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2D0A5" w14:textId="07A98D0C" w:rsidR="00A3709C" w:rsidRDefault="005F2D8F">
      <w:pPr>
        <w:spacing w:after="0"/>
        <w:rPr>
          <w:rFonts w:ascii="Century Gothic" w:eastAsia="Century Gothic" w:hAnsi="Century Gothic" w:cs="Century Gothic"/>
        </w:rPr>
      </w:pPr>
      <w:r>
        <w:rPr>
          <w:rFonts w:ascii="Century Gothic" w:eastAsia="Century Gothic" w:hAnsi="Century Gothic" w:cs="Century Gothic"/>
          <w:noProof/>
        </w:rPr>
        <w:drawing>
          <wp:inline distT="0" distB="0" distL="0" distR="0" wp14:anchorId="11834479" wp14:editId="602D504C">
            <wp:extent cx="6353175" cy="4962525"/>
            <wp:effectExtent l="0" t="0" r="9525" b="9525"/>
            <wp:docPr id="8742913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3175" cy="4962525"/>
                    </a:xfrm>
                    <a:prstGeom prst="rect">
                      <a:avLst/>
                    </a:prstGeom>
                    <a:noFill/>
                  </pic:spPr>
                </pic:pic>
              </a:graphicData>
            </a:graphic>
          </wp:inline>
        </w:drawing>
      </w:r>
    </w:p>
    <w:p w14:paraId="5FBB2BCC" w14:textId="01EA1EFE" w:rsidR="00A3709C" w:rsidRPr="0052658A" w:rsidRDefault="0052658A">
      <w:pPr>
        <w:pStyle w:val="Title"/>
        <w:ind w:left="540"/>
        <w:rPr>
          <w:color w:val="037B90"/>
        </w:rPr>
      </w:pPr>
      <w:r w:rsidRPr="0052658A">
        <w:rPr>
          <w:sz w:val="74"/>
          <w:szCs w:val="74"/>
        </w:rPr>
        <w:t>SCM 301</w:t>
      </w:r>
      <w:r>
        <w:rPr>
          <w:color w:val="037B90"/>
          <w:sz w:val="74"/>
          <w:szCs w:val="74"/>
        </w:rPr>
        <w:t xml:space="preserve">: </w:t>
      </w:r>
      <w:r>
        <w:rPr>
          <w:rFonts w:asciiTheme="majorHAnsi" w:eastAsia="Times New Roman" w:hAnsiTheme="majorHAnsi" w:cs="Times New Roman"/>
          <w:color w:val="auto"/>
          <w:spacing w:val="0"/>
          <w:kern w:val="0"/>
          <w:sz w:val="74"/>
          <w:szCs w:val="74"/>
          <w:lang w:eastAsia="en-US"/>
        </w:rPr>
        <w:t>S</w:t>
      </w:r>
      <w:r w:rsidRPr="0052658A">
        <w:rPr>
          <w:rFonts w:asciiTheme="majorHAnsi" w:eastAsia="Times New Roman" w:hAnsiTheme="majorHAnsi" w:cs="Times New Roman"/>
          <w:color w:val="auto"/>
          <w:spacing w:val="0"/>
          <w:kern w:val="0"/>
          <w:sz w:val="74"/>
          <w:szCs w:val="74"/>
          <w:lang w:eastAsia="en-US"/>
        </w:rPr>
        <w:t xml:space="preserve">upply </w:t>
      </w:r>
      <w:r>
        <w:rPr>
          <w:rFonts w:asciiTheme="majorHAnsi" w:eastAsia="Times New Roman" w:hAnsiTheme="majorHAnsi" w:cs="Times New Roman"/>
          <w:color w:val="auto"/>
          <w:spacing w:val="0"/>
          <w:kern w:val="0"/>
          <w:sz w:val="74"/>
          <w:szCs w:val="74"/>
          <w:lang w:eastAsia="en-US"/>
        </w:rPr>
        <w:t>C</w:t>
      </w:r>
      <w:r w:rsidRPr="0052658A">
        <w:rPr>
          <w:rFonts w:asciiTheme="majorHAnsi" w:eastAsia="Times New Roman" w:hAnsiTheme="majorHAnsi" w:cs="Times New Roman"/>
          <w:color w:val="auto"/>
          <w:spacing w:val="0"/>
          <w:kern w:val="0"/>
          <w:sz w:val="74"/>
          <w:szCs w:val="74"/>
          <w:lang w:eastAsia="en-US"/>
        </w:rPr>
        <w:t xml:space="preserve">hain </w:t>
      </w:r>
      <w:r>
        <w:rPr>
          <w:rFonts w:asciiTheme="majorHAnsi" w:eastAsia="Times New Roman" w:hAnsiTheme="majorHAnsi" w:cs="Times New Roman"/>
          <w:color w:val="auto"/>
          <w:spacing w:val="0"/>
          <w:kern w:val="0"/>
          <w:sz w:val="74"/>
          <w:szCs w:val="74"/>
          <w:lang w:eastAsia="en-US"/>
        </w:rPr>
        <w:t>N</w:t>
      </w:r>
      <w:r w:rsidRPr="0052658A">
        <w:rPr>
          <w:rFonts w:asciiTheme="majorHAnsi" w:eastAsia="Times New Roman" w:hAnsiTheme="majorHAnsi" w:cs="Times New Roman"/>
          <w:color w:val="auto"/>
          <w:spacing w:val="0"/>
          <w:kern w:val="0"/>
          <w:sz w:val="74"/>
          <w:szCs w:val="74"/>
          <w:lang w:eastAsia="en-US"/>
        </w:rPr>
        <w:t xml:space="preserve">etwork &amp; </w:t>
      </w:r>
      <w:r>
        <w:rPr>
          <w:rFonts w:asciiTheme="majorHAnsi" w:eastAsia="Times New Roman" w:hAnsiTheme="majorHAnsi" w:cs="Times New Roman"/>
          <w:color w:val="auto"/>
          <w:spacing w:val="0"/>
          <w:kern w:val="0"/>
          <w:sz w:val="74"/>
          <w:szCs w:val="74"/>
          <w:lang w:eastAsia="en-US"/>
        </w:rPr>
        <w:t>D</w:t>
      </w:r>
      <w:r w:rsidRPr="0052658A">
        <w:rPr>
          <w:rFonts w:asciiTheme="majorHAnsi" w:eastAsia="Times New Roman" w:hAnsiTheme="majorHAnsi" w:cs="Times New Roman"/>
          <w:color w:val="auto"/>
          <w:spacing w:val="0"/>
          <w:kern w:val="0"/>
          <w:sz w:val="74"/>
          <w:szCs w:val="74"/>
          <w:lang w:eastAsia="en-US"/>
        </w:rPr>
        <w:t>esign</w:t>
      </w:r>
    </w:p>
    <w:tbl>
      <w:tblPr>
        <w:tblStyle w:val="ae"/>
        <w:tblpPr w:leftFromText="180" w:rightFromText="180" w:topFromText="180" w:bottomFromText="180" w:vertAnchor="text" w:horzAnchor="page" w:tblpX="5429" w:tblpY="473"/>
        <w:tblW w:w="6022" w:type="dxa"/>
        <w:tblLayout w:type="fixed"/>
        <w:tblLook w:val="0600" w:firstRow="0" w:lastRow="0" w:firstColumn="0" w:lastColumn="0" w:noHBand="1" w:noVBand="1"/>
      </w:tblPr>
      <w:tblGrid>
        <w:gridCol w:w="1687"/>
        <w:gridCol w:w="4335"/>
      </w:tblGrid>
      <w:tr w:rsidR="00AB7625" w14:paraId="4CBF646D" w14:textId="77777777" w:rsidTr="00AB7625">
        <w:tc>
          <w:tcPr>
            <w:tcW w:w="1687" w:type="dxa"/>
          </w:tcPr>
          <w:p w14:paraId="1A4F1AC9" w14:textId="77777777" w:rsidR="00AB7625" w:rsidRPr="00EA6026" w:rsidRDefault="00AB7625" w:rsidP="00AB7625">
            <w:pPr>
              <w:spacing w:before="0" w:after="0" w:line="240" w:lineRule="auto"/>
              <w:rPr>
                <w:rFonts w:ascii="Century Gothic" w:eastAsia="Century Gothic" w:hAnsi="Century Gothic" w:cs="Century Gothic"/>
                <w:b/>
                <w:color w:val="auto"/>
                <w:sz w:val="22"/>
                <w:szCs w:val="22"/>
              </w:rPr>
            </w:pPr>
            <w:r w:rsidRPr="00EA6026">
              <w:rPr>
                <w:rFonts w:ascii="Century Gothic" w:eastAsia="Century Gothic" w:hAnsi="Century Gothic" w:cs="Century Gothic"/>
                <w:b/>
                <w:color w:val="auto"/>
                <w:sz w:val="22"/>
                <w:szCs w:val="22"/>
              </w:rPr>
              <w:t>Developer:</w:t>
            </w:r>
          </w:p>
        </w:tc>
        <w:tc>
          <w:tcPr>
            <w:tcW w:w="4335" w:type="dxa"/>
          </w:tcPr>
          <w:p w14:paraId="67C35C78" w14:textId="6A2FBD14" w:rsidR="00AB7625" w:rsidRPr="00EA6026" w:rsidRDefault="001563A6" w:rsidP="00AB7625">
            <w:pPr>
              <w:spacing w:before="0" w:after="0" w:line="240" w:lineRule="auto"/>
              <w:rPr>
                <w:rFonts w:ascii="Century Gothic" w:eastAsia="Century Gothic" w:hAnsi="Century Gothic" w:cs="Century Gothic"/>
                <w:b/>
                <w:color w:val="auto"/>
                <w:sz w:val="22"/>
                <w:szCs w:val="22"/>
              </w:rPr>
            </w:pPr>
            <w:r>
              <w:rPr>
                <w:rFonts w:ascii="Century Gothic" w:eastAsia="Century Gothic" w:hAnsi="Century Gothic" w:cs="Century Gothic"/>
                <w:b/>
                <w:color w:val="auto"/>
                <w:sz w:val="22"/>
                <w:szCs w:val="22"/>
              </w:rPr>
              <w:t xml:space="preserve">Dr. </w:t>
            </w:r>
            <w:r w:rsidR="001D7783" w:rsidRPr="00EA6026">
              <w:rPr>
                <w:rFonts w:ascii="Century Gothic" w:eastAsia="Century Gothic" w:hAnsi="Century Gothic" w:cs="Century Gothic"/>
                <w:b/>
                <w:color w:val="auto"/>
                <w:sz w:val="22"/>
                <w:szCs w:val="22"/>
              </w:rPr>
              <w:t>Otieno Panya</w:t>
            </w:r>
          </w:p>
        </w:tc>
      </w:tr>
      <w:tr w:rsidR="00AB7625" w14:paraId="67BB8975" w14:textId="77777777" w:rsidTr="00AB7625">
        <w:tc>
          <w:tcPr>
            <w:tcW w:w="1687" w:type="dxa"/>
          </w:tcPr>
          <w:p w14:paraId="657C7499" w14:textId="77777777" w:rsidR="00AB7625" w:rsidRPr="00EA6026" w:rsidRDefault="00AB7625" w:rsidP="00AB7625">
            <w:pPr>
              <w:widowControl w:val="0"/>
              <w:spacing w:before="0" w:after="0" w:line="240" w:lineRule="auto"/>
              <w:rPr>
                <w:rFonts w:ascii="Century Gothic" w:eastAsia="Century Gothic" w:hAnsi="Century Gothic" w:cs="Century Gothic"/>
                <w:b/>
                <w:color w:val="auto"/>
                <w:sz w:val="22"/>
                <w:szCs w:val="22"/>
              </w:rPr>
            </w:pPr>
            <w:r w:rsidRPr="00EA6026">
              <w:rPr>
                <w:rFonts w:ascii="Century Gothic" w:eastAsia="Century Gothic" w:hAnsi="Century Gothic" w:cs="Century Gothic"/>
                <w:b/>
                <w:color w:val="auto"/>
                <w:sz w:val="22"/>
                <w:szCs w:val="22"/>
              </w:rPr>
              <w:t>Programme:</w:t>
            </w:r>
          </w:p>
        </w:tc>
        <w:tc>
          <w:tcPr>
            <w:tcW w:w="4335" w:type="dxa"/>
          </w:tcPr>
          <w:p w14:paraId="72920AF7" w14:textId="3F1A713A" w:rsidR="00AB7625" w:rsidRPr="00EA6026" w:rsidRDefault="001D7783" w:rsidP="00AB7625">
            <w:pPr>
              <w:widowControl w:val="0"/>
              <w:spacing w:before="0" w:after="0" w:line="240" w:lineRule="auto"/>
              <w:rPr>
                <w:rFonts w:asciiTheme="majorHAnsi" w:eastAsia="Century Gothic" w:hAnsiTheme="majorHAnsi" w:cs="Century Gothic"/>
                <w:b/>
                <w:color w:val="auto"/>
              </w:rPr>
            </w:pPr>
            <w:r w:rsidRPr="00EA6026">
              <w:rPr>
                <w:rFonts w:asciiTheme="majorHAnsi" w:hAnsiTheme="majorHAnsi"/>
                <w:b/>
                <w:color w:val="auto"/>
              </w:rPr>
              <w:t xml:space="preserve">Bachelor of commerce </w:t>
            </w:r>
          </w:p>
        </w:tc>
      </w:tr>
    </w:tbl>
    <w:p w14:paraId="2A8C1EF5" w14:textId="77777777" w:rsidR="00A3709C" w:rsidRDefault="00A3709C">
      <w:pPr>
        <w:spacing w:before="0"/>
        <w:ind w:right="-1944"/>
        <w:rPr>
          <w:rFonts w:ascii="Century Gothic" w:eastAsia="Century Gothic" w:hAnsi="Century Gothic" w:cs="Century Gothic"/>
        </w:rPr>
      </w:pPr>
    </w:p>
    <w:p w14:paraId="19343E98" w14:textId="77777777" w:rsidR="00A3709C" w:rsidRDefault="00000000">
      <w:pPr>
        <w:spacing w:before="0"/>
        <w:ind w:left="4320" w:right="-1944"/>
        <w:rPr>
          <w:rFonts w:ascii="Century Gothic" w:eastAsia="Century Gothic" w:hAnsi="Century Gothic" w:cs="Century Gothic"/>
        </w:rPr>
        <w:sectPr w:rsidR="00A3709C" w:rsidSect="00897AAB">
          <w:footerReference w:type="default" r:id="rId10"/>
          <w:footerReference w:type="first" r:id="rId11"/>
          <w:pgSz w:w="12240" w:h="15840"/>
          <w:pgMar w:top="1440" w:right="1440" w:bottom="1440" w:left="1440" w:header="720" w:footer="720" w:gutter="0"/>
          <w:pgNumType w:start="1"/>
          <w:cols w:space="720"/>
          <w:titlePg/>
          <w:docGrid w:linePitch="326"/>
        </w:sectPr>
      </w:pPr>
      <w:r>
        <w:rPr>
          <w:noProof/>
        </w:rPr>
        <w:drawing>
          <wp:anchor distT="114300" distB="114300" distL="114300" distR="114300" simplePos="0" relativeHeight="251660288" behindDoc="0" locked="0" layoutInCell="1" hidden="0" allowOverlap="1" wp14:anchorId="20EAE204" wp14:editId="32B28AAE">
            <wp:simplePos x="0" y="0"/>
            <wp:positionH relativeFrom="column">
              <wp:posOffset>1028700</wp:posOffset>
            </wp:positionH>
            <wp:positionV relativeFrom="paragraph">
              <wp:posOffset>770255</wp:posOffset>
            </wp:positionV>
            <wp:extent cx="2787442" cy="1544978"/>
            <wp:effectExtent l="0" t="0" r="0" b="0"/>
            <wp:wrapNone/>
            <wp:docPr id="4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a:stretch>
                      <a:fillRect/>
                    </a:stretch>
                  </pic:blipFill>
                  <pic:spPr>
                    <a:xfrm>
                      <a:off x="0" y="0"/>
                      <a:ext cx="2787442" cy="1544978"/>
                    </a:xfrm>
                    <a:prstGeom prst="rect">
                      <a:avLst/>
                    </a:prstGeom>
                    <a:ln/>
                  </pic:spPr>
                </pic:pic>
              </a:graphicData>
            </a:graphic>
          </wp:anchor>
        </w:drawing>
      </w:r>
    </w:p>
    <w:p w14:paraId="6ACA793A" w14:textId="51853190" w:rsidR="00455047" w:rsidRDefault="00455047" w:rsidP="00455047">
      <w:pPr>
        <w:numPr>
          <w:ilvl w:val="0"/>
          <w:numId w:val="509"/>
        </w:numPr>
        <w:spacing w:before="0" w:line="259" w:lineRule="auto"/>
        <w:contextualSpacing/>
        <w:jc w:val="center"/>
        <w:rPr>
          <w:rFonts w:asciiTheme="majorHAnsi" w:eastAsia="Calibri" w:hAnsiTheme="majorHAnsi" w:cs="Times New Roman"/>
          <w:b/>
          <w:bCs/>
          <w:color w:val="auto"/>
          <w:spacing w:val="0"/>
          <w:kern w:val="2"/>
          <w:sz w:val="36"/>
          <w:szCs w:val="36"/>
          <w:lang w:eastAsia="en-US"/>
          <w14:ligatures w14:val="standardContextual"/>
        </w:rPr>
      </w:pPr>
      <w:bookmarkStart w:id="0" w:name="_Hlk185304802"/>
      <w:r w:rsidRPr="00455047">
        <w:rPr>
          <w:rFonts w:asciiTheme="majorHAnsi" w:eastAsia="Calibri" w:hAnsiTheme="majorHAnsi" w:cs="Times New Roman"/>
          <w:b/>
          <w:bCs/>
          <w:color w:val="auto"/>
          <w:spacing w:val="0"/>
          <w:kern w:val="2"/>
          <w:sz w:val="36"/>
          <w:szCs w:val="36"/>
          <w:lang w:eastAsia="en-US"/>
          <w14:ligatures w14:val="standardContextual"/>
        </w:rPr>
        <w:lastRenderedPageBreak/>
        <w:t>PRELIMINARIES</w:t>
      </w:r>
    </w:p>
    <w:p w14:paraId="2DC0D6B7" w14:textId="77777777" w:rsidR="00455047" w:rsidRDefault="00455047" w:rsidP="00455047">
      <w:pPr>
        <w:spacing w:before="0" w:line="259" w:lineRule="auto"/>
        <w:ind w:left="720"/>
        <w:contextualSpacing/>
        <w:jc w:val="center"/>
        <w:rPr>
          <w:rFonts w:asciiTheme="majorHAnsi" w:eastAsia="Calibri" w:hAnsiTheme="majorHAnsi" w:cs="Times New Roman"/>
          <w:b/>
          <w:bCs/>
          <w:color w:val="auto"/>
          <w:spacing w:val="0"/>
          <w:kern w:val="2"/>
          <w:sz w:val="36"/>
          <w:szCs w:val="36"/>
          <w:lang w:eastAsia="en-US"/>
          <w14:ligatures w14:val="standardContextual"/>
        </w:rPr>
      </w:pPr>
    </w:p>
    <w:p w14:paraId="45D53C3B" w14:textId="60F3A8E6" w:rsidR="003679C4" w:rsidRPr="000E5973" w:rsidRDefault="00B67E87" w:rsidP="003679C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PURPOSE OF THE COURSE</w:t>
      </w:r>
    </w:p>
    <w:p w14:paraId="20748152" w14:textId="77777777" w:rsidR="003679C4" w:rsidRPr="000E5973" w:rsidRDefault="003679C4" w:rsidP="003679C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This course equips students with a comprehensive understanding of the principles, frameworks, and techniques involved in designing and managing efficient, resilient, and sustainable supply chain networks.</w:t>
      </w:r>
    </w:p>
    <w:p w14:paraId="3091F11F" w14:textId="60D66DBE" w:rsidR="003679C4" w:rsidRPr="000E5973" w:rsidRDefault="00B67E87" w:rsidP="003679C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EXPECTED LEARNING OUTCOMES</w:t>
      </w:r>
    </w:p>
    <w:p w14:paraId="69DBECEE" w14:textId="77777777" w:rsidR="003679C4" w:rsidRPr="00C7013B" w:rsidRDefault="003679C4" w:rsidP="003679C4">
      <w:pPr>
        <w:spacing w:before="100" w:beforeAutospacing="1" w:after="100" w:afterAutospacing="1" w:line="276" w:lineRule="auto"/>
        <w:jc w:val="both"/>
        <w:rPr>
          <w:rFonts w:ascii="Century Gothic" w:eastAsia="Times New Roman" w:hAnsi="Century Gothic" w:cs="Times New Roman"/>
          <w:b/>
          <w:bCs/>
          <w:color w:val="auto"/>
          <w:spacing w:val="0"/>
          <w:lang w:eastAsia="en-US"/>
        </w:rPr>
      </w:pPr>
      <w:r w:rsidRPr="00C7013B">
        <w:rPr>
          <w:rFonts w:ascii="Century Gothic" w:eastAsia="Times New Roman" w:hAnsi="Century Gothic" w:cs="Times New Roman"/>
          <w:b/>
          <w:bCs/>
          <w:color w:val="auto"/>
          <w:spacing w:val="0"/>
          <w:lang w:eastAsia="en-US"/>
        </w:rPr>
        <w:t>By the end of the course, students will be able to:</w:t>
      </w:r>
    </w:p>
    <w:p w14:paraId="351D48EB" w14:textId="77777777" w:rsidR="003679C4" w:rsidRPr="000E5973" w:rsidRDefault="003679C4" w:rsidP="003679C4">
      <w:pPr>
        <w:numPr>
          <w:ilvl w:val="0"/>
          <w:numId w:val="1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Explain the tools and techniques for supply chain decision-making.</w:t>
      </w:r>
    </w:p>
    <w:p w14:paraId="3F832CC6" w14:textId="77777777" w:rsidR="003679C4" w:rsidRPr="000E5973" w:rsidRDefault="003679C4" w:rsidP="003679C4">
      <w:pPr>
        <w:numPr>
          <w:ilvl w:val="0"/>
          <w:numId w:val="1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Describe the concepts and principles that underpin supply chain network design.</w:t>
      </w:r>
    </w:p>
    <w:p w14:paraId="265973C2" w14:textId="77777777" w:rsidR="003679C4" w:rsidRPr="000E5973" w:rsidRDefault="003679C4" w:rsidP="003679C4">
      <w:pPr>
        <w:numPr>
          <w:ilvl w:val="0"/>
          <w:numId w:val="1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Analyze tools and techniques for supply chain decision-making.</w:t>
      </w:r>
    </w:p>
    <w:p w14:paraId="50BAAC6C" w14:textId="77777777" w:rsidR="003679C4" w:rsidRPr="000E5973" w:rsidRDefault="003679C4" w:rsidP="003679C4">
      <w:pPr>
        <w:numPr>
          <w:ilvl w:val="0"/>
          <w:numId w:val="1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Evaluate analytical techniques to solve real-world supply chain problems and improve performance.</w:t>
      </w:r>
    </w:p>
    <w:tbl>
      <w:tblPr>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455047" w14:paraId="3A079A18" w14:textId="77777777" w:rsidTr="00F42C41">
        <w:tc>
          <w:tcPr>
            <w:tcW w:w="9000" w:type="dxa"/>
            <w:tcBorders>
              <w:top w:val="nil"/>
              <w:left w:val="nil"/>
              <w:bottom w:val="single" w:sz="4" w:space="0" w:color="auto"/>
              <w:right w:val="nil"/>
            </w:tcBorders>
          </w:tcPr>
          <w:p w14:paraId="2FC26654" w14:textId="77777777" w:rsidR="00455047" w:rsidRPr="00421A95" w:rsidRDefault="00455047" w:rsidP="00F42C41">
            <w:pPr>
              <w:spacing w:after="0"/>
              <w:jc w:val="both"/>
              <w:rPr>
                <w:rFonts w:ascii="Century Gothic" w:eastAsia="Century Gothic" w:hAnsi="Century Gothic" w:cs="Century Gothic"/>
                <w:b/>
                <w:bCs/>
                <w:color w:val="037B90"/>
                <w:sz w:val="40"/>
                <w:szCs w:val="40"/>
              </w:rPr>
            </w:pPr>
            <w:r>
              <w:rPr>
                <w:noProof/>
              </w:rPr>
              <mc:AlternateContent>
                <mc:Choice Requires="wpg">
                  <w:drawing>
                    <wp:anchor distT="0" distB="0" distL="0" distR="0" simplePos="0" relativeHeight="251821056" behindDoc="1" locked="0" layoutInCell="1" hidden="0" allowOverlap="1" wp14:anchorId="50AF6A40" wp14:editId="748C09CA">
                      <wp:simplePos x="0" y="0"/>
                      <wp:positionH relativeFrom="column">
                        <wp:posOffset>-685799</wp:posOffset>
                      </wp:positionH>
                      <wp:positionV relativeFrom="paragraph">
                        <wp:posOffset>0</wp:posOffset>
                      </wp:positionV>
                      <wp:extent cx="512064" cy="7260336"/>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843344575" name="Group 1843344575"/>
                              <wpg:cNvGrpSpPr/>
                              <wpg:grpSpPr>
                                <a:xfrm>
                                  <a:off x="5089968" y="149832"/>
                                  <a:ext cx="512064" cy="7260336"/>
                                  <a:chOff x="5089950" y="0"/>
                                  <a:chExt cx="512075" cy="7560000"/>
                                </a:xfrm>
                              </wpg:grpSpPr>
                              <wps:wsp>
                                <wps:cNvPr id="1765295835" name="Rectangle 1765295835"/>
                                <wps:cNvSpPr/>
                                <wps:spPr>
                                  <a:xfrm>
                                    <a:off x="5089950" y="0"/>
                                    <a:ext cx="512075" cy="7560000"/>
                                  </a:xfrm>
                                  <a:prstGeom prst="rect">
                                    <a:avLst/>
                                  </a:prstGeom>
                                  <a:noFill/>
                                  <a:ln>
                                    <a:noFill/>
                                  </a:ln>
                                </wps:spPr>
                                <wps:txbx>
                                  <w:txbxContent>
                                    <w:p w14:paraId="56B90234" w14:textId="77777777" w:rsidR="00455047" w:rsidRDefault="00455047" w:rsidP="00455047">
                                      <w:pPr>
                                        <w:spacing w:before="0" w:after="0" w:line="240" w:lineRule="auto"/>
                                        <w:textDirection w:val="btLr"/>
                                      </w:pPr>
                                    </w:p>
                                  </w:txbxContent>
                                </wps:txbx>
                                <wps:bodyPr spcFirstLastPara="1" wrap="square" lIns="91425" tIns="91425" rIns="91425" bIns="91425" anchor="ctr" anchorCtr="0">
                                  <a:noAutofit/>
                                </wps:bodyPr>
                              </wps:wsp>
                              <wpg:grpSp>
                                <wpg:cNvPr id="631829707" name="Group 631829707"/>
                                <wpg:cNvGrpSpPr/>
                                <wpg:grpSpPr>
                                  <a:xfrm>
                                    <a:off x="5089968" y="0"/>
                                    <a:ext cx="512054" cy="7559993"/>
                                    <a:chOff x="0" y="0"/>
                                    <a:chExt cx="511800" cy="10303500"/>
                                  </a:xfrm>
                                </wpg:grpSpPr>
                                <wps:wsp>
                                  <wps:cNvPr id="826348794" name="Rectangle 826348794"/>
                                  <wps:cNvSpPr/>
                                  <wps:spPr>
                                    <a:xfrm>
                                      <a:off x="0" y="0"/>
                                      <a:ext cx="511800" cy="10303500"/>
                                    </a:xfrm>
                                    <a:prstGeom prst="rect">
                                      <a:avLst/>
                                    </a:prstGeom>
                                    <a:noFill/>
                                    <a:ln>
                                      <a:noFill/>
                                    </a:ln>
                                  </wps:spPr>
                                  <wps:txbx>
                                    <w:txbxContent>
                                      <w:p w14:paraId="12966C38" w14:textId="77777777" w:rsidR="00455047" w:rsidRDefault="00455047" w:rsidP="00455047">
                                        <w:pPr>
                                          <w:spacing w:before="0" w:after="0" w:line="240" w:lineRule="auto"/>
                                          <w:textDirection w:val="btLr"/>
                                        </w:pPr>
                                      </w:p>
                                    </w:txbxContent>
                                  </wps:txbx>
                                  <wps:bodyPr spcFirstLastPara="1" wrap="square" lIns="91425" tIns="91425" rIns="91425" bIns="91425" anchor="ctr" anchorCtr="0">
                                    <a:noAutofit/>
                                  </wps:bodyPr>
                                </wps:wsp>
                                <wps:wsp>
                                  <wps:cNvPr id="497417190" name="Straight Arrow Connector 497417190"/>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50AF6A40" id="Group 29" o:spid="_x0000_s1026" style="position:absolute;left:0;text-align:left;margin-left:-54pt;margin-top:0;width:40.3pt;height:571.7pt;z-index:-251495424;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">
                      <v:group id="Group 1843344575" o:spid="_x0000_s1027"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">
                        <v:rect id="Rectangle 1765295835" o:spid="_x0000_s1028"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" filled="f" stroked="f">
                          <v:textbox inset="2.53958mm,2.53958mm,2.53958mm,2.53958mm">
                            <w:txbxContent>
                              <w:p w14:paraId="56B90234" w14:textId="77777777" w:rsidR="00455047" w:rsidRDefault="00455047" w:rsidP="00455047">
                                <w:pPr>
                                  <w:spacing w:before="0" w:after="0" w:line="240" w:lineRule="auto"/>
                                  <w:textDirection w:val="btLr"/>
                                </w:pPr>
                              </w:p>
                            </w:txbxContent>
                          </v:textbox>
                        </v:rect>
                        <v:group id="Group 631829707" o:spid="_x0000_s1029"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">
                          <v:rect id="Rectangle 826348794" o:spid="_x0000_s1030"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" filled="f" stroked="f">
                            <v:textbox inset="2.53958mm,2.53958mm,2.53958mm,2.53958mm">
                              <w:txbxContent>
                                <w:p w14:paraId="12966C38" w14:textId="77777777" w:rsidR="00455047" w:rsidRDefault="00455047" w:rsidP="00455047">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497417190" o:spid="_x0000_s1031"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" strokecolor="#037b90" strokeweight="6pt">
                            <v:stroke startarrowwidth="narrow" startarrowlength="short" endarrowwidth="narrow" endarrowlength="short" joinstyle="miter"/>
                          </v:shape>
                        </v:group>
                      </v:group>
                    </v:group>
                  </w:pict>
                </mc:Fallback>
              </mc:AlternateContent>
            </w:r>
            <w:r w:rsidRPr="00421A95">
              <w:rPr>
                <w:rFonts w:ascii="Century Gothic" w:eastAsia="Century Gothic" w:hAnsi="Century Gothic" w:cs="Century Gothic"/>
                <w:b/>
                <w:bCs/>
                <w:color w:val="037B90"/>
                <w:sz w:val="40"/>
                <w:szCs w:val="40"/>
              </w:rPr>
              <w:t xml:space="preserve">COURSE CONTENT </w:t>
            </w:r>
          </w:p>
          <w:p w14:paraId="4FDC7104"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INTRODUCTION TO SUPPLY CHAIN NETWORK DESIGN</w:t>
            </w:r>
            <w:r w:rsidRPr="002E537F">
              <w:rPr>
                <w:rFonts w:ascii="Century Gothic" w:eastAsia="Times New Roman" w:hAnsi="Century Gothic" w:cs="Times New Roman"/>
                <w:color w:val="000000"/>
                <w:spacing w:val="0"/>
                <w:lang w:eastAsia="en-US"/>
              </w:rPr>
              <w:t>:</w:t>
            </w:r>
          </w:p>
          <w:p w14:paraId="56E891C0" w14:textId="1D194A56" w:rsidR="00455047" w:rsidRPr="002E537F" w:rsidRDefault="002E537F" w:rsidP="002E537F">
            <w:pPr>
              <w:pStyle w:val="ListParagraph"/>
              <w:spacing w:after="0"/>
              <w:jc w:val="both"/>
              <w:rPr>
                <w:rFonts w:ascii="Century Gothic" w:eastAsia="Times New Roman" w:hAnsi="Century Gothic" w:cs="Times New Roman"/>
                <w:color w:val="000000"/>
                <w:spacing w:val="0"/>
                <w:lang w:eastAsia="en-US"/>
              </w:rPr>
            </w:pPr>
            <w:r>
              <w:rPr>
                <w:rFonts w:ascii="Century Gothic" w:eastAsia="Times New Roman" w:hAnsi="Century Gothic" w:cs="Times New Roman"/>
                <w:color w:val="000000"/>
                <w:spacing w:val="0"/>
                <w:lang w:eastAsia="en-US"/>
              </w:rPr>
              <w:t>D</w:t>
            </w:r>
            <w:r w:rsidR="00455047" w:rsidRPr="002E537F">
              <w:rPr>
                <w:rFonts w:ascii="Century Gothic" w:eastAsia="Times New Roman" w:hAnsi="Century Gothic" w:cs="Times New Roman"/>
                <w:color w:val="000000"/>
                <w:spacing w:val="0"/>
                <w:lang w:eastAsia="en-US"/>
              </w:rPr>
              <w:t xml:space="preserve">efinition and importance of supply chain network design; key components of supply chain networks; strategic, tactical, and operational aspects of network design; trends and challenges in modern supply chain networks. </w:t>
            </w:r>
          </w:p>
          <w:p w14:paraId="46240749"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b/>
                <w:bCs/>
                <w:color w:val="000000"/>
                <w:spacing w:val="0"/>
                <w:lang w:eastAsia="en-US"/>
              </w:rPr>
            </w:pPr>
            <w:r w:rsidRPr="002E537F">
              <w:rPr>
                <w:rFonts w:ascii="Century Gothic" w:eastAsia="Times New Roman" w:hAnsi="Century Gothic" w:cs="Times New Roman"/>
                <w:b/>
                <w:bCs/>
                <w:color w:val="000000"/>
                <w:spacing w:val="0"/>
                <w:lang w:eastAsia="en-US"/>
              </w:rPr>
              <w:t xml:space="preserve">STRATEGIC FRAMEWORK FOR NETWORK DESIGN: </w:t>
            </w:r>
          </w:p>
          <w:p w14:paraId="6F38544F" w14:textId="4C258138" w:rsidR="00455047" w:rsidRPr="002E537F" w:rsidRDefault="002E537F"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Aligning</w:t>
            </w:r>
            <w:r w:rsidR="00455047" w:rsidRPr="002E537F">
              <w:rPr>
                <w:rFonts w:ascii="Century Gothic" w:eastAsia="Times New Roman" w:hAnsi="Century Gothic" w:cs="Times New Roman"/>
                <w:color w:val="000000"/>
                <w:spacing w:val="0"/>
                <w:lang w:eastAsia="en-US"/>
              </w:rPr>
              <w:t xml:space="preserve"> network design with business strategy; supply chain segmentation and customization; strategic trade-offs in network design.</w:t>
            </w:r>
          </w:p>
          <w:p w14:paraId="33DEB3A4"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Facility LOCATION AND LAYOUT</w:t>
            </w:r>
            <w:r w:rsidRPr="002E537F">
              <w:rPr>
                <w:rFonts w:ascii="Century Gothic" w:eastAsia="Times New Roman" w:hAnsi="Century Gothic" w:cs="Times New Roman"/>
                <w:color w:val="000000"/>
                <w:spacing w:val="0"/>
                <w:lang w:eastAsia="en-US"/>
              </w:rPr>
              <w:t xml:space="preserve">: </w:t>
            </w:r>
          </w:p>
          <w:p w14:paraId="019E6390" w14:textId="52DF5E09" w:rsidR="00455047" w:rsidRPr="002E537F" w:rsidRDefault="002E537F"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F</w:t>
            </w:r>
            <w:r w:rsidR="00455047" w:rsidRPr="002E537F">
              <w:rPr>
                <w:rFonts w:ascii="Century Gothic" w:eastAsia="Times New Roman" w:hAnsi="Century Gothic" w:cs="Times New Roman"/>
                <w:color w:val="000000"/>
                <w:spacing w:val="0"/>
                <w:lang w:eastAsia="en-US"/>
              </w:rPr>
              <w:t xml:space="preserve">actors influencing facility location decisions; facility layout planning and optimization; impact of facility location on supply chain performance. </w:t>
            </w:r>
          </w:p>
          <w:p w14:paraId="345E3BA4" w14:textId="77777777" w:rsidR="00455047" w:rsidRPr="00421A95" w:rsidRDefault="00455047" w:rsidP="00F42C41">
            <w:pPr>
              <w:spacing w:after="0"/>
              <w:jc w:val="both"/>
              <w:rPr>
                <w:rFonts w:ascii="Century Gothic" w:eastAsia="Times New Roman" w:hAnsi="Century Gothic" w:cs="Times New Roman"/>
                <w:color w:val="000000"/>
                <w:spacing w:val="0"/>
                <w:lang w:eastAsia="en-US"/>
              </w:rPr>
            </w:pPr>
          </w:p>
          <w:p w14:paraId="1E22E27D"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lastRenderedPageBreak/>
              <w:t>TRANSPORTATION NETWORK DESIGN</w:t>
            </w:r>
            <w:r w:rsidRPr="002E537F">
              <w:rPr>
                <w:rFonts w:ascii="Century Gothic" w:eastAsia="Times New Roman" w:hAnsi="Century Gothic" w:cs="Times New Roman"/>
                <w:color w:val="000000"/>
                <w:spacing w:val="0"/>
                <w:lang w:eastAsia="en-US"/>
              </w:rPr>
              <w:t xml:space="preserve">: </w:t>
            </w:r>
          </w:p>
          <w:p w14:paraId="3B57A792" w14:textId="77777777" w:rsidR="00455047" w:rsidRPr="002E537F" w:rsidRDefault="00455047"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transportation modes and their role in network design; transportation cost analysis and optimization; designing efficient transportation routes and schedules; intermodal and multimodal transportation strategies. </w:t>
            </w:r>
          </w:p>
          <w:p w14:paraId="039E004C"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I</w:t>
            </w:r>
            <w:r w:rsidRPr="002E537F">
              <w:rPr>
                <w:rFonts w:ascii="Century Gothic" w:eastAsia="Times New Roman" w:hAnsi="Century Gothic" w:cs="Times New Roman"/>
                <w:b/>
                <w:bCs/>
                <w:color w:val="000000"/>
                <w:spacing w:val="0"/>
                <w:lang w:eastAsia="en-US"/>
              </w:rPr>
              <w:t>NVENTORY PLACEMENT AND OPTIMIZATION:</w:t>
            </w:r>
            <w:r w:rsidRPr="002E537F">
              <w:rPr>
                <w:rFonts w:ascii="Century Gothic" w:eastAsia="Times New Roman" w:hAnsi="Century Gothic" w:cs="Times New Roman"/>
                <w:color w:val="000000"/>
                <w:spacing w:val="0"/>
                <w:lang w:eastAsia="en-US"/>
              </w:rPr>
              <w:t xml:space="preserve"> </w:t>
            </w:r>
          </w:p>
          <w:p w14:paraId="5F7E1B21" w14:textId="77777777" w:rsidR="00455047" w:rsidRPr="002E537F" w:rsidRDefault="00455047"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inventory management principles; trade-offs between inventory costs and service levels; multi-echelon inventory optimization; role of safety stock in network design. </w:t>
            </w:r>
          </w:p>
          <w:p w14:paraId="5124413E"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 xml:space="preserve">NETWORK DESIGN AND SUPPLY CHAIN RESILIENCE: </w:t>
            </w:r>
            <w:r w:rsidRPr="002E537F">
              <w:rPr>
                <w:rFonts w:ascii="Century Gothic" w:eastAsia="Times New Roman" w:hAnsi="Century Gothic" w:cs="Times New Roman"/>
                <w:color w:val="000000"/>
                <w:spacing w:val="0"/>
                <w:lang w:eastAsia="en-US"/>
              </w:rPr>
              <w:t> </w:t>
            </w:r>
          </w:p>
          <w:p w14:paraId="76E7C9FA" w14:textId="77777777" w:rsidR="00455047" w:rsidRPr="002E537F" w:rsidRDefault="00455047"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assessing risks in supply chain networks: network design for risk mitigation and recovery. </w:t>
            </w:r>
          </w:p>
          <w:p w14:paraId="6A919964"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SUSTAINABILITY IN SUPPLY CHAIN NETWORK DESIGN</w:t>
            </w:r>
            <w:r w:rsidRPr="002E537F">
              <w:rPr>
                <w:rFonts w:ascii="Century Gothic" w:eastAsia="Times New Roman" w:hAnsi="Century Gothic" w:cs="Times New Roman"/>
                <w:color w:val="000000"/>
                <w:spacing w:val="0"/>
                <w:lang w:eastAsia="en-US"/>
              </w:rPr>
              <w:t xml:space="preserve">: </w:t>
            </w:r>
          </w:p>
          <w:p w14:paraId="6EB6919A" w14:textId="77777777" w:rsidR="00455047" w:rsidRPr="002E537F" w:rsidRDefault="00455047"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importance of sustainability in network design; green supply chain strategies and practices; measuring and reducing environmental impact; sustainable sourcing and procurement practices. </w:t>
            </w:r>
          </w:p>
          <w:p w14:paraId="375CA29F"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SUPPLY CHAIN NETWORK OPTIMIZATION TOOLS</w:t>
            </w:r>
            <w:r w:rsidRPr="002E537F">
              <w:rPr>
                <w:rFonts w:ascii="Century Gothic" w:eastAsia="Times New Roman" w:hAnsi="Century Gothic" w:cs="Times New Roman"/>
                <w:color w:val="000000"/>
                <w:spacing w:val="0"/>
                <w:lang w:eastAsia="en-US"/>
              </w:rPr>
              <w:t xml:space="preserve">: </w:t>
            </w:r>
          </w:p>
          <w:p w14:paraId="77D78367" w14:textId="77777777" w:rsidR="00455047" w:rsidRPr="002E537F" w:rsidRDefault="00455047"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overview of network optimization software and tools; linear programming models; simulation and scenario analysis for network design. </w:t>
            </w:r>
          </w:p>
          <w:p w14:paraId="1BA98D10"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GLOBAL SUPPLY CHAIN NETWORK DESIGN</w:t>
            </w:r>
            <w:r w:rsidRPr="002E537F">
              <w:rPr>
                <w:rFonts w:ascii="Century Gothic" w:eastAsia="Times New Roman" w:hAnsi="Century Gothic" w:cs="Times New Roman"/>
                <w:color w:val="000000"/>
                <w:spacing w:val="0"/>
                <w:lang w:eastAsia="en-US"/>
              </w:rPr>
              <w:t xml:space="preserve">: </w:t>
            </w:r>
          </w:p>
          <w:p w14:paraId="529565FE" w14:textId="77777777" w:rsidR="00455047" w:rsidRPr="002E537F" w:rsidRDefault="00455047" w:rsidP="002E537F">
            <w:pPr>
              <w:pStyle w:val="ListParagraph"/>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challenges and opportunities in global network design; managing global supply chain complexity; cross-border logistics and trade regulations. </w:t>
            </w:r>
          </w:p>
          <w:p w14:paraId="49C60C5F" w14:textId="77777777" w:rsidR="00455047" w:rsidRPr="002E537F" w:rsidRDefault="00455047" w:rsidP="002E537F">
            <w:pPr>
              <w:pStyle w:val="ListParagraph"/>
              <w:numPr>
                <w:ilvl w:val="0"/>
                <w:numId w:val="510"/>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PERFORMANCE MEASUREMENT AND CONTINUOUS IMPROVEMENT</w:t>
            </w:r>
            <w:r w:rsidRPr="002E537F">
              <w:rPr>
                <w:rFonts w:ascii="Century Gothic" w:eastAsia="Times New Roman" w:hAnsi="Century Gothic" w:cs="Times New Roman"/>
                <w:color w:val="000000"/>
                <w:spacing w:val="0"/>
                <w:lang w:eastAsia="en-US"/>
              </w:rPr>
              <w:t xml:space="preserve">: </w:t>
            </w:r>
          </w:p>
          <w:p w14:paraId="4DD58528" w14:textId="77777777" w:rsidR="00455047" w:rsidRPr="002E537F" w:rsidRDefault="00455047" w:rsidP="002E537F">
            <w:pPr>
              <w:pStyle w:val="ListParagraph"/>
              <w:spacing w:after="0"/>
              <w:jc w:val="both"/>
              <w:rPr>
                <w:rFonts w:ascii="Century Gothic" w:eastAsia="Times New Roman" w:hAnsi="Century Gothic" w:cs="Times New Roman"/>
                <w:color w:val="auto"/>
                <w:spacing w:val="0"/>
                <w:lang w:eastAsia="en-US"/>
              </w:rPr>
            </w:pPr>
            <w:r w:rsidRPr="002E537F">
              <w:rPr>
                <w:rFonts w:ascii="Century Gothic" w:eastAsia="Times New Roman" w:hAnsi="Century Gothic" w:cs="Times New Roman"/>
                <w:color w:val="000000"/>
                <w:spacing w:val="0"/>
                <w:lang w:eastAsia="en-US"/>
              </w:rPr>
              <w:t>key performance indicators for supply chain networks; benchmarking and performance analysis; continuous improvement methodologies (e.g., lean, six sigma).</w:t>
            </w:r>
          </w:p>
          <w:p w14:paraId="136237E9" w14:textId="77777777" w:rsidR="00455047" w:rsidRDefault="00455047" w:rsidP="00F42C41">
            <w:pPr>
              <w:rPr>
                <w:rFonts w:ascii="Century Gothic" w:eastAsia="Century Gothic" w:hAnsi="Century Gothic" w:cs="Century Gothic"/>
                <w:color w:val="037B90"/>
                <w:sz w:val="40"/>
                <w:szCs w:val="40"/>
              </w:rPr>
            </w:pPr>
          </w:p>
        </w:tc>
      </w:tr>
    </w:tbl>
    <w:p w14:paraId="73363646" w14:textId="77777777" w:rsidR="00455047" w:rsidRDefault="00455047" w:rsidP="00455047">
      <w:pPr>
        <w:spacing w:before="0" w:line="259" w:lineRule="auto"/>
        <w:ind w:left="720"/>
        <w:contextualSpacing/>
        <w:rPr>
          <w:rFonts w:asciiTheme="majorHAnsi" w:eastAsia="Calibri" w:hAnsiTheme="majorHAnsi" w:cs="Times New Roman"/>
          <w:b/>
          <w:bCs/>
          <w:color w:val="auto"/>
          <w:spacing w:val="0"/>
          <w:kern w:val="2"/>
          <w:sz w:val="36"/>
          <w:szCs w:val="36"/>
          <w:lang w:eastAsia="en-US"/>
          <w14:ligatures w14:val="standardContextual"/>
        </w:rPr>
      </w:pPr>
    </w:p>
    <w:p w14:paraId="622097BC" w14:textId="77777777" w:rsidR="002E537F" w:rsidRDefault="002E537F" w:rsidP="0097091C">
      <w:pPr>
        <w:spacing w:before="100" w:beforeAutospacing="1" w:after="100" w:afterAutospacing="1" w:line="276" w:lineRule="auto"/>
        <w:outlineLvl w:val="2"/>
        <w:rPr>
          <w:rFonts w:ascii="Century Gothic" w:eastAsia="Times New Roman" w:hAnsi="Century Gothic" w:cs="Times New Roman"/>
          <w:b/>
          <w:bCs/>
          <w:color w:val="auto"/>
          <w:spacing w:val="0"/>
          <w:sz w:val="28"/>
          <w:szCs w:val="28"/>
          <w:lang w:eastAsia="en-US"/>
        </w:rPr>
      </w:pPr>
    </w:p>
    <w:p w14:paraId="1EEBAEF4" w14:textId="57B8A862" w:rsidR="0097091C" w:rsidRPr="000E5973" w:rsidRDefault="0097091C" w:rsidP="0097091C">
      <w:pPr>
        <w:spacing w:before="100" w:beforeAutospacing="1" w:after="100" w:afterAutospacing="1" w:line="276" w:lineRule="auto"/>
        <w:outlineLvl w:val="2"/>
        <w:rPr>
          <w:rFonts w:ascii="Century Gothic" w:eastAsia="Times New Roman" w:hAnsi="Century Gothic" w:cs="Times New Roman"/>
          <w:b/>
          <w:bCs/>
          <w:color w:val="auto"/>
          <w:spacing w:val="0"/>
          <w:sz w:val="28"/>
          <w:szCs w:val="28"/>
          <w:lang w:eastAsia="en-US"/>
        </w:rPr>
      </w:pPr>
      <w:r>
        <w:rPr>
          <w:rFonts w:ascii="Century Gothic" w:eastAsia="Times New Roman" w:hAnsi="Century Gothic" w:cs="Times New Roman"/>
          <w:b/>
          <w:bCs/>
          <w:color w:val="auto"/>
          <w:spacing w:val="0"/>
          <w:sz w:val="28"/>
          <w:szCs w:val="28"/>
          <w:lang w:eastAsia="en-US"/>
        </w:rPr>
        <w:lastRenderedPageBreak/>
        <w:t xml:space="preserve">MODULE </w:t>
      </w:r>
      <w:r w:rsidRPr="000D13C7">
        <w:rPr>
          <w:rFonts w:ascii="Century Gothic" w:eastAsia="Times New Roman" w:hAnsi="Century Gothic" w:cs="Times New Roman"/>
          <w:b/>
          <w:bCs/>
          <w:color w:val="auto"/>
          <w:spacing w:val="0"/>
          <w:sz w:val="28"/>
          <w:szCs w:val="28"/>
          <w:lang w:eastAsia="en-US"/>
        </w:rPr>
        <w:t xml:space="preserve"> DESCRIPTION</w:t>
      </w:r>
    </w:p>
    <w:p w14:paraId="52A3886D" w14:textId="4284DF54"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 xml:space="preserve">1. </w:t>
      </w:r>
      <w:r w:rsidR="00B842A0" w:rsidRPr="000E5973">
        <w:rPr>
          <w:rFonts w:ascii="Century Gothic" w:eastAsia="Times New Roman" w:hAnsi="Century Gothic" w:cs="Times New Roman"/>
          <w:b/>
          <w:bCs/>
          <w:color w:val="auto"/>
          <w:spacing w:val="0"/>
          <w:lang w:eastAsia="en-US"/>
        </w:rPr>
        <w:t>PURPOSE AND OBJECTIVES</w:t>
      </w:r>
    </w:p>
    <w:p w14:paraId="66B5A9DE"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This course provides you with a comprehensive understanding of the principles and practices involved in designing and managing supply chain networks. It equips students with the analytical tools and decision-making skills needed to optimize supply chain performance. By addressing real-world challenges and industry trends, this course prepares you to design efficient, sustainable, and resilient supply chain networks.</w:t>
      </w:r>
    </w:p>
    <w:p w14:paraId="6242958B" w14:textId="14FC1140" w:rsidR="0097091C" w:rsidRPr="000E5973" w:rsidRDefault="00B842A0"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OBJECTIVES</w:t>
      </w:r>
      <w:r w:rsidRPr="000E5973">
        <w:rPr>
          <w:rFonts w:ascii="Century Gothic" w:eastAsia="Times New Roman" w:hAnsi="Century Gothic" w:cs="Times New Roman"/>
          <w:color w:val="auto"/>
          <w:spacing w:val="0"/>
          <w:lang w:eastAsia="en-US"/>
        </w:rPr>
        <w:t>:</w:t>
      </w:r>
    </w:p>
    <w:p w14:paraId="2F6FE4EA" w14:textId="77777777" w:rsidR="0097091C" w:rsidRPr="000E5973" w:rsidRDefault="0097091C" w:rsidP="0097091C">
      <w:pPr>
        <w:numPr>
          <w:ilvl w:val="0"/>
          <w:numId w:val="3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Introduce the strategic, tactical, and operational aspects of supply chain network design.</w:t>
      </w:r>
    </w:p>
    <w:p w14:paraId="72ADC2AA" w14:textId="77777777" w:rsidR="0097091C" w:rsidRPr="000E5973" w:rsidRDefault="0097091C" w:rsidP="0097091C">
      <w:pPr>
        <w:numPr>
          <w:ilvl w:val="0"/>
          <w:numId w:val="3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Equip you with tools and techniques for decision-making in network design.</w:t>
      </w:r>
    </w:p>
    <w:p w14:paraId="0F11F5E9" w14:textId="77777777" w:rsidR="0097091C" w:rsidRPr="000E5973" w:rsidRDefault="0097091C" w:rsidP="0097091C">
      <w:pPr>
        <w:numPr>
          <w:ilvl w:val="0"/>
          <w:numId w:val="3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Foster critical thinking to evaluate and improve supply chain networks.</w:t>
      </w:r>
    </w:p>
    <w:p w14:paraId="3F13B2C0" w14:textId="77777777" w:rsidR="0097091C" w:rsidRPr="000E5973" w:rsidRDefault="0097091C" w:rsidP="0097091C">
      <w:pPr>
        <w:numPr>
          <w:ilvl w:val="0"/>
          <w:numId w:val="3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Promote sustainability and resilience in global supply chain design.</w:t>
      </w:r>
    </w:p>
    <w:p w14:paraId="71BD580C" w14:textId="016F1ADC" w:rsidR="0097091C" w:rsidRPr="000E5973" w:rsidRDefault="00B842A0"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2. TARGET AUDIENCE</w:t>
      </w:r>
    </w:p>
    <w:p w14:paraId="07E7BE92"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This course is designed for:</w:t>
      </w:r>
    </w:p>
    <w:p w14:paraId="6086A467" w14:textId="77777777" w:rsidR="0097091C" w:rsidRPr="000E5973" w:rsidRDefault="0097091C" w:rsidP="0097091C">
      <w:pPr>
        <w:numPr>
          <w:ilvl w:val="0"/>
          <w:numId w:val="3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Undergraduate students studying supply chain management, logistics, or related disciplines.</w:t>
      </w:r>
    </w:p>
    <w:p w14:paraId="285DFA8E" w14:textId="77777777" w:rsidR="0097091C" w:rsidRPr="000E5973" w:rsidRDefault="0097091C" w:rsidP="0097091C">
      <w:pPr>
        <w:numPr>
          <w:ilvl w:val="0"/>
          <w:numId w:val="3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Early-career professionals seeking to expand their expertise in supply chain design.</w:t>
      </w:r>
    </w:p>
    <w:p w14:paraId="3861EC15" w14:textId="77777777" w:rsidR="0097091C" w:rsidRDefault="0097091C" w:rsidP="0097091C">
      <w:pPr>
        <w:numPr>
          <w:ilvl w:val="0"/>
          <w:numId w:val="3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Individuals with foundational knowledge in logistics, operations, or supply chain who wish to deepen their understanding of network design principles.</w:t>
      </w:r>
    </w:p>
    <w:p w14:paraId="1FAABAF2" w14:textId="5BB46730" w:rsidR="0097091C" w:rsidRPr="000E5973" w:rsidRDefault="002210DE"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3</w:t>
      </w:r>
      <w:r w:rsidR="0097091C" w:rsidRPr="000E5973">
        <w:rPr>
          <w:rFonts w:ascii="Century Gothic" w:eastAsia="Times New Roman" w:hAnsi="Century Gothic" w:cs="Times New Roman"/>
          <w:b/>
          <w:bCs/>
          <w:color w:val="auto"/>
          <w:spacing w:val="0"/>
          <w:lang w:eastAsia="en-US"/>
        </w:rPr>
        <w:t xml:space="preserve">. </w:t>
      </w:r>
      <w:r w:rsidR="00B842A0" w:rsidRPr="000E5973">
        <w:rPr>
          <w:rFonts w:ascii="Century Gothic" w:eastAsia="Times New Roman" w:hAnsi="Century Gothic" w:cs="Times New Roman"/>
          <w:b/>
          <w:bCs/>
          <w:color w:val="auto"/>
          <w:spacing w:val="0"/>
          <w:lang w:eastAsia="en-US"/>
        </w:rPr>
        <w:t>CONTENT SUMMARY</w:t>
      </w:r>
    </w:p>
    <w:p w14:paraId="73D29D2B"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The course explores the following topics:</w:t>
      </w:r>
    </w:p>
    <w:p w14:paraId="15DE5D8D"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INTRODUCTION TO SUPPLY CHAIN NETWORK DESIGN</w:t>
      </w:r>
      <w:r w:rsidRPr="002E537F">
        <w:rPr>
          <w:rFonts w:ascii="Century Gothic" w:eastAsia="Times New Roman" w:hAnsi="Century Gothic" w:cs="Times New Roman"/>
          <w:color w:val="000000"/>
          <w:spacing w:val="0"/>
          <w:lang w:eastAsia="en-US"/>
        </w:rPr>
        <w:t>:</w:t>
      </w:r>
    </w:p>
    <w:p w14:paraId="308F6668" w14:textId="77777777" w:rsidR="006E469B" w:rsidRDefault="00D57330" w:rsidP="00E331C7">
      <w:pPr>
        <w:spacing w:after="0"/>
        <w:jc w:val="both"/>
        <w:rPr>
          <w:rFonts w:ascii="Century Gothic" w:eastAsia="Times New Roman" w:hAnsi="Century Gothic" w:cs="Times New Roman"/>
          <w:color w:val="000000"/>
          <w:spacing w:val="0"/>
          <w:lang w:eastAsia="en-US"/>
        </w:rPr>
      </w:pPr>
      <w:r w:rsidRPr="00E331C7">
        <w:rPr>
          <w:rFonts w:ascii="Century Gothic" w:eastAsia="Times New Roman" w:hAnsi="Century Gothic" w:cs="Times New Roman"/>
          <w:color w:val="000000"/>
          <w:spacing w:val="0"/>
          <w:lang w:eastAsia="en-US"/>
        </w:rPr>
        <w:t>Definition a</w:t>
      </w:r>
    </w:p>
    <w:p w14:paraId="422938DA" w14:textId="77777777" w:rsidR="006E469B" w:rsidRDefault="006E469B" w:rsidP="00E331C7">
      <w:pPr>
        <w:spacing w:after="0"/>
        <w:jc w:val="both"/>
        <w:rPr>
          <w:rFonts w:ascii="Century Gothic" w:eastAsia="Times New Roman" w:hAnsi="Century Gothic" w:cs="Times New Roman"/>
          <w:color w:val="000000"/>
          <w:spacing w:val="0"/>
          <w:lang w:eastAsia="en-US"/>
        </w:rPr>
      </w:pPr>
    </w:p>
    <w:p w14:paraId="0EB7A57F" w14:textId="0858650C" w:rsidR="00D57330" w:rsidRPr="00E331C7" w:rsidRDefault="00D57330" w:rsidP="00E331C7">
      <w:pPr>
        <w:spacing w:after="0"/>
        <w:jc w:val="both"/>
        <w:rPr>
          <w:rFonts w:ascii="Century Gothic" w:eastAsia="Times New Roman" w:hAnsi="Century Gothic" w:cs="Times New Roman"/>
          <w:color w:val="000000"/>
          <w:spacing w:val="0"/>
          <w:lang w:eastAsia="en-US"/>
        </w:rPr>
      </w:pPr>
      <w:r w:rsidRPr="00E331C7">
        <w:rPr>
          <w:rFonts w:ascii="Century Gothic" w:eastAsia="Times New Roman" w:hAnsi="Century Gothic" w:cs="Times New Roman"/>
          <w:color w:val="000000"/>
          <w:spacing w:val="0"/>
          <w:lang w:eastAsia="en-US"/>
        </w:rPr>
        <w:lastRenderedPageBreak/>
        <w:t xml:space="preserve">nd importance of supply chain network design; key components of supply chain networks; strategic, tactical, and operational aspects of network design; trends and challenges in modern supply chain networks. </w:t>
      </w:r>
    </w:p>
    <w:p w14:paraId="3654A040"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b/>
          <w:bCs/>
          <w:color w:val="000000"/>
          <w:spacing w:val="0"/>
          <w:lang w:eastAsia="en-US"/>
        </w:rPr>
      </w:pPr>
      <w:r w:rsidRPr="002E537F">
        <w:rPr>
          <w:rFonts w:ascii="Century Gothic" w:eastAsia="Times New Roman" w:hAnsi="Century Gothic" w:cs="Times New Roman"/>
          <w:b/>
          <w:bCs/>
          <w:color w:val="000000"/>
          <w:spacing w:val="0"/>
          <w:lang w:eastAsia="en-US"/>
        </w:rPr>
        <w:t xml:space="preserve">STRATEGIC FRAMEWORK FOR NETWORK DESIGN: </w:t>
      </w:r>
    </w:p>
    <w:p w14:paraId="67948A0B"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Aligning network design with business strategy; supply chain segmentation and customization; strategic trade-offs in network design.</w:t>
      </w:r>
    </w:p>
    <w:p w14:paraId="4880BD2F"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Facility LOCATION AND LAYOUT</w:t>
      </w:r>
      <w:r w:rsidRPr="002E537F">
        <w:rPr>
          <w:rFonts w:ascii="Century Gothic" w:eastAsia="Times New Roman" w:hAnsi="Century Gothic" w:cs="Times New Roman"/>
          <w:color w:val="000000"/>
          <w:spacing w:val="0"/>
          <w:lang w:eastAsia="en-US"/>
        </w:rPr>
        <w:t xml:space="preserve">: </w:t>
      </w:r>
    </w:p>
    <w:p w14:paraId="0DE69137"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Factors influencing facility location decisions; facility layout planning and optimization; impact of facility location on supply chain performance. </w:t>
      </w:r>
    </w:p>
    <w:p w14:paraId="5E4FEECA"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TRANSPORTATION NETWORK DESIGN</w:t>
      </w:r>
      <w:r w:rsidRPr="002E537F">
        <w:rPr>
          <w:rFonts w:ascii="Century Gothic" w:eastAsia="Times New Roman" w:hAnsi="Century Gothic" w:cs="Times New Roman"/>
          <w:color w:val="000000"/>
          <w:spacing w:val="0"/>
          <w:lang w:eastAsia="en-US"/>
        </w:rPr>
        <w:t xml:space="preserve">: </w:t>
      </w:r>
    </w:p>
    <w:p w14:paraId="3B889A18"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transportation modes and their role in network design; transportation cost analysis and optimization; designing efficient transportation routes and schedules; intermodal and multimodal transportation strategies. </w:t>
      </w:r>
    </w:p>
    <w:p w14:paraId="028C54FA"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I</w:t>
      </w:r>
      <w:r w:rsidRPr="002E537F">
        <w:rPr>
          <w:rFonts w:ascii="Century Gothic" w:eastAsia="Times New Roman" w:hAnsi="Century Gothic" w:cs="Times New Roman"/>
          <w:b/>
          <w:bCs/>
          <w:color w:val="000000"/>
          <w:spacing w:val="0"/>
          <w:lang w:eastAsia="en-US"/>
        </w:rPr>
        <w:t>NVENTORY PLACEMENT AND OPTIMIZATION:</w:t>
      </w:r>
      <w:r w:rsidRPr="002E537F">
        <w:rPr>
          <w:rFonts w:ascii="Century Gothic" w:eastAsia="Times New Roman" w:hAnsi="Century Gothic" w:cs="Times New Roman"/>
          <w:color w:val="000000"/>
          <w:spacing w:val="0"/>
          <w:lang w:eastAsia="en-US"/>
        </w:rPr>
        <w:t xml:space="preserve"> </w:t>
      </w:r>
    </w:p>
    <w:p w14:paraId="5CA4AE85"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inventory management principles; trade-offs between inventory costs and service levels; multi-echelon inventory optimization; role of safety stock in network design. </w:t>
      </w:r>
    </w:p>
    <w:p w14:paraId="34C80AE6"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 xml:space="preserve">NETWORK DESIGN AND SUPPLY CHAIN RESILIENCE: </w:t>
      </w:r>
      <w:r w:rsidRPr="002E537F">
        <w:rPr>
          <w:rFonts w:ascii="Century Gothic" w:eastAsia="Times New Roman" w:hAnsi="Century Gothic" w:cs="Times New Roman"/>
          <w:color w:val="000000"/>
          <w:spacing w:val="0"/>
          <w:lang w:eastAsia="en-US"/>
        </w:rPr>
        <w:t> </w:t>
      </w:r>
    </w:p>
    <w:p w14:paraId="7956D738"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assessing risks in supply chain networks: network design for risk mitigation and recovery. </w:t>
      </w:r>
    </w:p>
    <w:p w14:paraId="138B6BFE"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SUSTAINABILITY IN SUPPLY CHAIN NETWORK DESIGN</w:t>
      </w:r>
      <w:r w:rsidRPr="002E537F">
        <w:rPr>
          <w:rFonts w:ascii="Century Gothic" w:eastAsia="Times New Roman" w:hAnsi="Century Gothic" w:cs="Times New Roman"/>
          <w:color w:val="000000"/>
          <w:spacing w:val="0"/>
          <w:lang w:eastAsia="en-US"/>
        </w:rPr>
        <w:t xml:space="preserve">: </w:t>
      </w:r>
    </w:p>
    <w:p w14:paraId="66BAB16F"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importance of sustainability in network design; green supply chain strategies and practices; measuring and reducing environmental impact; sustainable sourcing and procurement practices. </w:t>
      </w:r>
    </w:p>
    <w:p w14:paraId="2335D813"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SUPPLY CHAIN NETWORK OPTIMIZATION TOOLS</w:t>
      </w:r>
      <w:r w:rsidRPr="002E537F">
        <w:rPr>
          <w:rFonts w:ascii="Century Gothic" w:eastAsia="Times New Roman" w:hAnsi="Century Gothic" w:cs="Times New Roman"/>
          <w:color w:val="000000"/>
          <w:spacing w:val="0"/>
          <w:lang w:eastAsia="en-US"/>
        </w:rPr>
        <w:t xml:space="preserve">: </w:t>
      </w:r>
    </w:p>
    <w:p w14:paraId="63AF2831"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overview of network optimization software and tools; linear programming models; simulation and scenario analysis for network design. </w:t>
      </w:r>
    </w:p>
    <w:p w14:paraId="51A5D117"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t>GLOBAL SUPPLY CHAIN NETWORK DESIGN</w:t>
      </w:r>
      <w:r w:rsidRPr="002E537F">
        <w:rPr>
          <w:rFonts w:ascii="Century Gothic" w:eastAsia="Times New Roman" w:hAnsi="Century Gothic" w:cs="Times New Roman"/>
          <w:color w:val="000000"/>
          <w:spacing w:val="0"/>
          <w:lang w:eastAsia="en-US"/>
        </w:rPr>
        <w:t xml:space="preserve">: </w:t>
      </w:r>
    </w:p>
    <w:p w14:paraId="615351C5" w14:textId="77777777" w:rsidR="00D57330" w:rsidRDefault="00D57330" w:rsidP="00D57330">
      <w:pPr>
        <w:pStyle w:val="ListParagraph"/>
        <w:numPr>
          <w:ilvl w:val="1"/>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color w:val="000000"/>
          <w:spacing w:val="0"/>
          <w:lang w:eastAsia="en-US"/>
        </w:rPr>
        <w:t xml:space="preserve">challenges and opportunities in global network design; managing global supply chain complexity; cross-border logistics and trade regulations. </w:t>
      </w:r>
    </w:p>
    <w:p w14:paraId="413892DB" w14:textId="77777777" w:rsidR="00E331C7" w:rsidRPr="002E537F" w:rsidRDefault="00E331C7" w:rsidP="00E331C7">
      <w:pPr>
        <w:pStyle w:val="ListParagraph"/>
        <w:spacing w:after="0"/>
        <w:ind w:left="1440"/>
        <w:jc w:val="both"/>
        <w:rPr>
          <w:rFonts w:ascii="Century Gothic" w:eastAsia="Times New Roman" w:hAnsi="Century Gothic" w:cs="Times New Roman"/>
          <w:color w:val="000000"/>
          <w:spacing w:val="0"/>
          <w:lang w:eastAsia="en-US"/>
        </w:rPr>
      </w:pPr>
    </w:p>
    <w:p w14:paraId="5474DA6B" w14:textId="77777777" w:rsidR="00D57330" w:rsidRPr="002E537F" w:rsidRDefault="00D57330" w:rsidP="00D57330">
      <w:pPr>
        <w:pStyle w:val="ListParagraph"/>
        <w:numPr>
          <w:ilvl w:val="0"/>
          <w:numId w:val="585"/>
        </w:numPr>
        <w:spacing w:after="0"/>
        <w:jc w:val="both"/>
        <w:rPr>
          <w:rFonts w:ascii="Century Gothic" w:eastAsia="Times New Roman" w:hAnsi="Century Gothic" w:cs="Times New Roman"/>
          <w:color w:val="000000"/>
          <w:spacing w:val="0"/>
          <w:lang w:eastAsia="en-US"/>
        </w:rPr>
      </w:pPr>
      <w:r w:rsidRPr="002E537F">
        <w:rPr>
          <w:rFonts w:ascii="Century Gothic" w:eastAsia="Times New Roman" w:hAnsi="Century Gothic" w:cs="Times New Roman"/>
          <w:b/>
          <w:bCs/>
          <w:color w:val="000000"/>
          <w:spacing w:val="0"/>
          <w:lang w:eastAsia="en-US"/>
        </w:rPr>
        <w:lastRenderedPageBreak/>
        <w:t>PERFORMANCE MEASUREMENT AND CONTINUOUS IMPROVEMENT</w:t>
      </w:r>
      <w:r w:rsidRPr="002E537F">
        <w:rPr>
          <w:rFonts w:ascii="Century Gothic" w:eastAsia="Times New Roman" w:hAnsi="Century Gothic" w:cs="Times New Roman"/>
          <w:color w:val="000000"/>
          <w:spacing w:val="0"/>
          <w:lang w:eastAsia="en-US"/>
        </w:rPr>
        <w:t xml:space="preserve">: </w:t>
      </w:r>
    </w:p>
    <w:p w14:paraId="21EC0B45" w14:textId="77777777" w:rsidR="00D57330" w:rsidRPr="002E537F" w:rsidRDefault="00D57330" w:rsidP="00D57330">
      <w:pPr>
        <w:pStyle w:val="ListParagraph"/>
        <w:numPr>
          <w:ilvl w:val="1"/>
          <w:numId w:val="585"/>
        </w:numPr>
        <w:spacing w:after="0"/>
        <w:jc w:val="both"/>
        <w:rPr>
          <w:rFonts w:ascii="Century Gothic" w:eastAsia="Times New Roman" w:hAnsi="Century Gothic" w:cs="Times New Roman"/>
          <w:color w:val="auto"/>
          <w:spacing w:val="0"/>
          <w:lang w:eastAsia="en-US"/>
        </w:rPr>
      </w:pPr>
      <w:r w:rsidRPr="002E537F">
        <w:rPr>
          <w:rFonts w:ascii="Century Gothic" w:eastAsia="Times New Roman" w:hAnsi="Century Gothic" w:cs="Times New Roman"/>
          <w:color w:val="000000"/>
          <w:spacing w:val="0"/>
          <w:lang w:eastAsia="en-US"/>
        </w:rPr>
        <w:t>key performance indicators for supply chain networks; benchmarking and performance analysis; continuous improvement methodologies (e.g., lean, six sigma).</w:t>
      </w:r>
    </w:p>
    <w:p w14:paraId="2E84D2FE" w14:textId="104F17E3"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 xml:space="preserve">4. </w:t>
      </w:r>
      <w:r w:rsidR="00B842A0" w:rsidRPr="000E5973">
        <w:rPr>
          <w:rFonts w:ascii="Century Gothic" w:eastAsia="Times New Roman" w:hAnsi="Century Gothic" w:cs="Times New Roman"/>
          <w:b/>
          <w:bCs/>
          <w:color w:val="auto"/>
          <w:spacing w:val="0"/>
          <w:lang w:eastAsia="en-US"/>
        </w:rPr>
        <w:t>STRUCTURE AND FORMAT</w:t>
      </w:r>
    </w:p>
    <w:p w14:paraId="389F3550"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The course is structured into 10 modules delivered over 42 contact hours, combining theoretical and practical learning. Modules are sequenced logically, starting with foundational concepts and progressing to advanced topics.</w:t>
      </w:r>
    </w:p>
    <w:p w14:paraId="4ECD0C23"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Format</w:t>
      </w:r>
      <w:r w:rsidRPr="000E5973">
        <w:rPr>
          <w:rFonts w:ascii="Century Gothic" w:eastAsia="Times New Roman" w:hAnsi="Century Gothic" w:cs="Times New Roman"/>
          <w:color w:val="auto"/>
          <w:spacing w:val="0"/>
          <w:lang w:eastAsia="en-US"/>
        </w:rPr>
        <w:t>:</w:t>
      </w:r>
    </w:p>
    <w:p w14:paraId="2B577EE5" w14:textId="77777777" w:rsidR="0097091C" w:rsidRPr="000E5973" w:rsidRDefault="0097091C" w:rsidP="0097091C">
      <w:pPr>
        <w:numPr>
          <w:ilvl w:val="0"/>
          <w:numId w:val="3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Lessons</w:t>
      </w:r>
      <w:r w:rsidRPr="000E5973">
        <w:rPr>
          <w:rFonts w:ascii="Century Gothic" w:eastAsia="Times New Roman" w:hAnsi="Century Gothic" w:cs="Times New Roman"/>
          <w:color w:val="auto"/>
          <w:spacing w:val="0"/>
          <w:lang w:eastAsia="en-US"/>
        </w:rPr>
        <w:t>: Interactive lectures with case studies.</w:t>
      </w:r>
    </w:p>
    <w:p w14:paraId="56ABEB69" w14:textId="77777777" w:rsidR="0097091C" w:rsidRPr="000E5973" w:rsidRDefault="0097091C" w:rsidP="0097091C">
      <w:pPr>
        <w:numPr>
          <w:ilvl w:val="0"/>
          <w:numId w:val="3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Assessments</w:t>
      </w:r>
      <w:r w:rsidRPr="000E5973">
        <w:rPr>
          <w:rFonts w:ascii="Century Gothic" w:eastAsia="Times New Roman" w:hAnsi="Century Gothic" w:cs="Times New Roman"/>
          <w:color w:val="auto"/>
          <w:spacing w:val="0"/>
          <w:lang w:eastAsia="en-US"/>
        </w:rPr>
        <w:t>: Quizzes, assignments, and a final project.</w:t>
      </w:r>
    </w:p>
    <w:p w14:paraId="1C72FB48" w14:textId="77777777" w:rsidR="0097091C" w:rsidRPr="000E5973" w:rsidRDefault="0097091C" w:rsidP="0097091C">
      <w:pPr>
        <w:numPr>
          <w:ilvl w:val="0"/>
          <w:numId w:val="3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Interactive Elements</w:t>
      </w:r>
      <w:r w:rsidRPr="000E5973">
        <w:rPr>
          <w:rFonts w:ascii="Century Gothic" w:eastAsia="Times New Roman" w:hAnsi="Century Gothic" w:cs="Times New Roman"/>
          <w:color w:val="auto"/>
          <w:spacing w:val="0"/>
          <w:lang w:eastAsia="en-US"/>
        </w:rPr>
        <w:t>: Group discussions, simulations, and real-world problem-solving exercises.</w:t>
      </w:r>
    </w:p>
    <w:p w14:paraId="021EAE5C" w14:textId="45E5F388"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 xml:space="preserve">5. </w:t>
      </w:r>
      <w:r w:rsidR="00B842A0" w:rsidRPr="000E5973">
        <w:rPr>
          <w:rFonts w:ascii="Century Gothic" w:eastAsia="Times New Roman" w:hAnsi="Century Gothic" w:cs="Times New Roman"/>
          <w:b/>
          <w:bCs/>
          <w:color w:val="auto"/>
          <w:spacing w:val="0"/>
          <w:lang w:eastAsia="en-US"/>
        </w:rPr>
        <w:t>ENGAGEMENT STRATEGIES</w:t>
      </w:r>
    </w:p>
    <w:p w14:paraId="6E13B18C"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You will actively engage through:</w:t>
      </w:r>
    </w:p>
    <w:p w14:paraId="048F3590" w14:textId="77777777" w:rsidR="0097091C" w:rsidRPr="000E5973" w:rsidRDefault="0097091C" w:rsidP="0097091C">
      <w:pPr>
        <w:numPr>
          <w:ilvl w:val="0"/>
          <w:numId w:val="3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Case studies</w:t>
      </w:r>
      <w:r w:rsidRPr="000E5973">
        <w:rPr>
          <w:rFonts w:ascii="Century Gothic" w:eastAsia="Times New Roman" w:hAnsi="Century Gothic" w:cs="Times New Roman"/>
          <w:color w:val="auto"/>
          <w:spacing w:val="0"/>
          <w:lang w:eastAsia="en-US"/>
        </w:rPr>
        <w:t>: Real-world scenarios to apply concepts.</w:t>
      </w:r>
    </w:p>
    <w:p w14:paraId="05067682" w14:textId="77777777" w:rsidR="0097091C" w:rsidRPr="000E5973" w:rsidRDefault="0097091C" w:rsidP="0097091C">
      <w:pPr>
        <w:numPr>
          <w:ilvl w:val="0"/>
          <w:numId w:val="3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Discussions</w:t>
      </w:r>
      <w:r w:rsidRPr="000E5973">
        <w:rPr>
          <w:rFonts w:ascii="Century Gothic" w:eastAsia="Times New Roman" w:hAnsi="Century Gothic" w:cs="Times New Roman"/>
          <w:color w:val="auto"/>
          <w:spacing w:val="0"/>
          <w:lang w:eastAsia="en-US"/>
        </w:rPr>
        <w:t>: Peer-led debates on supply chain challenges.</w:t>
      </w:r>
    </w:p>
    <w:p w14:paraId="63FD1E9C" w14:textId="77777777" w:rsidR="0097091C" w:rsidRPr="000E5973" w:rsidRDefault="0097091C" w:rsidP="0097091C">
      <w:pPr>
        <w:numPr>
          <w:ilvl w:val="0"/>
          <w:numId w:val="3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Multimedia tools</w:t>
      </w:r>
      <w:r w:rsidRPr="000E5973">
        <w:rPr>
          <w:rFonts w:ascii="Century Gothic" w:eastAsia="Times New Roman" w:hAnsi="Century Gothic" w:cs="Times New Roman"/>
          <w:color w:val="auto"/>
          <w:spacing w:val="0"/>
          <w:lang w:eastAsia="en-US"/>
        </w:rPr>
        <w:t>: Videos, simulations, and interactive diagrams to enhance understanding.</w:t>
      </w:r>
    </w:p>
    <w:p w14:paraId="008C2828" w14:textId="77777777" w:rsidR="0097091C" w:rsidRDefault="0097091C" w:rsidP="0097091C">
      <w:pPr>
        <w:numPr>
          <w:ilvl w:val="0"/>
          <w:numId w:val="3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Collaborative projects</w:t>
      </w:r>
      <w:r w:rsidRPr="000E5973">
        <w:rPr>
          <w:rFonts w:ascii="Century Gothic" w:eastAsia="Times New Roman" w:hAnsi="Century Gothic" w:cs="Times New Roman"/>
          <w:color w:val="auto"/>
          <w:spacing w:val="0"/>
          <w:lang w:eastAsia="en-US"/>
        </w:rPr>
        <w:t>: Designing a hypothetical supply chain network.</w:t>
      </w:r>
    </w:p>
    <w:p w14:paraId="78A5FB93" w14:textId="595EAB3A"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 xml:space="preserve">6. </w:t>
      </w:r>
      <w:r w:rsidR="00B842A0" w:rsidRPr="000E5973">
        <w:rPr>
          <w:rFonts w:ascii="Century Gothic" w:eastAsia="Times New Roman" w:hAnsi="Century Gothic" w:cs="Times New Roman"/>
          <w:b/>
          <w:bCs/>
          <w:color w:val="auto"/>
          <w:spacing w:val="0"/>
          <w:lang w:eastAsia="en-US"/>
        </w:rPr>
        <w:t>TECHNICAL REQUIREMENTS</w:t>
      </w:r>
    </w:p>
    <w:p w14:paraId="12B13658"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Participants will need:</w:t>
      </w:r>
    </w:p>
    <w:p w14:paraId="337E9A79" w14:textId="77777777" w:rsidR="0097091C" w:rsidRPr="000E5973" w:rsidRDefault="0097091C" w:rsidP="0097091C">
      <w:pPr>
        <w:numPr>
          <w:ilvl w:val="0"/>
          <w:numId w:val="3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A computer with reliable internet access.</w:t>
      </w:r>
    </w:p>
    <w:p w14:paraId="1AF8D8E5" w14:textId="77777777" w:rsidR="0097091C" w:rsidRPr="000E5973" w:rsidRDefault="0097091C" w:rsidP="0097091C">
      <w:pPr>
        <w:numPr>
          <w:ilvl w:val="0"/>
          <w:numId w:val="3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Basic proficiency in Microsoft Excel or similar tools for data analysis.</w:t>
      </w:r>
    </w:p>
    <w:p w14:paraId="57A580DD" w14:textId="77777777" w:rsidR="0097091C" w:rsidRDefault="0097091C" w:rsidP="0097091C">
      <w:pPr>
        <w:numPr>
          <w:ilvl w:val="0"/>
          <w:numId w:val="3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Access to supply chain modeling software (e.g., AnyLogistix, SCM Globe) for practical exercises.</w:t>
      </w:r>
    </w:p>
    <w:p w14:paraId="3E980425" w14:textId="77777777" w:rsidR="00DB3211" w:rsidRDefault="00DB3211" w:rsidP="00DB3211">
      <w:pPr>
        <w:spacing w:before="100" w:beforeAutospacing="1" w:after="100" w:afterAutospacing="1" w:line="276" w:lineRule="auto"/>
        <w:jc w:val="both"/>
        <w:rPr>
          <w:rFonts w:ascii="Century Gothic" w:eastAsia="Times New Roman" w:hAnsi="Century Gothic" w:cs="Times New Roman"/>
          <w:color w:val="auto"/>
          <w:spacing w:val="0"/>
          <w:lang w:eastAsia="en-US"/>
        </w:rPr>
      </w:pPr>
    </w:p>
    <w:p w14:paraId="049858EC" w14:textId="77777777" w:rsidR="00DB3211" w:rsidRPr="000E5973" w:rsidRDefault="00DB3211" w:rsidP="00DB3211">
      <w:pPr>
        <w:spacing w:before="100" w:beforeAutospacing="1" w:after="100" w:afterAutospacing="1" w:line="276" w:lineRule="auto"/>
        <w:jc w:val="both"/>
        <w:rPr>
          <w:rFonts w:ascii="Century Gothic" w:eastAsia="Times New Roman" w:hAnsi="Century Gothic" w:cs="Times New Roman"/>
          <w:color w:val="auto"/>
          <w:spacing w:val="0"/>
          <w:lang w:eastAsia="en-US"/>
        </w:rPr>
      </w:pPr>
    </w:p>
    <w:p w14:paraId="034D768E" w14:textId="4C7BFA00"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lastRenderedPageBreak/>
        <w:t xml:space="preserve">7. </w:t>
      </w:r>
      <w:r w:rsidR="00B842A0" w:rsidRPr="000E5973">
        <w:rPr>
          <w:rFonts w:ascii="Century Gothic" w:eastAsia="Times New Roman" w:hAnsi="Century Gothic" w:cs="Times New Roman"/>
          <w:b/>
          <w:bCs/>
          <w:color w:val="auto"/>
          <w:spacing w:val="0"/>
          <w:lang w:eastAsia="en-US"/>
        </w:rPr>
        <w:t>ESTIMATED TIME COMMITMENT</w:t>
      </w:r>
    </w:p>
    <w:p w14:paraId="4DC9D803"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 xml:space="preserve">The course requires approximately </w:t>
      </w:r>
      <w:r w:rsidRPr="000E5973">
        <w:rPr>
          <w:rFonts w:ascii="Century Gothic" w:eastAsia="Times New Roman" w:hAnsi="Century Gothic" w:cs="Times New Roman"/>
          <w:b/>
          <w:bCs/>
          <w:color w:val="auto"/>
          <w:spacing w:val="0"/>
          <w:lang w:eastAsia="en-US"/>
        </w:rPr>
        <w:t>42 contact hours</w:t>
      </w:r>
      <w:r w:rsidRPr="000E5973">
        <w:rPr>
          <w:rFonts w:ascii="Century Gothic" w:eastAsia="Times New Roman" w:hAnsi="Century Gothic" w:cs="Times New Roman"/>
          <w:color w:val="auto"/>
          <w:spacing w:val="0"/>
          <w:lang w:eastAsia="en-US"/>
        </w:rPr>
        <w:t xml:space="preserve">, with an additional 15-20 hours for assignments, projects, and self-study. You should expect to dedicate around </w:t>
      </w:r>
      <w:r w:rsidRPr="000E5973">
        <w:rPr>
          <w:rFonts w:ascii="Century Gothic" w:eastAsia="Times New Roman" w:hAnsi="Century Gothic" w:cs="Times New Roman"/>
          <w:b/>
          <w:bCs/>
          <w:color w:val="auto"/>
          <w:spacing w:val="0"/>
          <w:lang w:eastAsia="en-US"/>
        </w:rPr>
        <w:t>5-6 hours per week</w:t>
      </w:r>
      <w:r w:rsidRPr="000E5973">
        <w:rPr>
          <w:rFonts w:ascii="Century Gothic" w:eastAsia="Times New Roman" w:hAnsi="Century Gothic" w:cs="Times New Roman"/>
          <w:color w:val="auto"/>
          <w:spacing w:val="0"/>
          <w:lang w:eastAsia="en-US"/>
        </w:rPr>
        <w:t xml:space="preserve"> for a 10-week duration.</w:t>
      </w:r>
    </w:p>
    <w:p w14:paraId="5370CE4C" w14:textId="73DFD2CA"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 xml:space="preserve">8. </w:t>
      </w:r>
      <w:r w:rsidR="00B842A0" w:rsidRPr="000E5973">
        <w:rPr>
          <w:rFonts w:ascii="Century Gothic" w:eastAsia="Times New Roman" w:hAnsi="Century Gothic" w:cs="Times New Roman"/>
          <w:b/>
          <w:bCs/>
          <w:color w:val="auto"/>
          <w:spacing w:val="0"/>
          <w:lang w:eastAsia="en-US"/>
        </w:rPr>
        <w:t>ASSESSMENT AND FEEDBACK</w:t>
      </w:r>
    </w:p>
    <w:p w14:paraId="29A716F9" w14:textId="77777777" w:rsidR="0097091C" w:rsidRPr="000E5973" w:rsidRDefault="0097091C" w:rsidP="0097091C">
      <w:pPr>
        <w:numPr>
          <w:ilvl w:val="0"/>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Assessments</w:t>
      </w:r>
      <w:r w:rsidRPr="000E5973">
        <w:rPr>
          <w:rFonts w:ascii="Century Gothic" w:eastAsia="Times New Roman" w:hAnsi="Century Gothic" w:cs="Times New Roman"/>
          <w:color w:val="auto"/>
          <w:spacing w:val="0"/>
          <w:lang w:eastAsia="en-US"/>
        </w:rPr>
        <w:t>:</w:t>
      </w:r>
    </w:p>
    <w:p w14:paraId="0A290E60" w14:textId="77777777" w:rsidR="0097091C" w:rsidRPr="000E5973" w:rsidRDefault="0097091C" w:rsidP="0097091C">
      <w:pPr>
        <w:numPr>
          <w:ilvl w:val="1"/>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Weekly quizzes to reinforce learning.</w:t>
      </w:r>
    </w:p>
    <w:p w14:paraId="64192A07" w14:textId="77777777" w:rsidR="0097091C" w:rsidRPr="000E5973" w:rsidRDefault="0097091C" w:rsidP="0097091C">
      <w:pPr>
        <w:numPr>
          <w:ilvl w:val="1"/>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Midterm assignment: Analyzing a supply chain network.</w:t>
      </w:r>
    </w:p>
    <w:p w14:paraId="346E2E61" w14:textId="77777777" w:rsidR="0097091C" w:rsidRPr="000E5973" w:rsidRDefault="0097091C" w:rsidP="0097091C">
      <w:pPr>
        <w:numPr>
          <w:ilvl w:val="1"/>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Final project: Designing a sustainable and resilient supply chain network.</w:t>
      </w:r>
    </w:p>
    <w:p w14:paraId="01F5FEEE" w14:textId="77777777" w:rsidR="0097091C" w:rsidRPr="000E5973" w:rsidRDefault="0097091C" w:rsidP="0097091C">
      <w:pPr>
        <w:numPr>
          <w:ilvl w:val="0"/>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b/>
          <w:bCs/>
          <w:color w:val="auto"/>
          <w:spacing w:val="0"/>
          <w:lang w:eastAsia="en-US"/>
        </w:rPr>
        <w:t>Feedback</w:t>
      </w:r>
      <w:r w:rsidRPr="000E5973">
        <w:rPr>
          <w:rFonts w:ascii="Century Gothic" w:eastAsia="Times New Roman" w:hAnsi="Century Gothic" w:cs="Times New Roman"/>
          <w:color w:val="auto"/>
          <w:spacing w:val="0"/>
          <w:lang w:eastAsia="en-US"/>
        </w:rPr>
        <w:t>:</w:t>
      </w:r>
    </w:p>
    <w:p w14:paraId="5541B312" w14:textId="77777777" w:rsidR="0097091C" w:rsidRPr="000E5973" w:rsidRDefault="0097091C" w:rsidP="0097091C">
      <w:pPr>
        <w:numPr>
          <w:ilvl w:val="1"/>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Personalized feedback on assignments and projects.</w:t>
      </w:r>
    </w:p>
    <w:p w14:paraId="547FA5BD" w14:textId="77777777" w:rsidR="0097091C" w:rsidRPr="000E5973" w:rsidRDefault="0097091C" w:rsidP="0097091C">
      <w:pPr>
        <w:numPr>
          <w:ilvl w:val="1"/>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Peer review sessions to enhance collaborative learning.</w:t>
      </w:r>
    </w:p>
    <w:p w14:paraId="4006193B" w14:textId="77777777" w:rsidR="0097091C" w:rsidRPr="000E5973" w:rsidRDefault="0097091C" w:rsidP="0097091C">
      <w:pPr>
        <w:numPr>
          <w:ilvl w:val="1"/>
          <w:numId w:val="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Instant feedback on quizzes via an online learning platform.</w:t>
      </w:r>
    </w:p>
    <w:p w14:paraId="4502B08B" w14:textId="4B4CD158"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 xml:space="preserve">9. </w:t>
      </w:r>
      <w:r w:rsidR="00B842A0" w:rsidRPr="000E5973">
        <w:rPr>
          <w:rFonts w:ascii="Century Gothic" w:eastAsia="Times New Roman" w:hAnsi="Century Gothic" w:cs="Times New Roman"/>
          <w:b/>
          <w:bCs/>
          <w:color w:val="auto"/>
          <w:spacing w:val="0"/>
          <w:lang w:eastAsia="en-US"/>
        </w:rPr>
        <w:t>ALIGNMENT WITH STANDARDS</w:t>
      </w:r>
    </w:p>
    <w:p w14:paraId="133BA29C"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The course aligns with:</w:t>
      </w:r>
    </w:p>
    <w:p w14:paraId="71D9F38A" w14:textId="77777777" w:rsidR="0097091C" w:rsidRPr="000E5973" w:rsidRDefault="0097091C" w:rsidP="0097091C">
      <w:pPr>
        <w:numPr>
          <w:ilvl w:val="0"/>
          <w:numId w:val="3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Industry standards such as ISO 28000 for supply chain security and ISO 14001 for environmental management.</w:t>
      </w:r>
    </w:p>
    <w:p w14:paraId="5160F02A" w14:textId="77777777" w:rsidR="0097091C" w:rsidRPr="000E5973" w:rsidRDefault="0097091C" w:rsidP="0097091C">
      <w:pPr>
        <w:numPr>
          <w:ilvl w:val="0"/>
          <w:numId w:val="3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Academic frameworks for supply chain management programs as outlined by the Chartered Institute of Procurement and Supply (CIPS).</w:t>
      </w:r>
    </w:p>
    <w:p w14:paraId="0EEA5EFE" w14:textId="16CAA6E8" w:rsidR="0097091C" w:rsidRPr="000E5973" w:rsidRDefault="0097091C" w:rsidP="0097091C">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0E5973">
        <w:rPr>
          <w:rFonts w:ascii="Century Gothic" w:eastAsia="Times New Roman" w:hAnsi="Century Gothic" w:cs="Times New Roman"/>
          <w:b/>
          <w:bCs/>
          <w:color w:val="auto"/>
          <w:spacing w:val="0"/>
          <w:lang w:eastAsia="en-US"/>
        </w:rPr>
        <w:t xml:space="preserve">10. </w:t>
      </w:r>
      <w:r w:rsidR="00B842A0" w:rsidRPr="000E5973">
        <w:rPr>
          <w:rFonts w:ascii="Century Gothic" w:eastAsia="Times New Roman" w:hAnsi="Century Gothic" w:cs="Times New Roman"/>
          <w:b/>
          <w:bCs/>
          <w:color w:val="auto"/>
          <w:spacing w:val="0"/>
          <w:lang w:eastAsia="en-US"/>
        </w:rPr>
        <w:t>TONE AND ACCESSIBILITY</w:t>
      </w:r>
    </w:p>
    <w:p w14:paraId="504AE0AF" w14:textId="77777777" w:rsidR="0097091C" w:rsidRPr="000E5973" w:rsidRDefault="0097091C" w:rsidP="0097091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The course employs an inclusive, engaging, and accessible tone designed for diverse you.</w:t>
      </w:r>
    </w:p>
    <w:p w14:paraId="639A6C12" w14:textId="77777777" w:rsidR="0097091C" w:rsidRPr="000E5973" w:rsidRDefault="0097091C" w:rsidP="0097091C">
      <w:pPr>
        <w:numPr>
          <w:ilvl w:val="0"/>
          <w:numId w:val="3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Content is delivered in plain language with clear examples.</w:t>
      </w:r>
    </w:p>
    <w:p w14:paraId="3630C7DB" w14:textId="77777777" w:rsidR="0097091C" w:rsidRDefault="0097091C" w:rsidP="0097091C">
      <w:pPr>
        <w:numPr>
          <w:ilvl w:val="0"/>
          <w:numId w:val="3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Materials are formatted for accessibility, including screen-reader compatibility and alternative text for visuals.</w:t>
      </w:r>
    </w:p>
    <w:p w14:paraId="66522532" w14:textId="77777777" w:rsidR="006E469B" w:rsidRPr="000E5973" w:rsidRDefault="006E469B" w:rsidP="006E469B">
      <w:pPr>
        <w:spacing w:before="100" w:beforeAutospacing="1" w:after="100" w:afterAutospacing="1" w:line="276" w:lineRule="auto"/>
        <w:jc w:val="both"/>
        <w:rPr>
          <w:rFonts w:ascii="Century Gothic" w:eastAsia="Times New Roman" w:hAnsi="Century Gothic" w:cs="Times New Roman"/>
          <w:color w:val="auto"/>
          <w:spacing w:val="0"/>
          <w:lang w:eastAsia="en-US"/>
        </w:rPr>
      </w:pPr>
    </w:p>
    <w:tbl>
      <w:tblPr>
        <w:tblStyle w:val="a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A3709C" w14:paraId="2F1DFAD2" w14:textId="77777777">
        <w:tc>
          <w:tcPr>
            <w:tcW w:w="9000" w:type="dxa"/>
            <w:tcBorders>
              <w:top w:val="nil"/>
              <w:left w:val="nil"/>
              <w:bottom w:val="single" w:sz="4" w:space="0" w:color="037B90"/>
              <w:right w:val="nil"/>
            </w:tcBorders>
          </w:tcPr>
          <w:p w14:paraId="0AB8FDEB" w14:textId="77777777" w:rsidR="00A3709C" w:rsidRPr="00B925A3" w:rsidRDefault="00000000">
            <w:pPr>
              <w:rPr>
                <w:rFonts w:ascii="Century Gothic" w:eastAsia="Century Gothic" w:hAnsi="Century Gothic" w:cs="Century Gothic"/>
                <w:b/>
                <w:bCs/>
                <w:color w:val="206843"/>
              </w:rPr>
            </w:pPr>
            <w:r w:rsidRPr="00B925A3">
              <w:rPr>
                <w:rFonts w:ascii="Century Gothic" w:eastAsia="Century Gothic" w:hAnsi="Century Gothic" w:cs="Century Gothic"/>
                <w:b/>
                <w:bCs/>
                <w:color w:val="206843"/>
                <w:sz w:val="40"/>
                <w:szCs w:val="40"/>
              </w:rPr>
              <w:lastRenderedPageBreak/>
              <w:t>LIST MODULES</w:t>
            </w:r>
            <w:r w:rsidRPr="00B925A3">
              <w:rPr>
                <w:rFonts w:ascii="Century Gothic" w:eastAsia="Century Gothic" w:hAnsi="Century Gothic" w:cs="Century Gothic"/>
                <w:b/>
                <w:bCs/>
                <w:color w:val="206843"/>
              </w:rPr>
              <w:t xml:space="preserve"> </w:t>
            </w:r>
          </w:p>
          <w:p w14:paraId="2E32C55A" w14:textId="5CA4E2CB" w:rsidR="00B925A3" w:rsidRPr="00E61596" w:rsidRDefault="00E61596" w:rsidP="00E61596">
            <w:pPr>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 xml:space="preserve">MODULE </w:t>
            </w:r>
            <w:r w:rsidR="00B925A3" w:rsidRPr="00E61596">
              <w:rPr>
                <w:rFonts w:ascii="Century Gothic" w:eastAsia="Times New Roman" w:hAnsi="Century Gothic" w:cs="Times New Roman"/>
                <w:b/>
                <w:bCs/>
                <w:color w:val="auto"/>
                <w:spacing w:val="0"/>
                <w:lang w:eastAsia="en-US"/>
              </w:rPr>
              <w:t>1. INTRODUCTION TO SUPPLY CHAIN NETWORK DESIGN</w:t>
            </w:r>
          </w:p>
          <w:p w14:paraId="6CC9E6A2" w14:textId="77777777" w:rsidR="00B925A3" w:rsidRPr="000E5973" w:rsidRDefault="00B925A3" w:rsidP="00B925A3">
            <w:pPr>
              <w:numPr>
                <w:ilvl w:val="0"/>
                <w:numId w:val="2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Definition and importance of supply chain network design</w:t>
            </w:r>
          </w:p>
          <w:p w14:paraId="18A1C5FF" w14:textId="77777777" w:rsidR="00B925A3" w:rsidRPr="000E5973" w:rsidRDefault="00B925A3" w:rsidP="00B925A3">
            <w:pPr>
              <w:numPr>
                <w:ilvl w:val="0"/>
                <w:numId w:val="2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Key components of supply chain networks</w:t>
            </w:r>
          </w:p>
          <w:p w14:paraId="113585E8" w14:textId="77777777" w:rsidR="00B925A3" w:rsidRPr="000E5973" w:rsidRDefault="00B925A3" w:rsidP="00B925A3">
            <w:pPr>
              <w:numPr>
                <w:ilvl w:val="0"/>
                <w:numId w:val="2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Strategic, tactical, and operational aspects of network design</w:t>
            </w:r>
          </w:p>
          <w:p w14:paraId="4D5EC695" w14:textId="77777777" w:rsidR="00B925A3" w:rsidRPr="000E5973" w:rsidRDefault="00B925A3" w:rsidP="00B925A3">
            <w:pPr>
              <w:numPr>
                <w:ilvl w:val="0"/>
                <w:numId w:val="2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Trends and challenges in modern supply chain networks</w:t>
            </w:r>
          </w:p>
          <w:p w14:paraId="47F52FE6" w14:textId="25A1445A"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2. STRATEGIC FRAMEWORK FOR NETWORK DESIGN</w:t>
            </w:r>
          </w:p>
          <w:p w14:paraId="243B685E" w14:textId="77777777" w:rsidR="00B925A3" w:rsidRPr="000E5973" w:rsidRDefault="00B925A3" w:rsidP="00B925A3">
            <w:pPr>
              <w:numPr>
                <w:ilvl w:val="0"/>
                <w:numId w:val="2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Aligning network design with business strategy</w:t>
            </w:r>
          </w:p>
          <w:p w14:paraId="161FA183" w14:textId="77777777" w:rsidR="00B925A3" w:rsidRPr="000E5973" w:rsidRDefault="00B925A3" w:rsidP="00B925A3">
            <w:pPr>
              <w:numPr>
                <w:ilvl w:val="0"/>
                <w:numId w:val="2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Supply chain segmentation and customization</w:t>
            </w:r>
          </w:p>
          <w:p w14:paraId="5683DD61" w14:textId="77777777" w:rsidR="00B925A3" w:rsidRDefault="00B925A3" w:rsidP="00B925A3">
            <w:pPr>
              <w:numPr>
                <w:ilvl w:val="0"/>
                <w:numId w:val="2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Strategic trade-offs in network design</w:t>
            </w:r>
          </w:p>
          <w:p w14:paraId="30A27EB6" w14:textId="6740F723"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3. FACILITY LOCATION AND LAYOUT</w:t>
            </w:r>
          </w:p>
          <w:p w14:paraId="64E3EC8C" w14:textId="77777777" w:rsidR="00B925A3" w:rsidRPr="000E5973" w:rsidRDefault="00B925A3" w:rsidP="00B925A3">
            <w:pPr>
              <w:numPr>
                <w:ilvl w:val="0"/>
                <w:numId w:val="22"/>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Factors influencing facility location decisions</w:t>
            </w:r>
          </w:p>
          <w:p w14:paraId="16F6AE4C" w14:textId="77777777" w:rsidR="00B925A3" w:rsidRPr="000E5973" w:rsidRDefault="00B925A3" w:rsidP="00B925A3">
            <w:pPr>
              <w:numPr>
                <w:ilvl w:val="0"/>
                <w:numId w:val="22"/>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Facility layout planning and optimization</w:t>
            </w:r>
          </w:p>
          <w:p w14:paraId="1089619E" w14:textId="77777777" w:rsidR="00B925A3" w:rsidRPr="000E5973" w:rsidRDefault="00B925A3" w:rsidP="00B925A3">
            <w:pPr>
              <w:numPr>
                <w:ilvl w:val="0"/>
                <w:numId w:val="22"/>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Impact of facility location on supply chain performance</w:t>
            </w:r>
          </w:p>
          <w:p w14:paraId="0172B33C" w14:textId="09F31F0C"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4. TRANSPORTATION NETWORK DESIGN</w:t>
            </w:r>
          </w:p>
          <w:p w14:paraId="2852A731" w14:textId="77777777" w:rsidR="00B925A3" w:rsidRPr="000E5973" w:rsidRDefault="00B925A3" w:rsidP="00B925A3">
            <w:pPr>
              <w:numPr>
                <w:ilvl w:val="0"/>
                <w:numId w:val="2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Transportation modes and their role in network design</w:t>
            </w:r>
          </w:p>
          <w:p w14:paraId="05E4C498" w14:textId="77777777" w:rsidR="00B925A3" w:rsidRPr="000E5973" w:rsidRDefault="00B925A3" w:rsidP="00B925A3">
            <w:pPr>
              <w:numPr>
                <w:ilvl w:val="0"/>
                <w:numId w:val="2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Transportation cost analysis and optimization</w:t>
            </w:r>
          </w:p>
          <w:p w14:paraId="3456A644" w14:textId="77777777" w:rsidR="00B925A3" w:rsidRPr="000E5973" w:rsidRDefault="00B925A3" w:rsidP="00B925A3">
            <w:pPr>
              <w:numPr>
                <w:ilvl w:val="0"/>
                <w:numId w:val="2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Designing efficient transportation routes and schedules</w:t>
            </w:r>
          </w:p>
          <w:p w14:paraId="7B3552E2" w14:textId="77777777" w:rsidR="00B925A3" w:rsidRPr="000E5973" w:rsidRDefault="00B925A3" w:rsidP="00B925A3">
            <w:pPr>
              <w:numPr>
                <w:ilvl w:val="0"/>
                <w:numId w:val="2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Intermodal and multimodal transportation strategies</w:t>
            </w:r>
          </w:p>
          <w:p w14:paraId="47B997EF" w14:textId="1AD1711C"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5. INVENTORY PLACEMENT AND OPTIMIZATION</w:t>
            </w:r>
          </w:p>
          <w:p w14:paraId="36067661" w14:textId="77777777" w:rsidR="00B925A3" w:rsidRPr="000E5973" w:rsidRDefault="00B925A3" w:rsidP="00B925A3">
            <w:pPr>
              <w:numPr>
                <w:ilvl w:val="0"/>
                <w:numId w:val="2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Inventory management principles</w:t>
            </w:r>
          </w:p>
          <w:p w14:paraId="30F836D0" w14:textId="77777777" w:rsidR="00B925A3" w:rsidRPr="000E5973" w:rsidRDefault="00B925A3" w:rsidP="00B925A3">
            <w:pPr>
              <w:numPr>
                <w:ilvl w:val="0"/>
                <w:numId w:val="2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Trade-offs between inventory costs and service levels</w:t>
            </w:r>
          </w:p>
          <w:p w14:paraId="3D5B9FA8" w14:textId="77777777" w:rsidR="00B925A3" w:rsidRPr="000E5973" w:rsidRDefault="00B925A3" w:rsidP="00B925A3">
            <w:pPr>
              <w:numPr>
                <w:ilvl w:val="0"/>
                <w:numId w:val="2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Multi-echelon inventory optimization</w:t>
            </w:r>
          </w:p>
          <w:p w14:paraId="7F08BE8D" w14:textId="77777777" w:rsidR="00B925A3" w:rsidRPr="000E5973" w:rsidRDefault="00B925A3" w:rsidP="00B925A3">
            <w:pPr>
              <w:numPr>
                <w:ilvl w:val="0"/>
                <w:numId w:val="2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Role of safety stock in network design</w:t>
            </w:r>
          </w:p>
          <w:p w14:paraId="0D833537" w14:textId="24205694"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6. NETWORK DESIGN AND SUPPLY CHAIN RESILIENCE</w:t>
            </w:r>
          </w:p>
          <w:p w14:paraId="7D9D3A8C" w14:textId="77777777" w:rsidR="00B925A3" w:rsidRPr="000E5973" w:rsidRDefault="00B925A3" w:rsidP="00B925A3">
            <w:pPr>
              <w:numPr>
                <w:ilvl w:val="0"/>
                <w:numId w:val="2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Assessing risks in supply chain networks</w:t>
            </w:r>
          </w:p>
          <w:p w14:paraId="13DBF636" w14:textId="77777777" w:rsidR="00B925A3" w:rsidRPr="000E5973" w:rsidRDefault="00B925A3" w:rsidP="00B925A3">
            <w:pPr>
              <w:numPr>
                <w:ilvl w:val="0"/>
                <w:numId w:val="2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lastRenderedPageBreak/>
              <w:t>Network design for risk mitigation and recovery</w:t>
            </w:r>
          </w:p>
          <w:p w14:paraId="78813813" w14:textId="168E9EA7"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7. SUSTAINABILITY IN SUPPLY CHAIN NETWORK DESIGN</w:t>
            </w:r>
          </w:p>
          <w:p w14:paraId="10513587" w14:textId="77777777" w:rsidR="00B925A3" w:rsidRPr="000E5973" w:rsidRDefault="00B925A3" w:rsidP="00B925A3">
            <w:pPr>
              <w:numPr>
                <w:ilvl w:val="0"/>
                <w:numId w:val="2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Importance of sustainability in network design</w:t>
            </w:r>
          </w:p>
          <w:p w14:paraId="167F4301" w14:textId="77777777" w:rsidR="00B925A3" w:rsidRPr="000E5973" w:rsidRDefault="00B925A3" w:rsidP="00B925A3">
            <w:pPr>
              <w:numPr>
                <w:ilvl w:val="0"/>
                <w:numId w:val="2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Green supply chain strategies and practices</w:t>
            </w:r>
          </w:p>
          <w:p w14:paraId="2B3A315D" w14:textId="77777777" w:rsidR="00B925A3" w:rsidRPr="000E5973" w:rsidRDefault="00B925A3" w:rsidP="00B925A3">
            <w:pPr>
              <w:numPr>
                <w:ilvl w:val="0"/>
                <w:numId w:val="2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Measuring and reducing environmental impact</w:t>
            </w:r>
          </w:p>
          <w:p w14:paraId="728498DF" w14:textId="77777777" w:rsidR="00B925A3" w:rsidRPr="000E5973" w:rsidRDefault="00B925A3" w:rsidP="00B925A3">
            <w:pPr>
              <w:numPr>
                <w:ilvl w:val="0"/>
                <w:numId w:val="2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Sustainable sourcing and procurement practices</w:t>
            </w:r>
          </w:p>
          <w:p w14:paraId="63E985EA" w14:textId="5671A699"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8. SUPPLY CHAIN NETWORK OPTIMIZATION TOOLS</w:t>
            </w:r>
          </w:p>
          <w:p w14:paraId="10C35939" w14:textId="77777777" w:rsidR="00B925A3" w:rsidRPr="000E5973" w:rsidRDefault="00B925A3" w:rsidP="00B925A3">
            <w:pPr>
              <w:numPr>
                <w:ilvl w:val="0"/>
                <w:numId w:val="2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Overview of network optimization software and tools</w:t>
            </w:r>
          </w:p>
          <w:p w14:paraId="314292CF" w14:textId="77777777" w:rsidR="00B925A3" w:rsidRPr="000E5973" w:rsidRDefault="00B925A3" w:rsidP="00B925A3">
            <w:pPr>
              <w:numPr>
                <w:ilvl w:val="0"/>
                <w:numId w:val="2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Linear programming models</w:t>
            </w:r>
          </w:p>
          <w:p w14:paraId="6206E464" w14:textId="77777777" w:rsidR="00B925A3" w:rsidRPr="000E5973" w:rsidRDefault="00B925A3" w:rsidP="00B925A3">
            <w:pPr>
              <w:numPr>
                <w:ilvl w:val="0"/>
                <w:numId w:val="2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Simulation and scenario analysis for network design</w:t>
            </w:r>
          </w:p>
          <w:p w14:paraId="3D74BE53" w14:textId="607786F5"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9. GLOBAL SUPPLY CHAIN NETWORK DESIGN</w:t>
            </w:r>
          </w:p>
          <w:p w14:paraId="42B64281" w14:textId="77777777" w:rsidR="00B925A3" w:rsidRPr="000E5973" w:rsidRDefault="00B925A3" w:rsidP="00B925A3">
            <w:pPr>
              <w:numPr>
                <w:ilvl w:val="0"/>
                <w:numId w:val="2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Challenges and opportunities in global network design</w:t>
            </w:r>
          </w:p>
          <w:p w14:paraId="65222C39" w14:textId="77777777" w:rsidR="00B925A3" w:rsidRPr="000E5973" w:rsidRDefault="00B925A3" w:rsidP="00B925A3">
            <w:pPr>
              <w:numPr>
                <w:ilvl w:val="0"/>
                <w:numId w:val="2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Managing global supply chain complexity</w:t>
            </w:r>
          </w:p>
          <w:p w14:paraId="6B076CFB" w14:textId="77777777" w:rsidR="00B925A3" w:rsidRPr="000E5973" w:rsidRDefault="00B925A3" w:rsidP="00B925A3">
            <w:pPr>
              <w:numPr>
                <w:ilvl w:val="0"/>
                <w:numId w:val="2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Cross-border logistics and trade regulations</w:t>
            </w:r>
          </w:p>
          <w:p w14:paraId="16ECD711" w14:textId="4FB05AFB" w:rsidR="00B925A3" w:rsidRPr="000E5973" w:rsidRDefault="00E61596" w:rsidP="00B925A3">
            <w:pPr>
              <w:spacing w:before="100" w:beforeAutospacing="1" w:after="100" w:afterAutospacing="1" w:line="276" w:lineRule="auto"/>
              <w:jc w:val="both"/>
              <w:outlineLvl w:val="3"/>
              <w:rPr>
                <w:rFonts w:ascii="Century Gothic" w:eastAsia="Times New Roman" w:hAnsi="Century Gothic" w:cs="Times New Roman"/>
                <w:b/>
                <w:bCs/>
                <w:color w:val="auto"/>
                <w:spacing w:val="0"/>
                <w:lang w:eastAsia="en-US"/>
              </w:rPr>
            </w:pPr>
            <w:r w:rsidRPr="00E61596">
              <w:rPr>
                <w:rFonts w:ascii="Century Gothic" w:eastAsia="Century Gothic" w:hAnsi="Century Gothic" w:cs="Century Gothic"/>
                <w:b/>
                <w:bCs/>
                <w:color w:val="auto"/>
              </w:rPr>
              <w:t>MODULE</w:t>
            </w:r>
            <w:r w:rsidRPr="000E5973">
              <w:rPr>
                <w:rFonts w:ascii="Century Gothic" w:eastAsia="Times New Roman" w:hAnsi="Century Gothic" w:cs="Times New Roman"/>
                <w:b/>
                <w:bCs/>
                <w:color w:val="auto"/>
                <w:spacing w:val="0"/>
                <w:lang w:eastAsia="en-US"/>
              </w:rPr>
              <w:t xml:space="preserve"> </w:t>
            </w:r>
            <w:r w:rsidR="00B925A3" w:rsidRPr="000E5973">
              <w:rPr>
                <w:rFonts w:ascii="Century Gothic" w:eastAsia="Times New Roman" w:hAnsi="Century Gothic" w:cs="Times New Roman"/>
                <w:b/>
                <w:bCs/>
                <w:color w:val="auto"/>
                <w:spacing w:val="0"/>
                <w:lang w:eastAsia="en-US"/>
              </w:rPr>
              <w:t>10. PERFORMANCE MEASUREMENT AND CONTINUOUS IMPROVEMENT</w:t>
            </w:r>
          </w:p>
          <w:p w14:paraId="170360A6" w14:textId="77777777" w:rsidR="00B925A3" w:rsidRPr="000E5973" w:rsidRDefault="00B925A3" w:rsidP="00B925A3">
            <w:pPr>
              <w:numPr>
                <w:ilvl w:val="0"/>
                <w:numId w:val="2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Key performance indicators (KPIs) for supply chain networks</w:t>
            </w:r>
          </w:p>
          <w:p w14:paraId="779F7FFE" w14:textId="77777777" w:rsidR="00B925A3" w:rsidRPr="000E5973" w:rsidRDefault="00B925A3" w:rsidP="00B925A3">
            <w:pPr>
              <w:numPr>
                <w:ilvl w:val="0"/>
                <w:numId w:val="2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E5973">
              <w:rPr>
                <w:rFonts w:ascii="Century Gothic" w:eastAsia="Times New Roman" w:hAnsi="Century Gothic" w:cs="Times New Roman"/>
                <w:color w:val="auto"/>
                <w:spacing w:val="0"/>
                <w:lang w:eastAsia="en-US"/>
              </w:rPr>
              <w:t>Benchmarking and performance analysis</w:t>
            </w:r>
          </w:p>
          <w:p w14:paraId="5E2E3E6E" w14:textId="035587B2" w:rsidR="00B925A3" w:rsidRDefault="00B925A3" w:rsidP="00B925A3">
            <w:pPr>
              <w:numPr>
                <w:ilvl w:val="0"/>
                <w:numId w:val="29"/>
              </w:numPr>
              <w:spacing w:before="100" w:beforeAutospacing="1" w:after="100" w:afterAutospacing="1" w:line="276" w:lineRule="auto"/>
              <w:jc w:val="both"/>
              <w:outlineLvl w:val="2"/>
              <w:rPr>
                <w:rFonts w:ascii="Century Gothic" w:eastAsia="Century Gothic" w:hAnsi="Century Gothic" w:cs="Century Gothic"/>
                <w:color w:val="206843"/>
              </w:rPr>
            </w:pPr>
            <w:r w:rsidRPr="00B925A3">
              <w:rPr>
                <w:rFonts w:ascii="Century Gothic" w:eastAsia="Times New Roman" w:hAnsi="Century Gothic" w:cs="Times New Roman"/>
                <w:color w:val="auto"/>
                <w:spacing w:val="0"/>
                <w:lang w:eastAsia="en-US"/>
              </w:rPr>
              <w:t>Continuous improvement methodologies (e.g., Lean, Six Sigma)</w:t>
            </w:r>
          </w:p>
        </w:tc>
      </w:tr>
    </w:tbl>
    <w:p w14:paraId="2C2C239B" w14:textId="77777777" w:rsidR="00A3709C" w:rsidRDefault="00A3709C">
      <w:pPr>
        <w:spacing w:line="240" w:lineRule="auto"/>
        <w:ind w:right="-2160"/>
        <w:rPr>
          <w:rFonts w:ascii="Century Gothic" w:eastAsia="Century Gothic" w:hAnsi="Century Gothic" w:cs="Century Gothic"/>
        </w:rPr>
      </w:pPr>
    </w:p>
    <w:p w14:paraId="1C131B01" w14:textId="77777777" w:rsidR="00B925A3" w:rsidRDefault="00B925A3">
      <w:pPr>
        <w:spacing w:line="240" w:lineRule="auto"/>
        <w:ind w:right="-2160"/>
        <w:rPr>
          <w:rFonts w:ascii="Century Gothic" w:eastAsia="Century Gothic" w:hAnsi="Century Gothic" w:cs="Century Gothic"/>
        </w:rPr>
      </w:pPr>
    </w:p>
    <w:p w14:paraId="213C7A72" w14:textId="77777777" w:rsidR="00B925A3" w:rsidRDefault="00B925A3">
      <w:pPr>
        <w:spacing w:line="240" w:lineRule="auto"/>
        <w:ind w:right="-2160"/>
        <w:rPr>
          <w:rFonts w:ascii="Century Gothic" w:eastAsia="Century Gothic" w:hAnsi="Century Gothic" w:cs="Century Gothic"/>
        </w:rPr>
      </w:pPr>
    </w:p>
    <w:p w14:paraId="23507947" w14:textId="77777777" w:rsidR="000D0731" w:rsidRDefault="000D0731">
      <w:pPr>
        <w:spacing w:line="240" w:lineRule="auto"/>
        <w:ind w:right="-2160"/>
        <w:rPr>
          <w:rFonts w:ascii="Century Gothic" w:eastAsia="Century Gothic" w:hAnsi="Century Gothic" w:cs="Century Gothic"/>
        </w:rPr>
      </w:pPr>
    </w:p>
    <w:p w14:paraId="54F419BF" w14:textId="77777777" w:rsidR="000D0731" w:rsidRDefault="000D0731">
      <w:pPr>
        <w:spacing w:line="240" w:lineRule="auto"/>
        <w:ind w:right="-2160"/>
        <w:rPr>
          <w:rFonts w:ascii="Century Gothic" w:eastAsia="Century Gothic" w:hAnsi="Century Gothic" w:cs="Century Gothic"/>
        </w:rPr>
      </w:pPr>
    </w:p>
    <w:p w14:paraId="3167422F" w14:textId="77777777" w:rsidR="000D0731" w:rsidRDefault="000D0731">
      <w:pPr>
        <w:spacing w:line="240" w:lineRule="auto"/>
        <w:ind w:right="-2160"/>
        <w:rPr>
          <w:rFonts w:ascii="Century Gothic" w:eastAsia="Century Gothic" w:hAnsi="Century Gothic" w:cs="Century Gothic"/>
        </w:rPr>
      </w:pPr>
    </w:p>
    <w:p w14:paraId="11954BE5" w14:textId="77777777" w:rsidR="006E469B" w:rsidRDefault="006E469B">
      <w:pPr>
        <w:spacing w:line="240" w:lineRule="auto"/>
        <w:ind w:right="-2160"/>
        <w:rPr>
          <w:rFonts w:ascii="Century Gothic" w:eastAsia="Century Gothic" w:hAnsi="Century Gothic" w:cs="Century Gothic"/>
        </w:rPr>
      </w:pPr>
    </w:p>
    <w:p w14:paraId="7266BD69" w14:textId="77777777" w:rsidR="006E469B" w:rsidRDefault="006E469B">
      <w:pPr>
        <w:spacing w:line="240" w:lineRule="auto"/>
        <w:ind w:right="-2160"/>
        <w:rPr>
          <w:rFonts w:ascii="Century Gothic" w:eastAsia="Century Gothic" w:hAnsi="Century Gothic" w:cs="Century Gothic"/>
        </w:rPr>
      </w:pPr>
    </w:p>
    <w:p w14:paraId="281473EF" w14:textId="77777777" w:rsidR="000D0731" w:rsidRDefault="000D0731">
      <w:pPr>
        <w:spacing w:line="240" w:lineRule="auto"/>
        <w:ind w:right="-2160"/>
        <w:rPr>
          <w:rFonts w:ascii="Century Gothic" w:eastAsia="Century Gothic" w:hAnsi="Century Gothic" w:cs="Century Gothic"/>
        </w:rPr>
      </w:pP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3709C" w14:paraId="7BCB50F2" w14:textId="77777777">
        <w:tc>
          <w:tcPr>
            <w:tcW w:w="10215" w:type="dxa"/>
            <w:tcBorders>
              <w:top w:val="nil"/>
              <w:left w:val="nil"/>
              <w:bottom w:val="single" w:sz="4" w:space="0" w:color="037B90"/>
              <w:right w:val="nil"/>
            </w:tcBorders>
            <w:tcMar>
              <w:top w:w="0" w:type="dxa"/>
              <w:left w:w="0" w:type="dxa"/>
              <w:bottom w:w="0" w:type="dxa"/>
              <w:right w:w="0" w:type="dxa"/>
            </w:tcMar>
          </w:tcPr>
          <w:p w14:paraId="28F9374D" w14:textId="31844F09" w:rsidR="00A3709C" w:rsidRDefault="00915BDE" w:rsidP="00414A35">
            <w:pPr>
              <w:spacing w:after="100" w:afterAutospacing="1" w:line="276" w:lineRule="auto"/>
              <w:outlineLvl w:val="3"/>
            </w:pPr>
            <w:bookmarkStart w:id="1" w:name="_heading=h.u9l7mrb8dojh" w:colFirst="0" w:colLast="0"/>
            <w:bookmarkStart w:id="2" w:name="_Hlk185305058"/>
            <w:bookmarkStart w:id="3" w:name="_Hlk185306562"/>
            <w:bookmarkEnd w:id="1"/>
            <w:r>
              <w:rPr>
                <w:rFonts w:ascii="Century Gothic" w:hAnsi="Century Gothic"/>
                <w:b/>
                <w:bCs/>
                <w:sz w:val="28"/>
                <w:szCs w:val="28"/>
              </w:rPr>
              <w:lastRenderedPageBreak/>
              <w:t>M</w:t>
            </w:r>
            <w:r w:rsidRPr="003F4C8B">
              <w:rPr>
                <w:rFonts w:ascii="Century Gothic" w:hAnsi="Century Gothic"/>
                <w:b/>
                <w:bCs/>
                <w:sz w:val="28"/>
                <w:szCs w:val="28"/>
              </w:rPr>
              <w:t xml:space="preserve">ODULE 1:  </w:t>
            </w:r>
            <w:r w:rsidR="003E4D94" w:rsidRPr="003F4C8B">
              <w:rPr>
                <w:rFonts w:ascii="Century Gothic" w:eastAsia="Times New Roman" w:hAnsi="Century Gothic" w:cs="Times New Roman"/>
                <w:b/>
                <w:bCs/>
                <w:color w:val="auto"/>
                <w:spacing w:val="0"/>
                <w:sz w:val="28"/>
                <w:szCs w:val="28"/>
                <w:lang w:eastAsia="en-US"/>
              </w:rPr>
              <w:t>INTRODUCTION TO SUPPLY CHAIN NETWORK DESIGN</w:t>
            </w:r>
            <w:r w:rsidR="003E4D94">
              <w:rPr>
                <w:rFonts w:ascii="Century Gothic" w:eastAsia="Times New Roman" w:hAnsi="Century Gothic" w:cs="Times New Roman"/>
                <w:b/>
                <w:bCs/>
                <w:color w:val="auto"/>
                <w:spacing w:val="0"/>
                <w:sz w:val="40"/>
                <w:szCs w:val="40"/>
                <w:lang w:eastAsia="en-US"/>
              </w:rPr>
              <w:t>.</w:t>
            </w:r>
          </w:p>
        </w:tc>
      </w:tr>
    </w:tbl>
    <w:p w14:paraId="41ED5B29" w14:textId="0148E79B" w:rsidR="00A3709C" w:rsidRPr="003E4D94" w:rsidRDefault="00000000">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w:t>
      </w:r>
      <w:r w:rsidR="003E4D94" w:rsidRPr="003E4D94">
        <w:rPr>
          <w:rFonts w:ascii="Century Gothic" w:eastAsia="Century Gothic" w:hAnsi="Century Gothic" w:cs="Century Gothic"/>
          <w:b/>
          <w:bCs/>
          <w:color w:val="auto"/>
        </w:rPr>
        <w:t>HOURS</w:t>
      </w:r>
    </w:p>
    <w:p w14:paraId="49CF087D" w14:textId="77FEF476" w:rsidR="00A3709C" w:rsidRPr="00E96E8A" w:rsidRDefault="00000000" w:rsidP="00521B5E">
      <w:pPr>
        <w:pStyle w:val="Heading3"/>
        <w:numPr>
          <w:ilvl w:val="1"/>
          <w:numId w:val="512"/>
        </w:numPr>
        <w:rPr>
          <w:rFonts w:ascii="Century Gothic" w:hAnsi="Century Gothic"/>
          <w:b/>
          <w:color w:val="auto"/>
          <w:sz w:val="28"/>
          <w:szCs w:val="28"/>
        </w:rPr>
      </w:pPr>
      <w:bookmarkStart w:id="4" w:name="_heading=h.qvws981tkazo" w:colFirst="0" w:colLast="0"/>
      <w:bookmarkEnd w:id="4"/>
      <w:r w:rsidRPr="00E96E8A">
        <w:rPr>
          <w:rFonts w:ascii="Century Gothic" w:hAnsi="Century Gothic"/>
          <w:b/>
          <w:color w:val="auto"/>
          <w:sz w:val="28"/>
          <w:szCs w:val="28"/>
        </w:rPr>
        <w:t>Module Overview</w:t>
      </w:r>
    </w:p>
    <w:p w14:paraId="21C15D50" w14:textId="77777777" w:rsidR="003E4D94" w:rsidRPr="003E4D94" w:rsidRDefault="003E4D94" w:rsidP="003E4D94">
      <w:pPr>
        <w:spacing w:before="100" w:beforeAutospacing="1" w:after="100" w:afterAutospacing="1" w:line="276" w:lineRule="auto"/>
        <w:jc w:val="both"/>
        <w:rPr>
          <w:rFonts w:ascii="Century Gothic" w:eastAsia="Times New Roman" w:hAnsi="Century Gothic" w:cs="Times New Roman"/>
          <w:color w:val="auto"/>
          <w:spacing w:val="0"/>
          <w:lang w:eastAsia="en-US"/>
        </w:rPr>
      </w:pPr>
      <w:bookmarkStart w:id="5" w:name="_heading=h.ir3enaestdxg" w:colFirst="0" w:colLast="0"/>
      <w:bookmarkEnd w:id="5"/>
      <w:r w:rsidRPr="003E4D94">
        <w:rPr>
          <w:rFonts w:ascii="Century Gothic" w:eastAsia="Times New Roman" w:hAnsi="Century Gothic" w:cs="Times New Roman"/>
          <w:color w:val="auto"/>
          <w:spacing w:val="0"/>
          <w:lang w:eastAsia="en-US"/>
        </w:rPr>
        <w:t>This module provides an in-depth introduction to the foundational principles, components, and strategic significance of supply chain network design. It explores how organizations can optimize their supply chain networks to achieve cost efficiencies, enhance customer satisfaction, and build competitive advantage.</w:t>
      </w:r>
    </w:p>
    <w:p w14:paraId="12258B74" w14:textId="77777777" w:rsidR="003E4D94" w:rsidRPr="003E4D94" w:rsidRDefault="003E4D94" w:rsidP="003E4D9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color w:val="auto"/>
          <w:spacing w:val="0"/>
          <w:lang w:eastAsia="en-US"/>
        </w:rPr>
        <w:t xml:space="preserve">The key areas you  will learn about includes, </w:t>
      </w:r>
      <w:r w:rsidRPr="003E4D94">
        <w:rPr>
          <w:rFonts w:ascii="Century Gothic" w:eastAsia="Times New Roman" w:hAnsi="Century Gothic" w:cs="Times New Roman"/>
          <w:b/>
          <w:bCs/>
          <w:color w:val="auto"/>
          <w:spacing w:val="0"/>
          <w:lang w:eastAsia="en-US"/>
        </w:rPr>
        <w:t>key components of supply chain networks</w:t>
      </w:r>
      <w:r w:rsidRPr="003E4D94">
        <w:rPr>
          <w:rFonts w:ascii="Century Gothic" w:eastAsia="Times New Roman" w:hAnsi="Century Gothic" w:cs="Times New Roman"/>
          <w:color w:val="auto"/>
          <w:spacing w:val="0"/>
          <w:lang w:eastAsia="en-US"/>
        </w:rPr>
        <w:t xml:space="preserve">, including manufacturing plants, distribution centers, warehouses, transportation routes, and retail outlets. The module examines the </w:t>
      </w:r>
      <w:r w:rsidRPr="003E4D94">
        <w:rPr>
          <w:rFonts w:ascii="Century Gothic" w:eastAsia="Times New Roman" w:hAnsi="Century Gothic" w:cs="Times New Roman"/>
          <w:b/>
          <w:bCs/>
          <w:color w:val="auto"/>
          <w:spacing w:val="0"/>
          <w:lang w:eastAsia="en-US"/>
        </w:rPr>
        <w:t>strategic, tactical, and operational aspects</w:t>
      </w:r>
      <w:r w:rsidRPr="003E4D94">
        <w:rPr>
          <w:rFonts w:ascii="Century Gothic" w:eastAsia="Times New Roman" w:hAnsi="Century Gothic" w:cs="Times New Roman"/>
          <w:color w:val="auto"/>
          <w:spacing w:val="0"/>
          <w:lang w:eastAsia="en-US"/>
        </w:rPr>
        <w:t xml:space="preserve"> of network design, highlighting their interdependence and relevance in effective decision-making. You will also delve into the </w:t>
      </w:r>
      <w:r w:rsidRPr="003E4D94">
        <w:rPr>
          <w:rFonts w:ascii="Century Gothic" w:eastAsia="Times New Roman" w:hAnsi="Century Gothic" w:cs="Times New Roman"/>
          <w:b/>
          <w:bCs/>
          <w:color w:val="auto"/>
          <w:spacing w:val="0"/>
          <w:lang w:eastAsia="en-US"/>
        </w:rPr>
        <w:t>latest trends and challenges</w:t>
      </w:r>
      <w:r w:rsidRPr="003E4D94">
        <w:rPr>
          <w:rFonts w:ascii="Century Gothic" w:eastAsia="Times New Roman" w:hAnsi="Century Gothic" w:cs="Times New Roman"/>
          <w:color w:val="auto"/>
          <w:spacing w:val="0"/>
          <w:lang w:eastAsia="en-US"/>
        </w:rPr>
        <w:t xml:space="preserve"> in the field, including the impact of digitalization, globalization, sustainability demands, and the need for supply chain resilience in the face of disruptions.</w:t>
      </w:r>
    </w:p>
    <w:p w14:paraId="45638CE6" w14:textId="77777777" w:rsidR="003E4D94" w:rsidRPr="003E4D94" w:rsidRDefault="003E4D94" w:rsidP="003E4D94">
      <w:pPr>
        <w:spacing w:before="100" w:beforeAutospacing="1" w:after="100" w:afterAutospacing="1" w:line="276" w:lineRule="auto"/>
        <w:jc w:val="both"/>
        <w:outlineLvl w:val="2"/>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color w:val="auto"/>
          <w:spacing w:val="0"/>
          <w:lang w:eastAsia="en-US"/>
        </w:rPr>
        <w:t xml:space="preserve">Through case Study Analysis, group discussion,  Supply Chain Simulation games, debates,  interactive Questions &amp;Answer  Sessions, self-reflection and Quiz on Key Concepts, you will be able to  understand how supply chain network design supports organizational goals, the trade-offs involved in creating optimal networks, and the skills to analyze and address real-world supply chain challenges. </w:t>
      </w:r>
    </w:p>
    <w:p w14:paraId="17213065" w14:textId="77777777" w:rsidR="003E4D94" w:rsidRDefault="003E4D94" w:rsidP="003E4D94">
      <w:pPr>
        <w:spacing w:before="0"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color w:val="auto"/>
          <w:spacing w:val="0"/>
          <w:lang w:eastAsia="en-US"/>
        </w:rPr>
        <w:t xml:space="preserve">To complete this module, you will be required to propose </w:t>
      </w:r>
      <w:r w:rsidRPr="003E4D94">
        <w:rPr>
          <w:rFonts w:ascii="Century Gothic" w:eastAsia="Times New Roman" w:hAnsi="Century Gothic" w:cs="Times New Roman"/>
          <w:b/>
          <w:bCs/>
          <w:color w:val="auto"/>
          <w:spacing w:val="0"/>
          <w:lang w:eastAsia="en-US"/>
        </w:rPr>
        <w:t>innovative solutions</w:t>
      </w:r>
      <w:r w:rsidRPr="003E4D94">
        <w:rPr>
          <w:rFonts w:ascii="Century Gothic" w:eastAsia="Times New Roman" w:hAnsi="Century Gothic" w:cs="Times New Roman"/>
          <w:color w:val="auto"/>
          <w:spacing w:val="0"/>
          <w:lang w:eastAsia="en-US"/>
        </w:rPr>
        <w:t xml:space="preserve"> to improve or redesign a supply chain network, taking into account modern challenges and emerging trends, demonstrates the ability to </w:t>
      </w:r>
      <w:r w:rsidRPr="003E4D94">
        <w:rPr>
          <w:rFonts w:ascii="Century Gothic" w:eastAsia="Times New Roman" w:hAnsi="Century Gothic" w:cs="Times New Roman"/>
          <w:b/>
          <w:bCs/>
          <w:color w:val="auto"/>
          <w:spacing w:val="0"/>
          <w:lang w:eastAsia="en-US"/>
        </w:rPr>
        <w:t>integrate new technologies</w:t>
      </w:r>
      <w:r w:rsidRPr="003E4D94">
        <w:rPr>
          <w:rFonts w:ascii="Century Gothic" w:eastAsia="Times New Roman" w:hAnsi="Century Gothic" w:cs="Times New Roman"/>
          <w:color w:val="auto"/>
          <w:spacing w:val="0"/>
          <w:lang w:eastAsia="en-US"/>
        </w:rPr>
        <w:t xml:space="preserve"> or concepts (e.g., digital supply chain tools, automation, sustainable practices) into the network design and justifies your network design choices using evidence-based reasoning and demonstrates an understanding of the </w:t>
      </w:r>
      <w:r w:rsidRPr="003E4D94">
        <w:rPr>
          <w:rFonts w:ascii="Century Gothic" w:eastAsia="Times New Roman" w:hAnsi="Century Gothic" w:cs="Times New Roman"/>
          <w:b/>
          <w:bCs/>
          <w:color w:val="auto"/>
          <w:spacing w:val="0"/>
          <w:lang w:eastAsia="en-US"/>
        </w:rPr>
        <w:t>strategic alignment</w:t>
      </w:r>
      <w:r w:rsidRPr="003E4D94">
        <w:rPr>
          <w:rFonts w:ascii="Century Gothic" w:eastAsia="Times New Roman" w:hAnsi="Century Gothic" w:cs="Times New Roman"/>
          <w:color w:val="auto"/>
          <w:spacing w:val="0"/>
          <w:lang w:eastAsia="en-US"/>
        </w:rPr>
        <w:t xml:space="preserve"> with the company’s goals.</w:t>
      </w:r>
    </w:p>
    <w:p w14:paraId="2B6079E6" w14:textId="77777777" w:rsidR="00E304C0" w:rsidRDefault="00E304C0" w:rsidP="0025159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61E88043" w14:textId="77777777" w:rsidR="007B324B" w:rsidRDefault="007B324B" w:rsidP="0025159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6A8D2D22" w14:textId="281FE875" w:rsidR="00A3709C" w:rsidRPr="002C7FB6" w:rsidRDefault="00000000" w:rsidP="002C7FB6">
      <w:pPr>
        <w:pStyle w:val="Heading3"/>
        <w:numPr>
          <w:ilvl w:val="1"/>
          <w:numId w:val="512"/>
        </w:numPr>
        <w:rPr>
          <w:rFonts w:ascii="Century Gothic" w:eastAsia="Century Gothic" w:hAnsi="Century Gothic" w:cs="Century Gothic"/>
          <w:sz w:val="28"/>
          <w:szCs w:val="28"/>
        </w:rPr>
      </w:pPr>
      <w:r w:rsidRPr="002C7FB6">
        <w:rPr>
          <w:rFonts w:ascii="Century Gothic" w:hAnsi="Century Gothic"/>
          <w:b/>
          <w:sz w:val="28"/>
          <w:szCs w:val="28"/>
        </w:rPr>
        <w:lastRenderedPageBreak/>
        <w:t>Learning Outcomes</w:t>
      </w:r>
    </w:p>
    <w:p w14:paraId="21DA71D5" w14:textId="77777777" w:rsidR="002C7FB6" w:rsidRDefault="002C7FB6">
      <w:pPr>
        <w:spacing w:before="0" w:after="0"/>
        <w:rPr>
          <w:rFonts w:ascii="Century Gothic" w:eastAsia="Century Gothic" w:hAnsi="Century Gothic" w:cs="Century Gothic"/>
          <w:b/>
          <w:bCs/>
        </w:rPr>
      </w:pPr>
    </w:p>
    <w:p w14:paraId="45097214" w14:textId="6418AE0F" w:rsidR="00A3709C" w:rsidRPr="002C7FB6" w:rsidRDefault="00000000">
      <w:pPr>
        <w:spacing w:before="0" w:after="0"/>
        <w:rPr>
          <w:rFonts w:ascii="Century Gothic" w:eastAsia="Century Gothic" w:hAnsi="Century Gothic" w:cs="Century Gothic"/>
          <w:b/>
          <w:bCs/>
          <w:sz w:val="28"/>
          <w:szCs w:val="28"/>
        </w:rPr>
      </w:pPr>
      <w:r w:rsidRPr="002C7FB6">
        <w:rPr>
          <w:rFonts w:ascii="Century Gothic" w:eastAsia="Century Gothic" w:hAnsi="Century Gothic" w:cs="Century Gothic"/>
          <w:b/>
          <w:bCs/>
          <w:sz w:val="28"/>
          <w:szCs w:val="28"/>
        </w:rPr>
        <w:t>At the end of this module, you will be able to:</w:t>
      </w:r>
    </w:p>
    <w:p w14:paraId="45C91F92" w14:textId="77777777" w:rsidR="002C7FB6" w:rsidRPr="001D6FF6" w:rsidRDefault="002C7FB6">
      <w:pPr>
        <w:spacing w:before="0" w:after="0"/>
        <w:rPr>
          <w:rFonts w:ascii="Century Gothic" w:eastAsia="Century Gothic" w:hAnsi="Century Gothic" w:cs="Century Gothic"/>
          <w:b/>
          <w:bCs/>
        </w:rPr>
      </w:pPr>
    </w:p>
    <w:p w14:paraId="34BC404D" w14:textId="77777777" w:rsidR="003E4D94" w:rsidRPr="003E4D94" w:rsidRDefault="003E4D94" w:rsidP="003E4D94">
      <w:pPr>
        <w:spacing w:before="0" w:after="100" w:afterAutospacing="1" w:line="276" w:lineRule="auto"/>
        <w:jc w:val="both"/>
        <w:outlineLvl w:val="2"/>
        <w:rPr>
          <w:rFonts w:ascii="Century Gothic" w:eastAsia="Times New Roman" w:hAnsi="Century Gothic" w:cs="Times New Roman"/>
          <w:color w:val="auto"/>
          <w:spacing w:val="0"/>
          <w:lang w:eastAsia="en-US"/>
        </w:rPr>
      </w:pPr>
      <w:bookmarkStart w:id="6" w:name="_heading=h.9gf26o8b6ulb" w:colFirst="0" w:colLast="0"/>
      <w:bookmarkEnd w:id="6"/>
      <w:r w:rsidRPr="003E4D94">
        <w:rPr>
          <w:rFonts w:ascii="Century Gothic" w:eastAsia="Times New Roman" w:hAnsi="Century Gothic" w:cs="Times New Roman"/>
          <w:b/>
          <w:bCs/>
          <w:color w:val="auto"/>
          <w:spacing w:val="0"/>
          <w:lang w:eastAsia="en-US"/>
        </w:rPr>
        <w:t>ELO1:</w:t>
      </w:r>
      <w:r w:rsidRPr="003E4D94">
        <w:rPr>
          <w:rFonts w:ascii="Century Gothic" w:eastAsia="Times New Roman" w:hAnsi="Century Gothic" w:cs="Times New Roman"/>
          <w:color w:val="auto"/>
          <w:spacing w:val="0"/>
          <w:lang w:eastAsia="en-US"/>
        </w:rPr>
        <w:t xml:space="preserve"> Define the concepts and importance of supply chain network design.</w:t>
      </w:r>
    </w:p>
    <w:p w14:paraId="34FB88D7" w14:textId="77777777" w:rsidR="003E4D94" w:rsidRPr="003E4D94" w:rsidRDefault="003E4D94" w:rsidP="003E4D94">
      <w:pPr>
        <w:spacing w:before="0"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ELO2:</w:t>
      </w:r>
      <w:r w:rsidRPr="003E4D94">
        <w:rPr>
          <w:rFonts w:ascii="Century Gothic" w:eastAsia="Times New Roman" w:hAnsi="Century Gothic" w:cs="Times New Roman"/>
          <w:color w:val="auto"/>
          <w:spacing w:val="0"/>
          <w:lang w:eastAsia="en-US"/>
        </w:rPr>
        <w:t xml:space="preserve"> Describe the differences between strategic, tactical, and operational aspects of network design.</w:t>
      </w:r>
    </w:p>
    <w:p w14:paraId="30BD62CB" w14:textId="77777777" w:rsidR="003E4D94" w:rsidRPr="003E4D94" w:rsidRDefault="003E4D94" w:rsidP="003E4D94">
      <w:pPr>
        <w:spacing w:before="0" w:after="100" w:afterAutospacing="1" w:line="276" w:lineRule="auto"/>
        <w:jc w:val="both"/>
        <w:outlineLvl w:val="2"/>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ELO3:</w:t>
      </w:r>
      <w:r w:rsidRPr="003E4D94">
        <w:rPr>
          <w:rFonts w:ascii="Century Gothic" w:eastAsia="Times New Roman" w:hAnsi="Century Gothic" w:cs="Times New Roman"/>
          <w:color w:val="auto"/>
          <w:spacing w:val="0"/>
          <w:lang w:eastAsia="en-US"/>
        </w:rPr>
        <w:t xml:space="preserve"> Analyze trends and challenges in modern supply chain networks to propose solutions for specific problems.</w:t>
      </w:r>
    </w:p>
    <w:p w14:paraId="6C83D28C" w14:textId="77777777" w:rsidR="003E4D94" w:rsidRPr="003E4D94" w:rsidRDefault="003E4D94" w:rsidP="003E4D94">
      <w:pPr>
        <w:spacing w:before="0" w:after="100" w:afterAutospacing="1" w:line="276" w:lineRule="auto"/>
        <w:jc w:val="both"/>
        <w:outlineLvl w:val="2"/>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ELO4:</w:t>
      </w:r>
      <w:r w:rsidRPr="003E4D94">
        <w:rPr>
          <w:rFonts w:ascii="Century Gothic" w:eastAsia="Times New Roman" w:hAnsi="Century Gothic" w:cs="Times New Roman"/>
          <w:color w:val="auto"/>
          <w:spacing w:val="0"/>
          <w:lang w:eastAsia="en-US"/>
        </w:rPr>
        <w:t xml:space="preserve"> Appraise a supply chain network and recommend improvements to enhance overall design and performance.</w:t>
      </w:r>
    </w:p>
    <w:p w14:paraId="6DCE31CF" w14:textId="77777777" w:rsidR="00A3709C" w:rsidRPr="00E067E6" w:rsidRDefault="00000000" w:rsidP="00442B92">
      <w:pPr>
        <w:pStyle w:val="Heading3"/>
        <w:pBdr>
          <w:top w:val="single" w:sz="8" w:space="7" w:color="D0B378" w:themeColor="accent2"/>
        </w:pBdr>
        <w:spacing w:before="0" w:after="200"/>
        <w:ind w:hanging="426"/>
        <w:rPr>
          <w:rFonts w:ascii="Century Gothic" w:hAnsi="Century Gothic"/>
          <w:b/>
        </w:rPr>
      </w:pPr>
      <w:r>
        <w:rPr>
          <w:sz w:val="32"/>
          <w:szCs w:val="32"/>
        </w:rPr>
        <w:t xml:space="preserve">    </w:t>
      </w:r>
      <w:r w:rsidRPr="00E067E6">
        <w:rPr>
          <w:rFonts w:ascii="Century Gothic" w:hAnsi="Century Gothic"/>
          <w:b/>
          <w:sz w:val="32"/>
          <w:szCs w:val="32"/>
        </w:rPr>
        <w:t>Learning Activities/Task List</w:t>
      </w:r>
    </w:p>
    <w:p w14:paraId="6A836429" w14:textId="49FC9C68" w:rsidR="00242167" w:rsidRDefault="00000000" w:rsidP="0050258F">
      <w:pPr>
        <w:rPr>
          <w:rFonts w:ascii="Century Gothic" w:eastAsia="Century Gothic" w:hAnsi="Century Gothic" w:cs="Century Gothic"/>
        </w:rPr>
      </w:pPr>
      <w:r w:rsidRPr="00923B3F">
        <w:rPr>
          <w:noProof/>
        </w:rPr>
        <w:drawing>
          <wp:anchor distT="0" distB="0" distL="0" distR="0" simplePos="0" relativeHeight="251663360" behindDoc="0" locked="0" layoutInCell="1" hidden="0" allowOverlap="1" wp14:anchorId="2FBAA366" wp14:editId="261B50C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4DA65F79" w14:textId="77777777" w:rsidR="00242167" w:rsidRDefault="00242167" w:rsidP="00242167">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02A971FD" w14:textId="77777777" w:rsidR="00242167" w:rsidRDefault="00242167" w:rsidP="00242167">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39869FE6" w14:textId="77777777" w:rsidR="00242167" w:rsidRDefault="00242167" w:rsidP="00242167">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7CB0FBBE" w14:textId="77777777" w:rsidR="00242167" w:rsidRDefault="00242167" w:rsidP="00242167">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2CB699EA" w14:textId="77777777" w:rsidR="00242167" w:rsidRDefault="00242167" w:rsidP="00242167">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002F0A85" w14:textId="4F0F5A6F" w:rsidR="00A3709C" w:rsidRPr="00923B3F" w:rsidRDefault="00A3709C" w:rsidP="00923B3F">
      <w:pPr>
        <w:pStyle w:val="ListParagraph"/>
      </w:pPr>
    </w:p>
    <w:p w14:paraId="41516540" w14:textId="77777777" w:rsidR="00A3709C" w:rsidRPr="00242167" w:rsidRDefault="00000000">
      <w:pPr>
        <w:pStyle w:val="Heading2"/>
        <w:rPr>
          <w:b/>
          <w:bCs/>
          <w:color w:val="auto"/>
          <w:sz w:val="32"/>
          <w:szCs w:val="32"/>
        </w:rPr>
      </w:pPr>
      <w:bookmarkStart w:id="7" w:name="_heading=h.bk3abhwf9wij" w:colFirst="0" w:colLast="0"/>
      <w:bookmarkStart w:id="8" w:name="_heading=h.h6v9zphl71ca" w:colFirst="0" w:colLast="0"/>
      <w:bookmarkEnd w:id="7"/>
      <w:bookmarkEnd w:id="8"/>
      <w:r w:rsidRPr="00242167">
        <w:rPr>
          <w:b/>
          <w:bCs/>
          <w:color w:val="auto"/>
          <w:sz w:val="32"/>
          <w:szCs w:val="32"/>
        </w:rPr>
        <w:t xml:space="preserve">INSTRUCTIONAL MATERIALS &amp; LEARNING ACTIVITIES </w:t>
      </w:r>
    </w:p>
    <w:p w14:paraId="350AE7D5" w14:textId="77777777" w:rsidR="00A3709C" w:rsidRDefault="00A3709C">
      <w:pPr>
        <w:spacing w:before="0" w:after="0" w:line="240" w:lineRule="auto"/>
        <w:rPr>
          <w:rFonts w:ascii="Century Gothic" w:eastAsia="Century Gothic" w:hAnsi="Century Gothic" w:cs="Century Gothic"/>
          <w:color w:val="FF7F50"/>
          <w:sz w:val="22"/>
          <w:szCs w:val="22"/>
        </w:rPr>
      </w:pPr>
    </w:p>
    <w:p w14:paraId="2EC7C77A" w14:textId="361E0E6C" w:rsidR="00923B3F" w:rsidRDefault="00131A3F" w:rsidP="00131A3F">
      <w:pPr>
        <w:pStyle w:val="ListParagraph"/>
        <w:numPr>
          <w:ilvl w:val="1"/>
          <w:numId w:val="512"/>
        </w:num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131A3F">
        <w:rPr>
          <w:rFonts w:ascii="Century Gothic" w:eastAsia="Times New Roman" w:hAnsi="Century Gothic" w:cs="Times New Roman"/>
          <w:b/>
          <w:bCs/>
          <w:color w:val="auto"/>
          <w:spacing w:val="0"/>
          <w:lang w:eastAsia="en-US"/>
        </w:rPr>
        <w:t xml:space="preserve">DEFINE THE CONCEPTS AND IMPORTANCE OF SUPPLY CHAIN NETWORK DESIGN. </w:t>
      </w:r>
      <w:r>
        <w:rPr>
          <w:rFonts w:ascii="Century Gothic" w:eastAsia="Times New Roman" w:hAnsi="Century Gothic" w:cs="Times New Roman"/>
          <w:b/>
          <w:bCs/>
          <w:color w:val="auto"/>
          <w:spacing w:val="0"/>
          <w:lang w:eastAsia="en-US"/>
        </w:rPr>
        <w:t>(</w:t>
      </w:r>
      <w:r w:rsidRPr="00131A3F">
        <w:rPr>
          <w:rFonts w:ascii="Century Gothic" w:eastAsia="Times New Roman" w:hAnsi="Century Gothic" w:cs="Times New Roman"/>
          <w:b/>
          <w:bCs/>
          <w:color w:val="auto"/>
          <w:spacing w:val="0"/>
          <w:lang w:eastAsia="en-US"/>
        </w:rPr>
        <w:t>ELO1</w:t>
      </w:r>
      <w:r>
        <w:rPr>
          <w:rFonts w:ascii="Century Gothic" w:eastAsia="Times New Roman" w:hAnsi="Century Gothic" w:cs="Times New Roman"/>
          <w:b/>
          <w:bCs/>
          <w:color w:val="auto"/>
          <w:spacing w:val="0"/>
          <w:lang w:eastAsia="en-US"/>
        </w:rPr>
        <w:t>)</w:t>
      </w:r>
    </w:p>
    <w:p w14:paraId="30D6183B" w14:textId="77777777" w:rsidR="00131A3F" w:rsidRDefault="00131A3F" w:rsidP="00131A3F">
      <w:pPr>
        <w:pStyle w:val="ListParagraph"/>
        <w:spacing w:before="0" w:after="100" w:afterAutospacing="1" w:line="276" w:lineRule="auto"/>
        <w:jc w:val="both"/>
        <w:outlineLvl w:val="2"/>
        <w:rPr>
          <w:rFonts w:ascii="Century Gothic" w:eastAsia="Times New Roman" w:hAnsi="Century Gothic" w:cs="Times New Roman"/>
          <w:b/>
          <w:bCs/>
          <w:color w:val="auto"/>
          <w:spacing w:val="0"/>
          <w:lang w:eastAsia="en-US"/>
        </w:rPr>
      </w:pPr>
    </w:p>
    <w:p w14:paraId="60D5F09F" w14:textId="3865D730" w:rsidR="00131A3F" w:rsidRDefault="00131A3F" w:rsidP="00131A3F">
      <w:pPr>
        <w:pStyle w:val="ListParagraph"/>
        <w:spacing w:before="0" w:after="100" w:afterAutospacing="1" w:line="276" w:lineRule="auto"/>
        <w:ind w:left="0"/>
        <w:jc w:val="both"/>
        <w:outlineLvl w:val="2"/>
        <w:rPr>
          <w:rFonts w:ascii="Century Gothic" w:eastAsia="Times New Roman" w:hAnsi="Century Gothic" w:cs="Times New Roman"/>
          <w:b/>
          <w:bCs/>
          <w:color w:val="auto"/>
          <w:spacing w:val="0"/>
          <w:sz w:val="28"/>
          <w:szCs w:val="28"/>
          <w:lang w:eastAsia="en-US"/>
        </w:rPr>
      </w:pPr>
      <w:r w:rsidRPr="00131A3F">
        <w:rPr>
          <w:rFonts w:ascii="Century Gothic" w:eastAsia="Times New Roman" w:hAnsi="Century Gothic" w:cs="Times New Roman"/>
          <w:b/>
          <w:bCs/>
          <w:color w:val="auto"/>
          <w:spacing w:val="0"/>
          <w:sz w:val="28"/>
          <w:szCs w:val="28"/>
          <w:lang w:eastAsia="en-US"/>
        </w:rPr>
        <w:t>Activity 1.1</w:t>
      </w:r>
    </w:p>
    <w:p w14:paraId="0FC7F1F6" w14:textId="349A834A" w:rsidR="008C2E15" w:rsidRPr="008C2E15" w:rsidRDefault="008C2E15" w:rsidP="008C2E15">
      <w:pPr>
        <w:pStyle w:val="NormalWeb"/>
        <w:spacing w:before="0" w:beforeAutospacing="0" w:line="276" w:lineRule="auto"/>
        <w:jc w:val="both"/>
        <w:rPr>
          <w:rFonts w:asciiTheme="majorHAnsi" w:hAnsiTheme="majorHAnsi"/>
        </w:rPr>
      </w:pPr>
      <w:r w:rsidRPr="008C2E15">
        <w:rPr>
          <w:rFonts w:asciiTheme="majorHAnsi" w:hAnsiTheme="majorHAnsi"/>
        </w:rPr>
        <w:t xml:space="preserve">Welcome to this session on </w:t>
      </w:r>
      <w:r w:rsidRPr="008C2E15">
        <w:rPr>
          <w:rFonts w:asciiTheme="majorHAnsi" w:hAnsiTheme="majorHAnsi"/>
          <w:b/>
          <w:bCs/>
        </w:rPr>
        <w:t>"Define the Concepts and Importance of Supply Chain Network Design."</w:t>
      </w:r>
      <w:r w:rsidRPr="008C2E15">
        <w:rPr>
          <w:rFonts w:asciiTheme="majorHAnsi" w:hAnsiTheme="majorHAnsi"/>
        </w:rPr>
        <w:t xml:space="preserve"> In this lesson, we will explore the fundamental principles of supply chain network design and its critical role in ensuring efficient and sustainable supply chain operations.</w:t>
      </w:r>
    </w:p>
    <w:p w14:paraId="5D692B39" w14:textId="48DBCAD3" w:rsidR="00D27439" w:rsidRPr="00D27439" w:rsidRDefault="008C2E15" w:rsidP="00131A3F">
      <w:pPr>
        <w:pStyle w:val="ListParagraph"/>
        <w:spacing w:before="0" w:after="100" w:afterAutospacing="1" w:line="276" w:lineRule="auto"/>
        <w:ind w:left="0"/>
        <w:jc w:val="both"/>
        <w:outlineLvl w:val="2"/>
        <w:rPr>
          <w:rFonts w:ascii="Century Gothic" w:eastAsia="Times New Roman" w:hAnsi="Century Gothic" w:cs="Times New Roman"/>
          <w:b/>
          <w:bCs/>
          <w:color w:val="auto"/>
          <w:spacing w:val="0"/>
          <w:sz w:val="28"/>
          <w:szCs w:val="28"/>
          <w:lang w:eastAsia="en-US"/>
        </w:rPr>
      </w:pPr>
      <w:r w:rsidRPr="008C2E15">
        <w:rPr>
          <w:rFonts w:asciiTheme="majorHAnsi" w:eastAsia="Century Gothic" w:hAnsiTheme="majorHAnsi" w:cs="Century Gothic"/>
          <w:b/>
          <w:bCs/>
        </w:rPr>
        <w:lastRenderedPageBreak/>
        <w:t>Please read the following lecture notes and respond to the quizzes that follows.</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481496195"/>
          <w:lock w:val="contentLocked"/>
        </w:sdtPr>
        <w:sdtContent>
          <w:tr w:rsidR="00612191" w14:paraId="2BFFA409" w14:textId="77777777" w:rsidTr="00DE5F10">
            <w:tc>
              <w:tcPr>
                <w:tcW w:w="1155" w:type="dxa"/>
                <w:shd w:val="clear" w:color="auto" w:fill="auto"/>
                <w:tcMar>
                  <w:top w:w="0" w:type="dxa"/>
                  <w:left w:w="0" w:type="dxa"/>
                  <w:bottom w:w="0" w:type="dxa"/>
                  <w:right w:w="0" w:type="dxa"/>
                </w:tcMar>
                <w:vAlign w:val="center"/>
              </w:tcPr>
              <w:p w14:paraId="400C14A5" w14:textId="77777777" w:rsidR="00612191" w:rsidRDefault="00612191" w:rsidP="00DE5F10">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E18D489" wp14:editId="099E5AAC">
                      <wp:extent cx="413334" cy="413334"/>
                      <wp:effectExtent l="0" t="0" r="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A80D888" w14:textId="77777777" w:rsidR="00612191" w:rsidRDefault="00612191" w:rsidP="00DE5F10">
                <w:pPr>
                  <w:pStyle w:val="Heading4"/>
                </w:pPr>
                <w:bookmarkStart w:id="9" w:name="_heading=h.ydk79jqou7m4" w:colFirst="0" w:colLast="0"/>
                <w:bookmarkEnd w:id="9"/>
                <w:r>
                  <w:rPr>
                    <w:smallCaps/>
                    <w:sz w:val="32"/>
                    <w:szCs w:val="32"/>
                  </w:rPr>
                  <w:t>READING MATERIAL 1</w:t>
                </w:r>
              </w:p>
            </w:tc>
          </w:tr>
        </w:sdtContent>
      </w:sdt>
    </w:tbl>
    <w:p w14:paraId="0944C3D1" w14:textId="77777777" w:rsidR="00612191" w:rsidRDefault="00612191" w:rsidP="00612191">
      <w:pPr>
        <w:spacing w:before="0" w:after="0" w:line="240" w:lineRule="auto"/>
        <w:rPr>
          <w:rFonts w:ascii="Century Gothic" w:eastAsia="Century Gothic" w:hAnsi="Century Gothic" w:cs="Century Gothic"/>
          <w:sz w:val="22"/>
          <w:szCs w:val="22"/>
        </w:rPr>
      </w:pPr>
    </w:p>
    <w:p w14:paraId="60132040" w14:textId="77777777" w:rsidR="003E4D94" w:rsidRPr="003E4D94" w:rsidRDefault="003E4D94" w:rsidP="003E4D94">
      <w:pPr>
        <w:spacing w:before="0" w:after="100" w:afterAutospacing="1" w:line="276" w:lineRule="auto"/>
        <w:jc w:val="both"/>
        <w:rPr>
          <w:rFonts w:ascii="Century Gothic" w:eastAsia="Times New Roman" w:hAnsi="Century Gothic" w:cs="Times New Roman"/>
          <w:color w:val="C00000"/>
          <w:spacing w:val="0"/>
          <w:lang w:eastAsia="en-US"/>
        </w:rPr>
      </w:pPr>
      <w:r w:rsidRPr="003E4D94">
        <w:rPr>
          <w:rFonts w:ascii="Century Gothic" w:eastAsia="Times New Roman" w:hAnsi="Century Gothic" w:cs="Times New Roman"/>
          <w:b/>
          <w:bCs/>
          <w:color w:val="auto"/>
          <w:spacing w:val="0"/>
          <w:lang w:eastAsia="en-US"/>
        </w:rPr>
        <w:t>Definition:</w:t>
      </w:r>
      <w:r w:rsidRPr="003E4D94">
        <w:rPr>
          <w:rFonts w:ascii="Century Gothic" w:eastAsia="Times New Roman" w:hAnsi="Century Gothic" w:cs="Times New Roman"/>
          <w:color w:val="auto"/>
          <w:spacing w:val="0"/>
          <w:lang w:eastAsia="en-US"/>
        </w:rPr>
        <w:t xml:space="preserve"> Supply Chain Network Design (SCND) refers to the process of configuring a supply chain to optimize its performance by determining the location and capacity of supply chain facilities, the allocation of resources, and the flow of goods and services. It involves strategic decision-making to align the supply chain with the overall business goals and customer requirements. </w:t>
      </w:r>
    </w:p>
    <w:p w14:paraId="5D8EB093" w14:textId="77777777" w:rsidR="003E4D94" w:rsidRPr="003E4D94" w:rsidRDefault="003E4D94" w:rsidP="003E4D94">
      <w:pPr>
        <w:spacing w:before="0"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Importance:</w:t>
      </w:r>
    </w:p>
    <w:p w14:paraId="4618EFF6" w14:textId="77777777" w:rsidR="003E4D94" w:rsidRPr="003E4D94" w:rsidRDefault="003E4D94" w:rsidP="003E4D94">
      <w:pPr>
        <w:numPr>
          <w:ilvl w:val="0"/>
          <w:numId w:val="10"/>
        </w:numPr>
        <w:spacing w:before="0"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Cost Optimization:</w:t>
      </w:r>
      <w:r w:rsidRPr="003E4D94">
        <w:rPr>
          <w:rFonts w:ascii="Century Gothic" w:eastAsia="Times New Roman" w:hAnsi="Century Gothic" w:cs="Times New Roman"/>
          <w:color w:val="auto"/>
          <w:spacing w:val="0"/>
          <w:lang w:eastAsia="en-US"/>
        </w:rPr>
        <w:t xml:space="preserve"> SCND helps minimize costs related to production, transportation, storage, and distribution while maintaining service quality.</w:t>
      </w:r>
    </w:p>
    <w:p w14:paraId="45BA942C" w14:textId="77777777" w:rsidR="003E4D94" w:rsidRPr="003E4D94" w:rsidRDefault="003E4D94" w:rsidP="003E4D94">
      <w:pPr>
        <w:numPr>
          <w:ilvl w:val="0"/>
          <w:numId w:val="10"/>
        </w:numPr>
        <w:spacing w:before="0"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Service Level Improvement:</w:t>
      </w:r>
      <w:r w:rsidRPr="003E4D94">
        <w:rPr>
          <w:rFonts w:ascii="Century Gothic" w:eastAsia="Times New Roman" w:hAnsi="Century Gothic" w:cs="Times New Roman"/>
          <w:color w:val="auto"/>
          <w:spacing w:val="0"/>
          <w:lang w:eastAsia="en-US"/>
        </w:rPr>
        <w:t xml:space="preserve"> Proper network design ensures timely delivery of products and services to customers, enhancing customer satisfaction.</w:t>
      </w:r>
    </w:p>
    <w:p w14:paraId="21D333BA" w14:textId="77777777" w:rsidR="003E4D94" w:rsidRPr="003E4D94" w:rsidRDefault="003E4D94" w:rsidP="003E4D94">
      <w:pPr>
        <w:numPr>
          <w:ilvl w:val="0"/>
          <w:numId w:val="10"/>
        </w:numPr>
        <w:spacing w:before="0"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Scalability:</w:t>
      </w:r>
      <w:r w:rsidRPr="003E4D94">
        <w:rPr>
          <w:rFonts w:ascii="Century Gothic" w:eastAsia="Times New Roman" w:hAnsi="Century Gothic" w:cs="Times New Roman"/>
          <w:color w:val="auto"/>
          <w:spacing w:val="0"/>
          <w:lang w:eastAsia="en-US"/>
        </w:rPr>
        <w:t xml:space="preserve"> A well-designed network supports business growth by adapting to changes in demand, market conditions, and global trade dynamics.</w:t>
      </w:r>
    </w:p>
    <w:p w14:paraId="3E7434F2" w14:textId="77777777" w:rsidR="003E4D94" w:rsidRPr="003E4D94" w:rsidRDefault="003E4D94" w:rsidP="003E4D94">
      <w:pPr>
        <w:numPr>
          <w:ilvl w:val="0"/>
          <w:numId w:val="10"/>
        </w:numPr>
        <w:spacing w:before="0"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Risk Mitigation:</w:t>
      </w:r>
      <w:r w:rsidRPr="003E4D94">
        <w:rPr>
          <w:rFonts w:ascii="Century Gothic" w:eastAsia="Times New Roman" w:hAnsi="Century Gothic" w:cs="Times New Roman"/>
          <w:color w:val="auto"/>
          <w:spacing w:val="0"/>
          <w:lang w:eastAsia="en-US"/>
        </w:rPr>
        <w:t xml:space="preserve"> SCND reduces vulnerabilities by diversifying supply sources and establishing contingency plans for disruptions.</w:t>
      </w:r>
    </w:p>
    <w:p w14:paraId="0B20019B" w14:textId="77777777" w:rsidR="003E4D94" w:rsidRPr="003E4D94" w:rsidRDefault="003E4D94" w:rsidP="003E4D94">
      <w:pPr>
        <w:numPr>
          <w:ilvl w:val="0"/>
          <w:numId w:val="10"/>
        </w:numPr>
        <w:spacing w:before="0"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Sustainability:</w:t>
      </w:r>
      <w:r w:rsidRPr="003E4D94">
        <w:rPr>
          <w:rFonts w:ascii="Century Gothic" w:eastAsia="Times New Roman" w:hAnsi="Century Gothic" w:cs="Times New Roman"/>
          <w:color w:val="auto"/>
          <w:spacing w:val="0"/>
          <w:lang w:eastAsia="en-US"/>
        </w:rPr>
        <w:t xml:space="preserve"> It facilitates the adoption of eco-friendly practices, such as reducing carbon footprints through optimized transportation routes.</w:t>
      </w:r>
    </w:p>
    <w:p w14:paraId="65EA5B0B" w14:textId="77777777" w:rsidR="003E4D94" w:rsidRPr="003E4D94" w:rsidRDefault="003E4D94" w:rsidP="003E4D94">
      <w:pPr>
        <w:numPr>
          <w:ilvl w:val="0"/>
          <w:numId w:val="10"/>
        </w:numPr>
        <w:spacing w:before="0" w:after="100" w:afterAutospacing="1" w:line="276" w:lineRule="auto"/>
        <w:jc w:val="both"/>
        <w:rPr>
          <w:rFonts w:ascii="Century Gothic" w:eastAsia="Times New Roman" w:hAnsi="Century Gothic" w:cs="Times New Roman"/>
          <w:color w:val="auto"/>
          <w:spacing w:val="0"/>
          <w:lang w:eastAsia="en-US"/>
        </w:rPr>
      </w:pPr>
      <w:r w:rsidRPr="003E4D94">
        <w:rPr>
          <w:rFonts w:ascii="Century Gothic" w:eastAsia="Times New Roman" w:hAnsi="Century Gothic" w:cs="Times New Roman"/>
          <w:b/>
          <w:bCs/>
          <w:color w:val="auto"/>
          <w:spacing w:val="0"/>
          <w:lang w:eastAsia="en-US"/>
        </w:rPr>
        <w:t>Competitive Advantage:</w:t>
      </w:r>
      <w:r w:rsidRPr="003E4D94">
        <w:rPr>
          <w:rFonts w:ascii="Century Gothic" w:eastAsia="Times New Roman" w:hAnsi="Century Gothic" w:cs="Times New Roman"/>
          <w:color w:val="auto"/>
          <w:spacing w:val="0"/>
          <w:lang w:eastAsia="en-US"/>
        </w:rPr>
        <w:t xml:space="preserve"> Companies with efficient supply chain networks can respond faster to market needs and gain a competitive edge.</w:t>
      </w:r>
    </w:p>
    <w:p w14:paraId="1A8ACE1A" w14:textId="45E21E7A" w:rsidR="0015618E" w:rsidRPr="0015618E" w:rsidRDefault="00377589" w:rsidP="0015618E">
      <w:pPr>
        <w:pStyle w:val="Heading1"/>
        <w:shd w:val="clear" w:color="auto" w:fill="FFFFFF"/>
        <w:spacing w:before="0" w:after="0"/>
        <w:rPr>
          <w:rFonts w:eastAsia="Times New Roman" w:cs="Times New Roman"/>
          <w:b/>
          <w:caps w:val="0"/>
          <w:color w:val="auto"/>
          <w:spacing w:val="0"/>
          <w:kern w:val="36"/>
          <w:sz w:val="28"/>
          <w:szCs w:val="28"/>
          <w:lang w:eastAsia="en-US"/>
        </w:rPr>
      </w:pPr>
      <w:r w:rsidRPr="0015618E">
        <w:rPr>
          <w:rFonts w:eastAsia="Century Gothic" w:cs="Century Gothic"/>
          <w:b/>
          <w:color w:val="auto"/>
          <w:sz w:val="28"/>
          <w:szCs w:val="28"/>
        </w:rPr>
        <w:t xml:space="preserve">Activity 1.2 </w:t>
      </w:r>
      <w:r w:rsidR="00A61241" w:rsidRPr="0015618E">
        <w:rPr>
          <w:rFonts w:eastAsia="Times New Roman" w:cs="Times New Roman"/>
          <w:b/>
          <w:caps w:val="0"/>
          <w:color w:val="auto"/>
          <w:spacing w:val="0"/>
          <w:kern w:val="36"/>
          <w:sz w:val="28"/>
          <w:szCs w:val="28"/>
          <w:lang w:eastAsia="en-US"/>
        </w:rPr>
        <w:t xml:space="preserve">YouTube video </w:t>
      </w:r>
      <w:r w:rsidR="00A61241">
        <w:rPr>
          <w:rFonts w:eastAsia="Times New Roman" w:cs="Times New Roman"/>
          <w:b/>
          <w:caps w:val="0"/>
          <w:color w:val="auto"/>
          <w:spacing w:val="0"/>
          <w:kern w:val="36"/>
          <w:sz w:val="28"/>
          <w:szCs w:val="28"/>
          <w:lang w:eastAsia="en-US"/>
        </w:rPr>
        <w:t xml:space="preserve">: </w:t>
      </w:r>
      <w:r w:rsidR="0015618E" w:rsidRPr="0015618E">
        <w:rPr>
          <w:rFonts w:eastAsia="Times New Roman" w:cs="Times New Roman"/>
          <w:b/>
          <w:caps w:val="0"/>
          <w:color w:val="auto"/>
          <w:spacing w:val="0"/>
          <w:kern w:val="36"/>
          <w:sz w:val="28"/>
          <w:szCs w:val="28"/>
          <w:lang w:eastAsia="en-US"/>
        </w:rPr>
        <w:t xml:space="preserve">SCM Network Design </w:t>
      </w:r>
    </w:p>
    <w:p w14:paraId="34C4DD0D" w14:textId="5F0ED2EB" w:rsidR="00131A3F" w:rsidRPr="00010947" w:rsidRDefault="00131A3F" w:rsidP="00131A3F">
      <w:pPr>
        <w:spacing w:before="0" w:after="0" w:line="240" w:lineRule="auto"/>
        <w:rPr>
          <w:rFonts w:ascii="Century Gothic" w:eastAsia="Century Gothic" w:hAnsi="Century Gothic" w:cs="Century Gothic"/>
          <w:b/>
          <w:bCs/>
        </w:rPr>
      </w:pPr>
      <w:r w:rsidRPr="00010947">
        <w:rPr>
          <w:rFonts w:ascii="Century Gothic" w:eastAsia="Century Gothic" w:hAnsi="Century Gothic" w:cs="Century Gothic"/>
          <w:b/>
          <w:bCs/>
        </w:rPr>
        <w:t>Instruction:</w:t>
      </w:r>
    </w:p>
    <w:p w14:paraId="7F60FC62" w14:textId="77777777" w:rsidR="00131A3F" w:rsidRDefault="00131A3F" w:rsidP="00131A3F">
      <w:pPr>
        <w:spacing w:before="0" w:after="100" w:afterAutospacing="1" w:line="276" w:lineRule="auto"/>
        <w:jc w:val="both"/>
        <w:outlineLvl w:val="2"/>
        <w:rPr>
          <w:rFonts w:ascii="Century Gothic" w:eastAsia="Times New Roman" w:hAnsi="Century Gothic" w:cs="Times New Roman"/>
          <w:bCs/>
          <w:color w:val="auto"/>
          <w:spacing w:val="0"/>
          <w:lang w:eastAsia="en-US"/>
        </w:rPr>
      </w:pPr>
      <w:r w:rsidRPr="00242167">
        <w:rPr>
          <w:rFonts w:ascii="Century Gothic" w:eastAsia="Century Gothic" w:hAnsi="Century Gothic" w:cs="Century Gothic"/>
          <w:bCs/>
          <w:color w:val="auto"/>
          <w:sz w:val="28"/>
          <w:szCs w:val="28"/>
        </w:rPr>
        <w:t>Please watch the video to understand the concepts and</w:t>
      </w:r>
      <w:r w:rsidRPr="00242167">
        <w:rPr>
          <w:rFonts w:ascii="Century Gothic" w:eastAsia="Times New Roman" w:hAnsi="Century Gothic" w:cs="Times New Roman"/>
          <w:bCs/>
          <w:color w:val="auto"/>
          <w:spacing w:val="0"/>
          <w:lang w:eastAsia="en-US"/>
        </w:rPr>
        <w:t xml:space="preserve"> importance of supply chain network design.</w:t>
      </w:r>
    </w:p>
    <w:p w14:paraId="7DEAB081" w14:textId="77777777" w:rsidR="00F26047" w:rsidRDefault="00F26047" w:rsidP="00F26047">
      <w:pPr>
        <w:spacing w:before="0" w:after="100" w:afterAutospacing="1" w:line="276" w:lineRule="auto"/>
        <w:jc w:val="both"/>
        <w:outlineLvl w:val="2"/>
        <w:rPr>
          <w:b/>
          <w:bCs/>
        </w:rPr>
      </w:pPr>
      <w:r>
        <w:rPr>
          <w:rFonts w:ascii="Century Gothic" w:eastAsia="Century Gothic" w:hAnsi="Century Gothic" w:cs="Century Gothic"/>
          <w:b/>
          <w:noProof/>
          <w:color w:val="037B90"/>
          <w:sz w:val="28"/>
          <w:szCs w:val="28"/>
        </w:rPr>
        <w:drawing>
          <wp:inline distT="114300" distB="114300" distL="114300" distR="114300" wp14:anchorId="1D3C2BC0" wp14:editId="286716A7">
            <wp:extent cx="490538" cy="490538"/>
            <wp:effectExtent l="0" t="0" r="0" b="0"/>
            <wp:docPr id="119348854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p w14:paraId="4E537B28" w14:textId="75F61E06" w:rsidR="00131A3F" w:rsidRDefault="0088648F" w:rsidP="00F26047">
      <w:pPr>
        <w:spacing w:before="0" w:after="100" w:afterAutospacing="1" w:line="276" w:lineRule="auto"/>
        <w:jc w:val="both"/>
        <w:outlineLvl w:val="2"/>
        <w:rPr>
          <w:rFonts w:ascii="Century Gothic" w:eastAsia="Century Gothic" w:hAnsi="Century Gothic" w:cs="Century Gothic"/>
          <w:sz w:val="22"/>
          <w:szCs w:val="22"/>
        </w:rPr>
      </w:pPr>
      <w:r w:rsidRPr="0088648F">
        <w:rPr>
          <w:b/>
          <w:bCs/>
        </w:rPr>
        <w:t>Video Link:</w:t>
      </w:r>
      <w:r>
        <w:t xml:space="preserve"> </w:t>
      </w:r>
      <w:hyperlink r:id="rId16" w:history="1">
        <w:r w:rsidRPr="00A32008">
          <w:rPr>
            <w:rStyle w:val="Hyperlink"/>
            <w:rFonts w:ascii="Century Gothic" w:eastAsia="Century Gothic" w:hAnsi="Century Gothic" w:cs="Century Gothic"/>
            <w:sz w:val="22"/>
            <w:szCs w:val="22"/>
          </w:rPr>
          <w:t>https://youtu.be/6MST0oMsAs0</w:t>
        </w:r>
      </w:hyperlink>
      <w:r w:rsidR="00131A3F" w:rsidRPr="00242167">
        <w:rPr>
          <w:rFonts w:ascii="Century Gothic" w:eastAsia="Century Gothic" w:hAnsi="Century Gothic" w:cs="Century Gothic"/>
          <w:sz w:val="22"/>
          <w:szCs w:val="22"/>
        </w:rPr>
        <w:t xml:space="preserve"> </w:t>
      </w:r>
    </w:p>
    <w:p w14:paraId="1BD175FA" w14:textId="5555B9A1" w:rsidR="0088648F" w:rsidRDefault="0088648F" w:rsidP="00131A3F">
      <w:pPr>
        <w:spacing w:before="0" w:after="0" w:line="240" w:lineRule="auto"/>
        <w:rPr>
          <w:rFonts w:ascii="Century Gothic" w:eastAsia="Century Gothic" w:hAnsi="Century Gothic" w:cs="Century Gothic"/>
          <w:sz w:val="22"/>
          <w:szCs w:val="22"/>
        </w:rPr>
      </w:pPr>
      <w:r w:rsidRPr="0088648F">
        <w:rPr>
          <w:rFonts w:ascii="Century Gothic" w:eastAsia="Century Gothic" w:hAnsi="Century Gothic" w:cs="Century Gothic"/>
          <w:b/>
          <w:bCs/>
          <w:sz w:val="22"/>
          <w:szCs w:val="22"/>
        </w:rPr>
        <w:t>Video Source:</w:t>
      </w:r>
      <w:r w:rsidRPr="0088648F">
        <w:rPr>
          <w:rFonts w:ascii="Century Gothic" w:eastAsia="Century Gothic" w:hAnsi="Century Gothic" w:cs="Century Gothic"/>
          <w:sz w:val="22"/>
          <w:szCs w:val="22"/>
        </w:rPr>
        <w:t xml:space="preserve"> </w:t>
      </w:r>
      <w:hyperlink r:id="rId17" w:history="1">
        <w:r w:rsidRPr="00A32008">
          <w:rPr>
            <w:rStyle w:val="Hyperlink"/>
            <w:rFonts w:ascii="Century Gothic" w:eastAsia="Century Gothic" w:hAnsi="Century Gothic" w:cs="Century Gothic"/>
            <w:sz w:val="22"/>
            <w:szCs w:val="22"/>
          </w:rPr>
          <w:t>https://youtu.be/6MST0oMsAs0</w:t>
        </w:r>
      </w:hyperlink>
    </w:p>
    <w:p w14:paraId="73A89E25" w14:textId="77777777" w:rsidR="00131A3F" w:rsidRDefault="00131A3F" w:rsidP="00131A3F">
      <w:pPr>
        <w:spacing w:before="0" w:after="0" w:line="240" w:lineRule="auto"/>
        <w:rPr>
          <w:rFonts w:ascii="Century Gothic" w:eastAsia="Century Gothic" w:hAnsi="Century Gothic" w:cs="Century Gothic"/>
        </w:rPr>
      </w:pPr>
    </w:p>
    <w:p w14:paraId="22A10CA8" w14:textId="640620BA" w:rsidR="00377589" w:rsidRDefault="00377589" w:rsidP="00377589">
      <w:p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lastRenderedPageBreak/>
        <w:t xml:space="preserve">After carefully reading and </w:t>
      </w:r>
      <w:r>
        <w:rPr>
          <w:rFonts w:ascii="Century Gothic" w:eastAsia="Times New Roman" w:hAnsi="Century Gothic" w:cs="Times New Roman"/>
          <w:color w:val="auto"/>
          <w:spacing w:val="0"/>
          <w:lang w:eastAsia="en-US"/>
        </w:rPr>
        <w:t>watching a video on</w:t>
      </w:r>
      <w:r w:rsidRPr="00B14EC8">
        <w:rPr>
          <w:rFonts w:ascii="Century Gothic" w:eastAsia="Times New Roman" w:hAnsi="Century Gothic" w:cs="Times New Roman"/>
          <w:color w:val="auto"/>
          <w:spacing w:val="0"/>
          <w:lang w:eastAsia="en-US"/>
        </w:rPr>
        <w:t xml:space="preserve"> the content on </w:t>
      </w:r>
      <w:r w:rsidRPr="00B14EC8">
        <w:rPr>
          <w:rFonts w:ascii="Century Gothic" w:eastAsia="Times New Roman" w:hAnsi="Century Gothic" w:cs="Times New Roman"/>
          <w:b/>
          <w:bCs/>
          <w:color w:val="auto"/>
          <w:spacing w:val="0"/>
          <w:lang w:eastAsia="en-US"/>
        </w:rPr>
        <w:t>"Definition and Importance of Supply Chain Network Design,"</w:t>
      </w:r>
      <w:r w:rsidRPr="00B14EC8">
        <w:rPr>
          <w:rFonts w:ascii="Century Gothic" w:eastAsia="Times New Roman" w:hAnsi="Century Gothic" w:cs="Times New Roman"/>
          <w:color w:val="auto"/>
          <w:spacing w:val="0"/>
          <w:lang w:eastAsia="en-US"/>
        </w:rPr>
        <w:t xml:space="preserve"> </w:t>
      </w:r>
      <w:r>
        <w:rPr>
          <w:rFonts w:ascii="Century Gothic" w:eastAsia="Times New Roman" w:hAnsi="Century Gothic" w:cs="Times New Roman"/>
          <w:color w:val="auto"/>
          <w:spacing w:val="0"/>
          <w:lang w:eastAsia="en-US"/>
        </w:rPr>
        <w:t>;-</w:t>
      </w:r>
    </w:p>
    <w:p w14:paraId="176F3B9C" w14:textId="77777777" w:rsidR="00377589" w:rsidRPr="00B14EC8" w:rsidRDefault="00377589" w:rsidP="00377589">
      <w:pPr>
        <w:pStyle w:val="ListParagraph"/>
        <w:numPr>
          <w:ilvl w:val="0"/>
          <w:numId w:val="160"/>
        </w:num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t xml:space="preserve">Answer each question in </w:t>
      </w:r>
      <w:r w:rsidRPr="00B14EC8">
        <w:rPr>
          <w:rFonts w:ascii="Century Gothic" w:eastAsia="Times New Roman" w:hAnsi="Century Gothic" w:cs="Times New Roman"/>
          <w:b/>
          <w:bCs/>
          <w:color w:val="auto"/>
          <w:spacing w:val="0"/>
          <w:lang w:eastAsia="en-US"/>
        </w:rPr>
        <w:t>your own words</w:t>
      </w:r>
      <w:r w:rsidRPr="00B14EC8">
        <w:rPr>
          <w:rFonts w:ascii="Century Gothic" w:eastAsia="Times New Roman" w:hAnsi="Century Gothic" w:cs="Times New Roman"/>
          <w:color w:val="auto"/>
          <w:spacing w:val="0"/>
          <w:lang w:eastAsia="en-US"/>
        </w:rPr>
        <w:t xml:space="preserve"> to ensure you have fully grasped the content. Avoid copying directly from the material.</w:t>
      </w:r>
    </w:p>
    <w:p w14:paraId="214E9A74" w14:textId="77777777" w:rsidR="00377589" w:rsidRPr="00B14EC8" w:rsidRDefault="00377589" w:rsidP="00377589">
      <w:pPr>
        <w:pStyle w:val="ListParagraph"/>
        <w:numPr>
          <w:ilvl w:val="0"/>
          <w:numId w:val="160"/>
        </w:num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t>Once you complete all the questions, ensure your responses are well-organized and proofread.</w:t>
      </w:r>
    </w:p>
    <w:p w14:paraId="5F881241" w14:textId="77777777" w:rsidR="00377589" w:rsidRPr="00B14EC8" w:rsidRDefault="00377589" w:rsidP="00377589">
      <w:pPr>
        <w:pStyle w:val="ListParagraph"/>
        <w:numPr>
          <w:ilvl w:val="0"/>
          <w:numId w:val="160"/>
        </w:num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t>Submit your answers via the designated platform (e.g., LMS, email, or discussion forum) by the given deadline.</w:t>
      </w:r>
    </w:p>
    <w:p w14:paraId="677D4DBA" w14:textId="25E4079F" w:rsidR="00131A3F" w:rsidRDefault="00006D04" w:rsidP="00006D04">
      <w:pPr>
        <w:rPr>
          <w:rFonts w:ascii="Century Gothic" w:eastAsia="Century Gothic" w:hAnsi="Century Gothic" w:cs="Century Gothic"/>
          <w:b/>
          <w:color w:val="auto"/>
          <w:sz w:val="28"/>
          <w:szCs w:val="28"/>
        </w:rPr>
      </w:pPr>
      <w:r w:rsidRPr="00006D04">
        <w:rPr>
          <w:rFonts w:ascii="Century Gothic" w:eastAsia="Century Gothic" w:hAnsi="Century Gothic" w:cs="Century Gothic"/>
          <w:b/>
          <w:color w:val="auto"/>
          <w:sz w:val="28"/>
          <w:szCs w:val="28"/>
        </w:rPr>
        <w:t>Activity 1.3</w:t>
      </w:r>
      <w:r w:rsidR="00527D43">
        <w:rPr>
          <w:rFonts w:ascii="Century Gothic" w:eastAsia="Century Gothic" w:hAnsi="Century Gothic" w:cs="Century Gothic"/>
          <w:b/>
          <w:color w:val="auto"/>
          <w:sz w:val="28"/>
          <w:szCs w:val="28"/>
        </w:rPr>
        <w:t>:</w:t>
      </w:r>
      <w:r w:rsidRPr="00006D04">
        <w:rPr>
          <w:rFonts w:ascii="Century Gothic" w:eastAsia="Century Gothic" w:hAnsi="Century Gothic" w:cs="Century Gothic"/>
          <w:b/>
          <w:color w:val="auto"/>
          <w:sz w:val="28"/>
          <w:szCs w:val="28"/>
        </w:rPr>
        <w:t xml:space="preserve"> </w:t>
      </w:r>
      <w:r w:rsidR="00527D43" w:rsidRPr="00527D43">
        <w:rPr>
          <w:rFonts w:ascii="Century Gothic" w:hAnsi="Century Gothic"/>
          <w:b/>
          <w:bCs/>
        </w:rPr>
        <w:t>MASTERY  EXERCISE</w:t>
      </w:r>
    </w:p>
    <w:p w14:paraId="78064F2E" w14:textId="59C6AB27" w:rsidR="00AB225D" w:rsidRPr="00AB225D" w:rsidRDefault="00AF5679" w:rsidP="00AF5679">
      <w:pPr>
        <w:rPr>
          <w:rFonts w:ascii="Century Gothic" w:eastAsia="Century Gothic" w:hAnsi="Century Gothic" w:cs="Century Gothic"/>
          <w:sz w:val="22"/>
          <w:szCs w:val="22"/>
        </w:rPr>
      </w:pPr>
      <w:r>
        <w:rPr>
          <w:noProof/>
          <w:color w:val="FF7F50"/>
        </w:rPr>
        <w:drawing>
          <wp:inline distT="114300" distB="114300" distL="114300" distR="114300" wp14:anchorId="268D83FE" wp14:editId="1E0D720E">
            <wp:extent cx="442913" cy="442913"/>
            <wp:effectExtent l="0" t="0" r="0" b="0"/>
            <wp:docPr id="12142678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r w:rsidRPr="00AF5679">
        <w:rPr>
          <w:smallCaps/>
          <w:sz w:val="32"/>
          <w:szCs w:val="32"/>
        </w:rPr>
        <w:t xml:space="preserve"> </w:t>
      </w:r>
    </w:p>
    <w:p w14:paraId="667CDC02" w14:textId="77777777" w:rsidR="00A3709C" w:rsidRPr="00612191" w:rsidRDefault="00000000" w:rsidP="00612191">
      <w:pPr>
        <w:pStyle w:val="Heading4"/>
        <w:keepLines w:val="0"/>
        <w:spacing w:before="0" w:line="276" w:lineRule="auto"/>
        <w:jc w:val="both"/>
        <w:rPr>
          <w:rFonts w:ascii="Century Gothic" w:hAnsi="Century Gothic"/>
        </w:rPr>
      </w:pPr>
      <w:r w:rsidRPr="00612191">
        <w:rPr>
          <w:rFonts w:ascii="Century Gothic" w:hAnsi="Century Gothic"/>
        </w:rPr>
        <w:t xml:space="preserve">MASTERY  EXERCISE 1.1 </w:t>
      </w:r>
    </w:p>
    <w:p w14:paraId="4240B1DE" w14:textId="77777777" w:rsidR="00B14EC8" w:rsidRPr="00B14EC8" w:rsidRDefault="00B14EC8" w:rsidP="00612191">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B14EC8">
        <w:rPr>
          <w:rFonts w:ascii="Century Gothic" w:eastAsia="Times New Roman" w:hAnsi="Century Gothic" w:cs="Times New Roman"/>
          <w:b/>
          <w:bCs/>
          <w:color w:val="auto"/>
          <w:spacing w:val="0"/>
          <w:lang w:eastAsia="en-US"/>
        </w:rPr>
        <w:t>Question 1: What is the definition of Supply Chain Network Design (SCND)?</w:t>
      </w:r>
    </w:p>
    <w:p w14:paraId="46F45994" w14:textId="77777777" w:rsidR="00B14EC8" w:rsidRDefault="00B14EC8" w:rsidP="00612191">
      <w:p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b/>
          <w:bCs/>
          <w:color w:val="auto"/>
          <w:spacing w:val="0"/>
          <w:lang w:eastAsia="en-US"/>
        </w:rPr>
        <w:t>Answer</w:t>
      </w:r>
      <w:r w:rsidRPr="00B14EC8">
        <w:rPr>
          <w:rFonts w:ascii="Century Gothic" w:eastAsia="Times New Roman" w:hAnsi="Century Gothic" w:cs="Times New Roman"/>
          <w:color w:val="auto"/>
          <w:spacing w:val="0"/>
          <w:lang w:eastAsia="en-US"/>
        </w:rPr>
        <w:t>:</w:t>
      </w:r>
      <w:r w:rsidRPr="00B14EC8">
        <w:rPr>
          <w:rFonts w:ascii="Century Gothic" w:eastAsia="Times New Roman" w:hAnsi="Century Gothic" w:cs="Times New Roman"/>
          <w:color w:val="auto"/>
          <w:spacing w:val="0"/>
          <w:lang w:eastAsia="en-US"/>
        </w:rPr>
        <w:br/>
        <w:t>Supply Chain Network Design (SCND) refers to the process of configuring a supply chain to optimize its performance. It includes determining the location and capacity of supply chain facilities, allocating resources, and managing the flow of goods and services. SCND involves strategic decision-making to align the supply chain with overall business goals and customer requirements.</w:t>
      </w:r>
    </w:p>
    <w:p w14:paraId="2E9E5F27" w14:textId="77777777" w:rsidR="00B14EC8" w:rsidRPr="00B14EC8" w:rsidRDefault="00B14EC8" w:rsidP="00612191">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B14EC8">
        <w:rPr>
          <w:rFonts w:ascii="Century Gothic" w:eastAsia="Times New Roman" w:hAnsi="Century Gothic" w:cs="Times New Roman"/>
          <w:b/>
          <w:bCs/>
          <w:color w:val="auto"/>
          <w:spacing w:val="0"/>
          <w:lang w:eastAsia="en-US"/>
        </w:rPr>
        <w:t>Question 2: Why is cost optimization a key benefit of Supply Chain Network Design?</w:t>
      </w:r>
    </w:p>
    <w:p w14:paraId="0CB51C95" w14:textId="77777777" w:rsidR="00B14EC8" w:rsidRPr="00B14EC8" w:rsidRDefault="00B14EC8" w:rsidP="00612191">
      <w:p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b/>
          <w:bCs/>
          <w:color w:val="auto"/>
          <w:spacing w:val="0"/>
          <w:lang w:eastAsia="en-US"/>
        </w:rPr>
        <w:t>Answer</w:t>
      </w:r>
      <w:r w:rsidRPr="00B14EC8">
        <w:rPr>
          <w:rFonts w:ascii="Century Gothic" w:eastAsia="Times New Roman" w:hAnsi="Century Gothic" w:cs="Times New Roman"/>
          <w:color w:val="auto"/>
          <w:spacing w:val="0"/>
          <w:lang w:eastAsia="en-US"/>
        </w:rPr>
        <w:t>:</w:t>
      </w:r>
      <w:r w:rsidRPr="00B14EC8">
        <w:rPr>
          <w:rFonts w:ascii="Century Gothic" w:eastAsia="Times New Roman" w:hAnsi="Century Gothic" w:cs="Times New Roman"/>
          <w:color w:val="auto"/>
          <w:spacing w:val="0"/>
          <w:lang w:eastAsia="en-US"/>
        </w:rPr>
        <w:br/>
        <w:t>Cost optimization in SCND is achieved by minimizing costs associated with production, transportation, storage, and distribution. By strategically locating facilities and optimizing resource allocation, companies can reduce inefficiencies and improve service quality without increasing costs.</w:t>
      </w:r>
    </w:p>
    <w:p w14:paraId="4110CD17" w14:textId="77777777" w:rsidR="00B14EC8" w:rsidRPr="00B14EC8" w:rsidRDefault="00B14EC8" w:rsidP="00612191">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B14EC8">
        <w:rPr>
          <w:rFonts w:ascii="Century Gothic" w:eastAsia="Times New Roman" w:hAnsi="Century Gothic" w:cs="Times New Roman"/>
          <w:b/>
          <w:bCs/>
          <w:color w:val="auto"/>
          <w:spacing w:val="0"/>
          <w:lang w:eastAsia="en-US"/>
        </w:rPr>
        <w:t>Question 3: How does SCND contribute to improving service levels?</w:t>
      </w:r>
    </w:p>
    <w:p w14:paraId="3C98B28A" w14:textId="77777777" w:rsidR="00B14EC8" w:rsidRPr="00B14EC8" w:rsidRDefault="00B14EC8" w:rsidP="00612191">
      <w:p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b/>
          <w:bCs/>
          <w:color w:val="auto"/>
          <w:spacing w:val="0"/>
          <w:lang w:eastAsia="en-US"/>
        </w:rPr>
        <w:t>Answer</w:t>
      </w:r>
      <w:r w:rsidRPr="00B14EC8">
        <w:rPr>
          <w:rFonts w:ascii="Century Gothic" w:eastAsia="Times New Roman" w:hAnsi="Century Gothic" w:cs="Times New Roman"/>
          <w:color w:val="auto"/>
          <w:spacing w:val="0"/>
          <w:lang w:eastAsia="en-US"/>
        </w:rPr>
        <w:t>:</w:t>
      </w:r>
      <w:r w:rsidRPr="00B14EC8">
        <w:rPr>
          <w:rFonts w:ascii="Century Gothic" w:eastAsia="Times New Roman" w:hAnsi="Century Gothic" w:cs="Times New Roman"/>
          <w:color w:val="auto"/>
          <w:spacing w:val="0"/>
          <w:lang w:eastAsia="en-US"/>
        </w:rPr>
        <w:br/>
        <w:t xml:space="preserve">SCND ensures timely delivery of products and services by strategically designing networks that reduce delays, improve efficiency, and enhance the availability of </w:t>
      </w:r>
      <w:r w:rsidRPr="00B14EC8">
        <w:rPr>
          <w:rFonts w:ascii="Century Gothic" w:eastAsia="Times New Roman" w:hAnsi="Century Gothic" w:cs="Times New Roman"/>
          <w:color w:val="auto"/>
          <w:spacing w:val="0"/>
          <w:lang w:eastAsia="en-US"/>
        </w:rPr>
        <w:lastRenderedPageBreak/>
        <w:t>goods. This leads to higher customer satisfaction through consistent and reliable service.</w:t>
      </w:r>
    </w:p>
    <w:p w14:paraId="6E7CF203" w14:textId="52E2D531" w:rsidR="006F640C" w:rsidRPr="006F640C" w:rsidRDefault="006F640C" w:rsidP="006F640C">
      <w:pPr>
        <w:spacing w:before="0" w:after="100" w:afterAutospacing="1" w:line="276" w:lineRule="auto"/>
        <w:jc w:val="both"/>
        <w:rPr>
          <w:rFonts w:ascii="Century Gothic" w:eastAsia="Times New Roman" w:hAnsi="Century Gothic" w:cs="Times New Roman"/>
          <w:b/>
          <w:bCs/>
          <w:color w:val="auto"/>
          <w:spacing w:val="0"/>
          <w:lang w:eastAsia="en-US"/>
        </w:rPr>
      </w:pPr>
      <w:r w:rsidRPr="006F640C">
        <w:rPr>
          <w:rFonts w:ascii="Century Gothic" w:eastAsia="Times New Roman" w:hAnsi="Century Gothic" w:cs="Times New Roman"/>
          <w:b/>
          <w:bCs/>
          <w:color w:val="auto"/>
          <w:spacing w:val="0"/>
          <w:sz w:val="28"/>
          <w:szCs w:val="28"/>
          <w:lang w:eastAsia="en-US"/>
        </w:rPr>
        <w:t>Activity 1.4</w:t>
      </w:r>
      <w:r>
        <w:rPr>
          <w:rFonts w:ascii="Century Gothic" w:eastAsia="Times New Roman" w:hAnsi="Century Gothic" w:cs="Times New Roman"/>
          <w:b/>
          <w:bCs/>
          <w:color w:val="auto"/>
          <w:spacing w:val="0"/>
          <w:sz w:val="28"/>
          <w:szCs w:val="28"/>
          <w:lang w:eastAsia="en-US"/>
        </w:rPr>
        <w:t xml:space="preserve">: </w:t>
      </w:r>
      <w:r w:rsidRPr="006F640C">
        <w:rPr>
          <w:rFonts w:ascii="Century Gothic" w:eastAsia="Times New Roman" w:hAnsi="Century Gothic" w:cs="Times New Roman"/>
          <w:b/>
          <w:bCs/>
          <w:color w:val="auto"/>
          <w:spacing w:val="0"/>
          <w:lang w:eastAsia="en-US"/>
        </w:rPr>
        <w:t>Key Components of Supply Chain Networks</w:t>
      </w:r>
    </w:p>
    <w:p w14:paraId="50362B5D" w14:textId="6B85AFB3" w:rsidR="0012527B" w:rsidRPr="0012527B" w:rsidRDefault="0012527B" w:rsidP="0012527B">
      <w:pPr>
        <w:pStyle w:val="NormalWeb"/>
        <w:jc w:val="both"/>
        <w:rPr>
          <w:rFonts w:ascii="Century Gothic" w:hAnsi="Century Gothic"/>
        </w:rPr>
      </w:pPr>
      <w:r w:rsidRPr="0012527B">
        <w:rPr>
          <w:rFonts w:ascii="Century Gothic" w:hAnsi="Century Gothic"/>
        </w:rPr>
        <w:t>Please read these notes on key components of supply chain networks,  paying special attention to the key concepts, definitions, and examples provided and engage in your class wikis for a discussion</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174182493"/>
          <w:lock w:val="contentLocked"/>
        </w:sdtPr>
        <w:sdtContent>
          <w:tr w:rsidR="00C06BBB" w14:paraId="2F2E02A0" w14:textId="77777777" w:rsidTr="00DE5F10">
            <w:tc>
              <w:tcPr>
                <w:tcW w:w="1155" w:type="dxa"/>
                <w:shd w:val="clear" w:color="auto" w:fill="auto"/>
                <w:tcMar>
                  <w:top w:w="0" w:type="dxa"/>
                  <w:left w:w="0" w:type="dxa"/>
                  <w:bottom w:w="0" w:type="dxa"/>
                  <w:right w:w="0" w:type="dxa"/>
                </w:tcMar>
                <w:vAlign w:val="center"/>
              </w:tcPr>
              <w:p w14:paraId="64C6DB59" w14:textId="43A920D1" w:rsidR="00C06BBB" w:rsidRDefault="0012527B" w:rsidP="00DE5F10">
                <w:pPr>
                  <w:widowControl w:val="0"/>
                  <w:spacing w:after="0"/>
                  <w:rPr>
                    <w:rFonts w:ascii="Century Gothic" w:eastAsia="Century Gothic" w:hAnsi="Century Gothic" w:cs="Century Gothic"/>
                    <w:color w:val="FF7F50"/>
                    <w:sz w:val="22"/>
                    <w:szCs w:val="22"/>
                  </w:rPr>
                </w:pPr>
                <w:r w:rsidRPr="008C2E15">
                  <w:rPr>
                    <w:rFonts w:asciiTheme="majorHAnsi" w:eastAsia="Century Gothic" w:hAnsiTheme="majorHAnsi" w:cs="Century Gothic"/>
                    <w:b/>
                    <w:bCs/>
                  </w:rPr>
                  <w:t>.</w:t>
                </w:r>
                <w:r w:rsidR="00C06BBB">
                  <w:rPr>
                    <w:rFonts w:ascii="Century Gothic" w:eastAsia="Century Gothic" w:hAnsi="Century Gothic" w:cs="Century Gothic"/>
                    <w:noProof/>
                    <w:color w:val="FF7F50"/>
                    <w:sz w:val="22"/>
                    <w:szCs w:val="22"/>
                  </w:rPr>
                  <w:drawing>
                    <wp:inline distT="114300" distB="114300" distL="114300" distR="114300" wp14:anchorId="6FEE295B" wp14:editId="1EB5808C">
                      <wp:extent cx="413334" cy="413334"/>
                      <wp:effectExtent l="0" t="0" r="0" b="0"/>
                      <wp:docPr id="8506529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BD9D786" w14:textId="77777777" w:rsidR="00C06BBB" w:rsidRDefault="00C06BBB" w:rsidP="00DE5F10">
                <w:pPr>
                  <w:pStyle w:val="Heading4"/>
                </w:pPr>
                <w:r>
                  <w:rPr>
                    <w:smallCaps/>
                    <w:sz w:val="32"/>
                    <w:szCs w:val="32"/>
                  </w:rPr>
                  <w:t>READING MATERIAL 1</w:t>
                </w:r>
              </w:p>
            </w:tc>
          </w:tr>
        </w:sdtContent>
      </w:sdt>
    </w:tbl>
    <w:p w14:paraId="132790E4" w14:textId="77777777" w:rsidR="00C06BBB" w:rsidRDefault="00C06BBB" w:rsidP="00C06BBB">
      <w:pPr>
        <w:spacing w:before="0" w:after="0" w:line="240" w:lineRule="auto"/>
        <w:rPr>
          <w:rFonts w:ascii="Century Gothic" w:eastAsia="Century Gothic" w:hAnsi="Century Gothic" w:cs="Century Gothic"/>
          <w:sz w:val="22"/>
          <w:szCs w:val="22"/>
        </w:rPr>
      </w:pPr>
    </w:p>
    <w:p w14:paraId="6CE8F56A" w14:textId="1B651868" w:rsidR="00B80B38" w:rsidRPr="006F640C" w:rsidRDefault="00B80B38" w:rsidP="006F640C">
      <w:pPr>
        <w:pStyle w:val="ListParagraph"/>
        <w:numPr>
          <w:ilvl w:val="2"/>
          <w:numId w:val="512"/>
        </w:numPr>
        <w:spacing w:before="0" w:after="100" w:afterAutospacing="1" w:line="276" w:lineRule="auto"/>
        <w:jc w:val="both"/>
        <w:outlineLvl w:val="2"/>
        <w:rPr>
          <w:rFonts w:ascii="Century Gothic" w:eastAsia="Times New Roman" w:hAnsi="Century Gothic" w:cs="Times New Roman"/>
          <w:b/>
          <w:bCs/>
          <w:color w:val="auto"/>
          <w:spacing w:val="0"/>
          <w:lang w:eastAsia="en-US"/>
        </w:rPr>
      </w:pPr>
      <w:bookmarkStart w:id="10" w:name="_Hlk185484346"/>
      <w:r w:rsidRPr="006F640C">
        <w:rPr>
          <w:rFonts w:ascii="Century Gothic" w:eastAsia="Times New Roman" w:hAnsi="Century Gothic" w:cs="Times New Roman"/>
          <w:b/>
          <w:bCs/>
          <w:color w:val="auto"/>
          <w:spacing w:val="0"/>
          <w:lang w:eastAsia="en-US"/>
        </w:rPr>
        <w:t>Key Components of Supply Chain Networks</w:t>
      </w:r>
    </w:p>
    <w:bookmarkEnd w:id="10"/>
    <w:p w14:paraId="401BCE0E" w14:textId="77777777" w:rsidR="00B80B38" w:rsidRPr="00B80B38" w:rsidRDefault="00B80B38" w:rsidP="00B80B38">
      <w:pPr>
        <w:numPr>
          <w:ilvl w:val="0"/>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b/>
          <w:bCs/>
          <w:color w:val="auto"/>
          <w:spacing w:val="0"/>
          <w:lang w:eastAsia="en-US"/>
        </w:rPr>
        <w:t>Suppliers:</w:t>
      </w:r>
    </w:p>
    <w:p w14:paraId="05BCD451" w14:textId="77777777" w:rsidR="00B80B38" w:rsidRPr="00B80B38" w:rsidRDefault="00B80B38" w:rsidP="00B80B38">
      <w:pPr>
        <w:numPr>
          <w:ilvl w:val="1"/>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color w:val="auto"/>
          <w:spacing w:val="0"/>
          <w:lang w:eastAsia="en-US"/>
        </w:rPr>
        <w:t>Entities that provide raw materials, components, or finished goods. Choosing the right suppliers impacts cost, quality, and lead times.</w:t>
      </w:r>
    </w:p>
    <w:p w14:paraId="3829EA1D" w14:textId="77777777" w:rsidR="00B80B38" w:rsidRPr="00B80B38" w:rsidRDefault="00B80B38" w:rsidP="00B80B38">
      <w:pPr>
        <w:numPr>
          <w:ilvl w:val="0"/>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b/>
          <w:bCs/>
          <w:color w:val="auto"/>
          <w:spacing w:val="0"/>
          <w:lang w:eastAsia="en-US"/>
        </w:rPr>
        <w:t>Manufacturing Facilities:</w:t>
      </w:r>
    </w:p>
    <w:p w14:paraId="3B072756" w14:textId="77777777" w:rsidR="00B80B38" w:rsidRPr="00B80B38" w:rsidRDefault="00B80B38" w:rsidP="00B80B38">
      <w:pPr>
        <w:numPr>
          <w:ilvl w:val="1"/>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color w:val="auto"/>
          <w:spacing w:val="0"/>
          <w:lang w:eastAsia="en-US"/>
        </w:rPr>
        <w:t>Locations where products are manufactured or assembled. Decisions include the number of facilities, their capacities, and geographical placement.</w:t>
      </w:r>
    </w:p>
    <w:p w14:paraId="1C7CEF0D" w14:textId="77777777" w:rsidR="00B80B38" w:rsidRPr="00B80B38" w:rsidRDefault="00B80B38" w:rsidP="00B80B38">
      <w:pPr>
        <w:numPr>
          <w:ilvl w:val="0"/>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b/>
          <w:bCs/>
          <w:color w:val="auto"/>
          <w:spacing w:val="0"/>
          <w:lang w:eastAsia="en-US"/>
        </w:rPr>
        <w:t>Warehouses and Distribution Centers:</w:t>
      </w:r>
    </w:p>
    <w:p w14:paraId="7FEB9345" w14:textId="77777777" w:rsidR="00B80B38" w:rsidRPr="00B80B38" w:rsidRDefault="00B80B38" w:rsidP="00B80B38">
      <w:pPr>
        <w:numPr>
          <w:ilvl w:val="1"/>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color w:val="auto"/>
          <w:spacing w:val="0"/>
          <w:lang w:eastAsia="en-US"/>
        </w:rPr>
        <w:t>Facilities for storing and distributing goods. Their location and design influence inventory management and delivery efficiency.</w:t>
      </w:r>
    </w:p>
    <w:p w14:paraId="0B7DBE33" w14:textId="77777777" w:rsidR="00B80B38" w:rsidRPr="00B80B38" w:rsidRDefault="00B80B38" w:rsidP="00B80B38">
      <w:pPr>
        <w:numPr>
          <w:ilvl w:val="0"/>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b/>
          <w:bCs/>
          <w:color w:val="auto"/>
          <w:spacing w:val="0"/>
          <w:lang w:eastAsia="en-US"/>
        </w:rPr>
        <w:t>Transportation:</w:t>
      </w:r>
    </w:p>
    <w:p w14:paraId="71F64F04" w14:textId="77777777" w:rsidR="00B80B38" w:rsidRPr="00B80B38" w:rsidRDefault="00B80B38" w:rsidP="00B80B38">
      <w:pPr>
        <w:numPr>
          <w:ilvl w:val="1"/>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color w:val="auto"/>
          <w:spacing w:val="0"/>
          <w:lang w:eastAsia="en-US"/>
        </w:rPr>
        <w:t>Modes of transport (e.g., road, rail, air, sea) and logistics networks that move goods between supply chain nodes.</w:t>
      </w:r>
    </w:p>
    <w:p w14:paraId="114237E7" w14:textId="77777777" w:rsidR="00B80B38" w:rsidRPr="00B80B38" w:rsidRDefault="00B80B38" w:rsidP="00B80B38">
      <w:pPr>
        <w:numPr>
          <w:ilvl w:val="0"/>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b/>
          <w:bCs/>
          <w:color w:val="auto"/>
          <w:spacing w:val="0"/>
          <w:lang w:eastAsia="en-US"/>
        </w:rPr>
        <w:t>Retail and End Customers:</w:t>
      </w:r>
    </w:p>
    <w:p w14:paraId="34675EAD" w14:textId="77777777" w:rsidR="00B80B38" w:rsidRPr="00B80B38" w:rsidRDefault="00B80B38" w:rsidP="00B80B38">
      <w:pPr>
        <w:numPr>
          <w:ilvl w:val="1"/>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color w:val="auto"/>
          <w:spacing w:val="0"/>
          <w:lang w:eastAsia="en-US"/>
        </w:rPr>
        <w:t>Points of sale or delivery to the final customer. The network design must align with customer proximity and demand patterns.</w:t>
      </w:r>
    </w:p>
    <w:p w14:paraId="7CA7F0CE" w14:textId="77777777" w:rsidR="00B80B38" w:rsidRPr="00B80B38" w:rsidRDefault="00B80B38" w:rsidP="00B80B38">
      <w:pPr>
        <w:numPr>
          <w:ilvl w:val="0"/>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b/>
          <w:bCs/>
          <w:color w:val="auto"/>
          <w:spacing w:val="0"/>
          <w:lang w:eastAsia="en-US"/>
        </w:rPr>
        <w:t>Information Systems:</w:t>
      </w:r>
    </w:p>
    <w:p w14:paraId="51CE067F" w14:textId="77777777" w:rsidR="00B80B38" w:rsidRPr="00B80B38" w:rsidRDefault="00B80B38" w:rsidP="00B80B38">
      <w:pPr>
        <w:numPr>
          <w:ilvl w:val="1"/>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color w:val="auto"/>
          <w:spacing w:val="0"/>
          <w:lang w:eastAsia="en-US"/>
        </w:rPr>
        <w:t>Digital tools and platforms for managing supply chain operations, such as Enterprise Resource Planning (ERP), Warehouse Management Systems (WMS), and Transportation Management Systems (TMS).</w:t>
      </w:r>
    </w:p>
    <w:p w14:paraId="67DC131F" w14:textId="77777777" w:rsidR="00B80B38" w:rsidRPr="00B80B38" w:rsidRDefault="00B80B38" w:rsidP="00B80B38">
      <w:pPr>
        <w:numPr>
          <w:ilvl w:val="0"/>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b/>
          <w:bCs/>
          <w:color w:val="auto"/>
          <w:spacing w:val="0"/>
          <w:lang w:eastAsia="en-US"/>
        </w:rPr>
        <w:t>Financial Flow:</w:t>
      </w:r>
    </w:p>
    <w:p w14:paraId="00D67611" w14:textId="77777777" w:rsidR="00B80B38" w:rsidRPr="00B80B38" w:rsidRDefault="00B80B38" w:rsidP="00B80B38">
      <w:pPr>
        <w:numPr>
          <w:ilvl w:val="1"/>
          <w:numId w:val="11"/>
        </w:numPr>
        <w:spacing w:before="0" w:after="100" w:afterAutospacing="1" w:line="276" w:lineRule="auto"/>
        <w:jc w:val="both"/>
        <w:rPr>
          <w:rFonts w:ascii="Century Gothic" w:eastAsia="Times New Roman" w:hAnsi="Century Gothic" w:cs="Times New Roman"/>
          <w:color w:val="auto"/>
          <w:spacing w:val="0"/>
          <w:lang w:eastAsia="en-US"/>
        </w:rPr>
      </w:pPr>
      <w:r w:rsidRPr="00B80B38">
        <w:rPr>
          <w:rFonts w:ascii="Century Gothic" w:eastAsia="Times New Roman" w:hAnsi="Century Gothic" w:cs="Times New Roman"/>
          <w:color w:val="auto"/>
          <w:spacing w:val="0"/>
          <w:lang w:eastAsia="en-US"/>
        </w:rPr>
        <w:t>Movement of funds across the supply chain, including payment terms, credit arrangements, and cost management.</w:t>
      </w:r>
    </w:p>
    <w:p w14:paraId="47A7269B" w14:textId="21F7130E" w:rsidR="00383268" w:rsidRPr="0012527B" w:rsidRDefault="00383268" w:rsidP="00383268">
      <w:pPr>
        <w:pStyle w:val="NormalWeb"/>
        <w:jc w:val="both"/>
        <w:rPr>
          <w:rFonts w:ascii="Century Gothic" w:hAnsi="Century Gothic"/>
          <w:b/>
          <w:bCs/>
          <w:sz w:val="28"/>
          <w:szCs w:val="28"/>
        </w:rPr>
      </w:pPr>
      <w:r w:rsidRPr="0012527B">
        <w:rPr>
          <w:rFonts w:ascii="Century Gothic" w:hAnsi="Century Gothic"/>
          <w:b/>
          <w:bCs/>
          <w:sz w:val="28"/>
          <w:szCs w:val="28"/>
        </w:rPr>
        <w:lastRenderedPageBreak/>
        <w:t xml:space="preserve">Activity </w:t>
      </w:r>
      <w:r w:rsidR="0012527B" w:rsidRPr="0012527B">
        <w:rPr>
          <w:rFonts w:ascii="Century Gothic" w:hAnsi="Century Gothic"/>
          <w:b/>
          <w:bCs/>
          <w:sz w:val="28"/>
          <w:szCs w:val="28"/>
        </w:rPr>
        <w:t xml:space="preserve">1.5 </w:t>
      </w:r>
      <w:r w:rsidR="0012527B">
        <w:rPr>
          <w:rFonts w:ascii="Century Gothic" w:hAnsi="Century Gothic"/>
          <w:b/>
          <w:bCs/>
          <w:sz w:val="28"/>
          <w:szCs w:val="28"/>
        </w:rPr>
        <w:t>:</w:t>
      </w:r>
      <w:r w:rsidR="0012527B" w:rsidRPr="0012527B">
        <w:rPr>
          <w:rFonts w:ascii="Century Gothic" w:hAnsi="Century Gothic"/>
          <w:b/>
          <w:bCs/>
          <w:sz w:val="28"/>
          <w:szCs w:val="28"/>
        </w:rPr>
        <w:t xml:space="preserve">PowerPoint Presentation on key </w:t>
      </w:r>
      <w:r w:rsidR="0012527B" w:rsidRPr="0012527B">
        <w:rPr>
          <w:rFonts w:ascii="Century Gothic" w:hAnsi="Century Gothic"/>
          <w:b/>
          <w:bCs/>
        </w:rPr>
        <w:t xml:space="preserve">components of supply chain networks,  </w:t>
      </w:r>
    </w:p>
    <w:p w14:paraId="7280E7FD" w14:textId="6EBA5E7D" w:rsidR="00383268" w:rsidRPr="00211AB0" w:rsidRDefault="00383268" w:rsidP="00383268">
      <w:pPr>
        <w:pStyle w:val="NormalWeb"/>
        <w:jc w:val="both"/>
        <w:rPr>
          <w:rFonts w:ascii="Century Gothic" w:hAnsi="Century Gothic"/>
        </w:rPr>
      </w:pPr>
      <w:r w:rsidRPr="00211AB0">
        <w:rPr>
          <w:rFonts w:ascii="Century Gothic" w:hAnsi="Century Gothic"/>
        </w:rPr>
        <w:t>Please read the attached presentation on components of supply chain networks,  paying special attention to the key concepts, definitions, and examples provided. Take notes on important points as they will help you in the class discussions and future assessments.</w:t>
      </w:r>
    </w:p>
    <w:p w14:paraId="5650D363" w14:textId="77777777" w:rsidR="00383268" w:rsidRPr="00211AB0" w:rsidRDefault="00383268" w:rsidP="00383268">
      <w:pPr>
        <w:pStyle w:val="NormalWeb"/>
        <w:jc w:val="both"/>
        <w:rPr>
          <w:rFonts w:ascii="Century Gothic" w:hAnsi="Century Gothic"/>
        </w:rPr>
      </w:pPr>
      <w:r w:rsidRPr="00211AB0">
        <w:rPr>
          <w:rFonts w:ascii="Century Gothic" w:hAnsi="Century Gothic"/>
        </w:rPr>
        <w:t>Ensure you allocate sufficient time to complete the reading before the next session. If you have any questions or need clarification, feel free to reach out.</w:t>
      </w:r>
    </w:p>
    <w:p w14:paraId="2EBF7B79" w14:textId="65650AD3" w:rsidR="0088648F" w:rsidRPr="0012527B" w:rsidRDefault="0088648F" w:rsidP="0088648F">
      <w:pPr>
        <w:pStyle w:val="NormalWeb"/>
        <w:jc w:val="both"/>
        <w:rPr>
          <w:rFonts w:ascii="Century Gothic" w:hAnsi="Century Gothic"/>
          <w:b/>
          <w:bCs/>
          <w:sz w:val="28"/>
          <w:szCs w:val="28"/>
        </w:rPr>
      </w:pPr>
      <w:r w:rsidRPr="0088648F">
        <w:rPr>
          <w:rFonts w:asciiTheme="majorHAnsi" w:hAnsiTheme="majorHAnsi"/>
          <w:b/>
          <w:bCs/>
        </w:rPr>
        <w:t>Title</w:t>
      </w:r>
      <w:r w:rsidRPr="0088648F">
        <w:rPr>
          <w:rFonts w:asciiTheme="majorHAnsi" w:hAnsiTheme="majorHAnsi"/>
        </w:rPr>
        <w:t>:</w:t>
      </w:r>
      <w:r w:rsidRPr="0088648F">
        <w:rPr>
          <w:rFonts w:ascii="Century Gothic" w:hAnsi="Century Gothic"/>
          <w:b/>
          <w:bCs/>
          <w:sz w:val="28"/>
          <w:szCs w:val="28"/>
        </w:rPr>
        <w:t xml:space="preserve"> </w:t>
      </w:r>
      <w:r w:rsidRPr="0012527B">
        <w:rPr>
          <w:rFonts w:ascii="Century Gothic" w:hAnsi="Century Gothic"/>
          <w:b/>
          <w:bCs/>
          <w:sz w:val="28"/>
          <w:szCs w:val="28"/>
        </w:rPr>
        <w:t xml:space="preserve">key </w:t>
      </w:r>
      <w:r w:rsidRPr="0012527B">
        <w:rPr>
          <w:rFonts w:ascii="Century Gothic" w:hAnsi="Century Gothic"/>
          <w:b/>
          <w:bCs/>
        </w:rPr>
        <w:t xml:space="preserve">components of supply chain networks,  </w:t>
      </w:r>
    </w:p>
    <w:p w14:paraId="00F22EFA" w14:textId="5D50A64C" w:rsidR="00383268" w:rsidRDefault="0088648F" w:rsidP="00383268">
      <w:pPr>
        <w:spacing w:before="0" w:after="0" w:line="240" w:lineRule="auto"/>
        <w:rPr>
          <w:rFonts w:ascii="Century Gothic" w:eastAsia="Century Gothic" w:hAnsi="Century Gothic" w:cs="Century Gothic"/>
        </w:rPr>
      </w:pPr>
      <w:r w:rsidRPr="006D21CC">
        <w:rPr>
          <w:rFonts w:asciiTheme="majorHAnsi" w:hAnsiTheme="majorHAnsi"/>
          <w:b/>
          <w:bCs/>
        </w:rPr>
        <w:t>PresentationLin</w:t>
      </w:r>
      <w:r w:rsidRPr="006D21CC">
        <w:rPr>
          <w:rFonts w:asciiTheme="majorHAnsi" w:hAnsiTheme="majorHAnsi"/>
        </w:rPr>
        <w:t>k</w:t>
      </w:r>
      <w:r>
        <w:t>:</w:t>
      </w:r>
      <w:hyperlink r:id="rId19" w:history="1">
        <w:r w:rsidR="00383268" w:rsidRPr="00FC3F9F">
          <w:rPr>
            <w:rStyle w:val="Hyperlink"/>
            <w:rFonts w:ascii="Century Gothic" w:eastAsia="Century Gothic" w:hAnsi="Century Gothic" w:cs="Century Gothic"/>
          </w:rPr>
          <w:t>https://www.csun.edu/~vcmgt0j3/SOM306/PowerPoint/306Ch4.ppt</w:t>
        </w:r>
      </w:hyperlink>
    </w:p>
    <w:p w14:paraId="6600D13C" w14:textId="72D0ABB1" w:rsidR="00383268" w:rsidRDefault="006D21CC" w:rsidP="00383268">
      <w:pPr>
        <w:spacing w:before="0" w:after="0" w:line="240" w:lineRule="auto"/>
        <w:rPr>
          <w:rFonts w:ascii="Century Gothic" w:eastAsia="Century Gothic" w:hAnsi="Century Gothic" w:cs="Century Gothic"/>
        </w:rPr>
      </w:pPr>
      <w:r>
        <w:rPr>
          <w:noProof/>
        </w:rPr>
        <w:drawing>
          <wp:anchor distT="114300" distB="114300" distL="114300" distR="114300" simplePos="0" relativeHeight="251823104" behindDoc="0" locked="0" layoutInCell="1" hidden="0" allowOverlap="1" wp14:anchorId="4A578D13" wp14:editId="1BCC01C6">
            <wp:simplePos x="0" y="0"/>
            <wp:positionH relativeFrom="column">
              <wp:posOffset>0</wp:posOffset>
            </wp:positionH>
            <wp:positionV relativeFrom="paragraph">
              <wp:posOffset>304165</wp:posOffset>
            </wp:positionV>
            <wp:extent cx="547688" cy="547688"/>
            <wp:effectExtent l="0" t="0" r="0" b="0"/>
            <wp:wrapSquare wrapText="bothSides" distT="114300" distB="114300" distL="114300" distR="114300"/>
            <wp:docPr id="17953399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p>
    <w:p w14:paraId="6B843458" w14:textId="77777777" w:rsidR="00006550" w:rsidRDefault="00006550" w:rsidP="00006550">
      <w:pPr>
        <w:spacing w:before="0" w:after="0" w:line="240" w:lineRule="auto"/>
        <w:rPr>
          <w:rFonts w:ascii="Century Gothic" w:eastAsia="Century Gothic" w:hAnsi="Century Gothic" w:cs="Century Gothic"/>
          <w:sz w:val="22"/>
          <w:szCs w:val="22"/>
        </w:rPr>
      </w:pPr>
    </w:p>
    <w:p w14:paraId="020D0875" w14:textId="1B4716E5" w:rsidR="00B177E4" w:rsidRDefault="00B177E4" w:rsidP="00DE6F6C">
      <w:pPr>
        <w:pStyle w:val="NormalWeb"/>
        <w:jc w:val="both"/>
        <w:rPr>
          <w:rFonts w:ascii="Century Gothic" w:eastAsia="Century Gothic" w:hAnsi="Century Gothic" w:cs="Century Gothic"/>
          <w:b/>
          <w:bCs/>
        </w:rPr>
      </w:pPr>
      <w:r>
        <w:rPr>
          <w:rFonts w:ascii="Century Gothic" w:eastAsia="Century Gothic" w:hAnsi="Century Gothic" w:cs="Century Gothic"/>
          <w:b/>
          <w:bCs/>
        </w:rPr>
        <w:t>Instructions:</w:t>
      </w:r>
    </w:p>
    <w:p w14:paraId="05B14F19" w14:textId="77777777" w:rsidR="00F52256" w:rsidRPr="00F52256" w:rsidRDefault="00F52256" w:rsidP="00B177E4">
      <w:pPr>
        <w:pStyle w:val="NormalWeb"/>
        <w:numPr>
          <w:ilvl w:val="0"/>
          <w:numId w:val="516"/>
        </w:numPr>
        <w:jc w:val="both"/>
        <w:rPr>
          <w:rFonts w:ascii="Century Gothic" w:hAnsi="Century Gothic"/>
        </w:rPr>
      </w:pPr>
      <w:r w:rsidRPr="00F52256">
        <w:rPr>
          <w:rFonts w:ascii="Century Gothic" w:hAnsi="Century Gothic"/>
        </w:rPr>
        <w:t xml:space="preserve">After reading the lecture notes and the PowerPoint presentation, </w:t>
      </w:r>
      <w:r w:rsidR="00006550" w:rsidRPr="00F52256">
        <w:rPr>
          <w:rFonts w:ascii="Century Gothic" w:hAnsi="Century Gothic"/>
        </w:rPr>
        <w:t xml:space="preserve">carefully read all the provided discussion questions. </w:t>
      </w:r>
    </w:p>
    <w:p w14:paraId="2362D647" w14:textId="56C716CA" w:rsidR="00006550" w:rsidRPr="00F52256" w:rsidRDefault="00F52256" w:rsidP="00B177E4">
      <w:pPr>
        <w:pStyle w:val="NormalWeb"/>
        <w:numPr>
          <w:ilvl w:val="0"/>
          <w:numId w:val="516"/>
        </w:numPr>
        <w:jc w:val="both"/>
        <w:rPr>
          <w:rFonts w:ascii="Century Gothic" w:hAnsi="Century Gothic"/>
        </w:rPr>
      </w:pPr>
      <w:r w:rsidRPr="00F52256">
        <w:rPr>
          <w:rFonts w:ascii="Century Gothic" w:hAnsi="Century Gothic"/>
        </w:rPr>
        <w:t xml:space="preserve">Identify </w:t>
      </w:r>
      <w:r w:rsidR="00006550" w:rsidRPr="00F52256">
        <w:rPr>
          <w:rFonts w:ascii="Century Gothic" w:hAnsi="Century Gothic"/>
        </w:rPr>
        <w:t xml:space="preserve"> at least two questions that you find interesting or that resonate with your experiences.</w:t>
      </w:r>
    </w:p>
    <w:p w14:paraId="45E9CB68" w14:textId="77777777" w:rsidR="00B177E4" w:rsidRPr="00F52256" w:rsidRDefault="00006550" w:rsidP="00B177E4">
      <w:pPr>
        <w:pStyle w:val="NormalWeb"/>
        <w:numPr>
          <w:ilvl w:val="0"/>
          <w:numId w:val="516"/>
        </w:numPr>
        <w:jc w:val="both"/>
        <w:rPr>
          <w:rFonts w:ascii="Century Gothic" w:hAnsi="Century Gothic"/>
        </w:rPr>
      </w:pPr>
      <w:r w:rsidRPr="00F52256">
        <w:rPr>
          <w:rFonts w:ascii="Century Gothic" w:hAnsi="Century Gothic"/>
        </w:rPr>
        <w:t xml:space="preserve">For each question you engage with, provide a thoughtful, well-organized response. </w:t>
      </w:r>
    </w:p>
    <w:p w14:paraId="1F76D18D" w14:textId="77777777" w:rsidR="00B177E4" w:rsidRPr="00F52256" w:rsidRDefault="00006550" w:rsidP="00B177E4">
      <w:pPr>
        <w:pStyle w:val="NormalWeb"/>
        <w:numPr>
          <w:ilvl w:val="0"/>
          <w:numId w:val="516"/>
        </w:numPr>
        <w:jc w:val="both"/>
        <w:rPr>
          <w:rFonts w:ascii="Century Gothic" w:hAnsi="Century Gothic"/>
        </w:rPr>
      </w:pPr>
      <w:r w:rsidRPr="00F52256">
        <w:rPr>
          <w:rFonts w:ascii="Century Gothic" w:hAnsi="Century Gothic"/>
        </w:rPr>
        <w:t xml:space="preserve">Support your points with examples, real-world scenarios, or personal insights. </w:t>
      </w:r>
    </w:p>
    <w:p w14:paraId="21C31772" w14:textId="352D21CF" w:rsidR="00006550" w:rsidRPr="00F52256" w:rsidRDefault="00006550" w:rsidP="00B177E4">
      <w:pPr>
        <w:pStyle w:val="NormalWeb"/>
        <w:numPr>
          <w:ilvl w:val="0"/>
          <w:numId w:val="516"/>
        </w:numPr>
        <w:jc w:val="both"/>
        <w:rPr>
          <w:rFonts w:ascii="Century Gothic" w:hAnsi="Century Gothic"/>
        </w:rPr>
      </w:pPr>
      <w:r w:rsidRPr="00F52256">
        <w:rPr>
          <w:rFonts w:ascii="Century Gothic" w:hAnsi="Century Gothic"/>
        </w:rPr>
        <w:t>Be sure to address the specific components mentioned in the questions (e.g., suppliers, manufacturing facilities, transportation, etc.).</w:t>
      </w:r>
      <w:r w:rsidR="00DE6F6C" w:rsidRPr="00F52256">
        <w:rPr>
          <w:rFonts w:ascii="Century Gothic" w:hAnsi="Century Gothic"/>
        </w:rPr>
        <w:t>and provide responses on your class wikis forum.</w:t>
      </w:r>
    </w:p>
    <w:p w14:paraId="740B8C4A" w14:textId="77777777" w:rsidR="00DE410E" w:rsidRPr="00DE410E" w:rsidRDefault="00DE410E" w:rsidP="00DE6F6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DE410E">
        <w:rPr>
          <w:rFonts w:ascii="Century Gothic" w:eastAsia="Times New Roman" w:hAnsi="Century Gothic" w:cs="Times New Roman"/>
          <w:b/>
          <w:bCs/>
          <w:color w:val="auto"/>
          <w:spacing w:val="0"/>
          <w:lang w:eastAsia="en-US"/>
        </w:rPr>
        <w:t>Discussion Question 1: Why is selecting the right suppliers critical in a supply chain network? What are the key factors to consider when evaluating suppliers?</w:t>
      </w:r>
    </w:p>
    <w:p w14:paraId="7A11F3C2" w14:textId="77777777" w:rsidR="00DE410E" w:rsidRPr="00DE410E" w:rsidRDefault="00DE410E" w:rsidP="00DE6F6C">
      <w:p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Answer:</w:t>
      </w:r>
      <w:r w:rsidRPr="00DE410E">
        <w:rPr>
          <w:rFonts w:ascii="Century Gothic" w:eastAsia="Times New Roman" w:hAnsi="Century Gothic" w:cs="Times New Roman"/>
          <w:color w:val="auto"/>
          <w:spacing w:val="0"/>
          <w:lang w:eastAsia="en-US"/>
        </w:rPr>
        <w:br/>
        <w:t>Selecting the right suppliers is critical because suppliers directly impact the cost, quality, and lead times of products. Poor supplier choices can lead to disruptions, delays, and increased costs.</w:t>
      </w:r>
    </w:p>
    <w:p w14:paraId="1DC14381" w14:textId="77777777" w:rsidR="00DE410E" w:rsidRPr="00DE410E" w:rsidRDefault="00DE410E" w:rsidP="00DE6F6C">
      <w:p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Key factors to consider include:</w:t>
      </w:r>
    </w:p>
    <w:p w14:paraId="1A47603E" w14:textId="77777777" w:rsidR="00DE410E" w:rsidRPr="00DE410E" w:rsidRDefault="00DE410E" w:rsidP="00DE6F6C">
      <w:pPr>
        <w:numPr>
          <w:ilvl w:val="0"/>
          <w:numId w:val="161"/>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Cost and Pricing</w:t>
      </w:r>
      <w:r w:rsidRPr="00DE410E">
        <w:rPr>
          <w:rFonts w:ascii="Century Gothic" w:eastAsia="Times New Roman" w:hAnsi="Century Gothic" w:cs="Times New Roman"/>
          <w:color w:val="auto"/>
          <w:spacing w:val="0"/>
          <w:lang w:eastAsia="en-US"/>
        </w:rPr>
        <w:t>: Competitive pricing and cost structures aligned with budgets.</w:t>
      </w:r>
    </w:p>
    <w:p w14:paraId="3F43DCBA" w14:textId="77777777" w:rsidR="00DE410E" w:rsidRPr="00DE410E" w:rsidRDefault="00DE410E" w:rsidP="00DE6F6C">
      <w:pPr>
        <w:numPr>
          <w:ilvl w:val="0"/>
          <w:numId w:val="161"/>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lastRenderedPageBreak/>
        <w:t>Quality Standards</w:t>
      </w:r>
      <w:r w:rsidRPr="00DE410E">
        <w:rPr>
          <w:rFonts w:ascii="Century Gothic" w:eastAsia="Times New Roman" w:hAnsi="Century Gothic" w:cs="Times New Roman"/>
          <w:color w:val="auto"/>
          <w:spacing w:val="0"/>
          <w:lang w:eastAsia="en-US"/>
        </w:rPr>
        <w:t>: Ability to meet required product quality specifications.</w:t>
      </w:r>
    </w:p>
    <w:p w14:paraId="297799DF" w14:textId="77777777" w:rsidR="00DE410E" w:rsidRPr="00DE410E" w:rsidRDefault="00DE410E" w:rsidP="00DE6F6C">
      <w:pPr>
        <w:numPr>
          <w:ilvl w:val="0"/>
          <w:numId w:val="161"/>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Lead Time and Reliability</w:t>
      </w:r>
      <w:r w:rsidRPr="00DE410E">
        <w:rPr>
          <w:rFonts w:ascii="Century Gothic" w:eastAsia="Times New Roman" w:hAnsi="Century Gothic" w:cs="Times New Roman"/>
          <w:color w:val="auto"/>
          <w:spacing w:val="0"/>
          <w:lang w:eastAsia="en-US"/>
        </w:rPr>
        <w:t>: Timeliness in delivering raw materials or components to ensure smooth operations.</w:t>
      </w:r>
    </w:p>
    <w:p w14:paraId="6C56D2BB" w14:textId="77777777" w:rsidR="00DE410E" w:rsidRPr="00DE410E" w:rsidRDefault="00DE410E" w:rsidP="00DE6F6C">
      <w:pPr>
        <w:numPr>
          <w:ilvl w:val="0"/>
          <w:numId w:val="161"/>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Capacity</w:t>
      </w:r>
      <w:r w:rsidRPr="00DE410E">
        <w:rPr>
          <w:rFonts w:ascii="Century Gothic" w:eastAsia="Times New Roman" w:hAnsi="Century Gothic" w:cs="Times New Roman"/>
          <w:color w:val="auto"/>
          <w:spacing w:val="0"/>
          <w:lang w:eastAsia="en-US"/>
        </w:rPr>
        <w:t>: Suppliers must have the capacity to scale up production when demand increases.</w:t>
      </w:r>
    </w:p>
    <w:p w14:paraId="59DF3E27" w14:textId="77777777" w:rsidR="00DE410E" w:rsidRPr="00DE410E" w:rsidRDefault="00DE410E" w:rsidP="00DE6F6C">
      <w:pPr>
        <w:numPr>
          <w:ilvl w:val="0"/>
          <w:numId w:val="161"/>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Location</w:t>
      </w:r>
      <w:r w:rsidRPr="00DE410E">
        <w:rPr>
          <w:rFonts w:ascii="Century Gothic" w:eastAsia="Times New Roman" w:hAnsi="Century Gothic" w:cs="Times New Roman"/>
          <w:color w:val="auto"/>
          <w:spacing w:val="0"/>
          <w:lang w:eastAsia="en-US"/>
        </w:rPr>
        <w:t>: Proximity to manufacturing facilities or markets affects transportation costs and delivery time.</w:t>
      </w:r>
    </w:p>
    <w:p w14:paraId="64603F7F" w14:textId="77777777" w:rsidR="00DE410E" w:rsidRPr="00DE410E" w:rsidRDefault="00DE410E" w:rsidP="00DE6F6C">
      <w:pPr>
        <w:numPr>
          <w:ilvl w:val="0"/>
          <w:numId w:val="161"/>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Sustainability and Compliance</w:t>
      </w:r>
      <w:r w:rsidRPr="00DE410E">
        <w:rPr>
          <w:rFonts w:ascii="Century Gothic" w:eastAsia="Times New Roman" w:hAnsi="Century Gothic" w:cs="Times New Roman"/>
          <w:color w:val="auto"/>
          <w:spacing w:val="0"/>
          <w:lang w:eastAsia="en-US"/>
        </w:rPr>
        <w:t>: Adherence to environmental and social standards (e.g., ESG requirements).</w:t>
      </w:r>
    </w:p>
    <w:p w14:paraId="15B95D83" w14:textId="77777777" w:rsidR="00DE410E" w:rsidRPr="00DE410E" w:rsidRDefault="00DE410E" w:rsidP="00DE6F6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DE410E">
        <w:rPr>
          <w:rFonts w:ascii="Century Gothic" w:eastAsia="Times New Roman" w:hAnsi="Century Gothic" w:cs="Times New Roman"/>
          <w:b/>
          <w:bCs/>
          <w:color w:val="auto"/>
          <w:spacing w:val="0"/>
          <w:lang w:eastAsia="en-US"/>
        </w:rPr>
        <w:t>Discussion Question 2: What are the critical decisions involved in determining the number, capacity, and location of manufacturing facilities in a supply chain network?</w:t>
      </w:r>
    </w:p>
    <w:p w14:paraId="034537EB" w14:textId="77777777" w:rsidR="00DE410E" w:rsidRPr="00DE410E" w:rsidRDefault="00DE410E" w:rsidP="00DE6F6C">
      <w:p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Answer:</w:t>
      </w:r>
      <w:r w:rsidRPr="00DE410E">
        <w:rPr>
          <w:rFonts w:ascii="Century Gothic" w:eastAsia="Times New Roman" w:hAnsi="Century Gothic" w:cs="Times New Roman"/>
          <w:color w:val="auto"/>
          <w:spacing w:val="0"/>
          <w:lang w:eastAsia="en-US"/>
        </w:rPr>
        <w:br/>
        <w:t>The key decisions revolve around balancing efficiency, cost, and responsiveness.</w:t>
      </w:r>
    </w:p>
    <w:p w14:paraId="117EF73C" w14:textId="1EA2C133" w:rsidR="00DE410E" w:rsidRPr="00DE410E" w:rsidRDefault="00DE410E" w:rsidP="00DE410E">
      <w:p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Critical factors include:</w:t>
      </w:r>
    </w:p>
    <w:p w14:paraId="4EDF6981" w14:textId="77777777" w:rsidR="00DE410E" w:rsidRPr="00DE410E" w:rsidRDefault="00DE410E" w:rsidP="00DE410E">
      <w:pPr>
        <w:numPr>
          <w:ilvl w:val="0"/>
          <w:numId w:val="162"/>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Cost of Operations</w:t>
      </w:r>
      <w:r w:rsidRPr="00DE410E">
        <w:rPr>
          <w:rFonts w:ascii="Century Gothic" w:eastAsia="Times New Roman" w:hAnsi="Century Gothic" w:cs="Times New Roman"/>
          <w:color w:val="auto"/>
          <w:spacing w:val="0"/>
          <w:lang w:eastAsia="en-US"/>
        </w:rPr>
        <w:t>: Labor, utilities, and operational expenses at the location.</w:t>
      </w:r>
    </w:p>
    <w:p w14:paraId="6BDF46E3" w14:textId="77777777" w:rsidR="00DE410E" w:rsidRPr="00DE410E" w:rsidRDefault="00DE410E" w:rsidP="00DE410E">
      <w:pPr>
        <w:numPr>
          <w:ilvl w:val="0"/>
          <w:numId w:val="162"/>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Proximity to Markets</w:t>
      </w:r>
      <w:r w:rsidRPr="00DE410E">
        <w:rPr>
          <w:rFonts w:ascii="Century Gothic" w:eastAsia="Times New Roman" w:hAnsi="Century Gothic" w:cs="Times New Roman"/>
          <w:color w:val="auto"/>
          <w:spacing w:val="0"/>
          <w:lang w:eastAsia="en-US"/>
        </w:rPr>
        <w:t>: Placing facilities closer to customers reduces delivery lead times.</w:t>
      </w:r>
    </w:p>
    <w:p w14:paraId="6FAF682D" w14:textId="77777777" w:rsidR="00DE410E" w:rsidRPr="00DE410E" w:rsidRDefault="00DE410E" w:rsidP="00DE410E">
      <w:pPr>
        <w:numPr>
          <w:ilvl w:val="0"/>
          <w:numId w:val="162"/>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Access to Suppliers</w:t>
      </w:r>
      <w:r w:rsidRPr="00DE410E">
        <w:rPr>
          <w:rFonts w:ascii="Century Gothic" w:eastAsia="Times New Roman" w:hAnsi="Century Gothic" w:cs="Times New Roman"/>
          <w:color w:val="auto"/>
          <w:spacing w:val="0"/>
          <w:lang w:eastAsia="en-US"/>
        </w:rPr>
        <w:t>: Being close to suppliers minimizes raw material transportation costs.</w:t>
      </w:r>
    </w:p>
    <w:p w14:paraId="373C6DF9" w14:textId="77777777" w:rsidR="00DE410E" w:rsidRPr="00DE410E" w:rsidRDefault="00DE410E" w:rsidP="00DE410E">
      <w:pPr>
        <w:numPr>
          <w:ilvl w:val="0"/>
          <w:numId w:val="162"/>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Capacity Planning</w:t>
      </w:r>
      <w:r w:rsidRPr="00DE410E">
        <w:rPr>
          <w:rFonts w:ascii="Century Gothic" w:eastAsia="Times New Roman" w:hAnsi="Century Gothic" w:cs="Times New Roman"/>
          <w:color w:val="auto"/>
          <w:spacing w:val="0"/>
          <w:lang w:eastAsia="en-US"/>
        </w:rPr>
        <w:t>: Ensuring facilities have the right production capacity to meet demand fluctuations.</w:t>
      </w:r>
    </w:p>
    <w:p w14:paraId="2453CB64" w14:textId="77777777" w:rsidR="00DE410E" w:rsidRPr="00DE410E" w:rsidRDefault="00DE410E" w:rsidP="00DE410E">
      <w:pPr>
        <w:numPr>
          <w:ilvl w:val="0"/>
          <w:numId w:val="162"/>
        </w:numPr>
        <w:spacing w:before="0" w:after="100" w:afterAutospacing="1" w:line="276" w:lineRule="auto"/>
        <w:jc w:val="both"/>
        <w:rPr>
          <w:rFonts w:ascii="Century Gothic" w:eastAsia="Times New Roman" w:hAnsi="Century Gothic" w:cs="Times New Roman"/>
          <w:color w:val="auto"/>
          <w:spacing w:val="0"/>
          <w:lang w:eastAsia="en-US"/>
        </w:rPr>
      </w:pPr>
      <w:r w:rsidRPr="00DE410E">
        <w:rPr>
          <w:rFonts w:ascii="Century Gothic" w:eastAsia="Times New Roman" w:hAnsi="Century Gothic" w:cs="Times New Roman"/>
          <w:b/>
          <w:bCs/>
          <w:color w:val="auto"/>
          <w:spacing w:val="0"/>
          <w:lang w:eastAsia="en-US"/>
        </w:rPr>
        <w:t>Geopolitical Stability</w:t>
      </w:r>
      <w:r w:rsidRPr="00DE410E">
        <w:rPr>
          <w:rFonts w:ascii="Century Gothic" w:eastAsia="Times New Roman" w:hAnsi="Century Gothic" w:cs="Times New Roman"/>
          <w:color w:val="auto"/>
          <w:spacing w:val="0"/>
          <w:lang w:eastAsia="en-US"/>
        </w:rPr>
        <w:t>: Locations must offer stability in terms of governance, trade regulations, and taxation.</w:t>
      </w:r>
    </w:p>
    <w:p w14:paraId="3DAE7E51" w14:textId="77777777" w:rsidR="00DE410E" w:rsidRPr="00DE410E" w:rsidRDefault="00DE410E" w:rsidP="00DE410E">
      <w:pPr>
        <w:numPr>
          <w:ilvl w:val="0"/>
          <w:numId w:val="162"/>
        </w:num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Century Gothic" w:eastAsia="Times New Roman" w:hAnsi="Century Gothic" w:cs="Times New Roman"/>
          <w:b/>
          <w:bCs/>
          <w:color w:val="auto"/>
          <w:spacing w:val="0"/>
          <w:lang w:eastAsia="en-US"/>
        </w:rPr>
        <w:t>Infrastructure and Technology</w:t>
      </w:r>
      <w:r w:rsidRPr="00DE410E">
        <w:rPr>
          <w:rFonts w:ascii="Century Gothic" w:eastAsia="Times New Roman" w:hAnsi="Century Gothic" w:cs="Times New Roman"/>
          <w:color w:val="auto"/>
          <w:spacing w:val="0"/>
          <w:lang w:eastAsia="en-US"/>
        </w:rPr>
        <w:t>: Availability of transport networks, technology, and utilities to support</w:t>
      </w:r>
      <w:r w:rsidRPr="00DE410E">
        <w:rPr>
          <w:rFonts w:asciiTheme="majorHAnsi" w:eastAsia="Times New Roman" w:hAnsiTheme="majorHAnsi" w:cs="Times New Roman"/>
          <w:color w:val="auto"/>
          <w:spacing w:val="0"/>
          <w:lang w:eastAsia="en-US"/>
        </w:rPr>
        <w:t xml:space="preserve"> manufacturing.</w:t>
      </w:r>
    </w:p>
    <w:p w14:paraId="683941FB" w14:textId="77777777" w:rsidR="00DE410E" w:rsidRPr="00DE410E" w:rsidRDefault="00DE410E" w:rsidP="00DE410E">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E410E">
        <w:rPr>
          <w:rFonts w:asciiTheme="majorHAnsi" w:eastAsia="Times New Roman" w:hAnsiTheme="majorHAnsi" w:cs="Times New Roman"/>
          <w:b/>
          <w:bCs/>
          <w:color w:val="auto"/>
          <w:spacing w:val="0"/>
          <w:lang w:eastAsia="en-US"/>
        </w:rPr>
        <w:t>Discussion Question 3: How do warehouses and distribution centers influence inventory management and delivery efficiency? Can you provide examples?</w:t>
      </w:r>
    </w:p>
    <w:p w14:paraId="77A52F98" w14:textId="77777777" w:rsidR="00DE410E" w:rsidRPr="00DE410E" w:rsidRDefault="00DE410E" w:rsidP="00DE410E">
      <w:p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b/>
          <w:bCs/>
          <w:color w:val="auto"/>
          <w:spacing w:val="0"/>
          <w:lang w:eastAsia="en-US"/>
        </w:rPr>
        <w:t>Answer:</w:t>
      </w:r>
      <w:r w:rsidRPr="00DE410E">
        <w:rPr>
          <w:rFonts w:asciiTheme="majorHAnsi" w:eastAsia="Times New Roman" w:hAnsiTheme="majorHAnsi" w:cs="Times New Roman"/>
          <w:color w:val="auto"/>
          <w:spacing w:val="0"/>
          <w:lang w:eastAsia="en-US"/>
        </w:rPr>
        <w:br/>
        <w:t>Warehouses and distribution centers act as storage hubs that optimize inventory levels and facilitate timely delivery to customers.</w:t>
      </w:r>
    </w:p>
    <w:p w14:paraId="171FCC43" w14:textId="77777777" w:rsidR="00DE410E" w:rsidRPr="00DE410E" w:rsidRDefault="00DE410E" w:rsidP="00DE410E">
      <w:p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b/>
          <w:bCs/>
          <w:color w:val="auto"/>
          <w:spacing w:val="0"/>
          <w:lang w:eastAsia="en-US"/>
        </w:rPr>
        <w:lastRenderedPageBreak/>
        <w:t>Influence on inventory management</w:t>
      </w:r>
      <w:r w:rsidRPr="00DE410E">
        <w:rPr>
          <w:rFonts w:asciiTheme="majorHAnsi" w:eastAsia="Times New Roman" w:hAnsiTheme="majorHAnsi" w:cs="Times New Roman"/>
          <w:color w:val="auto"/>
          <w:spacing w:val="0"/>
          <w:lang w:eastAsia="en-US"/>
        </w:rPr>
        <w:t>:</w:t>
      </w:r>
    </w:p>
    <w:p w14:paraId="39EBEB80" w14:textId="77777777" w:rsidR="00DE410E" w:rsidRPr="00DE410E" w:rsidRDefault="00DE410E" w:rsidP="00DE410E">
      <w:pPr>
        <w:numPr>
          <w:ilvl w:val="0"/>
          <w:numId w:val="163"/>
        </w:num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color w:val="auto"/>
          <w:spacing w:val="0"/>
          <w:lang w:eastAsia="en-US"/>
        </w:rPr>
        <w:t xml:space="preserve">Warehouses help balance </w:t>
      </w:r>
      <w:r w:rsidRPr="00DE410E">
        <w:rPr>
          <w:rFonts w:asciiTheme="majorHAnsi" w:eastAsia="Times New Roman" w:hAnsiTheme="majorHAnsi" w:cs="Times New Roman"/>
          <w:b/>
          <w:bCs/>
          <w:color w:val="auto"/>
          <w:spacing w:val="0"/>
          <w:lang w:eastAsia="en-US"/>
        </w:rPr>
        <w:t>demand and supply</w:t>
      </w:r>
      <w:r w:rsidRPr="00DE410E">
        <w:rPr>
          <w:rFonts w:asciiTheme="majorHAnsi" w:eastAsia="Times New Roman" w:hAnsiTheme="majorHAnsi" w:cs="Times New Roman"/>
          <w:color w:val="auto"/>
          <w:spacing w:val="0"/>
          <w:lang w:eastAsia="en-US"/>
        </w:rPr>
        <w:t xml:space="preserve"> by holding buffer stock.</w:t>
      </w:r>
    </w:p>
    <w:p w14:paraId="2AB65A14" w14:textId="77777777" w:rsidR="00DE410E" w:rsidRPr="00DE410E" w:rsidRDefault="00DE410E" w:rsidP="00DE410E">
      <w:pPr>
        <w:numPr>
          <w:ilvl w:val="0"/>
          <w:numId w:val="163"/>
        </w:num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color w:val="auto"/>
          <w:spacing w:val="0"/>
          <w:lang w:eastAsia="en-US"/>
        </w:rPr>
        <w:t xml:space="preserve">They enable </w:t>
      </w:r>
      <w:r w:rsidRPr="00DE410E">
        <w:rPr>
          <w:rFonts w:asciiTheme="majorHAnsi" w:eastAsia="Times New Roman" w:hAnsiTheme="majorHAnsi" w:cs="Times New Roman"/>
          <w:b/>
          <w:bCs/>
          <w:color w:val="auto"/>
          <w:spacing w:val="0"/>
          <w:lang w:eastAsia="en-US"/>
        </w:rPr>
        <w:t>bulk storage</w:t>
      </w:r>
      <w:r w:rsidRPr="00DE410E">
        <w:rPr>
          <w:rFonts w:asciiTheme="majorHAnsi" w:eastAsia="Times New Roman" w:hAnsiTheme="majorHAnsi" w:cs="Times New Roman"/>
          <w:color w:val="auto"/>
          <w:spacing w:val="0"/>
          <w:lang w:eastAsia="en-US"/>
        </w:rPr>
        <w:t>, reducing storage costs at manufacturing sites.</w:t>
      </w:r>
    </w:p>
    <w:p w14:paraId="30AA7D2B" w14:textId="77777777" w:rsidR="00DE410E" w:rsidRPr="00DE410E" w:rsidRDefault="00DE410E" w:rsidP="00DE410E">
      <w:p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b/>
          <w:bCs/>
          <w:color w:val="auto"/>
          <w:spacing w:val="0"/>
          <w:lang w:eastAsia="en-US"/>
        </w:rPr>
        <w:t>Influence on delivery efficiency</w:t>
      </w:r>
      <w:r w:rsidRPr="00DE410E">
        <w:rPr>
          <w:rFonts w:asciiTheme="majorHAnsi" w:eastAsia="Times New Roman" w:hAnsiTheme="majorHAnsi" w:cs="Times New Roman"/>
          <w:color w:val="auto"/>
          <w:spacing w:val="0"/>
          <w:lang w:eastAsia="en-US"/>
        </w:rPr>
        <w:t>:</w:t>
      </w:r>
    </w:p>
    <w:p w14:paraId="1790B48A" w14:textId="77777777" w:rsidR="00DE410E" w:rsidRPr="00DE410E" w:rsidRDefault="00DE410E" w:rsidP="00DE410E">
      <w:pPr>
        <w:numPr>
          <w:ilvl w:val="0"/>
          <w:numId w:val="164"/>
        </w:num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color w:val="auto"/>
          <w:spacing w:val="0"/>
          <w:lang w:eastAsia="en-US"/>
        </w:rPr>
        <w:t>Strategically located warehouses reduce transportation costs and delivery times.</w:t>
      </w:r>
    </w:p>
    <w:p w14:paraId="256AC469" w14:textId="77777777" w:rsidR="00DE410E" w:rsidRPr="00DE410E" w:rsidRDefault="00DE410E" w:rsidP="00DE410E">
      <w:pPr>
        <w:numPr>
          <w:ilvl w:val="0"/>
          <w:numId w:val="164"/>
        </w:num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color w:val="auto"/>
          <w:spacing w:val="0"/>
          <w:lang w:eastAsia="en-US"/>
        </w:rPr>
        <w:t xml:space="preserve">They support </w:t>
      </w:r>
      <w:r w:rsidRPr="00DE410E">
        <w:rPr>
          <w:rFonts w:asciiTheme="majorHAnsi" w:eastAsia="Times New Roman" w:hAnsiTheme="majorHAnsi" w:cs="Times New Roman"/>
          <w:b/>
          <w:bCs/>
          <w:color w:val="auto"/>
          <w:spacing w:val="0"/>
          <w:lang w:eastAsia="en-US"/>
        </w:rPr>
        <w:t>cross-docking</w:t>
      </w:r>
      <w:r w:rsidRPr="00DE410E">
        <w:rPr>
          <w:rFonts w:asciiTheme="majorHAnsi" w:eastAsia="Times New Roman" w:hAnsiTheme="majorHAnsi" w:cs="Times New Roman"/>
          <w:color w:val="auto"/>
          <w:spacing w:val="0"/>
          <w:lang w:eastAsia="en-US"/>
        </w:rPr>
        <w:t xml:space="preserve"> practices, where goods are directly transferred to outbound trucks, minimizing storage time.</w:t>
      </w:r>
    </w:p>
    <w:p w14:paraId="0BFDC56B" w14:textId="77777777" w:rsidR="00DE410E" w:rsidRDefault="00DE410E" w:rsidP="00DE410E">
      <w:pPr>
        <w:spacing w:before="0" w:after="100" w:afterAutospacing="1" w:line="276" w:lineRule="auto"/>
        <w:jc w:val="both"/>
        <w:rPr>
          <w:rFonts w:asciiTheme="majorHAnsi" w:eastAsia="Times New Roman" w:hAnsiTheme="majorHAnsi" w:cs="Times New Roman"/>
          <w:color w:val="auto"/>
          <w:spacing w:val="0"/>
          <w:lang w:eastAsia="en-US"/>
        </w:rPr>
      </w:pPr>
      <w:r w:rsidRPr="00DE410E">
        <w:rPr>
          <w:rFonts w:asciiTheme="majorHAnsi" w:eastAsia="Times New Roman" w:hAnsiTheme="majorHAnsi" w:cs="Times New Roman"/>
          <w:b/>
          <w:bCs/>
          <w:color w:val="auto"/>
          <w:spacing w:val="0"/>
          <w:lang w:eastAsia="en-US"/>
        </w:rPr>
        <w:t>Example</w:t>
      </w:r>
      <w:r w:rsidRPr="00DE410E">
        <w:rPr>
          <w:rFonts w:asciiTheme="majorHAnsi" w:eastAsia="Times New Roman" w:hAnsiTheme="majorHAnsi" w:cs="Times New Roman"/>
          <w:color w:val="auto"/>
          <w:spacing w:val="0"/>
          <w:lang w:eastAsia="en-US"/>
        </w:rPr>
        <w:t>:</w:t>
      </w:r>
      <w:r w:rsidRPr="00DE410E">
        <w:rPr>
          <w:rFonts w:asciiTheme="majorHAnsi" w:eastAsia="Times New Roman" w:hAnsiTheme="majorHAnsi" w:cs="Times New Roman"/>
          <w:color w:val="auto"/>
          <w:spacing w:val="0"/>
          <w:lang w:eastAsia="en-US"/>
        </w:rPr>
        <w:br/>
        <w:t>Amazon strategically places fulfillment centers near major markets, enabling two-day or same-day deliveries through optimized inventory and distribution networks.</w:t>
      </w:r>
    </w:p>
    <w:p w14:paraId="18EB2AB7" w14:textId="6B225C30" w:rsidR="001D6FF6" w:rsidRPr="00347558" w:rsidRDefault="00634814" w:rsidP="00347558">
      <w:pPr>
        <w:pStyle w:val="ListParagraph"/>
        <w:numPr>
          <w:ilvl w:val="1"/>
          <w:numId w:val="512"/>
        </w:numPr>
        <w:spacing w:before="0" w:after="100" w:afterAutospacing="1" w:line="276" w:lineRule="auto"/>
        <w:jc w:val="both"/>
        <w:outlineLvl w:val="2"/>
        <w:rPr>
          <w:rFonts w:ascii="Century Gothic" w:eastAsia="Times New Roman" w:hAnsi="Century Gothic" w:cs="Times New Roman"/>
          <w:b/>
          <w:bCs/>
          <w:color w:val="auto"/>
          <w:spacing w:val="0"/>
          <w:lang w:eastAsia="en-US"/>
        </w:rPr>
      </w:pPr>
      <w:bookmarkStart w:id="11" w:name="_Hlk185325617"/>
      <w:r w:rsidRPr="00347558">
        <w:rPr>
          <w:rFonts w:ascii="Century Gothic" w:eastAsia="Times New Roman" w:hAnsi="Century Gothic" w:cs="Times New Roman"/>
          <w:b/>
          <w:bCs/>
          <w:color w:val="auto"/>
          <w:spacing w:val="0"/>
          <w:lang w:eastAsia="en-US"/>
        </w:rPr>
        <w:t>STRATEGIC, TACTICAL, AND OPERATIONAL ASPECTS OF NETWORK DESIGN</w:t>
      </w:r>
      <w:bookmarkEnd w:id="11"/>
      <w:r w:rsidR="007847A1">
        <w:rPr>
          <w:rFonts w:ascii="Century Gothic" w:eastAsia="Times New Roman" w:hAnsi="Century Gothic" w:cs="Times New Roman"/>
          <w:b/>
          <w:bCs/>
          <w:color w:val="auto"/>
          <w:spacing w:val="0"/>
          <w:lang w:eastAsia="en-US"/>
        </w:rPr>
        <w:t>(EL02)</w:t>
      </w:r>
    </w:p>
    <w:p w14:paraId="18CC91DD" w14:textId="7589ABED" w:rsidR="009E062E" w:rsidRDefault="009E062E" w:rsidP="007847A1">
      <w:pPr>
        <w:spacing w:before="0" w:after="100" w:afterAutospacing="1" w:line="276" w:lineRule="auto"/>
        <w:jc w:val="both"/>
        <w:outlineLvl w:val="2"/>
        <w:rPr>
          <w:rFonts w:asciiTheme="majorHAnsi" w:eastAsia="Century Gothic" w:hAnsiTheme="majorHAnsi" w:cs="Century Gothic"/>
          <w:b/>
          <w:bCs/>
        </w:rPr>
      </w:pPr>
      <w:r>
        <w:rPr>
          <w:rFonts w:asciiTheme="majorHAnsi" w:eastAsia="Century Gothic" w:hAnsiTheme="majorHAnsi" w:cs="Century Gothic"/>
          <w:b/>
          <w:bCs/>
        </w:rPr>
        <w:t xml:space="preserve">Activity 1.6: </w:t>
      </w:r>
      <w:r w:rsidRPr="009E062E">
        <w:rPr>
          <w:rFonts w:ascii="Century Gothic" w:eastAsia="Times New Roman" w:hAnsi="Century Gothic" w:cs="Times New Roman"/>
          <w:color w:val="auto"/>
          <w:spacing w:val="0"/>
          <w:lang w:eastAsia="en-US"/>
        </w:rPr>
        <w:t>Describe the differences between strategic, tactical, and operational aspects of network design</w:t>
      </w:r>
      <w:r>
        <w:rPr>
          <w:rFonts w:ascii="Century Gothic" w:eastAsia="Times New Roman" w:hAnsi="Century Gothic" w:cs="Times New Roman"/>
          <w:color w:val="auto"/>
          <w:spacing w:val="0"/>
          <w:lang w:eastAsia="en-US"/>
        </w:rPr>
        <w:t>.</w:t>
      </w:r>
    </w:p>
    <w:p w14:paraId="197DE5A6" w14:textId="098B0235" w:rsidR="007847A1" w:rsidRPr="007847A1" w:rsidRDefault="007847A1" w:rsidP="007847A1">
      <w:p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7847A1">
        <w:rPr>
          <w:rFonts w:asciiTheme="majorHAnsi" w:eastAsia="Century Gothic" w:hAnsiTheme="majorHAnsi" w:cs="Century Gothic"/>
          <w:b/>
          <w:bCs/>
        </w:rPr>
        <w:t>Please read the following lecture notes and respond to the quizzes that follow.</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023776968"/>
          <w:lock w:val="contentLocked"/>
        </w:sdtPr>
        <w:sdtContent>
          <w:tr w:rsidR="007847A1" w14:paraId="0A08FBAB" w14:textId="77777777" w:rsidTr="00F42C41">
            <w:tc>
              <w:tcPr>
                <w:tcW w:w="1155" w:type="dxa"/>
                <w:shd w:val="clear" w:color="auto" w:fill="auto"/>
                <w:tcMar>
                  <w:top w:w="0" w:type="dxa"/>
                  <w:left w:w="0" w:type="dxa"/>
                  <w:bottom w:w="0" w:type="dxa"/>
                  <w:right w:w="0" w:type="dxa"/>
                </w:tcMar>
                <w:vAlign w:val="center"/>
              </w:tcPr>
              <w:p w14:paraId="0DDFD6C4" w14:textId="77777777" w:rsidR="007847A1" w:rsidRDefault="007847A1" w:rsidP="00F42C41">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5AB842C" wp14:editId="6FFA5689">
                      <wp:extent cx="413334" cy="413334"/>
                      <wp:effectExtent l="0" t="0" r="0" b="0"/>
                      <wp:docPr id="113830999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F3EDF4A" w14:textId="77777777" w:rsidR="007847A1" w:rsidRDefault="007847A1" w:rsidP="00F42C41">
                <w:pPr>
                  <w:pStyle w:val="Heading4"/>
                </w:pPr>
                <w:r>
                  <w:rPr>
                    <w:smallCaps/>
                    <w:sz w:val="32"/>
                    <w:szCs w:val="32"/>
                  </w:rPr>
                  <w:t>READING MATERIAL 1</w:t>
                </w:r>
              </w:p>
            </w:tc>
          </w:tr>
        </w:sdtContent>
      </w:sdt>
    </w:tbl>
    <w:p w14:paraId="2C04DEA2" w14:textId="51DDC68A" w:rsidR="007847A1" w:rsidRPr="007847A1" w:rsidRDefault="007847A1" w:rsidP="00FF4AAD">
      <w:pPr>
        <w:spacing w:before="0" w:after="100" w:afterAutospacing="1" w:line="276" w:lineRule="auto"/>
        <w:jc w:val="both"/>
        <w:rPr>
          <w:rFonts w:asciiTheme="majorHAnsi" w:eastAsia="Times New Roman" w:hAnsiTheme="majorHAnsi" w:cs="Times New Roman"/>
          <w:b/>
          <w:bCs/>
          <w:color w:val="auto"/>
          <w:spacing w:val="0"/>
          <w:lang w:eastAsia="en-US"/>
        </w:rPr>
      </w:pPr>
      <w:r w:rsidRPr="007847A1">
        <w:rPr>
          <w:rFonts w:asciiTheme="majorHAnsi" w:eastAsia="Times New Roman" w:hAnsiTheme="majorHAnsi" w:cs="Times New Roman"/>
          <w:b/>
          <w:bCs/>
          <w:color w:val="auto"/>
          <w:spacing w:val="0"/>
          <w:lang w:eastAsia="en-US"/>
        </w:rPr>
        <w:t>Introduction</w:t>
      </w:r>
      <w:r>
        <w:rPr>
          <w:rFonts w:asciiTheme="majorHAnsi" w:eastAsia="Times New Roman" w:hAnsiTheme="majorHAnsi" w:cs="Times New Roman"/>
          <w:b/>
          <w:bCs/>
          <w:color w:val="auto"/>
          <w:spacing w:val="0"/>
          <w:lang w:eastAsia="en-US"/>
        </w:rPr>
        <w:t>:</w:t>
      </w:r>
    </w:p>
    <w:p w14:paraId="69B8D2CF" w14:textId="7D309D9C" w:rsidR="00D1633F" w:rsidRDefault="00FF4AAD" w:rsidP="0020774D">
      <w:pPr>
        <w:spacing w:before="0" w:after="100" w:afterAutospacing="1" w:line="276" w:lineRule="auto"/>
        <w:jc w:val="both"/>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color w:val="auto"/>
          <w:spacing w:val="0"/>
          <w:lang w:eastAsia="en-US"/>
        </w:rPr>
        <w:t>Supply chain network design involves making decisions that influence the structure and functionality of a supply chain. These decisions occur at three levels: strategic, tactical, and operational. Each level has unique objectives, scope, and impact, contributing to the overall efficiency and effectiveness of the supply chain.</w:t>
      </w:r>
    </w:p>
    <w:p w14:paraId="68C52E0F" w14:textId="139CA5EE" w:rsidR="00FF4AAD" w:rsidRPr="00FF4AAD" w:rsidRDefault="00FF4AAD" w:rsidP="00FF4AAD">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Strategic Aspects of Network Design</w:t>
      </w:r>
    </w:p>
    <w:p w14:paraId="6F84E8FC" w14:textId="77777777" w:rsidR="00FF4AAD" w:rsidRPr="00FF4AAD" w:rsidRDefault="00FF4AAD" w:rsidP="00FF4AAD">
      <w:p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Strategic decisions focus on the long-term structure of the supply chain and are typically made by senior management. These decisions are infrequent but have a significant impact on the overall business strategy.</w:t>
      </w:r>
    </w:p>
    <w:p w14:paraId="58EB0F32" w14:textId="77777777" w:rsidR="00FF4AAD" w:rsidRPr="00FF4AAD" w:rsidRDefault="00FF4AAD" w:rsidP="00FF4AAD">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lastRenderedPageBreak/>
        <w:t>Key Elements:</w:t>
      </w:r>
    </w:p>
    <w:p w14:paraId="4CB2D08C" w14:textId="77777777" w:rsidR="00FF4AAD" w:rsidRPr="00FF4AAD" w:rsidRDefault="00FF4AAD" w:rsidP="00FF4AAD">
      <w:pPr>
        <w:numPr>
          <w:ilvl w:val="0"/>
          <w:numId w:val="518"/>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Facility Location:</w:t>
      </w:r>
      <w:r w:rsidRPr="00FF4AAD">
        <w:rPr>
          <w:rFonts w:asciiTheme="majorHAnsi" w:eastAsia="Times New Roman" w:hAnsiTheme="majorHAnsi" w:cs="Times New Roman"/>
          <w:color w:val="auto"/>
          <w:spacing w:val="0"/>
          <w:lang w:eastAsia="en-US"/>
        </w:rPr>
        <w:t xml:space="preserve"> Determining where to place manufacturing plants, distribution centers, and warehouses to minimize costs and maximize service levels.</w:t>
      </w:r>
    </w:p>
    <w:p w14:paraId="02F76D78" w14:textId="77777777" w:rsidR="00FF4AAD" w:rsidRPr="00FF4AAD" w:rsidRDefault="00FF4AAD" w:rsidP="00FF4AAD">
      <w:pPr>
        <w:numPr>
          <w:ilvl w:val="0"/>
          <w:numId w:val="518"/>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Network Structure:</w:t>
      </w:r>
      <w:r w:rsidRPr="00FF4AAD">
        <w:rPr>
          <w:rFonts w:asciiTheme="majorHAnsi" w:eastAsia="Times New Roman" w:hAnsiTheme="majorHAnsi" w:cs="Times New Roman"/>
          <w:color w:val="auto"/>
          <w:spacing w:val="0"/>
          <w:lang w:eastAsia="en-US"/>
        </w:rPr>
        <w:t xml:space="preserve"> Designing the overall flow of goods, information, and finances across the supply chain.</w:t>
      </w:r>
    </w:p>
    <w:p w14:paraId="692F4991" w14:textId="77777777" w:rsidR="00FF4AAD" w:rsidRPr="00FF4AAD" w:rsidRDefault="00FF4AAD" w:rsidP="00FF4AAD">
      <w:pPr>
        <w:numPr>
          <w:ilvl w:val="0"/>
          <w:numId w:val="518"/>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Capacity Planning:</w:t>
      </w:r>
      <w:r w:rsidRPr="00FF4AAD">
        <w:rPr>
          <w:rFonts w:asciiTheme="majorHAnsi" w:eastAsia="Times New Roman" w:hAnsiTheme="majorHAnsi" w:cs="Times New Roman"/>
          <w:color w:val="auto"/>
          <w:spacing w:val="0"/>
          <w:lang w:eastAsia="en-US"/>
        </w:rPr>
        <w:t xml:space="preserve"> Assessing the long-term needs for production and storage capacity.</w:t>
      </w:r>
    </w:p>
    <w:p w14:paraId="562629A0" w14:textId="77777777" w:rsidR="00FF4AAD" w:rsidRPr="00FF4AAD" w:rsidRDefault="00FF4AAD" w:rsidP="00FF4AAD">
      <w:pPr>
        <w:numPr>
          <w:ilvl w:val="0"/>
          <w:numId w:val="518"/>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Global vs. Regional Networks:</w:t>
      </w:r>
      <w:r w:rsidRPr="00FF4AAD">
        <w:rPr>
          <w:rFonts w:asciiTheme="majorHAnsi" w:eastAsia="Times New Roman" w:hAnsiTheme="majorHAnsi" w:cs="Times New Roman"/>
          <w:color w:val="auto"/>
          <w:spacing w:val="0"/>
          <w:lang w:eastAsia="en-US"/>
        </w:rPr>
        <w:t xml:space="preserve"> Deciding whether to operate on a global scale or focus on regional markets.</w:t>
      </w:r>
    </w:p>
    <w:p w14:paraId="1117C9D3" w14:textId="77777777" w:rsidR="00FF4AAD" w:rsidRPr="00FF4AAD" w:rsidRDefault="00FF4AAD" w:rsidP="00FF4AAD">
      <w:pPr>
        <w:numPr>
          <w:ilvl w:val="0"/>
          <w:numId w:val="518"/>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Sustainability Initiatives:</w:t>
      </w:r>
      <w:r w:rsidRPr="00FF4AAD">
        <w:rPr>
          <w:rFonts w:asciiTheme="majorHAnsi" w:eastAsia="Times New Roman" w:hAnsiTheme="majorHAnsi" w:cs="Times New Roman"/>
          <w:color w:val="auto"/>
          <w:spacing w:val="0"/>
          <w:lang w:eastAsia="en-US"/>
        </w:rPr>
        <w:t xml:space="preserve"> Incorporating green logistics and sustainable practices into the supply chain design.</w:t>
      </w:r>
    </w:p>
    <w:p w14:paraId="58A6704E" w14:textId="30A4210A" w:rsidR="00FF4AAD" w:rsidRPr="00FF4AAD" w:rsidRDefault="00FF4AAD" w:rsidP="00FF4AAD">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Importance:</w:t>
      </w:r>
    </w:p>
    <w:p w14:paraId="042F3336" w14:textId="77777777" w:rsidR="00FF4AAD" w:rsidRPr="00FF4AAD" w:rsidRDefault="00FF4AAD" w:rsidP="00FF4AAD">
      <w:pPr>
        <w:numPr>
          <w:ilvl w:val="0"/>
          <w:numId w:val="519"/>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Provides a framework for the supply chain’s operational and tactical decisions.</w:t>
      </w:r>
    </w:p>
    <w:p w14:paraId="21CC4E0D" w14:textId="77777777" w:rsidR="00FF4AAD" w:rsidRPr="00FF4AAD" w:rsidRDefault="00FF4AAD" w:rsidP="00FF4AAD">
      <w:pPr>
        <w:numPr>
          <w:ilvl w:val="0"/>
          <w:numId w:val="519"/>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Aligns the supply chain with the organization’s overall strategy and market demands.</w:t>
      </w:r>
    </w:p>
    <w:p w14:paraId="2CEA63A0" w14:textId="46A5E1DB" w:rsidR="00FF4AAD" w:rsidRPr="00FF4AAD" w:rsidRDefault="00FF4AAD" w:rsidP="00FF4AAD">
      <w:pPr>
        <w:numPr>
          <w:ilvl w:val="0"/>
          <w:numId w:val="519"/>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Ensures cost-effectiveness and competitiveness over time.</w:t>
      </w:r>
    </w:p>
    <w:p w14:paraId="36FCAB1F" w14:textId="2F55937C" w:rsidR="00FF4AAD" w:rsidRPr="00FF4AAD" w:rsidRDefault="00FF4AAD" w:rsidP="00FF4AAD">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Tactical Aspects of Network Design</w:t>
      </w:r>
    </w:p>
    <w:p w14:paraId="163D8E5E" w14:textId="77777777" w:rsidR="00FF4AAD" w:rsidRPr="00FF4AAD" w:rsidRDefault="00FF4AAD" w:rsidP="00FF4AAD">
      <w:p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Tactical decisions involve medium-term planning and bridge the gap between strategic objectives and day-to-day operations. These decisions are more detailed and aim to optimize existing resources and processes.</w:t>
      </w:r>
    </w:p>
    <w:p w14:paraId="528B7846" w14:textId="77777777" w:rsidR="00FF4AAD" w:rsidRPr="00FF4AAD" w:rsidRDefault="00FF4AAD" w:rsidP="00FF4AAD">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Key Elements:</w:t>
      </w:r>
    </w:p>
    <w:p w14:paraId="4B920440" w14:textId="77777777" w:rsidR="00FF4AAD" w:rsidRPr="00FF4AAD" w:rsidRDefault="00FF4AAD" w:rsidP="00FF4AAD">
      <w:pPr>
        <w:numPr>
          <w:ilvl w:val="0"/>
          <w:numId w:val="520"/>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Inventory Management:</w:t>
      </w:r>
      <w:r w:rsidRPr="00FF4AAD">
        <w:rPr>
          <w:rFonts w:asciiTheme="majorHAnsi" w:eastAsia="Times New Roman" w:hAnsiTheme="majorHAnsi" w:cs="Times New Roman"/>
          <w:color w:val="auto"/>
          <w:spacing w:val="0"/>
          <w:lang w:eastAsia="en-US"/>
        </w:rPr>
        <w:t xml:space="preserve"> Determining the optimal levels of inventory at different locations within the network.</w:t>
      </w:r>
    </w:p>
    <w:p w14:paraId="3BB9D787" w14:textId="77777777" w:rsidR="00FF4AAD" w:rsidRPr="00FF4AAD" w:rsidRDefault="00FF4AAD" w:rsidP="00FF4AAD">
      <w:pPr>
        <w:numPr>
          <w:ilvl w:val="0"/>
          <w:numId w:val="520"/>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Transportation Planning:</w:t>
      </w:r>
      <w:r w:rsidRPr="00FF4AAD">
        <w:rPr>
          <w:rFonts w:asciiTheme="majorHAnsi" w:eastAsia="Times New Roman" w:hAnsiTheme="majorHAnsi" w:cs="Times New Roman"/>
          <w:color w:val="auto"/>
          <w:spacing w:val="0"/>
          <w:lang w:eastAsia="en-US"/>
        </w:rPr>
        <w:t xml:space="preserve"> Choosing transportation modes and routes to balance cost and delivery times.</w:t>
      </w:r>
    </w:p>
    <w:p w14:paraId="638E2C6F" w14:textId="77777777" w:rsidR="00FF4AAD" w:rsidRPr="00FF4AAD" w:rsidRDefault="00FF4AAD" w:rsidP="00FF4AAD">
      <w:pPr>
        <w:numPr>
          <w:ilvl w:val="0"/>
          <w:numId w:val="520"/>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Supplier Selection:</w:t>
      </w:r>
      <w:r w:rsidRPr="00FF4AAD">
        <w:rPr>
          <w:rFonts w:asciiTheme="majorHAnsi" w:eastAsia="Times New Roman" w:hAnsiTheme="majorHAnsi" w:cs="Times New Roman"/>
          <w:color w:val="auto"/>
          <w:spacing w:val="0"/>
          <w:lang w:eastAsia="en-US"/>
        </w:rPr>
        <w:t xml:space="preserve"> Identifying and managing relationships with suppliers to ensure quality and reliability.</w:t>
      </w:r>
    </w:p>
    <w:p w14:paraId="604B88B9" w14:textId="77777777" w:rsidR="00FF4AAD" w:rsidRPr="00FF4AAD" w:rsidRDefault="00FF4AAD" w:rsidP="00FF4AAD">
      <w:pPr>
        <w:numPr>
          <w:ilvl w:val="0"/>
          <w:numId w:val="520"/>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Warehouse Operations:</w:t>
      </w:r>
      <w:r w:rsidRPr="00FF4AAD">
        <w:rPr>
          <w:rFonts w:asciiTheme="majorHAnsi" w:eastAsia="Times New Roman" w:hAnsiTheme="majorHAnsi" w:cs="Times New Roman"/>
          <w:color w:val="auto"/>
          <w:spacing w:val="0"/>
          <w:lang w:eastAsia="en-US"/>
        </w:rPr>
        <w:t xml:space="preserve"> Streamlining storage, picking, and packing processes.</w:t>
      </w:r>
    </w:p>
    <w:p w14:paraId="4CC8F859" w14:textId="77777777" w:rsidR="00FF4AAD" w:rsidRPr="00FF4AAD" w:rsidRDefault="00FF4AAD" w:rsidP="00FF4AAD">
      <w:pPr>
        <w:numPr>
          <w:ilvl w:val="0"/>
          <w:numId w:val="520"/>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lastRenderedPageBreak/>
        <w:t>Production Scheduling:</w:t>
      </w:r>
      <w:r w:rsidRPr="00FF4AAD">
        <w:rPr>
          <w:rFonts w:asciiTheme="majorHAnsi" w:eastAsia="Times New Roman" w:hAnsiTheme="majorHAnsi" w:cs="Times New Roman"/>
          <w:color w:val="auto"/>
          <w:spacing w:val="0"/>
          <w:lang w:eastAsia="en-US"/>
        </w:rPr>
        <w:t xml:space="preserve"> Allocating production tasks across facilities to meet demand efficiently.</w:t>
      </w:r>
    </w:p>
    <w:p w14:paraId="54EC51B0" w14:textId="77777777" w:rsidR="00FF4AAD" w:rsidRPr="00FF4AAD" w:rsidRDefault="00FF4AAD" w:rsidP="00FF4AAD">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Importance:</w:t>
      </w:r>
    </w:p>
    <w:p w14:paraId="0906A13C" w14:textId="77777777" w:rsidR="00FF4AAD" w:rsidRPr="00FF4AAD" w:rsidRDefault="00FF4AAD" w:rsidP="00FF4AAD">
      <w:pPr>
        <w:numPr>
          <w:ilvl w:val="0"/>
          <w:numId w:val="521"/>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Enhances the agility and responsiveness of the supply chain.</w:t>
      </w:r>
    </w:p>
    <w:p w14:paraId="5E643B89" w14:textId="77777777" w:rsidR="00FF4AAD" w:rsidRPr="00FF4AAD" w:rsidRDefault="00FF4AAD" w:rsidP="00FF4AAD">
      <w:pPr>
        <w:numPr>
          <w:ilvl w:val="0"/>
          <w:numId w:val="521"/>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Optimizes the use of resources to reduce costs and improve service levels.</w:t>
      </w:r>
    </w:p>
    <w:p w14:paraId="0B8FC67C" w14:textId="7653AAED" w:rsidR="00FF4AAD" w:rsidRPr="00FF4AAD" w:rsidRDefault="00FF4AAD" w:rsidP="00FF4AAD">
      <w:pPr>
        <w:numPr>
          <w:ilvl w:val="0"/>
          <w:numId w:val="521"/>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Supports the strategic framework with actionable plans.</w:t>
      </w:r>
    </w:p>
    <w:p w14:paraId="25BE46DC" w14:textId="135A2B6C" w:rsidR="00FF4AAD" w:rsidRPr="00FF4AAD" w:rsidRDefault="00FF4AAD" w:rsidP="00FF4AAD">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Operational Aspects of Network Design</w:t>
      </w:r>
    </w:p>
    <w:p w14:paraId="0FB12829" w14:textId="77777777" w:rsidR="00FF4AAD" w:rsidRPr="00FF4AAD" w:rsidRDefault="00FF4AAD" w:rsidP="00FF4AAD">
      <w:p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Operational decisions deal with the day-to-day management of supply chain activities. These decisions are short-term and focus on executing the plans established at the tactical level.</w:t>
      </w:r>
    </w:p>
    <w:p w14:paraId="1A5E7641" w14:textId="09C0F46C" w:rsidR="00FF4AAD" w:rsidRPr="00FF4AAD" w:rsidRDefault="00FF4AAD" w:rsidP="00FF4AAD">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Key Elements:</w:t>
      </w:r>
    </w:p>
    <w:p w14:paraId="34EB486C" w14:textId="77777777" w:rsidR="00FF4AAD" w:rsidRPr="00FF4AAD" w:rsidRDefault="00FF4AAD" w:rsidP="00FF4AAD">
      <w:pPr>
        <w:numPr>
          <w:ilvl w:val="0"/>
          <w:numId w:val="522"/>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Order Fulfillment:</w:t>
      </w:r>
      <w:r w:rsidRPr="00FF4AAD">
        <w:rPr>
          <w:rFonts w:asciiTheme="majorHAnsi" w:eastAsia="Times New Roman" w:hAnsiTheme="majorHAnsi" w:cs="Times New Roman"/>
          <w:color w:val="auto"/>
          <w:spacing w:val="0"/>
          <w:lang w:eastAsia="en-US"/>
        </w:rPr>
        <w:t xml:space="preserve"> Managing the receipt, processing, and delivery of customer orders.</w:t>
      </w:r>
    </w:p>
    <w:p w14:paraId="4146228A" w14:textId="77777777" w:rsidR="00FF4AAD" w:rsidRPr="00FF4AAD" w:rsidRDefault="00FF4AAD" w:rsidP="00FF4AAD">
      <w:pPr>
        <w:numPr>
          <w:ilvl w:val="0"/>
          <w:numId w:val="522"/>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Fleet Management:</w:t>
      </w:r>
      <w:r w:rsidRPr="00FF4AAD">
        <w:rPr>
          <w:rFonts w:asciiTheme="majorHAnsi" w:eastAsia="Times New Roman" w:hAnsiTheme="majorHAnsi" w:cs="Times New Roman"/>
          <w:color w:val="auto"/>
          <w:spacing w:val="0"/>
          <w:lang w:eastAsia="en-US"/>
        </w:rPr>
        <w:t xml:space="preserve"> Scheduling and routing delivery vehicles for maximum efficiency.</w:t>
      </w:r>
    </w:p>
    <w:p w14:paraId="3AA7D0AA" w14:textId="77777777" w:rsidR="00FF4AAD" w:rsidRPr="00FF4AAD" w:rsidRDefault="00FF4AAD" w:rsidP="00FF4AAD">
      <w:pPr>
        <w:numPr>
          <w:ilvl w:val="0"/>
          <w:numId w:val="522"/>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Quality Control:</w:t>
      </w:r>
      <w:r w:rsidRPr="00FF4AAD">
        <w:rPr>
          <w:rFonts w:asciiTheme="majorHAnsi" w:eastAsia="Times New Roman" w:hAnsiTheme="majorHAnsi" w:cs="Times New Roman"/>
          <w:color w:val="auto"/>
          <w:spacing w:val="0"/>
          <w:lang w:eastAsia="en-US"/>
        </w:rPr>
        <w:t xml:space="preserve"> Ensuring that products meet specified standards before reaching customers.</w:t>
      </w:r>
    </w:p>
    <w:p w14:paraId="52FCDD01" w14:textId="77777777" w:rsidR="00FF4AAD" w:rsidRPr="00FF4AAD" w:rsidRDefault="00FF4AAD" w:rsidP="00FF4AAD">
      <w:pPr>
        <w:numPr>
          <w:ilvl w:val="0"/>
          <w:numId w:val="522"/>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Demand Forecasting:</w:t>
      </w:r>
      <w:r w:rsidRPr="00FF4AAD">
        <w:rPr>
          <w:rFonts w:asciiTheme="majorHAnsi" w:eastAsia="Times New Roman" w:hAnsiTheme="majorHAnsi" w:cs="Times New Roman"/>
          <w:color w:val="auto"/>
          <w:spacing w:val="0"/>
          <w:lang w:eastAsia="en-US"/>
        </w:rPr>
        <w:t xml:space="preserve"> Adjusting to immediate changes in customer demand.</w:t>
      </w:r>
    </w:p>
    <w:p w14:paraId="49B741A2" w14:textId="77777777" w:rsidR="00FF4AAD" w:rsidRPr="00FF4AAD" w:rsidRDefault="00FF4AAD" w:rsidP="00FF4AAD">
      <w:pPr>
        <w:numPr>
          <w:ilvl w:val="0"/>
          <w:numId w:val="522"/>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Problem Resolution:</w:t>
      </w:r>
      <w:r w:rsidRPr="00FF4AAD">
        <w:rPr>
          <w:rFonts w:asciiTheme="majorHAnsi" w:eastAsia="Times New Roman" w:hAnsiTheme="majorHAnsi" w:cs="Times New Roman"/>
          <w:color w:val="auto"/>
          <w:spacing w:val="0"/>
          <w:lang w:eastAsia="en-US"/>
        </w:rPr>
        <w:t xml:space="preserve"> Addressing disruptions or bottlenecks in real time.</w:t>
      </w:r>
    </w:p>
    <w:p w14:paraId="165DCEA1" w14:textId="77777777" w:rsidR="00FF4AAD" w:rsidRPr="00FF4AAD" w:rsidRDefault="00FF4AAD" w:rsidP="00FF4AAD">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Importance:</w:t>
      </w:r>
    </w:p>
    <w:p w14:paraId="27CCA3BF" w14:textId="77777777" w:rsidR="00FF4AAD" w:rsidRPr="00FF4AAD" w:rsidRDefault="00FF4AAD" w:rsidP="00FF4AAD">
      <w:pPr>
        <w:numPr>
          <w:ilvl w:val="0"/>
          <w:numId w:val="523"/>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Ensures smooth and efficient daily operations.</w:t>
      </w:r>
    </w:p>
    <w:p w14:paraId="70B2A522" w14:textId="77777777" w:rsidR="00FF4AAD" w:rsidRPr="00FF4AAD" w:rsidRDefault="00FF4AAD" w:rsidP="00FF4AAD">
      <w:pPr>
        <w:numPr>
          <w:ilvl w:val="0"/>
          <w:numId w:val="523"/>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Directly impacts customer satisfaction and service levels.</w:t>
      </w:r>
    </w:p>
    <w:p w14:paraId="1ACC84BF" w14:textId="31EBA506" w:rsidR="00FF4AAD" w:rsidRPr="00FF4AAD" w:rsidRDefault="00FF4AAD" w:rsidP="00FF4AAD">
      <w:pPr>
        <w:numPr>
          <w:ilvl w:val="0"/>
          <w:numId w:val="523"/>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Provides feedback to tactical and strategic levels for continuous improvement.</w:t>
      </w:r>
    </w:p>
    <w:p w14:paraId="330D5E77" w14:textId="4002D73F" w:rsidR="00FF4AAD" w:rsidRPr="00FF4AAD" w:rsidRDefault="00FF4AAD" w:rsidP="00FF4AAD">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t xml:space="preserve"> Integration Across Levels</w:t>
      </w:r>
    </w:p>
    <w:p w14:paraId="22EDD539" w14:textId="77777777" w:rsidR="00FF4AAD" w:rsidRPr="00FF4AAD" w:rsidRDefault="00FF4AAD" w:rsidP="00FF4AAD">
      <w:p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color w:val="auto"/>
          <w:spacing w:val="0"/>
          <w:lang w:eastAsia="en-US"/>
        </w:rPr>
        <w:t>Successful supply chain network design requires seamless integration of strategic, tactical, and operational aspects. Decisions at each level must align to create a cohesive, efficient, and adaptable supply chain.</w:t>
      </w:r>
    </w:p>
    <w:p w14:paraId="1919A4F4" w14:textId="77777777" w:rsidR="00FF4AAD" w:rsidRPr="00FF4AAD" w:rsidRDefault="00FF4AAD" w:rsidP="00FF4AAD">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F4AAD">
        <w:rPr>
          <w:rFonts w:asciiTheme="majorHAnsi" w:eastAsia="Times New Roman" w:hAnsiTheme="majorHAnsi" w:cs="Times New Roman"/>
          <w:b/>
          <w:bCs/>
          <w:color w:val="auto"/>
          <w:spacing w:val="0"/>
          <w:lang w:eastAsia="en-US"/>
        </w:rPr>
        <w:lastRenderedPageBreak/>
        <w:t>Key Integration Practices:</w:t>
      </w:r>
    </w:p>
    <w:p w14:paraId="07D9F5CB" w14:textId="77777777" w:rsidR="00FF4AAD" w:rsidRPr="00FF4AAD" w:rsidRDefault="00FF4AAD" w:rsidP="00FF4AAD">
      <w:pPr>
        <w:numPr>
          <w:ilvl w:val="0"/>
          <w:numId w:val="524"/>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Data Sharing:</w:t>
      </w:r>
      <w:r w:rsidRPr="00FF4AAD">
        <w:rPr>
          <w:rFonts w:asciiTheme="majorHAnsi" w:eastAsia="Times New Roman" w:hAnsiTheme="majorHAnsi" w:cs="Times New Roman"/>
          <w:color w:val="auto"/>
          <w:spacing w:val="0"/>
          <w:lang w:eastAsia="en-US"/>
        </w:rPr>
        <w:t xml:space="preserve"> Using real-time data and analytics to inform decisions across all levels.</w:t>
      </w:r>
    </w:p>
    <w:p w14:paraId="4FB7155B" w14:textId="77777777" w:rsidR="00FF4AAD" w:rsidRPr="00FF4AAD" w:rsidRDefault="00FF4AAD" w:rsidP="00FF4AAD">
      <w:pPr>
        <w:numPr>
          <w:ilvl w:val="0"/>
          <w:numId w:val="524"/>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Collaboration:</w:t>
      </w:r>
      <w:r w:rsidRPr="00FF4AAD">
        <w:rPr>
          <w:rFonts w:asciiTheme="majorHAnsi" w:eastAsia="Times New Roman" w:hAnsiTheme="majorHAnsi" w:cs="Times New Roman"/>
          <w:color w:val="auto"/>
          <w:spacing w:val="0"/>
          <w:lang w:eastAsia="en-US"/>
        </w:rPr>
        <w:t xml:space="preserve"> Coordinating efforts among stakeholders, including suppliers, distributors, and customers.</w:t>
      </w:r>
    </w:p>
    <w:p w14:paraId="3DBB2F22" w14:textId="77777777" w:rsidR="00FF4AAD" w:rsidRPr="00FF4AAD" w:rsidRDefault="00FF4AAD" w:rsidP="00FF4AAD">
      <w:pPr>
        <w:numPr>
          <w:ilvl w:val="0"/>
          <w:numId w:val="524"/>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Technology Utilization:</w:t>
      </w:r>
      <w:r w:rsidRPr="00FF4AAD">
        <w:rPr>
          <w:rFonts w:asciiTheme="majorHAnsi" w:eastAsia="Times New Roman" w:hAnsiTheme="majorHAnsi" w:cs="Times New Roman"/>
          <w:color w:val="auto"/>
          <w:spacing w:val="0"/>
          <w:lang w:eastAsia="en-US"/>
        </w:rPr>
        <w:t xml:space="preserve"> Leveraging advanced tools like AI, IoT, and simulation models to enhance decision-making.</w:t>
      </w:r>
    </w:p>
    <w:p w14:paraId="510BF47B" w14:textId="77777777" w:rsidR="00FF4AAD" w:rsidRPr="00FF4AAD" w:rsidRDefault="00FF4AAD" w:rsidP="00FF4AAD">
      <w:pPr>
        <w:numPr>
          <w:ilvl w:val="0"/>
          <w:numId w:val="524"/>
        </w:numPr>
        <w:spacing w:before="0" w:after="100" w:afterAutospacing="1" w:line="276" w:lineRule="auto"/>
        <w:jc w:val="both"/>
        <w:rPr>
          <w:rFonts w:asciiTheme="majorHAnsi" w:eastAsia="Times New Roman" w:hAnsiTheme="majorHAnsi" w:cs="Times New Roman"/>
          <w:color w:val="auto"/>
          <w:spacing w:val="0"/>
          <w:lang w:eastAsia="en-US"/>
        </w:rPr>
      </w:pPr>
      <w:r w:rsidRPr="00FF4AAD">
        <w:rPr>
          <w:rFonts w:asciiTheme="majorHAnsi" w:eastAsia="Times New Roman" w:hAnsiTheme="majorHAnsi" w:cs="Times New Roman"/>
          <w:b/>
          <w:bCs/>
          <w:color w:val="auto"/>
          <w:spacing w:val="0"/>
          <w:lang w:eastAsia="en-US"/>
        </w:rPr>
        <w:t>Performance Metrics:</w:t>
      </w:r>
      <w:r w:rsidRPr="00FF4AAD">
        <w:rPr>
          <w:rFonts w:asciiTheme="majorHAnsi" w:eastAsia="Times New Roman" w:hAnsiTheme="majorHAnsi" w:cs="Times New Roman"/>
          <w:color w:val="auto"/>
          <w:spacing w:val="0"/>
          <w:lang w:eastAsia="en-US"/>
        </w:rPr>
        <w:t xml:space="preserve"> Tracking KPIs to ensure alignment with strategic goals and identify areas for improvement.</w:t>
      </w:r>
    </w:p>
    <w:p w14:paraId="0E1F492E" w14:textId="02BBEF3C" w:rsidR="00347558" w:rsidRDefault="00347558" w:rsidP="00347558">
      <w:pPr>
        <w:spacing w:before="0" w:after="0" w:line="240" w:lineRule="auto"/>
        <w:rPr>
          <w:rFonts w:ascii="Century Gothic" w:eastAsia="Century Gothic" w:hAnsi="Century Gothic" w:cs="Century Gothic"/>
          <w:b/>
          <w:bCs/>
        </w:rPr>
      </w:pPr>
      <w:r>
        <w:rPr>
          <w:rFonts w:ascii="Century Gothic" w:eastAsia="Century Gothic" w:hAnsi="Century Gothic" w:cs="Century Gothic"/>
          <w:b/>
          <w:bCs/>
        </w:rPr>
        <w:t xml:space="preserve">Activity </w:t>
      </w:r>
      <w:r w:rsidR="00D1633F">
        <w:rPr>
          <w:rFonts w:ascii="Century Gothic" w:eastAsia="Century Gothic" w:hAnsi="Century Gothic" w:cs="Century Gothic"/>
          <w:b/>
          <w:bCs/>
        </w:rPr>
        <w:t xml:space="preserve">1.7 </w:t>
      </w:r>
    </w:p>
    <w:p w14:paraId="7FE70FBA" w14:textId="77777777" w:rsidR="00347558" w:rsidRPr="00D1633F" w:rsidRDefault="00347558" w:rsidP="00347558">
      <w:pPr>
        <w:spacing w:before="0" w:after="100" w:afterAutospacing="1" w:line="276" w:lineRule="auto"/>
        <w:jc w:val="both"/>
        <w:outlineLvl w:val="2"/>
        <w:rPr>
          <w:rFonts w:ascii="Century Gothic" w:eastAsia="Times New Roman" w:hAnsi="Century Gothic" w:cs="Times New Roman"/>
          <w:b/>
          <w:color w:val="auto"/>
          <w:spacing w:val="0"/>
          <w:lang w:eastAsia="en-US"/>
        </w:rPr>
      </w:pPr>
      <w:r w:rsidRPr="00D1633F">
        <w:rPr>
          <w:rFonts w:ascii="Century Gothic" w:eastAsia="Century Gothic" w:hAnsi="Century Gothic" w:cs="Century Gothic"/>
          <w:b/>
          <w:color w:val="auto"/>
        </w:rPr>
        <w:t xml:space="preserve">Please watch the video to understand the concepts of </w:t>
      </w:r>
      <w:r w:rsidRPr="00D1633F">
        <w:rPr>
          <w:rFonts w:ascii="Century Gothic" w:eastAsia="Times New Roman" w:hAnsi="Century Gothic" w:cs="Times New Roman"/>
          <w:b/>
          <w:color w:val="auto"/>
          <w:spacing w:val="0"/>
          <w:lang w:eastAsia="en-US"/>
        </w:rPr>
        <w:t>Strategic, Tactical, and Operational Aspects of Network Design</w:t>
      </w:r>
    </w:p>
    <w:tbl>
      <w:tblPr>
        <w:tblStyle w:val="af6"/>
        <w:tblW w:w="9600" w:type="dxa"/>
        <w:tblLayout w:type="fixed"/>
        <w:tblLook w:val="0600" w:firstRow="0" w:lastRow="0" w:firstColumn="0" w:lastColumn="0" w:noHBand="1" w:noVBand="1"/>
      </w:tblPr>
      <w:tblGrid>
        <w:gridCol w:w="1110"/>
        <w:gridCol w:w="8490"/>
      </w:tblGrid>
      <w:sdt>
        <w:sdtPr>
          <w:rPr>
            <w:b/>
          </w:rPr>
          <w:tag w:val="goog_rdk_5"/>
          <w:id w:val="851075827"/>
          <w:lock w:val="contentLocked"/>
        </w:sdtPr>
        <w:sdtContent>
          <w:tr w:rsidR="00347558" w14:paraId="2C8CC46D" w14:textId="77777777" w:rsidTr="00F42C41">
            <w:tc>
              <w:tcPr>
                <w:tcW w:w="1110" w:type="dxa"/>
                <w:shd w:val="clear" w:color="auto" w:fill="auto"/>
                <w:tcMar>
                  <w:top w:w="0" w:type="dxa"/>
                  <w:left w:w="0" w:type="dxa"/>
                  <w:bottom w:w="0" w:type="dxa"/>
                  <w:right w:w="0" w:type="dxa"/>
                </w:tcMar>
                <w:vAlign w:val="center"/>
              </w:tcPr>
              <w:p w14:paraId="5E53529F" w14:textId="77777777" w:rsidR="00347558" w:rsidRDefault="00347558" w:rsidP="00F42C4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62666DF" wp14:editId="6A455DA3">
                      <wp:extent cx="490538" cy="490538"/>
                      <wp:effectExtent l="0" t="0" r="0" b="0"/>
                      <wp:docPr id="60250540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3D9587F0" w14:textId="77777777" w:rsidR="00347558" w:rsidRDefault="00347558" w:rsidP="00F42C41">
                <w:pPr>
                  <w:pStyle w:val="Heading4"/>
                </w:pPr>
                <w:r>
                  <w:rPr>
                    <w:smallCaps/>
                    <w:sz w:val="32"/>
                    <w:szCs w:val="32"/>
                  </w:rPr>
                  <w:t>VIDEO 2: (to be developed)</w:t>
                </w:r>
              </w:p>
            </w:tc>
          </w:tr>
        </w:sdtContent>
      </w:sdt>
    </w:tbl>
    <w:p w14:paraId="2F5852F4" w14:textId="77777777" w:rsidR="00347558" w:rsidRDefault="00347558" w:rsidP="00347558">
      <w:pPr>
        <w:spacing w:before="0" w:after="0" w:line="240" w:lineRule="auto"/>
        <w:rPr>
          <w:rFonts w:ascii="Century Gothic" w:eastAsia="Century Gothic" w:hAnsi="Century Gothic" w:cs="Century Gothic"/>
          <w:sz w:val="22"/>
          <w:szCs w:val="22"/>
        </w:rPr>
      </w:pPr>
    </w:p>
    <w:p w14:paraId="01AE5928" w14:textId="6CA94B8F" w:rsidR="00A23D06" w:rsidRPr="00A23D06" w:rsidRDefault="00A23D06" w:rsidP="00A23D06">
      <w:pPr>
        <w:pStyle w:val="Heading1"/>
        <w:shd w:val="clear" w:color="auto" w:fill="FFFFFF"/>
        <w:spacing w:before="0" w:after="0"/>
        <w:rPr>
          <w:rFonts w:eastAsia="Times New Roman" w:cs="Times New Roman"/>
          <w:b/>
          <w:bCs w:val="0"/>
          <w:caps w:val="0"/>
          <w:color w:val="0F0F0F"/>
          <w:spacing w:val="0"/>
          <w:kern w:val="36"/>
          <w:sz w:val="28"/>
          <w:szCs w:val="28"/>
          <w:lang w:eastAsia="en-US"/>
        </w:rPr>
      </w:pPr>
      <w:r>
        <w:rPr>
          <w:rFonts w:eastAsia="Century Gothic" w:cs="Century Gothic"/>
          <w:b/>
          <w:bCs w:val="0"/>
          <w:color w:val="auto"/>
          <w:sz w:val="28"/>
          <w:szCs w:val="28"/>
        </w:rPr>
        <w:t>V</w:t>
      </w:r>
      <w:r>
        <w:rPr>
          <w:rFonts w:eastAsia="Century Gothic" w:cs="Century Gothic"/>
          <w:b/>
          <w:bCs w:val="0"/>
          <w:caps w:val="0"/>
          <w:color w:val="auto"/>
          <w:sz w:val="28"/>
          <w:szCs w:val="28"/>
        </w:rPr>
        <w:t>ideo title</w:t>
      </w:r>
      <w:r w:rsidRPr="00A23D06">
        <w:rPr>
          <w:rFonts w:eastAsia="Century Gothic" w:cs="Century Gothic"/>
          <w:b/>
          <w:bCs w:val="0"/>
          <w:color w:val="auto"/>
          <w:sz w:val="28"/>
          <w:szCs w:val="28"/>
        </w:rPr>
        <w:t xml:space="preserve">: </w:t>
      </w:r>
      <w:r w:rsidRPr="00A23D06">
        <w:rPr>
          <w:rFonts w:eastAsia="Times New Roman" w:cs="Times New Roman"/>
          <w:caps w:val="0"/>
          <w:color w:val="0F0F0F"/>
          <w:spacing w:val="0"/>
          <w:kern w:val="36"/>
          <w:sz w:val="28"/>
          <w:szCs w:val="28"/>
          <w:lang w:eastAsia="en-US"/>
        </w:rPr>
        <w:t>Strategic Network Design &amp; Tactical Network Planning</w:t>
      </w:r>
    </w:p>
    <w:p w14:paraId="6A732DCF" w14:textId="189F0270" w:rsidR="00347558" w:rsidRDefault="00347558" w:rsidP="00347558">
      <w:pPr>
        <w:spacing w:before="0" w:after="0" w:line="240" w:lineRule="auto"/>
        <w:rPr>
          <w:rFonts w:ascii="Century Gothic" w:eastAsia="Century Gothic" w:hAnsi="Century Gothic" w:cs="Century Gothic"/>
          <w:sz w:val="22"/>
          <w:szCs w:val="22"/>
        </w:rPr>
      </w:pPr>
    </w:p>
    <w:p w14:paraId="5FB14FDD" w14:textId="03F22069" w:rsidR="00347558" w:rsidRDefault="00A23D06" w:rsidP="00347558">
      <w:pPr>
        <w:spacing w:before="0" w:after="0" w:line="240" w:lineRule="auto"/>
        <w:rPr>
          <w:rFonts w:ascii="Century Gothic" w:eastAsia="Century Gothic" w:hAnsi="Century Gothic" w:cs="Century Gothic"/>
        </w:rPr>
      </w:pPr>
      <w:r w:rsidRPr="00A23D06">
        <w:rPr>
          <w:b/>
          <w:bCs/>
        </w:rPr>
        <w:t>Video Link</w:t>
      </w:r>
      <w:r>
        <w:t xml:space="preserve">: </w:t>
      </w:r>
      <w:hyperlink r:id="rId21" w:history="1">
        <w:r w:rsidRPr="00A32008">
          <w:rPr>
            <w:rStyle w:val="Hyperlink"/>
            <w:rFonts w:ascii="Century Gothic" w:eastAsia="Century Gothic" w:hAnsi="Century Gothic" w:cs="Century Gothic"/>
          </w:rPr>
          <w:t>https://youtu.be/H87Fqpe7j-Q</w:t>
        </w:r>
      </w:hyperlink>
    </w:p>
    <w:p w14:paraId="3051C02E" w14:textId="77777777" w:rsidR="00347558" w:rsidRDefault="00347558" w:rsidP="00347558">
      <w:pPr>
        <w:spacing w:before="0" w:after="0" w:line="240" w:lineRule="auto"/>
        <w:rPr>
          <w:rFonts w:ascii="Century Gothic" w:eastAsia="Century Gothic" w:hAnsi="Century Gothic" w:cs="Century Gothic"/>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350477917"/>
          <w:lock w:val="contentLocked"/>
        </w:sdtPr>
        <w:sdtContent>
          <w:tr w:rsidR="009C6118" w14:paraId="67E0F448" w14:textId="77777777" w:rsidTr="00DE5F10">
            <w:tc>
              <w:tcPr>
                <w:tcW w:w="1125" w:type="dxa"/>
                <w:shd w:val="clear" w:color="auto" w:fill="auto"/>
                <w:tcMar>
                  <w:top w:w="0" w:type="dxa"/>
                  <w:left w:w="0" w:type="dxa"/>
                  <w:bottom w:w="0" w:type="dxa"/>
                  <w:right w:w="0" w:type="dxa"/>
                </w:tcMar>
                <w:vAlign w:val="center"/>
              </w:tcPr>
              <w:p w14:paraId="01B215FA" w14:textId="77777777" w:rsidR="009C6118" w:rsidRDefault="009C6118" w:rsidP="00DE5F10">
                <w:pPr>
                  <w:spacing w:after="0"/>
                  <w:rPr>
                    <w:color w:val="FF7F50"/>
                  </w:rPr>
                </w:pPr>
                <w:r>
                  <w:rPr>
                    <w:noProof/>
                    <w:color w:val="FF7F50"/>
                  </w:rPr>
                  <w:drawing>
                    <wp:inline distT="114300" distB="114300" distL="114300" distR="114300" wp14:anchorId="7087D82D" wp14:editId="267D289D">
                      <wp:extent cx="442913" cy="442913"/>
                      <wp:effectExtent l="0" t="0" r="0" b="0"/>
                      <wp:docPr id="14828578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801CB4C" w14:textId="77777777" w:rsidR="009C6118" w:rsidRDefault="009C6118" w:rsidP="00DE5F10">
                <w:pPr>
                  <w:pStyle w:val="Heading4"/>
                </w:pPr>
                <w:r>
                  <w:rPr>
                    <w:smallCaps/>
                    <w:sz w:val="32"/>
                    <w:szCs w:val="32"/>
                  </w:rPr>
                  <w:t>QUIZ/ Questions</w:t>
                </w:r>
              </w:p>
            </w:tc>
          </w:tr>
        </w:sdtContent>
      </w:sdt>
    </w:tbl>
    <w:p w14:paraId="24EE1E8A" w14:textId="77777777" w:rsidR="00FF55B0" w:rsidRDefault="00FF55B0" w:rsidP="00FF55B0">
      <w:pPr>
        <w:spacing w:before="0" w:after="100" w:afterAutospacing="1" w:line="276" w:lineRule="auto"/>
        <w:jc w:val="both"/>
        <w:outlineLvl w:val="2"/>
        <w:rPr>
          <w:rFonts w:ascii="Century Gothic" w:eastAsia="Times New Roman" w:hAnsi="Century Gothic" w:cs="Times New Roman"/>
          <w:b/>
          <w:bCs/>
          <w:color w:val="auto"/>
          <w:spacing w:val="0"/>
          <w:lang w:eastAsia="en-US"/>
        </w:rPr>
      </w:pPr>
    </w:p>
    <w:p w14:paraId="1525F340" w14:textId="6C4818D9" w:rsidR="00FF55B0" w:rsidRPr="00B14EC8" w:rsidRDefault="00FF55B0" w:rsidP="00FF55B0">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B14EC8">
        <w:rPr>
          <w:rFonts w:ascii="Century Gothic" w:eastAsia="Times New Roman" w:hAnsi="Century Gothic" w:cs="Times New Roman"/>
          <w:b/>
          <w:bCs/>
          <w:color w:val="auto"/>
          <w:spacing w:val="0"/>
          <w:lang w:eastAsia="en-US"/>
        </w:rPr>
        <w:t>Instructions for Students</w:t>
      </w:r>
      <w:r>
        <w:rPr>
          <w:rFonts w:ascii="Century Gothic" w:eastAsia="Times New Roman" w:hAnsi="Century Gothic" w:cs="Times New Roman"/>
          <w:b/>
          <w:bCs/>
          <w:color w:val="auto"/>
          <w:spacing w:val="0"/>
          <w:lang w:eastAsia="en-US"/>
        </w:rPr>
        <w:t>:</w:t>
      </w:r>
    </w:p>
    <w:p w14:paraId="6BF1A91A" w14:textId="77777777" w:rsidR="00FF55B0" w:rsidRDefault="00FF55B0" w:rsidP="00FF55B0">
      <w:p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t xml:space="preserve">After carefully reading and understanding the content on </w:t>
      </w:r>
      <w:r w:rsidRPr="00B14EC8">
        <w:rPr>
          <w:rFonts w:ascii="Century Gothic" w:eastAsia="Times New Roman" w:hAnsi="Century Gothic" w:cs="Times New Roman"/>
          <w:b/>
          <w:bCs/>
          <w:color w:val="auto"/>
          <w:spacing w:val="0"/>
          <w:lang w:eastAsia="en-US"/>
        </w:rPr>
        <w:t>"</w:t>
      </w:r>
      <w:r w:rsidRPr="009C6118">
        <w:rPr>
          <w:rFonts w:ascii="Century Gothic" w:eastAsia="Times New Roman" w:hAnsi="Century Gothic" w:cs="Times New Roman"/>
          <w:b/>
          <w:bCs/>
          <w:color w:val="auto"/>
          <w:spacing w:val="0"/>
          <w:lang w:eastAsia="en-US"/>
        </w:rPr>
        <w:t xml:space="preserve"> </w:t>
      </w:r>
      <w:r w:rsidRPr="001D6FF6">
        <w:rPr>
          <w:rFonts w:ascii="Century Gothic" w:eastAsia="Times New Roman" w:hAnsi="Century Gothic" w:cs="Times New Roman"/>
          <w:b/>
          <w:bCs/>
          <w:color w:val="auto"/>
          <w:spacing w:val="0"/>
          <w:lang w:eastAsia="en-US"/>
        </w:rPr>
        <w:t>Strategic, Tactical, and Operational Aspects of Network Design</w:t>
      </w:r>
      <w:r w:rsidRPr="00B14EC8">
        <w:rPr>
          <w:rFonts w:ascii="Century Gothic" w:eastAsia="Times New Roman" w:hAnsi="Century Gothic" w:cs="Times New Roman"/>
          <w:b/>
          <w:bCs/>
          <w:color w:val="auto"/>
          <w:spacing w:val="0"/>
          <w:lang w:eastAsia="en-US"/>
        </w:rPr>
        <w:t>,"</w:t>
      </w:r>
      <w:r w:rsidRPr="00B14EC8">
        <w:rPr>
          <w:rFonts w:ascii="Century Gothic" w:eastAsia="Times New Roman" w:hAnsi="Century Gothic" w:cs="Times New Roman"/>
          <w:color w:val="auto"/>
          <w:spacing w:val="0"/>
          <w:lang w:eastAsia="en-US"/>
        </w:rPr>
        <w:t xml:space="preserve"> </w:t>
      </w:r>
      <w:r>
        <w:rPr>
          <w:rFonts w:ascii="Century Gothic" w:eastAsia="Times New Roman" w:hAnsi="Century Gothic" w:cs="Times New Roman"/>
          <w:color w:val="auto"/>
          <w:spacing w:val="0"/>
          <w:lang w:eastAsia="en-US"/>
        </w:rPr>
        <w:t>;-</w:t>
      </w:r>
    </w:p>
    <w:p w14:paraId="30F135E5" w14:textId="77777777" w:rsidR="00FF55B0" w:rsidRPr="00B14EC8" w:rsidRDefault="00FF55B0" w:rsidP="00FF55B0">
      <w:pPr>
        <w:pStyle w:val="ListParagraph"/>
        <w:numPr>
          <w:ilvl w:val="0"/>
          <w:numId w:val="14"/>
        </w:num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t xml:space="preserve">Answer each question in </w:t>
      </w:r>
      <w:r w:rsidRPr="00B14EC8">
        <w:rPr>
          <w:rFonts w:ascii="Century Gothic" w:eastAsia="Times New Roman" w:hAnsi="Century Gothic" w:cs="Times New Roman"/>
          <w:b/>
          <w:bCs/>
          <w:color w:val="auto"/>
          <w:spacing w:val="0"/>
          <w:lang w:eastAsia="en-US"/>
        </w:rPr>
        <w:t>your own words</w:t>
      </w:r>
      <w:r w:rsidRPr="00B14EC8">
        <w:rPr>
          <w:rFonts w:ascii="Century Gothic" w:eastAsia="Times New Roman" w:hAnsi="Century Gothic" w:cs="Times New Roman"/>
          <w:color w:val="auto"/>
          <w:spacing w:val="0"/>
          <w:lang w:eastAsia="en-US"/>
        </w:rPr>
        <w:t xml:space="preserve"> to ensure you have fully grasped the content. Avoid copying directly from the material.</w:t>
      </w:r>
    </w:p>
    <w:p w14:paraId="30AD57F3" w14:textId="77777777" w:rsidR="00FF55B0" w:rsidRPr="00B14EC8" w:rsidRDefault="00FF55B0" w:rsidP="00FF55B0">
      <w:pPr>
        <w:pStyle w:val="ListParagraph"/>
        <w:numPr>
          <w:ilvl w:val="0"/>
          <w:numId w:val="14"/>
        </w:num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t>Once you complete all the questions, ensure your responses are well-organized and proofread.</w:t>
      </w:r>
    </w:p>
    <w:p w14:paraId="0513E33E" w14:textId="77777777" w:rsidR="00FF55B0" w:rsidRPr="00B14EC8" w:rsidRDefault="00FF55B0" w:rsidP="00FF55B0">
      <w:pPr>
        <w:pStyle w:val="ListParagraph"/>
        <w:numPr>
          <w:ilvl w:val="0"/>
          <w:numId w:val="14"/>
        </w:numPr>
        <w:spacing w:before="0" w:after="100" w:afterAutospacing="1" w:line="276" w:lineRule="auto"/>
        <w:jc w:val="both"/>
        <w:rPr>
          <w:rFonts w:ascii="Century Gothic" w:eastAsia="Times New Roman" w:hAnsi="Century Gothic" w:cs="Times New Roman"/>
          <w:color w:val="auto"/>
          <w:spacing w:val="0"/>
          <w:lang w:eastAsia="en-US"/>
        </w:rPr>
      </w:pPr>
      <w:r w:rsidRPr="00B14EC8">
        <w:rPr>
          <w:rFonts w:ascii="Century Gothic" w:eastAsia="Times New Roman" w:hAnsi="Century Gothic" w:cs="Times New Roman"/>
          <w:color w:val="auto"/>
          <w:spacing w:val="0"/>
          <w:lang w:eastAsia="en-US"/>
        </w:rPr>
        <w:t>Submit your answers via the designated platform (e.g., LMS, email, or discussion forum) by the given deadline.</w:t>
      </w:r>
    </w:p>
    <w:p w14:paraId="67016C75" w14:textId="77777777" w:rsidR="00FF55B0" w:rsidRPr="00AB225D" w:rsidRDefault="00FF55B0" w:rsidP="00FF55B0">
      <w:pPr>
        <w:pStyle w:val="ListParagraph"/>
        <w:rPr>
          <w:rFonts w:ascii="Century Gothic" w:eastAsia="Century Gothic" w:hAnsi="Century Gothic" w:cs="Century Gothic"/>
          <w:b/>
          <w:color w:val="037B90"/>
          <w:sz w:val="28"/>
          <w:szCs w:val="28"/>
        </w:rPr>
      </w:pPr>
    </w:p>
    <w:p w14:paraId="3C085E8D" w14:textId="77777777" w:rsidR="009C6118" w:rsidRPr="00AB225D" w:rsidRDefault="009C6118" w:rsidP="009C6118">
      <w:pPr>
        <w:pStyle w:val="ListParagraph"/>
        <w:spacing w:before="0" w:after="0" w:line="240" w:lineRule="auto"/>
        <w:rPr>
          <w:rFonts w:ascii="Century Gothic" w:eastAsia="Century Gothic" w:hAnsi="Century Gothic" w:cs="Century Gothic"/>
          <w:sz w:val="22"/>
          <w:szCs w:val="22"/>
        </w:rPr>
      </w:pPr>
    </w:p>
    <w:p w14:paraId="65A9E1FD" w14:textId="77777777" w:rsidR="009C6118" w:rsidRPr="009C6118" w:rsidRDefault="00B80B38" w:rsidP="009C6118">
      <w:pPr>
        <w:pStyle w:val="NormalWeb"/>
        <w:spacing w:before="0" w:beforeAutospacing="0" w:line="276" w:lineRule="auto"/>
        <w:rPr>
          <w:rFonts w:ascii="Century Gothic" w:hAnsi="Century Gothic"/>
        </w:rPr>
      </w:pPr>
      <w:r w:rsidRPr="009C6118">
        <w:rPr>
          <w:rFonts w:ascii="Century Gothic" w:eastAsia="Century Gothic" w:hAnsi="Century Gothic" w:cs="Century Gothic"/>
        </w:rPr>
        <w:lastRenderedPageBreak/>
        <w:t xml:space="preserve">  </w:t>
      </w:r>
      <w:r w:rsidR="009C6118" w:rsidRPr="009C6118">
        <w:rPr>
          <w:rFonts w:ascii="Century Gothic" w:hAnsi="Century Gothic"/>
          <w:b/>
          <w:bCs/>
        </w:rPr>
        <w:t>1. Which of the following is the primary objective of strategic aspects in supply chain network design?</w:t>
      </w:r>
      <w:r w:rsidR="009C6118" w:rsidRPr="009C6118">
        <w:rPr>
          <w:rFonts w:ascii="Century Gothic" w:hAnsi="Century Gothic"/>
        </w:rPr>
        <w:br/>
        <w:t>A) Day-to-day operations management</w:t>
      </w:r>
      <w:r w:rsidR="009C6118" w:rsidRPr="009C6118">
        <w:rPr>
          <w:rFonts w:ascii="Century Gothic" w:hAnsi="Century Gothic"/>
        </w:rPr>
        <w:br/>
        <w:t>B) Medium-term optimization of resources</w:t>
      </w:r>
      <w:r w:rsidR="009C6118" w:rsidRPr="009C6118">
        <w:rPr>
          <w:rFonts w:ascii="Century Gothic" w:hAnsi="Century Gothic"/>
        </w:rPr>
        <w:br/>
        <w:t>C) Long-term decisions defining the overall structure of the supply chain</w:t>
      </w:r>
      <w:r w:rsidR="009C6118" w:rsidRPr="009C6118">
        <w:rPr>
          <w:rFonts w:ascii="Century Gothic" w:hAnsi="Century Gothic"/>
        </w:rPr>
        <w:br/>
        <w:t>D) Scheduling production and managing customer orders</w:t>
      </w:r>
    </w:p>
    <w:p w14:paraId="414F9847" w14:textId="77777777" w:rsidR="009C6118" w:rsidRPr="009C6118" w:rsidRDefault="009C6118" w:rsidP="009C6118">
      <w:pPr>
        <w:spacing w:before="0" w:after="100" w:afterAutospacing="1" w:line="276" w:lineRule="auto"/>
        <w:rPr>
          <w:rFonts w:ascii="Century Gothic" w:eastAsia="Times New Roman" w:hAnsi="Century Gothic" w:cs="Times New Roman"/>
          <w:color w:val="auto"/>
          <w:spacing w:val="0"/>
          <w:lang w:eastAsia="en-US"/>
        </w:rPr>
      </w:pPr>
      <w:r w:rsidRPr="009C6118">
        <w:rPr>
          <w:rFonts w:ascii="Century Gothic" w:eastAsia="Times New Roman" w:hAnsi="Century Gothic" w:cs="Times New Roman"/>
          <w:b/>
          <w:bCs/>
          <w:color w:val="auto"/>
          <w:spacing w:val="0"/>
          <w:lang w:eastAsia="en-US"/>
        </w:rPr>
        <w:t>Answer:</w:t>
      </w:r>
      <w:r w:rsidRPr="009C6118">
        <w:rPr>
          <w:rFonts w:ascii="Century Gothic" w:eastAsia="Times New Roman" w:hAnsi="Century Gothic" w:cs="Times New Roman"/>
          <w:color w:val="auto"/>
          <w:spacing w:val="0"/>
          <w:lang w:eastAsia="en-US"/>
        </w:rPr>
        <w:t xml:space="preserve"> C) Long-term decisions defining the overall structure of the supply chain</w:t>
      </w:r>
    </w:p>
    <w:p w14:paraId="60EC454A" w14:textId="77777777" w:rsidR="009C6118" w:rsidRPr="009C6118" w:rsidRDefault="009C6118" w:rsidP="009C6118">
      <w:pPr>
        <w:spacing w:before="0" w:after="100" w:afterAutospacing="1" w:line="276" w:lineRule="auto"/>
        <w:rPr>
          <w:rFonts w:ascii="Century Gothic" w:eastAsia="Times New Roman" w:hAnsi="Century Gothic" w:cs="Times New Roman"/>
          <w:color w:val="auto"/>
          <w:spacing w:val="0"/>
          <w:lang w:eastAsia="en-US"/>
        </w:rPr>
      </w:pPr>
      <w:r w:rsidRPr="009C6118">
        <w:rPr>
          <w:rFonts w:ascii="Century Gothic" w:eastAsia="Times New Roman" w:hAnsi="Century Gothic" w:cs="Times New Roman"/>
          <w:b/>
          <w:bCs/>
          <w:color w:val="auto"/>
          <w:spacing w:val="0"/>
          <w:lang w:eastAsia="en-US"/>
        </w:rPr>
        <w:t>2. Which of the following is a key consideration in the tactical aspect of network design?</w:t>
      </w:r>
      <w:r w:rsidRPr="009C6118">
        <w:rPr>
          <w:rFonts w:ascii="Century Gothic" w:eastAsia="Times New Roman" w:hAnsi="Century Gothic" w:cs="Times New Roman"/>
          <w:color w:val="auto"/>
          <w:spacing w:val="0"/>
          <w:lang w:eastAsia="en-US"/>
        </w:rPr>
        <w:br/>
        <w:t>A) Location of manufacturing plants</w:t>
      </w:r>
      <w:r w:rsidRPr="009C6118">
        <w:rPr>
          <w:rFonts w:ascii="Century Gothic" w:eastAsia="Times New Roman" w:hAnsi="Century Gothic" w:cs="Times New Roman"/>
          <w:color w:val="auto"/>
          <w:spacing w:val="0"/>
          <w:lang w:eastAsia="en-US"/>
        </w:rPr>
        <w:br/>
        <w:t>B) Inventory policies and levels</w:t>
      </w:r>
      <w:r w:rsidRPr="009C6118">
        <w:rPr>
          <w:rFonts w:ascii="Century Gothic" w:eastAsia="Times New Roman" w:hAnsi="Century Gothic" w:cs="Times New Roman"/>
          <w:color w:val="auto"/>
          <w:spacing w:val="0"/>
          <w:lang w:eastAsia="en-US"/>
        </w:rPr>
        <w:br/>
        <w:t>C) Corporate strategy alignment</w:t>
      </w:r>
      <w:r w:rsidRPr="009C6118">
        <w:rPr>
          <w:rFonts w:ascii="Century Gothic" w:eastAsia="Times New Roman" w:hAnsi="Century Gothic" w:cs="Times New Roman"/>
          <w:color w:val="auto"/>
          <w:spacing w:val="0"/>
          <w:lang w:eastAsia="en-US"/>
        </w:rPr>
        <w:br/>
        <w:t>D) Outsourcing vs. insourcing decisions</w:t>
      </w:r>
    </w:p>
    <w:p w14:paraId="632B1F04" w14:textId="77777777" w:rsidR="009C6118" w:rsidRPr="009C6118" w:rsidRDefault="009C6118" w:rsidP="009C6118">
      <w:pPr>
        <w:spacing w:before="0" w:after="100" w:afterAutospacing="1" w:line="276" w:lineRule="auto"/>
        <w:rPr>
          <w:rFonts w:ascii="Century Gothic" w:eastAsia="Times New Roman" w:hAnsi="Century Gothic" w:cs="Times New Roman"/>
          <w:color w:val="auto"/>
          <w:spacing w:val="0"/>
          <w:lang w:eastAsia="en-US"/>
        </w:rPr>
      </w:pPr>
      <w:r w:rsidRPr="009C6118">
        <w:rPr>
          <w:rFonts w:ascii="Century Gothic" w:eastAsia="Times New Roman" w:hAnsi="Century Gothic" w:cs="Times New Roman"/>
          <w:b/>
          <w:bCs/>
          <w:color w:val="auto"/>
          <w:spacing w:val="0"/>
          <w:lang w:eastAsia="en-US"/>
        </w:rPr>
        <w:t>Answer:</w:t>
      </w:r>
      <w:r w:rsidRPr="009C6118">
        <w:rPr>
          <w:rFonts w:ascii="Century Gothic" w:eastAsia="Times New Roman" w:hAnsi="Century Gothic" w:cs="Times New Roman"/>
          <w:color w:val="auto"/>
          <w:spacing w:val="0"/>
          <w:lang w:eastAsia="en-US"/>
        </w:rPr>
        <w:t xml:space="preserve"> B) Inventory policies and levels</w:t>
      </w:r>
    </w:p>
    <w:p w14:paraId="46713761" w14:textId="77777777" w:rsidR="009C6118" w:rsidRPr="009C6118" w:rsidRDefault="009C6118" w:rsidP="009C6118">
      <w:pPr>
        <w:spacing w:before="0" w:after="100" w:afterAutospacing="1" w:line="276" w:lineRule="auto"/>
        <w:rPr>
          <w:rFonts w:ascii="Century Gothic" w:eastAsia="Times New Roman" w:hAnsi="Century Gothic" w:cs="Times New Roman"/>
          <w:color w:val="auto"/>
          <w:spacing w:val="0"/>
          <w:lang w:eastAsia="en-US"/>
        </w:rPr>
      </w:pPr>
      <w:r w:rsidRPr="009C6118">
        <w:rPr>
          <w:rFonts w:ascii="Century Gothic" w:eastAsia="Times New Roman" w:hAnsi="Century Gothic" w:cs="Times New Roman"/>
          <w:b/>
          <w:bCs/>
          <w:color w:val="auto"/>
          <w:spacing w:val="0"/>
          <w:lang w:eastAsia="en-US"/>
        </w:rPr>
        <w:t>3. Which of the following is an example of a strategic decision in supply chain network design?</w:t>
      </w:r>
      <w:r w:rsidRPr="009C6118">
        <w:rPr>
          <w:rFonts w:ascii="Century Gothic" w:eastAsia="Times New Roman" w:hAnsi="Century Gothic" w:cs="Times New Roman"/>
          <w:color w:val="auto"/>
          <w:spacing w:val="0"/>
          <w:lang w:eastAsia="en-US"/>
        </w:rPr>
        <w:br/>
        <w:t>A) Adjusting delivery schedules for customer demand</w:t>
      </w:r>
      <w:r w:rsidRPr="009C6118">
        <w:rPr>
          <w:rFonts w:ascii="Century Gothic" w:eastAsia="Times New Roman" w:hAnsi="Century Gothic" w:cs="Times New Roman"/>
          <w:color w:val="auto"/>
          <w:spacing w:val="0"/>
          <w:lang w:eastAsia="en-US"/>
        </w:rPr>
        <w:br/>
        <w:t>B) Choosing a third-party logistics provider for transportation</w:t>
      </w:r>
      <w:r w:rsidRPr="009C6118">
        <w:rPr>
          <w:rFonts w:ascii="Century Gothic" w:eastAsia="Times New Roman" w:hAnsi="Century Gothic" w:cs="Times New Roman"/>
          <w:color w:val="auto"/>
          <w:spacing w:val="0"/>
          <w:lang w:eastAsia="en-US"/>
        </w:rPr>
        <w:br/>
        <w:t>C) Establishing a new manufacturing facility in a low-cost region</w:t>
      </w:r>
      <w:r w:rsidRPr="009C6118">
        <w:rPr>
          <w:rFonts w:ascii="Century Gothic" w:eastAsia="Times New Roman" w:hAnsi="Century Gothic" w:cs="Times New Roman"/>
          <w:color w:val="auto"/>
          <w:spacing w:val="0"/>
          <w:lang w:eastAsia="en-US"/>
        </w:rPr>
        <w:br/>
        <w:t>D) Scheduling production to meet order deadlines</w:t>
      </w:r>
    </w:p>
    <w:p w14:paraId="00664B80" w14:textId="77777777" w:rsidR="009C6118" w:rsidRPr="009C6118" w:rsidRDefault="009C6118" w:rsidP="009C6118">
      <w:pPr>
        <w:spacing w:before="0" w:after="100" w:afterAutospacing="1" w:line="276" w:lineRule="auto"/>
        <w:rPr>
          <w:rFonts w:ascii="Century Gothic" w:eastAsia="Times New Roman" w:hAnsi="Century Gothic" w:cs="Times New Roman"/>
          <w:color w:val="auto"/>
          <w:spacing w:val="0"/>
          <w:lang w:eastAsia="en-US"/>
        </w:rPr>
      </w:pPr>
      <w:r w:rsidRPr="009C6118">
        <w:rPr>
          <w:rFonts w:ascii="Century Gothic" w:eastAsia="Times New Roman" w:hAnsi="Century Gothic" w:cs="Times New Roman"/>
          <w:b/>
          <w:bCs/>
          <w:color w:val="auto"/>
          <w:spacing w:val="0"/>
          <w:lang w:eastAsia="en-US"/>
        </w:rPr>
        <w:t>Answer:</w:t>
      </w:r>
      <w:r w:rsidRPr="009C6118">
        <w:rPr>
          <w:rFonts w:ascii="Century Gothic" w:eastAsia="Times New Roman" w:hAnsi="Century Gothic" w:cs="Times New Roman"/>
          <w:color w:val="auto"/>
          <w:spacing w:val="0"/>
          <w:lang w:eastAsia="en-US"/>
        </w:rPr>
        <w:t xml:space="preserve"> C) Establishing a new manufacturing facility in a low-cost region</w:t>
      </w:r>
    </w:p>
    <w:p w14:paraId="7A5E99B1" w14:textId="77777777" w:rsidR="009C6118" w:rsidRPr="009C6118" w:rsidRDefault="009C6118" w:rsidP="009C6118">
      <w:pPr>
        <w:spacing w:before="0" w:after="100" w:afterAutospacing="1" w:line="276" w:lineRule="auto"/>
        <w:rPr>
          <w:rFonts w:ascii="Century Gothic" w:eastAsia="Times New Roman" w:hAnsi="Century Gothic" w:cs="Times New Roman"/>
          <w:color w:val="auto"/>
          <w:spacing w:val="0"/>
          <w:lang w:eastAsia="en-US"/>
        </w:rPr>
      </w:pPr>
      <w:r w:rsidRPr="009C6118">
        <w:rPr>
          <w:rFonts w:ascii="Century Gothic" w:eastAsia="Times New Roman" w:hAnsi="Century Gothic" w:cs="Times New Roman"/>
          <w:b/>
          <w:bCs/>
          <w:color w:val="auto"/>
          <w:spacing w:val="0"/>
          <w:lang w:eastAsia="en-US"/>
        </w:rPr>
        <w:t>4. Which of the following best describes the objective of operational aspects in supply chain network design?</w:t>
      </w:r>
      <w:r w:rsidRPr="009C6118">
        <w:rPr>
          <w:rFonts w:ascii="Century Gothic" w:eastAsia="Times New Roman" w:hAnsi="Century Gothic" w:cs="Times New Roman"/>
          <w:color w:val="auto"/>
          <w:spacing w:val="0"/>
          <w:lang w:eastAsia="en-US"/>
        </w:rPr>
        <w:br/>
        <w:t>A) Medium-term decisions to optimize the supply chain based on existing infrastructure</w:t>
      </w:r>
      <w:r w:rsidRPr="009C6118">
        <w:rPr>
          <w:rFonts w:ascii="Century Gothic" w:eastAsia="Times New Roman" w:hAnsi="Century Gothic" w:cs="Times New Roman"/>
          <w:color w:val="auto"/>
          <w:spacing w:val="0"/>
          <w:lang w:eastAsia="en-US"/>
        </w:rPr>
        <w:br/>
        <w:t>B) Long-term decisions related to capacity planning and corporate strategy</w:t>
      </w:r>
      <w:r w:rsidRPr="009C6118">
        <w:rPr>
          <w:rFonts w:ascii="Century Gothic" w:eastAsia="Times New Roman" w:hAnsi="Century Gothic" w:cs="Times New Roman"/>
          <w:color w:val="auto"/>
          <w:spacing w:val="0"/>
          <w:lang w:eastAsia="en-US"/>
        </w:rPr>
        <w:br/>
        <w:t>C) Day-to-day decisions to ensure smooth functioning of the supply chain</w:t>
      </w:r>
      <w:r w:rsidRPr="009C6118">
        <w:rPr>
          <w:rFonts w:ascii="Century Gothic" w:eastAsia="Times New Roman" w:hAnsi="Century Gothic" w:cs="Times New Roman"/>
          <w:color w:val="auto"/>
          <w:spacing w:val="0"/>
          <w:lang w:eastAsia="en-US"/>
        </w:rPr>
        <w:br/>
        <w:t>D) Alignment of network design with business strategy</w:t>
      </w:r>
    </w:p>
    <w:p w14:paraId="1A3B0E2B" w14:textId="77777777" w:rsidR="009C6118" w:rsidRPr="009C6118" w:rsidRDefault="009C6118" w:rsidP="009C6118">
      <w:pPr>
        <w:spacing w:before="0" w:after="100" w:afterAutospacing="1" w:line="276" w:lineRule="auto"/>
        <w:rPr>
          <w:rFonts w:ascii="Century Gothic" w:eastAsia="Times New Roman" w:hAnsi="Century Gothic" w:cs="Times New Roman"/>
          <w:color w:val="auto"/>
          <w:spacing w:val="0"/>
          <w:lang w:eastAsia="en-US"/>
        </w:rPr>
      </w:pPr>
      <w:r w:rsidRPr="009C6118">
        <w:rPr>
          <w:rFonts w:ascii="Century Gothic" w:eastAsia="Times New Roman" w:hAnsi="Century Gothic" w:cs="Times New Roman"/>
          <w:b/>
          <w:bCs/>
          <w:color w:val="auto"/>
          <w:spacing w:val="0"/>
          <w:lang w:eastAsia="en-US"/>
        </w:rPr>
        <w:t>Answer:</w:t>
      </w:r>
      <w:r w:rsidRPr="009C6118">
        <w:rPr>
          <w:rFonts w:ascii="Century Gothic" w:eastAsia="Times New Roman" w:hAnsi="Century Gothic" w:cs="Times New Roman"/>
          <w:color w:val="auto"/>
          <w:spacing w:val="0"/>
          <w:lang w:eastAsia="en-US"/>
        </w:rPr>
        <w:t xml:space="preserve"> C) Day-to-day decisions to ensure smooth functioning of the supply chain</w:t>
      </w:r>
    </w:p>
    <w:p w14:paraId="50E9B1A8" w14:textId="72CF9EE5" w:rsidR="00BA5BE1" w:rsidRPr="00BA5BE1" w:rsidRDefault="00177FA7" w:rsidP="00BA5BE1">
      <w:pPr>
        <w:pStyle w:val="ListParagraph"/>
        <w:numPr>
          <w:ilvl w:val="1"/>
          <w:numId w:val="512"/>
        </w:numPr>
        <w:spacing w:before="0" w:after="100" w:afterAutospacing="1" w:line="276" w:lineRule="auto"/>
        <w:jc w:val="both"/>
        <w:outlineLvl w:val="2"/>
        <w:rPr>
          <w:rFonts w:ascii="Century Gothic" w:eastAsia="Century Gothic" w:hAnsi="Century Gothic" w:cs="Century Gothic"/>
          <w:b/>
          <w:color w:val="auto"/>
        </w:rPr>
      </w:pPr>
      <w:r w:rsidRPr="00BA5BE1">
        <w:rPr>
          <w:rFonts w:ascii="Century Gothic" w:eastAsia="Times New Roman" w:hAnsi="Century Gothic" w:cs="Times New Roman"/>
          <w:b/>
          <w:bCs/>
          <w:color w:val="auto"/>
          <w:spacing w:val="0"/>
          <w:lang w:eastAsia="en-US"/>
        </w:rPr>
        <w:lastRenderedPageBreak/>
        <w:t>TRENDS AND CHALLENGES IN MODERN SUPPLY CHAIN NETWORKS TRENDS:</w:t>
      </w:r>
      <w:r w:rsidR="00021596">
        <w:rPr>
          <w:rFonts w:ascii="Century Gothic" w:eastAsia="Times New Roman" w:hAnsi="Century Gothic" w:cs="Times New Roman"/>
          <w:b/>
          <w:bCs/>
          <w:color w:val="auto"/>
          <w:spacing w:val="0"/>
          <w:lang w:eastAsia="en-US"/>
        </w:rPr>
        <w:t>(ELO 3)</w:t>
      </w:r>
    </w:p>
    <w:p w14:paraId="3BA3BCD4" w14:textId="59F82F93" w:rsidR="00BA5BE1" w:rsidRDefault="00021596" w:rsidP="00801637">
      <w:pPr>
        <w:spacing w:before="0" w:after="100" w:afterAutospacing="1" w:line="276" w:lineRule="auto"/>
        <w:jc w:val="both"/>
        <w:outlineLvl w:val="2"/>
        <w:rPr>
          <w:rFonts w:ascii="Century Gothic" w:eastAsia="Century Gothic" w:hAnsi="Century Gothic" w:cs="Century Gothic"/>
          <w:b/>
          <w:color w:val="auto"/>
        </w:rPr>
      </w:pPr>
      <w:r>
        <w:rPr>
          <w:rFonts w:ascii="Century Gothic" w:eastAsia="Century Gothic" w:hAnsi="Century Gothic" w:cs="Century Gothic"/>
          <w:b/>
          <w:color w:val="auto"/>
        </w:rPr>
        <w:t>Activity 1.8</w:t>
      </w:r>
      <w:r w:rsidR="007F5FC1">
        <w:rPr>
          <w:rFonts w:ascii="Century Gothic" w:eastAsia="Century Gothic" w:hAnsi="Century Gothic" w:cs="Century Gothic"/>
          <w:b/>
          <w:color w:val="auto"/>
        </w:rPr>
        <w:t xml:space="preserve">: </w:t>
      </w:r>
      <w:r w:rsidRPr="00C80CC9">
        <w:rPr>
          <w:rFonts w:ascii="Century Gothic" w:eastAsia="Times New Roman" w:hAnsi="Century Gothic" w:cs="Times New Roman"/>
          <w:color w:val="auto"/>
          <w:spacing w:val="0"/>
          <w:lang w:eastAsia="en-US"/>
        </w:rPr>
        <w:t>Analyze trends and challenges in modern supply chain networks to propose solutions for specific problems</w:t>
      </w:r>
      <w:r w:rsidRPr="00C80CC9">
        <w:rPr>
          <w:rFonts w:ascii="Century Gothic" w:eastAsia="Times New Roman" w:hAnsi="Century Gothic" w:cs="Times New Roman"/>
          <w:color w:val="0070C0"/>
          <w:spacing w:val="0"/>
          <w:lang w:eastAsia="en-US"/>
        </w:rPr>
        <w:t>.</w:t>
      </w:r>
    </w:p>
    <w:p w14:paraId="0F0E0A4A" w14:textId="138FF62C" w:rsidR="00801637" w:rsidRPr="00801637" w:rsidRDefault="00801637" w:rsidP="00801637">
      <w:pPr>
        <w:spacing w:before="0" w:after="100" w:afterAutospacing="1" w:line="276" w:lineRule="auto"/>
        <w:jc w:val="both"/>
        <w:outlineLvl w:val="2"/>
        <w:rPr>
          <w:rFonts w:ascii="Century Gothic" w:eastAsia="Times New Roman" w:hAnsi="Century Gothic" w:cs="Times New Roman"/>
          <w:b/>
          <w:color w:val="auto"/>
          <w:spacing w:val="0"/>
          <w:lang w:eastAsia="en-US"/>
        </w:rPr>
      </w:pPr>
      <w:r w:rsidRPr="00801637">
        <w:rPr>
          <w:rFonts w:ascii="Century Gothic" w:eastAsia="Century Gothic" w:hAnsi="Century Gothic" w:cs="Century Gothic"/>
          <w:b/>
          <w:color w:val="auto"/>
        </w:rPr>
        <w:t>Please watch the video on tr</w:t>
      </w:r>
      <w:r w:rsidRPr="00801637">
        <w:rPr>
          <w:rFonts w:ascii="Century Gothic" w:eastAsia="Times New Roman" w:hAnsi="Century Gothic" w:cs="Times New Roman"/>
          <w:b/>
          <w:color w:val="auto"/>
          <w:spacing w:val="0"/>
          <w:lang w:eastAsia="en-US"/>
        </w:rPr>
        <w:t>ends and Challenges in Modern Supply Chain Networks Trends</w:t>
      </w:r>
    </w:p>
    <w:tbl>
      <w:tblPr>
        <w:tblStyle w:val="af6"/>
        <w:tblW w:w="9600" w:type="dxa"/>
        <w:tblLayout w:type="fixed"/>
        <w:tblLook w:val="0600" w:firstRow="0" w:lastRow="0" w:firstColumn="0" w:lastColumn="0" w:noHBand="1" w:noVBand="1"/>
      </w:tblPr>
      <w:tblGrid>
        <w:gridCol w:w="1110"/>
        <w:gridCol w:w="8490"/>
      </w:tblGrid>
      <w:sdt>
        <w:sdtPr>
          <w:rPr>
            <w:b/>
          </w:rPr>
          <w:tag w:val="goog_rdk_5"/>
          <w:id w:val="-2140028047"/>
          <w:lock w:val="contentLocked"/>
        </w:sdtPr>
        <w:sdtContent>
          <w:tr w:rsidR="00801637" w14:paraId="225FF49B" w14:textId="77777777" w:rsidTr="00DE5F10">
            <w:tc>
              <w:tcPr>
                <w:tcW w:w="1110" w:type="dxa"/>
                <w:shd w:val="clear" w:color="auto" w:fill="auto"/>
                <w:tcMar>
                  <w:top w:w="0" w:type="dxa"/>
                  <w:left w:w="0" w:type="dxa"/>
                  <w:bottom w:w="0" w:type="dxa"/>
                  <w:right w:w="0" w:type="dxa"/>
                </w:tcMar>
                <w:vAlign w:val="center"/>
              </w:tcPr>
              <w:p w14:paraId="28AD8144" w14:textId="77777777" w:rsidR="00801637" w:rsidRDefault="00801637" w:rsidP="00DE5F10">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5637A1F8" wp14:editId="2F4D81C2">
                      <wp:extent cx="490538" cy="490538"/>
                      <wp:effectExtent l="0" t="0" r="0" b="0"/>
                      <wp:docPr id="3927842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2344D304" w14:textId="77777777" w:rsidR="00801637" w:rsidRDefault="00801637" w:rsidP="00DE5F10">
                <w:pPr>
                  <w:pStyle w:val="Heading4"/>
                </w:pPr>
                <w:r>
                  <w:rPr>
                    <w:smallCaps/>
                    <w:sz w:val="32"/>
                    <w:szCs w:val="32"/>
                  </w:rPr>
                  <w:t>VIDEO 2: (to be developed)</w:t>
                </w:r>
              </w:p>
            </w:tc>
          </w:tr>
        </w:sdtContent>
      </w:sdt>
    </w:tbl>
    <w:p w14:paraId="0888AFEF" w14:textId="77777777" w:rsidR="008C7F17" w:rsidRDefault="008C7F17" w:rsidP="008C7F17">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p>
    <w:p w14:paraId="24A6E256" w14:textId="6AA9A0BF" w:rsidR="008C7F17" w:rsidRPr="008C7F17" w:rsidRDefault="008C7F17" w:rsidP="008C7F17">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r w:rsidRPr="008C7F17">
        <w:rPr>
          <w:rFonts w:asciiTheme="majorHAnsi" w:eastAsia="Times New Roman" w:hAnsiTheme="majorHAnsi" w:cs="Times New Roman"/>
          <w:b/>
          <w:bCs/>
          <w:color w:val="0F0F0F"/>
          <w:spacing w:val="0"/>
          <w:kern w:val="36"/>
          <w:sz w:val="28"/>
          <w:szCs w:val="28"/>
          <w:lang w:eastAsia="en-US"/>
        </w:rPr>
        <w:t xml:space="preserve">Video Title: </w:t>
      </w:r>
      <w:r w:rsidRPr="008C7F17">
        <w:rPr>
          <w:rFonts w:asciiTheme="majorHAnsi" w:eastAsia="Times New Roman" w:hAnsiTheme="majorHAnsi" w:cs="Times New Roman"/>
          <w:color w:val="0F0F0F"/>
          <w:spacing w:val="0"/>
          <w:kern w:val="36"/>
          <w:sz w:val="28"/>
          <w:szCs w:val="28"/>
          <w:lang w:eastAsia="en-US"/>
        </w:rPr>
        <w:t>Top 5 Supply Chain Trends For 2023</w:t>
      </w:r>
    </w:p>
    <w:p w14:paraId="52175DE6" w14:textId="3F147CB8" w:rsidR="00801637" w:rsidRDefault="008C7F17" w:rsidP="009C6118">
      <w:pPr>
        <w:spacing w:before="0" w:after="0" w:line="240" w:lineRule="auto"/>
        <w:rPr>
          <w:rFonts w:ascii="Century Gothic" w:eastAsia="Century Gothic" w:hAnsi="Century Gothic" w:cs="Century Gothic"/>
        </w:rPr>
      </w:pPr>
      <w:r w:rsidRPr="008C7F17">
        <w:rPr>
          <w:rFonts w:ascii="Century Gothic" w:eastAsia="Century Gothic" w:hAnsi="Century Gothic" w:cs="Century Gothic"/>
          <w:b/>
          <w:bCs/>
        </w:rPr>
        <w:t>Video Link</w:t>
      </w:r>
      <w:r>
        <w:rPr>
          <w:rFonts w:ascii="Century Gothic" w:eastAsia="Century Gothic" w:hAnsi="Century Gothic" w:cs="Century Gothic"/>
        </w:rPr>
        <w:t xml:space="preserve">: </w:t>
      </w:r>
      <w:hyperlink r:id="rId22" w:history="1">
        <w:r w:rsidRPr="00A32008">
          <w:rPr>
            <w:rStyle w:val="Hyperlink"/>
            <w:rFonts w:ascii="Century Gothic" w:eastAsia="Century Gothic" w:hAnsi="Century Gothic" w:cs="Century Gothic"/>
          </w:rPr>
          <w:t>https://youtu.be/rSTDrjZKBZc</w:t>
        </w:r>
      </w:hyperlink>
    </w:p>
    <w:p w14:paraId="349CA11B" w14:textId="061E43B0" w:rsidR="00B80B38" w:rsidRDefault="00B80B38" w:rsidP="009C6118">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r>
        <w:t xml:space="preserve">      </w:t>
      </w:r>
    </w:p>
    <w:p w14:paraId="769899A3" w14:textId="41F96FBA" w:rsidR="00801637" w:rsidRPr="007F5FC1" w:rsidRDefault="007F5FC1" w:rsidP="00801637">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rPr>
        <w:t xml:space="preserve">Activity 1.9 </w:t>
      </w:r>
      <w:r w:rsidR="00801637" w:rsidRPr="007F5FC1">
        <w:rPr>
          <w:rFonts w:ascii="Century Gothic" w:eastAsia="Century Gothic" w:hAnsi="Century Gothic" w:cs="Century Gothic"/>
          <w:b/>
          <w:bCs/>
        </w:rPr>
        <w:t xml:space="preserve">Please read the following lecture notes and respond to the </w:t>
      </w:r>
      <w:r w:rsidR="00766EC6">
        <w:rPr>
          <w:rFonts w:ascii="Century Gothic" w:eastAsia="Century Gothic" w:hAnsi="Century Gothic" w:cs="Century Gothic"/>
          <w:b/>
          <w:bCs/>
        </w:rPr>
        <w:t>case study</w:t>
      </w:r>
      <w:r w:rsidR="00801637" w:rsidRPr="007F5FC1">
        <w:rPr>
          <w:rFonts w:ascii="Century Gothic" w:eastAsia="Century Gothic" w:hAnsi="Century Gothic" w:cs="Century Gothic"/>
          <w:b/>
          <w:bCs/>
        </w:rPr>
        <w:t xml:space="preserve"> below.</w:t>
      </w:r>
    </w:p>
    <w:p w14:paraId="574AF24E" w14:textId="77777777" w:rsidR="00801637" w:rsidRPr="007F5FC1" w:rsidRDefault="00801637" w:rsidP="00801637">
      <w:pPr>
        <w:spacing w:before="0" w:after="0" w:line="240" w:lineRule="auto"/>
        <w:rPr>
          <w:rFonts w:ascii="Century Gothic" w:eastAsia="Century Gothic" w:hAnsi="Century Gothic" w:cs="Century Gothic"/>
          <w:b/>
          <w:bCs/>
        </w:rPr>
      </w:pPr>
    </w:p>
    <w:tbl>
      <w:tblPr>
        <w:tblStyle w:val="afa"/>
        <w:tblW w:w="9600" w:type="dxa"/>
        <w:tblLayout w:type="fixed"/>
        <w:tblLook w:val="0600" w:firstRow="0" w:lastRow="0" w:firstColumn="0" w:lastColumn="0" w:noHBand="1" w:noVBand="1"/>
      </w:tblPr>
      <w:tblGrid>
        <w:gridCol w:w="1155"/>
        <w:gridCol w:w="8445"/>
      </w:tblGrid>
      <w:sdt>
        <w:sdtPr>
          <w:rPr>
            <w:b/>
          </w:rPr>
          <w:tag w:val="goog_rdk_9"/>
          <w:id w:val="1375893571"/>
          <w:lock w:val="contentLocked"/>
        </w:sdtPr>
        <w:sdtContent>
          <w:tr w:rsidR="00801637" w14:paraId="61A1843E" w14:textId="77777777" w:rsidTr="00DE5F10">
            <w:tc>
              <w:tcPr>
                <w:tcW w:w="1155" w:type="dxa"/>
                <w:shd w:val="clear" w:color="auto" w:fill="auto"/>
                <w:tcMar>
                  <w:top w:w="0" w:type="dxa"/>
                  <w:left w:w="0" w:type="dxa"/>
                  <w:bottom w:w="0" w:type="dxa"/>
                  <w:right w:w="0" w:type="dxa"/>
                </w:tcMar>
                <w:vAlign w:val="center"/>
              </w:tcPr>
              <w:p w14:paraId="713E9058" w14:textId="77777777" w:rsidR="00801637" w:rsidRDefault="00801637" w:rsidP="00DE5F10">
                <w:pPr>
                  <w:widowControl w:val="0"/>
                  <w:spacing w:after="0"/>
                  <w:rPr>
                    <w:rFonts w:ascii="Century Gothic" w:eastAsia="Century Gothic" w:hAnsi="Century Gothic" w:cs="Century Gothic"/>
                    <w:color w:val="FF7F50"/>
                    <w:sz w:val="22"/>
                    <w:szCs w:val="22"/>
                  </w:rPr>
                </w:pPr>
                <w:r w:rsidRPr="00005121">
                  <w:t xml:space="preserve">       </w:t>
                </w:r>
                <w:r>
                  <w:rPr>
                    <w:rFonts w:ascii="Century Gothic" w:eastAsia="Century Gothic" w:hAnsi="Century Gothic" w:cs="Century Gothic"/>
                    <w:noProof/>
                    <w:color w:val="FF7F50"/>
                    <w:sz w:val="22"/>
                    <w:szCs w:val="22"/>
                  </w:rPr>
                  <w:drawing>
                    <wp:inline distT="114300" distB="114300" distL="114300" distR="114300" wp14:anchorId="21F868F6" wp14:editId="51DF73E4">
                      <wp:extent cx="413334" cy="413334"/>
                      <wp:effectExtent l="0" t="0" r="0" b="0"/>
                      <wp:docPr id="18075130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8348366" w14:textId="77777777" w:rsidR="00801637" w:rsidRDefault="00801637" w:rsidP="00DE5F10">
                <w:pPr>
                  <w:pStyle w:val="Heading4"/>
                </w:pPr>
                <w:r>
                  <w:rPr>
                    <w:smallCaps/>
                    <w:sz w:val="32"/>
                    <w:szCs w:val="32"/>
                  </w:rPr>
                  <w:t>READING MATERIAL 1</w:t>
                </w:r>
              </w:p>
            </w:tc>
          </w:tr>
        </w:sdtContent>
      </w:sdt>
    </w:tbl>
    <w:p w14:paraId="5EEBE6B7" w14:textId="77777777" w:rsidR="00730530" w:rsidRDefault="00730530" w:rsidP="007F5FC1">
      <w:pPr>
        <w:pStyle w:val="ListParagraph"/>
        <w:spacing w:before="0" w:after="100" w:afterAutospacing="1" w:line="276" w:lineRule="auto"/>
        <w:jc w:val="both"/>
        <w:outlineLvl w:val="2"/>
        <w:rPr>
          <w:rFonts w:ascii="Century Gothic" w:hAnsi="Century Gothic"/>
          <w:b/>
          <w:bCs/>
        </w:rPr>
      </w:pPr>
    </w:p>
    <w:p w14:paraId="40C1B5D1" w14:textId="77777777" w:rsidR="00730530" w:rsidRDefault="00730530" w:rsidP="007F5FC1">
      <w:pPr>
        <w:pStyle w:val="ListParagraph"/>
        <w:spacing w:before="0" w:after="100" w:afterAutospacing="1" w:line="276" w:lineRule="auto"/>
        <w:jc w:val="both"/>
        <w:outlineLvl w:val="2"/>
        <w:rPr>
          <w:rFonts w:ascii="Century Gothic" w:hAnsi="Century Gothic"/>
          <w:b/>
          <w:bCs/>
        </w:rPr>
      </w:pPr>
    </w:p>
    <w:p w14:paraId="5319ACC9" w14:textId="1AFEEC73" w:rsidR="007F5FC1" w:rsidRPr="00747E94" w:rsidRDefault="007F5FC1" w:rsidP="00747E94">
      <w:pPr>
        <w:spacing w:before="0" w:after="100" w:afterAutospacing="1" w:line="276" w:lineRule="auto"/>
        <w:jc w:val="both"/>
        <w:outlineLvl w:val="2"/>
        <w:rPr>
          <w:rFonts w:ascii="Century Gothic" w:hAnsi="Century Gothic"/>
          <w:b/>
          <w:bCs/>
        </w:rPr>
      </w:pPr>
      <w:r w:rsidRPr="00747E94">
        <w:rPr>
          <w:rFonts w:ascii="Century Gothic" w:hAnsi="Century Gothic"/>
          <w:b/>
          <w:bCs/>
        </w:rPr>
        <w:t>Introduction</w:t>
      </w:r>
    </w:p>
    <w:p w14:paraId="53375055" w14:textId="7850E979" w:rsidR="007F5FC1" w:rsidRDefault="007F5FC1" w:rsidP="00747E94">
      <w:pPr>
        <w:spacing w:before="0" w:after="100" w:afterAutospacing="1" w:line="276" w:lineRule="auto"/>
        <w:jc w:val="both"/>
        <w:outlineLvl w:val="2"/>
      </w:pPr>
      <w:r w:rsidRPr="00747E94">
        <w:rPr>
          <w:rFonts w:ascii="Century Gothic" w:hAnsi="Century Gothic"/>
        </w:rPr>
        <w:t>Modern supply chain networks are evolving rapidly due to advancements in technology and changing market demands. While these trends create new opportunities for efficiency and growth, challenges like disruptions, rising costs, and sustainability pressures require proactive strategies and investments in innovation. Companies must strike a balance between agility, resilience, and sustainability to remain competitive in an ever-changing global environment</w:t>
      </w:r>
      <w:r>
        <w:t>.</w:t>
      </w:r>
    </w:p>
    <w:p w14:paraId="24D04C56" w14:textId="33AA3C19" w:rsidR="007F5FC1" w:rsidRPr="00747E94" w:rsidRDefault="007F5FC1" w:rsidP="00747E94">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747E94">
        <w:rPr>
          <w:rFonts w:ascii="Century Gothic" w:hAnsi="Century Gothic"/>
          <w:b/>
          <w:bCs/>
        </w:rPr>
        <w:t>Trends</w:t>
      </w:r>
      <w:r w:rsidRPr="00747E94">
        <w:rPr>
          <w:rFonts w:ascii="Century Gothic" w:eastAsia="Times New Roman" w:hAnsi="Century Gothic" w:cs="Times New Roman"/>
          <w:b/>
          <w:bCs/>
          <w:color w:val="auto"/>
          <w:spacing w:val="0"/>
          <w:lang w:eastAsia="en-US"/>
        </w:rPr>
        <w:t>:</w:t>
      </w:r>
    </w:p>
    <w:p w14:paraId="26501605" w14:textId="77777777" w:rsidR="001D6FF6" w:rsidRPr="001D6FF6" w:rsidRDefault="001D6FF6" w:rsidP="001D6FF6">
      <w:pPr>
        <w:numPr>
          <w:ilvl w:val="0"/>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Digital Transformation:</w:t>
      </w:r>
    </w:p>
    <w:p w14:paraId="69697C61" w14:textId="77777777" w:rsidR="001D6FF6" w:rsidRPr="001D6FF6" w:rsidRDefault="001D6FF6" w:rsidP="001D6FF6">
      <w:pPr>
        <w:numPr>
          <w:ilvl w:val="1"/>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Adoption of technologies like Artificial Intelligence (AI), Machine Learning (ML), Blockchain, and Internet of Things (IoT) for enhanced decision-making and transparency.</w:t>
      </w:r>
    </w:p>
    <w:p w14:paraId="0ED588C8" w14:textId="77777777" w:rsidR="001D6FF6" w:rsidRPr="001D6FF6" w:rsidRDefault="001D6FF6" w:rsidP="001D6FF6">
      <w:pPr>
        <w:numPr>
          <w:ilvl w:val="0"/>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E-commerce Growth:</w:t>
      </w:r>
    </w:p>
    <w:p w14:paraId="30ED1794" w14:textId="77777777" w:rsidR="001D6FF6" w:rsidRPr="001D6FF6" w:rsidRDefault="001D6FF6" w:rsidP="001D6FF6">
      <w:pPr>
        <w:numPr>
          <w:ilvl w:val="1"/>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Increased focus on last-mile delivery and fast fulfillment to meet online shopping demands.</w:t>
      </w:r>
    </w:p>
    <w:p w14:paraId="12AE6814" w14:textId="77777777" w:rsidR="001D6FF6" w:rsidRPr="001D6FF6" w:rsidRDefault="001D6FF6" w:rsidP="001D6FF6">
      <w:pPr>
        <w:numPr>
          <w:ilvl w:val="0"/>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Sustainability:</w:t>
      </w:r>
    </w:p>
    <w:p w14:paraId="47DB7C8A" w14:textId="77777777" w:rsidR="001D6FF6" w:rsidRPr="001D6FF6" w:rsidRDefault="001D6FF6" w:rsidP="001D6FF6">
      <w:pPr>
        <w:numPr>
          <w:ilvl w:val="1"/>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Shift towards green supply chains with reduced emissions, sustainable sourcing, and waste reduction.</w:t>
      </w:r>
    </w:p>
    <w:p w14:paraId="4A459997" w14:textId="77777777" w:rsidR="001D6FF6" w:rsidRPr="001D6FF6" w:rsidRDefault="001D6FF6" w:rsidP="001D6FF6">
      <w:pPr>
        <w:numPr>
          <w:ilvl w:val="0"/>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Globalization and Regionalization:</w:t>
      </w:r>
    </w:p>
    <w:p w14:paraId="6B221F6D" w14:textId="77777777" w:rsidR="001D6FF6" w:rsidRPr="001D6FF6" w:rsidRDefault="001D6FF6" w:rsidP="001D6FF6">
      <w:pPr>
        <w:numPr>
          <w:ilvl w:val="1"/>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Balancing global supply chains with regional sourcing to reduce lead times and mitigate geopolitical risks.</w:t>
      </w:r>
    </w:p>
    <w:p w14:paraId="171C962E" w14:textId="77777777" w:rsidR="001D6FF6" w:rsidRPr="001D6FF6" w:rsidRDefault="001D6FF6" w:rsidP="001D6FF6">
      <w:pPr>
        <w:numPr>
          <w:ilvl w:val="0"/>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Resilience Building:</w:t>
      </w:r>
    </w:p>
    <w:p w14:paraId="3EBA26AC" w14:textId="77777777" w:rsidR="001D6FF6" w:rsidRPr="001D6FF6" w:rsidRDefault="001D6FF6" w:rsidP="001D6FF6">
      <w:pPr>
        <w:numPr>
          <w:ilvl w:val="1"/>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Incorporating flexibility and redundancy to handle disruptions, such as pandemics or natural disasters.</w:t>
      </w:r>
    </w:p>
    <w:p w14:paraId="066A64A9" w14:textId="77777777" w:rsidR="001D6FF6" w:rsidRPr="001D6FF6" w:rsidRDefault="001D6FF6" w:rsidP="001D6FF6">
      <w:pPr>
        <w:numPr>
          <w:ilvl w:val="0"/>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Demand Forecasting:</w:t>
      </w:r>
    </w:p>
    <w:p w14:paraId="3AA46882" w14:textId="77777777" w:rsidR="001D6FF6" w:rsidRPr="001D6FF6" w:rsidRDefault="001D6FF6" w:rsidP="001D6FF6">
      <w:pPr>
        <w:numPr>
          <w:ilvl w:val="1"/>
          <w:numId w:val="15"/>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Leveraging predictive analytics to improve demand planning and reduce excess inventory.</w:t>
      </w:r>
    </w:p>
    <w:p w14:paraId="504A1725" w14:textId="77777777" w:rsidR="001D6FF6" w:rsidRPr="001D6FF6" w:rsidRDefault="001D6FF6" w:rsidP="001D6FF6">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1D6FF6">
        <w:rPr>
          <w:rFonts w:ascii="Century Gothic" w:eastAsia="Times New Roman" w:hAnsi="Century Gothic" w:cs="Times New Roman"/>
          <w:b/>
          <w:bCs/>
          <w:color w:val="auto"/>
          <w:spacing w:val="0"/>
          <w:lang w:eastAsia="en-US"/>
        </w:rPr>
        <w:t>Challenges:</w:t>
      </w:r>
    </w:p>
    <w:p w14:paraId="4566D110" w14:textId="77777777" w:rsidR="001D6FF6" w:rsidRPr="001D6FF6" w:rsidRDefault="001D6FF6" w:rsidP="001D6FF6">
      <w:pPr>
        <w:numPr>
          <w:ilvl w:val="0"/>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Supply Chain Disruptions:</w:t>
      </w:r>
    </w:p>
    <w:p w14:paraId="146F3EDD" w14:textId="77777777" w:rsidR="001D6FF6" w:rsidRPr="001D6FF6" w:rsidRDefault="001D6FF6" w:rsidP="001D6FF6">
      <w:pPr>
        <w:numPr>
          <w:ilvl w:val="1"/>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Uncertainties caused by geopolitical issues, natural disasters, and pandemics.</w:t>
      </w:r>
    </w:p>
    <w:p w14:paraId="0ACB54EB" w14:textId="77777777" w:rsidR="001D6FF6" w:rsidRPr="001D6FF6" w:rsidRDefault="001D6FF6" w:rsidP="001D6FF6">
      <w:pPr>
        <w:numPr>
          <w:ilvl w:val="0"/>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Cost Pressures:</w:t>
      </w:r>
    </w:p>
    <w:p w14:paraId="35856A6D" w14:textId="77777777" w:rsidR="001D6FF6" w:rsidRPr="001D6FF6" w:rsidRDefault="001D6FF6" w:rsidP="001D6FF6">
      <w:pPr>
        <w:numPr>
          <w:ilvl w:val="1"/>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Rising costs of raw materials, labor, and transportation.</w:t>
      </w:r>
    </w:p>
    <w:p w14:paraId="5A50B422" w14:textId="77777777" w:rsidR="001D6FF6" w:rsidRPr="001D6FF6" w:rsidRDefault="001D6FF6" w:rsidP="001D6FF6">
      <w:pPr>
        <w:numPr>
          <w:ilvl w:val="0"/>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Complexity Management:</w:t>
      </w:r>
    </w:p>
    <w:p w14:paraId="651B62B4" w14:textId="77777777" w:rsidR="001D6FF6" w:rsidRPr="001D6FF6" w:rsidRDefault="001D6FF6" w:rsidP="001D6FF6">
      <w:pPr>
        <w:numPr>
          <w:ilvl w:val="1"/>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Increasing complexity due to multi-tier suppliers, global operations, and customized customer demands.</w:t>
      </w:r>
    </w:p>
    <w:p w14:paraId="66A671E0" w14:textId="77777777" w:rsidR="001D6FF6" w:rsidRPr="001D6FF6" w:rsidRDefault="001D6FF6" w:rsidP="001D6FF6">
      <w:pPr>
        <w:numPr>
          <w:ilvl w:val="0"/>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Technological Integration:</w:t>
      </w:r>
    </w:p>
    <w:p w14:paraId="1A6B7A17" w14:textId="77777777" w:rsidR="001D6FF6" w:rsidRPr="001D6FF6" w:rsidRDefault="001D6FF6" w:rsidP="001D6FF6">
      <w:pPr>
        <w:numPr>
          <w:ilvl w:val="1"/>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Difficulty in integrating advanced technologies across diverse systems and processes.</w:t>
      </w:r>
    </w:p>
    <w:p w14:paraId="2837846C" w14:textId="77777777" w:rsidR="001D6FF6" w:rsidRPr="001D6FF6" w:rsidRDefault="001D6FF6" w:rsidP="001D6FF6">
      <w:pPr>
        <w:numPr>
          <w:ilvl w:val="0"/>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Sustainability Compliance:</w:t>
      </w:r>
    </w:p>
    <w:p w14:paraId="74DFE252" w14:textId="77777777" w:rsidR="001D6FF6" w:rsidRPr="001D6FF6" w:rsidRDefault="001D6FF6" w:rsidP="001D6FF6">
      <w:pPr>
        <w:numPr>
          <w:ilvl w:val="1"/>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Adhering to environmental regulations and stakeholder expectations for sustainable practices.</w:t>
      </w:r>
    </w:p>
    <w:p w14:paraId="4BFA61BE" w14:textId="77777777" w:rsidR="001D6FF6" w:rsidRPr="001D6FF6" w:rsidRDefault="001D6FF6" w:rsidP="001D6FF6">
      <w:pPr>
        <w:numPr>
          <w:ilvl w:val="0"/>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b/>
          <w:bCs/>
          <w:color w:val="auto"/>
          <w:spacing w:val="0"/>
          <w:lang w:eastAsia="en-US"/>
        </w:rPr>
        <w:t>Workforce Challenges:</w:t>
      </w:r>
    </w:p>
    <w:p w14:paraId="5F849CE6" w14:textId="77777777" w:rsidR="001D6FF6" w:rsidRDefault="001D6FF6" w:rsidP="001D6FF6">
      <w:pPr>
        <w:numPr>
          <w:ilvl w:val="1"/>
          <w:numId w:val="16"/>
        </w:numPr>
        <w:spacing w:before="0"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Shortage of skilled labor and the need for continuous upskilling.</w:t>
      </w:r>
    </w:p>
    <w:p w14:paraId="40CF2179" w14:textId="77777777" w:rsidR="00676A2D" w:rsidRPr="00676A2D" w:rsidRDefault="00676A2D" w:rsidP="00676A2D">
      <w:pPr>
        <w:pStyle w:val="ListParagraph"/>
        <w:spacing w:before="0" w:after="0" w:line="240" w:lineRule="auto"/>
        <w:rPr>
          <w:rFonts w:ascii="Century Gothic" w:eastAsia="Century Gothic" w:hAnsi="Century Gothic" w:cs="Century Gothic"/>
          <w:sz w:val="22"/>
          <w:szCs w:val="22"/>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1888908132"/>
          <w:lock w:val="contentLocked"/>
        </w:sdtPr>
        <w:sdtContent>
          <w:tr w:rsidR="00676A2D" w14:paraId="22F663F1" w14:textId="77777777" w:rsidTr="00DE5F10">
            <w:tc>
              <w:tcPr>
                <w:tcW w:w="1095" w:type="dxa"/>
                <w:shd w:val="clear" w:color="auto" w:fill="auto"/>
                <w:tcMar>
                  <w:top w:w="0" w:type="dxa"/>
                  <w:left w:w="0" w:type="dxa"/>
                  <w:bottom w:w="0" w:type="dxa"/>
                  <w:right w:w="0" w:type="dxa"/>
                </w:tcMar>
                <w:vAlign w:val="center"/>
              </w:tcPr>
              <w:p w14:paraId="6543FDAA" w14:textId="77777777" w:rsidR="00676A2D" w:rsidRDefault="00676A2D" w:rsidP="00DE5F10">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7448EFF8" wp14:editId="2D2AEA91">
                      <wp:extent cx="503872" cy="503872"/>
                      <wp:effectExtent l="0" t="0" r="0" b="0"/>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7C67535F" w14:textId="77777777" w:rsidR="00676A2D" w:rsidRDefault="00676A2D" w:rsidP="00DE5F10">
                <w:pPr>
                  <w:pStyle w:val="Heading4"/>
                </w:pPr>
                <w:bookmarkStart w:id="12" w:name="_heading=h.bsv4leuqrr67" w:colFirst="0" w:colLast="0"/>
                <w:bookmarkEnd w:id="12"/>
                <w:r>
                  <w:rPr>
                    <w:smallCaps/>
                    <w:sz w:val="32"/>
                    <w:szCs w:val="32"/>
                  </w:rPr>
                  <w:t>CASE STUDY</w:t>
                </w:r>
              </w:p>
            </w:tc>
          </w:tr>
        </w:sdtContent>
      </w:sdt>
    </w:tbl>
    <w:p w14:paraId="6164D4EA" w14:textId="77777777" w:rsidR="00676A2D" w:rsidRPr="00676A2D" w:rsidRDefault="00676A2D" w:rsidP="00676A2D">
      <w:pPr>
        <w:pStyle w:val="ListParagraph"/>
        <w:spacing w:before="0" w:after="0" w:line="240" w:lineRule="auto"/>
        <w:rPr>
          <w:rFonts w:ascii="Century Gothic" w:eastAsia="Century Gothic" w:hAnsi="Century Gothic" w:cs="Century Gothic"/>
          <w:sz w:val="22"/>
          <w:szCs w:val="22"/>
        </w:rPr>
      </w:pPr>
    </w:p>
    <w:p w14:paraId="599C07C0" w14:textId="77777777" w:rsidR="00676A2D" w:rsidRPr="00676A2D" w:rsidRDefault="00676A2D" w:rsidP="00676A2D">
      <w:pPr>
        <w:pStyle w:val="NormalWeb"/>
        <w:jc w:val="both"/>
        <w:rPr>
          <w:rFonts w:ascii="Century Gothic" w:hAnsi="Century Gothic"/>
        </w:rPr>
      </w:pPr>
      <w:r w:rsidRPr="00676A2D">
        <w:rPr>
          <w:rStyle w:val="Strong"/>
          <w:rFonts w:ascii="Century Gothic" w:hAnsi="Century Gothic"/>
        </w:rPr>
        <w:t>Instructions for Case Study Analysis:</w:t>
      </w:r>
    </w:p>
    <w:p w14:paraId="51E22472" w14:textId="77777777" w:rsidR="00676A2D" w:rsidRPr="00676A2D" w:rsidRDefault="00676A2D" w:rsidP="00676A2D">
      <w:pPr>
        <w:pStyle w:val="NormalWeb"/>
        <w:numPr>
          <w:ilvl w:val="0"/>
          <w:numId w:val="182"/>
        </w:numPr>
        <w:jc w:val="both"/>
        <w:rPr>
          <w:rFonts w:ascii="Century Gothic" w:hAnsi="Century Gothic"/>
        </w:rPr>
      </w:pPr>
      <w:r w:rsidRPr="00676A2D">
        <w:rPr>
          <w:rStyle w:val="Strong"/>
          <w:rFonts w:ascii="Century Gothic" w:hAnsi="Century Gothic"/>
        </w:rPr>
        <w:t>Read the Case Study Carefully</w:t>
      </w:r>
      <w:r w:rsidRPr="00676A2D">
        <w:rPr>
          <w:rFonts w:ascii="Century Gothic" w:hAnsi="Century Gothic"/>
        </w:rPr>
        <w:t>: Familiarize yourself with the details of XYZ Manufacturing’s supply chain challenges related to high transportation costs and inconsistent service levels.</w:t>
      </w:r>
    </w:p>
    <w:p w14:paraId="6B9CFF21" w14:textId="77777777" w:rsidR="00676A2D" w:rsidRPr="00676A2D" w:rsidRDefault="00676A2D" w:rsidP="00676A2D">
      <w:pPr>
        <w:pStyle w:val="NormalWeb"/>
        <w:numPr>
          <w:ilvl w:val="0"/>
          <w:numId w:val="182"/>
        </w:numPr>
        <w:jc w:val="both"/>
        <w:rPr>
          <w:rFonts w:ascii="Century Gothic" w:hAnsi="Century Gothic"/>
        </w:rPr>
      </w:pPr>
      <w:r w:rsidRPr="00676A2D">
        <w:rPr>
          <w:rStyle w:val="Strong"/>
          <w:rFonts w:ascii="Century Gothic" w:hAnsi="Century Gothic"/>
        </w:rPr>
        <w:t>Identify Key Issues</w:t>
      </w:r>
      <w:r w:rsidRPr="00676A2D">
        <w:rPr>
          <w:rFonts w:ascii="Century Gothic" w:hAnsi="Century Gothic"/>
        </w:rPr>
        <w:t>: Focus on understanding the core problems in the supply chain, including transportation inefficiencies, service level gaps, and their impact on business performance.</w:t>
      </w:r>
    </w:p>
    <w:p w14:paraId="00F48D67" w14:textId="77777777" w:rsidR="00676A2D" w:rsidRPr="00676A2D" w:rsidRDefault="00676A2D" w:rsidP="00676A2D">
      <w:pPr>
        <w:pStyle w:val="NormalWeb"/>
        <w:numPr>
          <w:ilvl w:val="0"/>
          <w:numId w:val="182"/>
        </w:numPr>
        <w:jc w:val="both"/>
        <w:rPr>
          <w:rFonts w:ascii="Century Gothic" w:hAnsi="Century Gothic"/>
        </w:rPr>
      </w:pPr>
      <w:r w:rsidRPr="00676A2D">
        <w:rPr>
          <w:rStyle w:val="Strong"/>
          <w:rFonts w:ascii="Century Gothic" w:hAnsi="Century Gothic"/>
        </w:rPr>
        <w:t>Analyze the Supply Chain</w:t>
      </w:r>
      <w:r w:rsidRPr="00676A2D">
        <w:rPr>
          <w:rFonts w:ascii="Century Gothic" w:hAnsi="Century Gothic"/>
        </w:rPr>
        <w:t>: Break down the supply chain network, including suppliers, manufacturing facilities, distribution centers, and transportation routes. Identify inefficiencies or areas of improvement.</w:t>
      </w:r>
    </w:p>
    <w:p w14:paraId="40E157FF" w14:textId="77777777" w:rsidR="00676A2D" w:rsidRPr="00676A2D" w:rsidRDefault="00676A2D" w:rsidP="00676A2D">
      <w:pPr>
        <w:pStyle w:val="NormalWeb"/>
        <w:numPr>
          <w:ilvl w:val="0"/>
          <w:numId w:val="182"/>
        </w:numPr>
        <w:jc w:val="both"/>
        <w:rPr>
          <w:rFonts w:ascii="Century Gothic" w:hAnsi="Century Gothic"/>
        </w:rPr>
      </w:pPr>
      <w:r w:rsidRPr="00676A2D">
        <w:rPr>
          <w:rStyle w:val="Strong"/>
          <w:rFonts w:ascii="Century Gothic" w:hAnsi="Century Gothic"/>
        </w:rPr>
        <w:t>Develop Recommendations</w:t>
      </w:r>
      <w:r w:rsidRPr="00676A2D">
        <w:rPr>
          <w:rFonts w:ascii="Century Gothic" w:hAnsi="Century Gothic"/>
        </w:rPr>
        <w:t>: Based on your analysis, propose strategic, tactical, and operational solutions to optimize the transportation network, reduce costs, and improve service levels. Be specific in your recommendations and provide reasoning for your choices.</w:t>
      </w:r>
    </w:p>
    <w:p w14:paraId="1FF9B897" w14:textId="77777777" w:rsidR="00676A2D" w:rsidRPr="00676A2D" w:rsidRDefault="00676A2D" w:rsidP="00676A2D">
      <w:pPr>
        <w:pStyle w:val="NormalWeb"/>
        <w:numPr>
          <w:ilvl w:val="0"/>
          <w:numId w:val="182"/>
        </w:numPr>
        <w:jc w:val="both"/>
        <w:rPr>
          <w:rFonts w:ascii="Century Gothic" w:hAnsi="Century Gothic"/>
        </w:rPr>
      </w:pPr>
      <w:r w:rsidRPr="00676A2D">
        <w:rPr>
          <w:rStyle w:val="Strong"/>
          <w:rFonts w:ascii="Century Gothic" w:hAnsi="Century Gothic"/>
        </w:rPr>
        <w:t>Provide Actionable Solutions</w:t>
      </w:r>
      <w:r w:rsidRPr="00676A2D">
        <w:rPr>
          <w:rFonts w:ascii="Century Gothic" w:hAnsi="Century Gothic"/>
        </w:rPr>
        <w:t>: Ensure your proposed solutions are practical and actionable. Consider the implementation challenges, such as cost, resources, and technology requirements.</w:t>
      </w:r>
    </w:p>
    <w:p w14:paraId="4A2B4DD3" w14:textId="77777777" w:rsidR="00676A2D" w:rsidRPr="00676A2D" w:rsidRDefault="00676A2D" w:rsidP="00676A2D">
      <w:pPr>
        <w:pStyle w:val="NormalWeb"/>
        <w:numPr>
          <w:ilvl w:val="0"/>
          <w:numId w:val="182"/>
        </w:numPr>
        <w:jc w:val="both"/>
        <w:rPr>
          <w:rFonts w:ascii="Century Gothic" w:hAnsi="Century Gothic"/>
        </w:rPr>
      </w:pPr>
      <w:r w:rsidRPr="00676A2D">
        <w:rPr>
          <w:rStyle w:val="Strong"/>
          <w:rFonts w:ascii="Century Gothic" w:hAnsi="Century Gothic"/>
        </w:rPr>
        <w:t>Submit Your Report</w:t>
      </w:r>
      <w:r w:rsidRPr="00676A2D">
        <w:rPr>
          <w:rFonts w:ascii="Century Gothic" w:hAnsi="Century Gothic"/>
        </w:rPr>
        <w:t>: After completing your analysis, submit your report detailing your findings, analysis, and recommendations.</w:t>
      </w:r>
    </w:p>
    <w:p w14:paraId="7A5570BD" w14:textId="77777777" w:rsidR="00676A2D" w:rsidRDefault="00676A2D" w:rsidP="00676A2D">
      <w:pPr>
        <w:pStyle w:val="NormalWeb"/>
        <w:jc w:val="both"/>
      </w:pPr>
      <w:r w:rsidRPr="00676A2D">
        <w:rPr>
          <w:rStyle w:val="Emphasis"/>
          <w:rFonts w:ascii="Century Gothic" w:hAnsi="Century Gothic"/>
        </w:rPr>
        <w:t>Note: Your response should be thorough, well-reasoned, and supported by data or relevant examples where appropriate</w:t>
      </w:r>
      <w:r>
        <w:rPr>
          <w:rStyle w:val="Emphasis"/>
        </w:rPr>
        <w:t>.</w:t>
      </w:r>
    </w:p>
    <w:p w14:paraId="577097BC" w14:textId="6268FC0C" w:rsidR="00522E5E" w:rsidRPr="00DA14A4" w:rsidRDefault="00522E5E" w:rsidP="00522E5E">
      <w:pPr>
        <w:spacing w:before="0" w:after="100" w:afterAutospacing="1" w:line="276" w:lineRule="auto"/>
        <w:outlineLvl w:val="2"/>
        <w:rPr>
          <w:rFonts w:asciiTheme="majorHAnsi" w:eastAsia="Times New Roman" w:hAnsiTheme="majorHAnsi" w:cs="Times New Roman"/>
          <w:b/>
          <w:bCs/>
          <w:color w:val="auto"/>
          <w:spacing w:val="0"/>
          <w:u w:val="single"/>
          <w:lang w:eastAsia="en-US"/>
        </w:rPr>
      </w:pPr>
      <w:r w:rsidRPr="00DA14A4">
        <w:rPr>
          <w:rFonts w:asciiTheme="majorHAnsi" w:eastAsia="Times New Roman" w:hAnsiTheme="majorHAnsi" w:cs="Times New Roman"/>
          <w:b/>
          <w:bCs/>
          <w:color w:val="auto"/>
          <w:spacing w:val="0"/>
          <w:u w:val="single"/>
          <w:lang w:eastAsia="en-US"/>
        </w:rPr>
        <w:t>Case Study: XYZ Manufacturing Company's Supply Chain Network</w:t>
      </w:r>
    </w:p>
    <w:p w14:paraId="1579F30C" w14:textId="77777777" w:rsidR="00522E5E" w:rsidRPr="00522E5E" w:rsidRDefault="00522E5E" w:rsidP="00522E5E">
      <w:p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Company Overview:</w:t>
      </w:r>
      <w:r w:rsidRPr="00522E5E">
        <w:rPr>
          <w:rFonts w:asciiTheme="majorHAnsi" w:eastAsia="Times New Roman" w:hAnsiTheme="majorHAnsi" w:cs="Times New Roman"/>
          <w:color w:val="auto"/>
          <w:spacing w:val="0"/>
          <w:lang w:eastAsia="en-US"/>
        </w:rPr>
        <w:t xml:space="preserve"> XYZ Manufacturing is a global company that produces consumer electronics, specializing in smartphones, laptops, and accessories. The company has manufacturing plants located in Asia, Europe, and North America, with distribution centers in key markets worldwide. The company’s supply chain network is designed to support its high-volume production and meet demand from a diverse customer base.</w:t>
      </w:r>
    </w:p>
    <w:p w14:paraId="026DCE7B" w14:textId="77777777" w:rsidR="00522E5E" w:rsidRPr="00522E5E" w:rsidRDefault="00522E5E" w:rsidP="00522E5E">
      <w:p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Challenges:</w:t>
      </w:r>
    </w:p>
    <w:p w14:paraId="49970439" w14:textId="77777777" w:rsidR="00522E5E" w:rsidRPr="00522E5E" w:rsidRDefault="00522E5E" w:rsidP="00522E5E">
      <w:pPr>
        <w:numPr>
          <w:ilvl w:val="0"/>
          <w:numId w:val="176"/>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High Transportation Costs</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XYZ Manufacturing has faced increasing transportation costs in recent years. The company relies on a mix of transportation modes—road, rail, air, and sea—to deliver products from its manufacturing plants to its regional distribution centers and then to retailers. The cost of shipping by air is particularly high, and the company has also encountered rising fuel costs and congestion in key transportation routes.</w:t>
      </w:r>
    </w:p>
    <w:p w14:paraId="4189D9BF" w14:textId="77777777" w:rsidR="00522E5E" w:rsidRPr="00522E5E" w:rsidRDefault="00522E5E" w:rsidP="00522E5E">
      <w:pPr>
        <w:numPr>
          <w:ilvl w:val="0"/>
          <w:numId w:val="176"/>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Inconsistent Service Levels</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Despite having multiple distribution centers across the globe, XYZ Manufacturing struggles with inconsistent service levels, especially in North America and Europe. Delays in shipments, inventory shortages, and stockouts have been frequent, causing customer dissatisfaction and missed sales opportunities. Poor coordination between the company’s suppliers, manufacturing plants, and distribution centers contributes to this issue, as well as the lack of a unified system to track and manage inventory in real-time.</w:t>
      </w:r>
    </w:p>
    <w:p w14:paraId="60735977" w14:textId="77777777" w:rsidR="00522E5E" w:rsidRPr="00522E5E" w:rsidRDefault="00522E5E" w:rsidP="00522E5E">
      <w:p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Supply Chain Structure:</w:t>
      </w:r>
    </w:p>
    <w:p w14:paraId="443C0558" w14:textId="77777777" w:rsidR="00522E5E" w:rsidRPr="00522E5E" w:rsidRDefault="00522E5E" w:rsidP="00522E5E">
      <w:pPr>
        <w:numPr>
          <w:ilvl w:val="0"/>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Manufacturing Facilities</w:t>
      </w:r>
      <w:r w:rsidRPr="00522E5E">
        <w:rPr>
          <w:rFonts w:asciiTheme="majorHAnsi" w:eastAsia="Times New Roman" w:hAnsiTheme="majorHAnsi" w:cs="Times New Roman"/>
          <w:color w:val="auto"/>
          <w:spacing w:val="0"/>
          <w:lang w:eastAsia="en-US"/>
        </w:rPr>
        <w:t>:</w:t>
      </w:r>
    </w:p>
    <w:p w14:paraId="4DA5D603" w14:textId="77777777" w:rsidR="00522E5E" w:rsidRPr="00522E5E" w:rsidRDefault="00522E5E" w:rsidP="00522E5E">
      <w:pPr>
        <w:numPr>
          <w:ilvl w:val="1"/>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color w:val="auto"/>
          <w:spacing w:val="0"/>
          <w:lang w:eastAsia="en-US"/>
        </w:rPr>
        <w:t>Asia: Two plants (China and India) for manufacturing smartphones and accessories.</w:t>
      </w:r>
    </w:p>
    <w:p w14:paraId="6E101125" w14:textId="77777777" w:rsidR="00522E5E" w:rsidRPr="00522E5E" w:rsidRDefault="00522E5E" w:rsidP="00522E5E">
      <w:pPr>
        <w:numPr>
          <w:ilvl w:val="1"/>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color w:val="auto"/>
          <w:spacing w:val="0"/>
          <w:lang w:eastAsia="en-US"/>
        </w:rPr>
        <w:t>Europe: One plant (Germany) for assembling laptops and accessories.</w:t>
      </w:r>
    </w:p>
    <w:p w14:paraId="796EB365" w14:textId="77777777" w:rsidR="00522E5E" w:rsidRPr="00522E5E" w:rsidRDefault="00522E5E" w:rsidP="00522E5E">
      <w:pPr>
        <w:numPr>
          <w:ilvl w:val="1"/>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color w:val="auto"/>
          <w:spacing w:val="0"/>
          <w:lang w:eastAsia="en-US"/>
        </w:rPr>
        <w:t>North America: One plant (USA) for final assembly and product customization.</w:t>
      </w:r>
    </w:p>
    <w:p w14:paraId="26E52CBE" w14:textId="77777777" w:rsidR="00522E5E" w:rsidRPr="00522E5E" w:rsidRDefault="00522E5E" w:rsidP="00522E5E">
      <w:pPr>
        <w:numPr>
          <w:ilvl w:val="0"/>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Distribution Centers</w:t>
      </w:r>
      <w:r w:rsidRPr="00522E5E">
        <w:rPr>
          <w:rFonts w:asciiTheme="majorHAnsi" w:eastAsia="Times New Roman" w:hAnsiTheme="majorHAnsi" w:cs="Times New Roman"/>
          <w:color w:val="auto"/>
          <w:spacing w:val="0"/>
          <w:lang w:eastAsia="en-US"/>
        </w:rPr>
        <w:t>:</w:t>
      </w:r>
    </w:p>
    <w:p w14:paraId="40F24306" w14:textId="77777777" w:rsidR="00522E5E" w:rsidRPr="00522E5E" w:rsidRDefault="00522E5E" w:rsidP="00522E5E">
      <w:pPr>
        <w:numPr>
          <w:ilvl w:val="1"/>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color w:val="auto"/>
          <w:spacing w:val="0"/>
          <w:lang w:eastAsia="en-US"/>
        </w:rPr>
        <w:t>North America: Distribution centers in New York, Chicago, and Los Angeles.</w:t>
      </w:r>
    </w:p>
    <w:p w14:paraId="29021A64" w14:textId="77777777" w:rsidR="00522E5E" w:rsidRPr="00522E5E" w:rsidRDefault="00522E5E" w:rsidP="00522E5E">
      <w:pPr>
        <w:numPr>
          <w:ilvl w:val="1"/>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color w:val="auto"/>
          <w:spacing w:val="0"/>
          <w:lang w:eastAsia="en-US"/>
        </w:rPr>
        <w:t>Europe: Distribution centers in London, Paris, and Munich.</w:t>
      </w:r>
    </w:p>
    <w:p w14:paraId="50BB46AB" w14:textId="77777777" w:rsidR="00522E5E" w:rsidRPr="00522E5E" w:rsidRDefault="00522E5E" w:rsidP="00522E5E">
      <w:pPr>
        <w:numPr>
          <w:ilvl w:val="1"/>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color w:val="auto"/>
          <w:spacing w:val="0"/>
          <w:lang w:eastAsia="en-US"/>
        </w:rPr>
        <w:t>Asia: Distribution centers in Singapore and Hong Kong.</w:t>
      </w:r>
    </w:p>
    <w:p w14:paraId="3B92EDE1" w14:textId="77777777" w:rsidR="00522E5E" w:rsidRPr="00522E5E" w:rsidRDefault="00522E5E" w:rsidP="00522E5E">
      <w:pPr>
        <w:numPr>
          <w:ilvl w:val="0"/>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Suppliers</w:t>
      </w:r>
      <w:r w:rsidRPr="00522E5E">
        <w:rPr>
          <w:rFonts w:asciiTheme="majorHAnsi" w:eastAsia="Times New Roman" w:hAnsiTheme="majorHAnsi" w:cs="Times New Roman"/>
          <w:color w:val="auto"/>
          <w:spacing w:val="0"/>
          <w:lang w:eastAsia="en-US"/>
        </w:rPr>
        <w:t>:</w:t>
      </w:r>
    </w:p>
    <w:p w14:paraId="0EBCAFD3" w14:textId="77777777" w:rsidR="00522E5E" w:rsidRPr="00522E5E" w:rsidRDefault="00522E5E" w:rsidP="00522E5E">
      <w:pPr>
        <w:numPr>
          <w:ilvl w:val="1"/>
          <w:numId w:val="177"/>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color w:val="auto"/>
          <w:spacing w:val="0"/>
          <w:lang w:eastAsia="en-US"/>
        </w:rPr>
        <w:t>Various suppliers of raw materials and electronic components are located in Asia, Europe, and North America. XYZ’s suppliers are mainly based in China, Taiwan, and South Korea, which adds complexity to managing transportation routes and cost optimization.</w:t>
      </w:r>
    </w:p>
    <w:p w14:paraId="77B1F862" w14:textId="77777777" w:rsidR="00522E5E" w:rsidRPr="00522E5E" w:rsidRDefault="00522E5E" w:rsidP="00522E5E">
      <w:p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Issues:</w:t>
      </w:r>
    </w:p>
    <w:p w14:paraId="0192B36D" w14:textId="77777777" w:rsidR="00522E5E" w:rsidRPr="00522E5E" w:rsidRDefault="00522E5E" w:rsidP="00522E5E">
      <w:pPr>
        <w:numPr>
          <w:ilvl w:val="0"/>
          <w:numId w:val="178"/>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High Transportation Costs</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The company’s reliance on air freight for high-demand products has resulted in inflated transportation costs. Additionally, the lack of regional manufacturing in Europe and North America forces the company to ship products from its Asian facilities, leading to longer lead times and higher freight costs.</w:t>
      </w:r>
    </w:p>
    <w:p w14:paraId="73FA1EC2" w14:textId="77777777" w:rsidR="00522E5E" w:rsidRPr="00522E5E" w:rsidRDefault="00522E5E" w:rsidP="00522E5E">
      <w:pPr>
        <w:numPr>
          <w:ilvl w:val="0"/>
          <w:numId w:val="178"/>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Inconsistent Service Levels</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Due to transportation inefficiencies, there are delays in shipments between the manufacturing plants and distribution centers, as well as between distribution centers and customers. Stockouts and late deliveries occur, particularly during peak seasons when demand spikes. This negatively impacts customer satisfaction and the company’s ability to meet sales targets.</w:t>
      </w:r>
    </w:p>
    <w:p w14:paraId="5D7AE13A" w14:textId="77777777" w:rsidR="00522E5E" w:rsidRPr="00522E5E" w:rsidRDefault="00522E5E" w:rsidP="00522E5E">
      <w:p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Key Metrics:</w:t>
      </w:r>
    </w:p>
    <w:p w14:paraId="4E1F50E6" w14:textId="77777777" w:rsidR="00522E5E" w:rsidRPr="00522E5E" w:rsidRDefault="00522E5E" w:rsidP="00522E5E">
      <w:pPr>
        <w:numPr>
          <w:ilvl w:val="0"/>
          <w:numId w:val="179"/>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Transportation Costs</w:t>
      </w:r>
      <w:r w:rsidRPr="00522E5E">
        <w:rPr>
          <w:rFonts w:asciiTheme="majorHAnsi" w:eastAsia="Times New Roman" w:hAnsiTheme="majorHAnsi" w:cs="Times New Roman"/>
          <w:color w:val="auto"/>
          <w:spacing w:val="0"/>
          <w:lang w:eastAsia="en-US"/>
        </w:rPr>
        <w:t>: Increased by 15% year-over-year.</w:t>
      </w:r>
    </w:p>
    <w:p w14:paraId="226F77CD" w14:textId="77777777" w:rsidR="00522E5E" w:rsidRPr="00522E5E" w:rsidRDefault="00522E5E" w:rsidP="00522E5E">
      <w:pPr>
        <w:numPr>
          <w:ilvl w:val="0"/>
          <w:numId w:val="179"/>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On-Time Delivery (OTD)</w:t>
      </w:r>
      <w:r w:rsidRPr="00522E5E">
        <w:rPr>
          <w:rFonts w:asciiTheme="majorHAnsi" w:eastAsia="Times New Roman" w:hAnsiTheme="majorHAnsi" w:cs="Times New Roman"/>
          <w:color w:val="auto"/>
          <w:spacing w:val="0"/>
          <w:lang w:eastAsia="en-US"/>
        </w:rPr>
        <w:t>: Only 80% of shipments are delivered on time.</w:t>
      </w:r>
    </w:p>
    <w:p w14:paraId="2953AAB2" w14:textId="77777777" w:rsidR="00522E5E" w:rsidRPr="00522E5E" w:rsidRDefault="00522E5E" w:rsidP="00522E5E">
      <w:pPr>
        <w:numPr>
          <w:ilvl w:val="0"/>
          <w:numId w:val="179"/>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Stockouts</w:t>
      </w:r>
      <w:r w:rsidRPr="00522E5E">
        <w:rPr>
          <w:rFonts w:asciiTheme="majorHAnsi" w:eastAsia="Times New Roman" w:hAnsiTheme="majorHAnsi" w:cs="Times New Roman"/>
          <w:color w:val="auto"/>
          <w:spacing w:val="0"/>
          <w:lang w:eastAsia="en-US"/>
        </w:rPr>
        <w:t>: Stockouts have increased by 20% in the past year, particularly in North America and Europe.</w:t>
      </w:r>
    </w:p>
    <w:p w14:paraId="09C8437D" w14:textId="77777777" w:rsidR="00522E5E" w:rsidRPr="00522E5E" w:rsidRDefault="00522E5E" w:rsidP="00522E5E">
      <w:pPr>
        <w:numPr>
          <w:ilvl w:val="0"/>
          <w:numId w:val="179"/>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Inventory Levels</w:t>
      </w:r>
      <w:r w:rsidRPr="00522E5E">
        <w:rPr>
          <w:rFonts w:asciiTheme="majorHAnsi" w:eastAsia="Times New Roman" w:hAnsiTheme="majorHAnsi" w:cs="Times New Roman"/>
          <w:color w:val="auto"/>
          <w:spacing w:val="0"/>
          <w:lang w:eastAsia="en-US"/>
        </w:rPr>
        <w:t>: Inventory turnover is low due to the inconsistent supply of products and inefficient distribution network.</w:t>
      </w:r>
    </w:p>
    <w:p w14:paraId="62D1B733" w14:textId="31D56A8F" w:rsidR="00522E5E" w:rsidRPr="00522E5E" w:rsidRDefault="00522E5E" w:rsidP="00522E5E">
      <w:p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Required Focus Areas for Improvement:</w:t>
      </w:r>
    </w:p>
    <w:p w14:paraId="226E007D" w14:textId="77777777" w:rsidR="00522E5E" w:rsidRPr="00522E5E" w:rsidRDefault="00522E5E" w:rsidP="00522E5E">
      <w:pPr>
        <w:numPr>
          <w:ilvl w:val="0"/>
          <w:numId w:val="180"/>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Transportation Network Optimization</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Assess the current transportation modes and routes. Identify opportunities for using more cost-effective transportation methods (e.g., road or rail instead of air) and optimizing shipping schedules to reduce costs.</w:t>
      </w:r>
    </w:p>
    <w:p w14:paraId="71157088" w14:textId="77777777" w:rsidR="00522E5E" w:rsidRPr="00522E5E" w:rsidRDefault="00522E5E" w:rsidP="00522E5E">
      <w:pPr>
        <w:numPr>
          <w:ilvl w:val="0"/>
          <w:numId w:val="180"/>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Service Level Improvement</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Streamline operations between suppliers, manufacturing plants, and distribution centers. Enhance inventory visibility and improve forecasting to prevent stockouts and improve service levels.</w:t>
      </w:r>
    </w:p>
    <w:p w14:paraId="5E8B094A" w14:textId="77777777" w:rsidR="00522E5E" w:rsidRPr="00522E5E" w:rsidRDefault="00522E5E" w:rsidP="00522E5E">
      <w:pPr>
        <w:numPr>
          <w:ilvl w:val="0"/>
          <w:numId w:val="180"/>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Supply Chain Coordination</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Enhance collaboration among different stakeholders (suppliers, manufacturers, and distributors). Implement better communication tools and integrated systems for more efficient operations.</w:t>
      </w:r>
    </w:p>
    <w:p w14:paraId="16F04DB4" w14:textId="77777777" w:rsidR="00522E5E" w:rsidRPr="00522E5E" w:rsidRDefault="00522E5E" w:rsidP="00522E5E">
      <w:pPr>
        <w:numPr>
          <w:ilvl w:val="0"/>
          <w:numId w:val="180"/>
        </w:num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Technology Integration</w:t>
      </w:r>
      <w:r w:rsidRPr="00522E5E">
        <w:rPr>
          <w:rFonts w:asciiTheme="majorHAnsi" w:eastAsia="Times New Roman" w:hAnsiTheme="majorHAnsi" w:cs="Times New Roman"/>
          <w:color w:val="auto"/>
          <w:spacing w:val="0"/>
          <w:lang w:eastAsia="en-US"/>
        </w:rPr>
        <w:t>:</w:t>
      </w:r>
      <w:r w:rsidRPr="00522E5E">
        <w:rPr>
          <w:rFonts w:asciiTheme="majorHAnsi" w:eastAsia="Times New Roman" w:hAnsiTheme="majorHAnsi" w:cs="Times New Roman"/>
          <w:color w:val="auto"/>
          <w:spacing w:val="0"/>
          <w:lang w:eastAsia="en-US"/>
        </w:rPr>
        <w:br/>
        <w:t>Explore the implementation of more advanced supply chain management tools, such as Transportation Management Systems (TMS) and Warehouse Management Systems (WMS), to track shipments, optimize routes, and improve inventory management.</w:t>
      </w:r>
    </w:p>
    <w:p w14:paraId="2AA846AB" w14:textId="77777777" w:rsidR="003C1578" w:rsidRDefault="003C1578" w:rsidP="00522E5E">
      <w:pPr>
        <w:spacing w:before="0" w:after="100" w:afterAutospacing="1" w:line="276" w:lineRule="auto"/>
        <w:rPr>
          <w:rFonts w:asciiTheme="majorHAnsi" w:eastAsia="Times New Roman" w:hAnsiTheme="majorHAnsi" w:cs="Times New Roman"/>
          <w:b/>
          <w:bCs/>
          <w:color w:val="auto"/>
          <w:spacing w:val="0"/>
          <w:lang w:eastAsia="en-US"/>
        </w:rPr>
      </w:pPr>
    </w:p>
    <w:p w14:paraId="1BE1A27F" w14:textId="53BA3C4D" w:rsidR="00522E5E" w:rsidRPr="00522E5E" w:rsidRDefault="00522E5E" w:rsidP="00522E5E">
      <w:pPr>
        <w:spacing w:before="0" w:after="100" w:afterAutospacing="1" w:line="276" w:lineRule="auto"/>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Task for Students:</w:t>
      </w:r>
    </w:p>
    <w:p w14:paraId="3A23AD24" w14:textId="77777777" w:rsidR="00522E5E" w:rsidRPr="00522E5E" w:rsidRDefault="00522E5E" w:rsidP="00F16B49">
      <w:pPr>
        <w:numPr>
          <w:ilvl w:val="0"/>
          <w:numId w:val="181"/>
        </w:numPr>
        <w:spacing w:before="0" w:after="100" w:afterAutospacing="1" w:line="276" w:lineRule="auto"/>
        <w:jc w:val="both"/>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Analyze the Case</w:t>
      </w:r>
      <w:r w:rsidRPr="00522E5E">
        <w:rPr>
          <w:rFonts w:asciiTheme="majorHAnsi" w:eastAsia="Times New Roman" w:hAnsiTheme="majorHAnsi" w:cs="Times New Roman"/>
          <w:color w:val="auto"/>
          <w:spacing w:val="0"/>
          <w:lang w:eastAsia="en-US"/>
        </w:rPr>
        <w:t>: Review XYZ Manufacturing’s supply chain issues related to high transportation costs and inconsistent service levels.</w:t>
      </w:r>
    </w:p>
    <w:p w14:paraId="05B6111A" w14:textId="77777777" w:rsidR="00522E5E" w:rsidRPr="00522E5E" w:rsidRDefault="00522E5E" w:rsidP="00F16B49">
      <w:pPr>
        <w:numPr>
          <w:ilvl w:val="0"/>
          <w:numId w:val="181"/>
        </w:numPr>
        <w:spacing w:before="0" w:after="100" w:afterAutospacing="1" w:line="276" w:lineRule="auto"/>
        <w:jc w:val="both"/>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Identify Key Problems</w:t>
      </w:r>
      <w:r w:rsidRPr="00522E5E">
        <w:rPr>
          <w:rFonts w:asciiTheme="majorHAnsi" w:eastAsia="Times New Roman" w:hAnsiTheme="majorHAnsi" w:cs="Times New Roman"/>
          <w:color w:val="auto"/>
          <w:spacing w:val="0"/>
          <w:lang w:eastAsia="en-US"/>
        </w:rPr>
        <w:t>: Pinpoint the causes of high transportation costs and service level inefficiencies.</w:t>
      </w:r>
    </w:p>
    <w:p w14:paraId="18D6DDA6" w14:textId="77777777" w:rsidR="00F16B49" w:rsidRDefault="00522E5E" w:rsidP="00F16B49">
      <w:pPr>
        <w:numPr>
          <w:ilvl w:val="0"/>
          <w:numId w:val="181"/>
        </w:numPr>
        <w:spacing w:before="0" w:after="100" w:afterAutospacing="1" w:line="276" w:lineRule="auto"/>
        <w:jc w:val="both"/>
        <w:rPr>
          <w:rFonts w:asciiTheme="majorHAnsi" w:eastAsia="Times New Roman" w:hAnsiTheme="majorHAnsi" w:cs="Times New Roman"/>
          <w:color w:val="auto"/>
          <w:spacing w:val="0"/>
          <w:lang w:eastAsia="en-US"/>
        </w:rPr>
      </w:pPr>
      <w:r w:rsidRPr="00522E5E">
        <w:rPr>
          <w:rFonts w:asciiTheme="majorHAnsi" w:eastAsia="Times New Roman" w:hAnsiTheme="majorHAnsi" w:cs="Times New Roman"/>
          <w:b/>
          <w:bCs/>
          <w:color w:val="auto"/>
          <w:spacing w:val="0"/>
          <w:lang w:eastAsia="en-US"/>
        </w:rPr>
        <w:t>Propose Solutions</w:t>
      </w:r>
      <w:r w:rsidRPr="00522E5E">
        <w:rPr>
          <w:rFonts w:asciiTheme="majorHAnsi" w:eastAsia="Times New Roman" w:hAnsiTheme="majorHAnsi" w:cs="Times New Roman"/>
          <w:color w:val="auto"/>
          <w:spacing w:val="0"/>
          <w:lang w:eastAsia="en-US"/>
        </w:rPr>
        <w:t>: Based on your analysis, recommend strategic, tactical, and operational solutions to optimize the transportation network and improve service levels.</w:t>
      </w:r>
    </w:p>
    <w:p w14:paraId="7DC32F55" w14:textId="0B4CB560" w:rsidR="00522E5E" w:rsidRPr="00F16B49" w:rsidRDefault="00522E5E" w:rsidP="00F16B49">
      <w:pPr>
        <w:numPr>
          <w:ilvl w:val="0"/>
          <w:numId w:val="181"/>
        </w:numPr>
        <w:spacing w:before="0" w:after="100" w:afterAutospacing="1" w:line="276" w:lineRule="auto"/>
        <w:jc w:val="both"/>
        <w:rPr>
          <w:rFonts w:asciiTheme="majorHAnsi" w:eastAsia="Times New Roman" w:hAnsiTheme="majorHAnsi" w:cs="Times New Roman"/>
          <w:color w:val="auto"/>
          <w:spacing w:val="0"/>
          <w:lang w:eastAsia="en-US"/>
        </w:rPr>
      </w:pPr>
      <w:r w:rsidRPr="00364200">
        <w:rPr>
          <w:rFonts w:asciiTheme="majorHAnsi" w:hAnsiTheme="majorHAnsi"/>
          <w:b/>
          <w:bCs/>
        </w:rPr>
        <w:t>Provide Actionable Recommendations:</w:t>
      </w:r>
      <w:r w:rsidRPr="00F16B49">
        <w:rPr>
          <w:rFonts w:asciiTheme="majorHAnsi" w:hAnsiTheme="majorHAnsi"/>
        </w:rPr>
        <w:t xml:space="preserve"> Present actionable, data-driven recommendations that could help XYZ Manufacturing improve its supply chain network performance. Consider both short-term and long-term solutions, as well as potential trade-offs.</w:t>
      </w:r>
    </w:p>
    <w:p w14:paraId="707B80E2" w14:textId="2CC3FA6C" w:rsidR="00522E5E" w:rsidRPr="00F16B49" w:rsidRDefault="00F16B49" w:rsidP="00F16B49">
      <w:r w:rsidRPr="00F16B49">
        <w:rPr>
          <w:noProof/>
        </w:rPr>
        <w:drawing>
          <wp:anchor distT="114300" distB="114300" distL="114300" distR="114300" simplePos="0" relativeHeight="251825152" behindDoc="0" locked="0" layoutInCell="1" hidden="0" allowOverlap="1" wp14:anchorId="6C8CCE4E" wp14:editId="70D38244">
            <wp:simplePos x="0" y="0"/>
            <wp:positionH relativeFrom="column">
              <wp:posOffset>0</wp:posOffset>
            </wp:positionH>
            <wp:positionV relativeFrom="paragraph">
              <wp:posOffset>285750</wp:posOffset>
            </wp:positionV>
            <wp:extent cx="547688" cy="547688"/>
            <wp:effectExtent l="0" t="0" r="0" b="0"/>
            <wp:wrapSquare wrapText="bothSides" distT="114300" distB="114300" distL="114300" distR="114300"/>
            <wp:docPr id="15167047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p>
    <w:p w14:paraId="3DA3C0C0" w14:textId="77777777" w:rsidR="00522E5E" w:rsidRPr="00F16B49" w:rsidRDefault="00522E5E" w:rsidP="00F16B49"/>
    <w:p w14:paraId="2300CEBB" w14:textId="77777777" w:rsidR="00522E5E" w:rsidRPr="00F16B49" w:rsidRDefault="00522E5E" w:rsidP="00F16B49"/>
    <w:p w14:paraId="40F3F495" w14:textId="77777777" w:rsidR="00676A2D" w:rsidRPr="00F16B49" w:rsidRDefault="00B80B38" w:rsidP="00F16B49">
      <w:r w:rsidRPr="00F16B49">
        <w:t xml:space="preserve">  </w:t>
      </w:r>
    </w:p>
    <w:p w14:paraId="6FB2DDB0" w14:textId="2822250C" w:rsidR="00522E5E" w:rsidRPr="00522E5E" w:rsidRDefault="00522E5E" w:rsidP="0062730C">
      <w:pPr>
        <w:pStyle w:val="Heading3"/>
        <w:spacing w:line="276" w:lineRule="auto"/>
        <w:jc w:val="both"/>
        <w:rPr>
          <w:rFonts w:ascii="Century Gothic" w:eastAsia="Times New Roman" w:hAnsi="Century Gothic" w:cs="Times New Roman"/>
          <w:b/>
          <w:bCs/>
          <w:caps w:val="0"/>
          <w:color w:val="auto"/>
          <w:spacing w:val="0"/>
          <w:lang w:eastAsia="en-US"/>
        </w:rPr>
      </w:pPr>
      <w:r w:rsidRPr="00522E5E">
        <w:rPr>
          <w:rFonts w:ascii="Century Gothic" w:eastAsia="Times New Roman" w:hAnsi="Century Gothic" w:cs="Times New Roman"/>
          <w:b/>
          <w:bCs/>
          <w:caps w:val="0"/>
          <w:color w:val="auto"/>
          <w:spacing w:val="0"/>
          <w:lang w:eastAsia="en-US"/>
        </w:rPr>
        <w:t>Online Group Activity: Appraise and Recommend Improvements for a Supply Chain Network</w:t>
      </w:r>
    </w:p>
    <w:p w14:paraId="3BEFAC5D" w14:textId="77777777" w:rsidR="00522E5E" w:rsidRPr="00522E5E" w:rsidRDefault="00522E5E" w:rsidP="0062730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Activity Objective:</w:t>
      </w:r>
      <w:r w:rsidRPr="00522E5E">
        <w:rPr>
          <w:rFonts w:ascii="Century Gothic" w:eastAsia="Times New Roman" w:hAnsi="Century Gothic" w:cs="Times New Roman"/>
          <w:color w:val="auto"/>
          <w:spacing w:val="0"/>
          <w:lang w:eastAsia="en-US"/>
        </w:rPr>
        <w:t xml:space="preserve"> By the end of this activity, students will be able to critically assess a supply chain network, identify inefficiencies or opportunities for improvement, and provide recommendations to enhance the design and performance of the network.</w:t>
      </w:r>
    </w:p>
    <w:p w14:paraId="4095772E" w14:textId="77777777" w:rsidR="00522E5E" w:rsidRPr="00522E5E" w:rsidRDefault="00522E5E" w:rsidP="0062730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Activity Instructions:</w:t>
      </w:r>
    </w:p>
    <w:p w14:paraId="4109F5F4" w14:textId="77777777" w:rsidR="00522E5E" w:rsidRPr="00522E5E" w:rsidRDefault="00522E5E" w:rsidP="0062730C">
      <w:pPr>
        <w:numPr>
          <w:ilvl w:val="0"/>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Group Formation:</w:t>
      </w:r>
    </w:p>
    <w:p w14:paraId="362D6E1A" w14:textId="77777777" w:rsidR="00522E5E" w:rsidRPr="00522E5E" w:rsidRDefault="00522E5E" w:rsidP="0062730C">
      <w:pPr>
        <w:numPr>
          <w:ilvl w:val="1"/>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Divide students into groups of 4-5 people. Each group will work together to evaluate a supply chain network for a company of their choice (or a predefined case study).</w:t>
      </w:r>
    </w:p>
    <w:p w14:paraId="07E5BAD5" w14:textId="77777777" w:rsidR="00522E5E" w:rsidRPr="00522E5E" w:rsidRDefault="00522E5E" w:rsidP="0062730C">
      <w:pPr>
        <w:numPr>
          <w:ilvl w:val="0"/>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Network Analysis (45 minutes):</w:t>
      </w:r>
    </w:p>
    <w:p w14:paraId="133D39A0" w14:textId="77777777" w:rsidR="00522E5E" w:rsidRPr="00522E5E" w:rsidRDefault="00522E5E" w:rsidP="0062730C">
      <w:pPr>
        <w:numPr>
          <w:ilvl w:val="1"/>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Each group should evaluate a supply chain network (either provided by the instructor or one they select) and appraise it based on the following factors:</w:t>
      </w:r>
    </w:p>
    <w:p w14:paraId="2ED8641A"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Cost Efficiency:</w:t>
      </w:r>
      <w:r w:rsidRPr="00522E5E">
        <w:rPr>
          <w:rFonts w:ascii="Century Gothic" w:eastAsia="Times New Roman" w:hAnsi="Century Gothic" w:cs="Times New Roman"/>
          <w:color w:val="auto"/>
          <w:spacing w:val="0"/>
          <w:lang w:eastAsia="en-US"/>
        </w:rPr>
        <w:t xml:space="preserve"> Are there opportunities to reduce costs in transportation, inventory, or production?</w:t>
      </w:r>
    </w:p>
    <w:p w14:paraId="3E84FD08"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Service Levels:</w:t>
      </w:r>
      <w:r w:rsidRPr="00522E5E">
        <w:rPr>
          <w:rFonts w:ascii="Century Gothic" w:eastAsia="Times New Roman" w:hAnsi="Century Gothic" w:cs="Times New Roman"/>
          <w:color w:val="auto"/>
          <w:spacing w:val="0"/>
          <w:lang w:eastAsia="en-US"/>
        </w:rPr>
        <w:t xml:space="preserve"> Is the supply chain meeting customer demand efficiently and on time? What are the service level targets and how well are they being met?</w:t>
      </w:r>
    </w:p>
    <w:p w14:paraId="0EEBEF9B"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Risk Mitigation:</w:t>
      </w:r>
      <w:r w:rsidRPr="00522E5E">
        <w:rPr>
          <w:rFonts w:ascii="Century Gothic" w:eastAsia="Times New Roman" w:hAnsi="Century Gothic" w:cs="Times New Roman"/>
          <w:color w:val="auto"/>
          <w:spacing w:val="0"/>
          <w:lang w:eastAsia="en-US"/>
        </w:rPr>
        <w:t xml:space="preserve"> Are there any vulnerabilities in the network (e.g., reliance on a single supplier or geographical location)?</w:t>
      </w:r>
    </w:p>
    <w:p w14:paraId="0C53BCAB"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Sustainability:</w:t>
      </w:r>
      <w:r w:rsidRPr="00522E5E">
        <w:rPr>
          <w:rFonts w:ascii="Century Gothic" w:eastAsia="Times New Roman" w:hAnsi="Century Gothic" w:cs="Times New Roman"/>
          <w:color w:val="auto"/>
          <w:spacing w:val="0"/>
          <w:lang w:eastAsia="en-US"/>
        </w:rPr>
        <w:t xml:space="preserve"> Are there any environmentally sustainable practices in the supply chain? How can these be improved?</w:t>
      </w:r>
    </w:p>
    <w:p w14:paraId="037997CF"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Scalability:</w:t>
      </w:r>
      <w:r w:rsidRPr="00522E5E">
        <w:rPr>
          <w:rFonts w:ascii="Century Gothic" w:eastAsia="Times New Roman" w:hAnsi="Century Gothic" w:cs="Times New Roman"/>
          <w:color w:val="auto"/>
          <w:spacing w:val="0"/>
          <w:lang w:eastAsia="en-US"/>
        </w:rPr>
        <w:t xml:space="preserve"> Can the current network easily accommodate growth or changes in demand?</w:t>
      </w:r>
    </w:p>
    <w:p w14:paraId="6AC18FB4"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Technology Integration:</w:t>
      </w:r>
      <w:r w:rsidRPr="00522E5E">
        <w:rPr>
          <w:rFonts w:ascii="Century Gothic" w:eastAsia="Times New Roman" w:hAnsi="Century Gothic" w:cs="Times New Roman"/>
          <w:color w:val="auto"/>
          <w:spacing w:val="0"/>
          <w:lang w:eastAsia="en-US"/>
        </w:rPr>
        <w:t xml:space="preserve"> How well are digital tools (e.g., ERP, WMS, TMS) integrated into the supply chain?</w:t>
      </w:r>
    </w:p>
    <w:p w14:paraId="1EB2CC60" w14:textId="77777777" w:rsidR="00522E5E" w:rsidRPr="00522E5E" w:rsidRDefault="00522E5E" w:rsidP="0062730C">
      <w:pPr>
        <w:numPr>
          <w:ilvl w:val="0"/>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Improvement Recommendations (30 minutes):</w:t>
      </w:r>
    </w:p>
    <w:p w14:paraId="4C574C80" w14:textId="77777777" w:rsidR="00522E5E" w:rsidRPr="00522E5E" w:rsidRDefault="00522E5E" w:rsidP="0062730C">
      <w:pPr>
        <w:numPr>
          <w:ilvl w:val="1"/>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After evaluating the network, each group should identify at least 3 specific areas for improvement (e.g., facility location, transportation routing, inventory policies, supplier relationships, etc.).</w:t>
      </w:r>
    </w:p>
    <w:p w14:paraId="4C1EAB3B" w14:textId="77777777" w:rsidR="00522E5E" w:rsidRPr="00522E5E" w:rsidRDefault="00522E5E" w:rsidP="0062730C">
      <w:pPr>
        <w:numPr>
          <w:ilvl w:val="1"/>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For each area of improvement, groups must recommend actionable strategies or solutions to enhance the network. These recommendations should focus on enhancing the overall efficiency, service levels, sustainability, and scalability of the network.</w:t>
      </w:r>
    </w:p>
    <w:p w14:paraId="4F9BE361" w14:textId="77777777" w:rsidR="00522E5E" w:rsidRPr="00522E5E" w:rsidRDefault="00522E5E" w:rsidP="0062730C">
      <w:pPr>
        <w:numPr>
          <w:ilvl w:val="0"/>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Presentation (15 minutes per group):</w:t>
      </w:r>
    </w:p>
    <w:p w14:paraId="2A6EDE20" w14:textId="77777777" w:rsidR="00522E5E" w:rsidRPr="00522E5E" w:rsidRDefault="00522E5E" w:rsidP="0062730C">
      <w:pPr>
        <w:numPr>
          <w:ilvl w:val="1"/>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Each group will present their findings and recommendations to the class through a short presentation (10-15 minutes).</w:t>
      </w:r>
    </w:p>
    <w:p w14:paraId="7A4C3BF3" w14:textId="77777777" w:rsidR="00522E5E" w:rsidRPr="00522E5E" w:rsidRDefault="00522E5E" w:rsidP="0062730C">
      <w:pPr>
        <w:numPr>
          <w:ilvl w:val="1"/>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Presentations should include:</w:t>
      </w:r>
    </w:p>
    <w:p w14:paraId="59A4E0AC"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A summary of the current supply chain network.</w:t>
      </w:r>
    </w:p>
    <w:p w14:paraId="254C0904"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Identified challenges or inefficiencies.</w:t>
      </w:r>
    </w:p>
    <w:p w14:paraId="7102B2D2"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Proposed improvements with justification.</w:t>
      </w:r>
    </w:p>
    <w:p w14:paraId="0F93105D" w14:textId="77777777" w:rsidR="00522E5E" w:rsidRPr="00522E5E" w:rsidRDefault="00522E5E" w:rsidP="0062730C">
      <w:pPr>
        <w:numPr>
          <w:ilvl w:val="2"/>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Expected outcomes of the proposed changes.</w:t>
      </w:r>
    </w:p>
    <w:p w14:paraId="17E76CD2" w14:textId="77777777" w:rsidR="00522E5E" w:rsidRPr="00522E5E" w:rsidRDefault="00522E5E" w:rsidP="0062730C">
      <w:pPr>
        <w:numPr>
          <w:ilvl w:val="0"/>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Class Discussion (30 minutes):</w:t>
      </w:r>
    </w:p>
    <w:p w14:paraId="24466E23" w14:textId="77777777" w:rsidR="00522E5E" w:rsidRPr="00522E5E" w:rsidRDefault="00522E5E" w:rsidP="0062730C">
      <w:pPr>
        <w:numPr>
          <w:ilvl w:val="1"/>
          <w:numId w:val="17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color w:val="auto"/>
          <w:spacing w:val="0"/>
          <w:lang w:eastAsia="en-US"/>
        </w:rPr>
        <w:t>After all presentations, open the floor for a class-wide discussion. Encourage students to critique each other’s recommendations, ask clarifying questions, and suggest additional improvements.</w:t>
      </w:r>
    </w:p>
    <w:p w14:paraId="1D42CFD7" w14:textId="77777777" w:rsidR="003C1578" w:rsidRDefault="003C1578" w:rsidP="0062730C">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66809F0D" w14:textId="77777777" w:rsidR="003C1578" w:rsidRDefault="003C1578" w:rsidP="0062730C">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2854E279" w14:textId="272C3882" w:rsidR="00522E5E" w:rsidRPr="00522E5E" w:rsidRDefault="00522E5E" w:rsidP="0062730C">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522E5E">
        <w:rPr>
          <w:rFonts w:ascii="Century Gothic" w:eastAsia="Times New Roman" w:hAnsi="Century Gothic" w:cs="Times New Roman"/>
          <w:b/>
          <w:bCs/>
          <w:color w:val="auto"/>
          <w:spacing w:val="0"/>
          <w:lang w:eastAsia="en-US"/>
        </w:rPr>
        <w:t>Evaluation Criteria:</w:t>
      </w:r>
    </w:p>
    <w:p w14:paraId="5B8103A9" w14:textId="77777777" w:rsidR="00522E5E" w:rsidRPr="00522E5E" w:rsidRDefault="00522E5E" w:rsidP="0062730C">
      <w:pPr>
        <w:numPr>
          <w:ilvl w:val="0"/>
          <w:numId w:val="17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Thoroughness of Network Analysis:</w:t>
      </w:r>
      <w:r w:rsidRPr="00522E5E">
        <w:rPr>
          <w:rFonts w:ascii="Century Gothic" w:eastAsia="Times New Roman" w:hAnsi="Century Gothic" w:cs="Times New Roman"/>
          <w:color w:val="auto"/>
          <w:spacing w:val="0"/>
          <w:lang w:eastAsia="en-US"/>
        </w:rPr>
        <w:t xml:space="preserve"> Did the group comprehensively evaluate the key aspects of the supply chain network (cost, service levels, risk, sustainability, etc.)?</w:t>
      </w:r>
    </w:p>
    <w:p w14:paraId="7F766413" w14:textId="77777777" w:rsidR="00522E5E" w:rsidRPr="00522E5E" w:rsidRDefault="00522E5E" w:rsidP="0062730C">
      <w:pPr>
        <w:numPr>
          <w:ilvl w:val="0"/>
          <w:numId w:val="17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Relevance of Recommendations:</w:t>
      </w:r>
      <w:r w:rsidRPr="00522E5E">
        <w:rPr>
          <w:rFonts w:ascii="Century Gothic" w:eastAsia="Times New Roman" w:hAnsi="Century Gothic" w:cs="Times New Roman"/>
          <w:color w:val="auto"/>
          <w:spacing w:val="0"/>
          <w:lang w:eastAsia="en-US"/>
        </w:rPr>
        <w:t xml:space="preserve"> Are the proposed improvements relevant to the identified challenges? Do the solutions enhance overall network performance?</w:t>
      </w:r>
    </w:p>
    <w:p w14:paraId="7BEA2C80" w14:textId="77777777" w:rsidR="00522E5E" w:rsidRPr="00522E5E" w:rsidRDefault="00522E5E" w:rsidP="0062730C">
      <w:pPr>
        <w:numPr>
          <w:ilvl w:val="0"/>
          <w:numId w:val="17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Feasibility and Practicality:</w:t>
      </w:r>
      <w:r w:rsidRPr="00522E5E">
        <w:rPr>
          <w:rFonts w:ascii="Century Gothic" w:eastAsia="Times New Roman" w:hAnsi="Century Gothic" w:cs="Times New Roman"/>
          <w:color w:val="auto"/>
          <w:spacing w:val="0"/>
          <w:lang w:eastAsia="en-US"/>
        </w:rPr>
        <w:t xml:space="preserve"> Are the recommendations realistic and implementable within the given context or resources?</w:t>
      </w:r>
    </w:p>
    <w:p w14:paraId="61BA3797" w14:textId="77777777" w:rsidR="00522E5E" w:rsidRPr="00522E5E" w:rsidRDefault="00522E5E" w:rsidP="0062730C">
      <w:pPr>
        <w:numPr>
          <w:ilvl w:val="0"/>
          <w:numId w:val="17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Justification and Evidence:</w:t>
      </w:r>
      <w:r w:rsidRPr="00522E5E">
        <w:rPr>
          <w:rFonts w:ascii="Century Gothic" w:eastAsia="Times New Roman" w:hAnsi="Century Gothic" w:cs="Times New Roman"/>
          <w:color w:val="auto"/>
          <w:spacing w:val="0"/>
          <w:lang w:eastAsia="en-US"/>
        </w:rPr>
        <w:t xml:space="preserve"> Did the group provide data, case studies, or examples to justify their recommendations?</w:t>
      </w:r>
    </w:p>
    <w:p w14:paraId="3FF376E5" w14:textId="77777777" w:rsidR="00522E5E" w:rsidRDefault="00522E5E" w:rsidP="0062730C">
      <w:pPr>
        <w:numPr>
          <w:ilvl w:val="0"/>
          <w:numId w:val="17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522E5E">
        <w:rPr>
          <w:rFonts w:ascii="Century Gothic" w:eastAsia="Times New Roman" w:hAnsi="Century Gothic" w:cs="Times New Roman"/>
          <w:b/>
          <w:bCs/>
          <w:color w:val="auto"/>
          <w:spacing w:val="0"/>
          <w:lang w:eastAsia="en-US"/>
        </w:rPr>
        <w:t>Collaboration and Engagement:</w:t>
      </w:r>
      <w:r w:rsidRPr="00522E5E">
        <w:rPr>
          <w:rFonts w:ascii="Century Gothic" w:eastAsia="Times New Roman" w:hAnsi="Century Gothic" w:cs="Times New Roman"/>
          <w:color w:val="auto"/>
          <w:spacing w:val="0"/>
          <w:lang w:eastAsia="en-US"/>
        </w:rPr>
        <w:t xml:space="preserve"> Did the group effectively collaborate, and was the presentation clear, concise, and engaging?</w:t>
      </w:r>
    </w:p>
    <w:p w14:paraId="76F70E81" w14:textId="389420C7" w:rsidR="00676A2D" w:rsidRPr="00676A2D" w:rsidRDefault="0075347F" w:rsidP="0062730C">
      <w:p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SOLUTIONS TO XYZ MANUFACTURING’S SUPPLY CHAIN ISSUES:</w:t>
      </w:r>
    </w:p>
    <w:p w14:paraId="7EF45EA0" w14:textId="77777777" w:rsidR="00676A2D" w:rsidRPr="00676A2D" w:rsidRDefault="00676A2D" w:rsidP="0062730C">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1. Analysis of the Case:</w:t>
      </w:r>
    </w:p>
    <w:p w14:paraId="7FDF1263" w14:textId="77777777" w:rsidR="00676A2D" w:rsidRPr="00676A2D" w:rsidRDefault="00676A2D" w:rsidP="0062730C">
      <w:p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color w:val="auto"/>
          <w:spacing w:val="0"/>
          <w:lang w:eastAsia="en-US"/>
        </w:rPr>
        <w:t xml:space="preserve">XYZ Manufacturing is facing two primary issues in its supply chain: </w:t>
      </w:r>
      <w:r w:rsidRPr="00676A2D">
        <w:rPr>
          <w:rFonts w:ascii="Century Gothic" w:eastAsia="Times New Roman" w:hAnsi="Century Gothic" w:cs="Times New Roman"/>
          <w:b/>
          <w:bCs/>
          <w:color w:val="auto"/>
          <w:spacing w:val="0"/>
          <w:lang w:eastAsia="en-US"/>
        </w:rPr>
        <w:t>high transportation costs</w:t>
      </w:r>
      <w:r w:rsidRPr="00676A2D">
        <w:rPr>
          <w:rFonts w:ascii="Century Gothic" w:eastAsia="Times New Roman" w:hAnsi="Century Gothic" w:cs="Times New Roman"/>
          <w:color w:val="auto"/>
          <w:spacing w:val="0"/>
          <w:lang w:eastAsia="en-US"/>
        </w:rPr>
        <w:t xml:space="preserve"> and </w:t>
      </w:r>
      <w:r w:rsidRPr="00676A2D">
        <w:rPr>
          <w:rFonts w:ascii="Century Gothic" w:eastAsia="Times New Roman" w:hAnsi="Century Gothic" w:cs="Times New Roman"/>
          <w:b/>
          <w:bCs/>
          <w:color w:val="auto"/>
          <w:spacing w:val="0"/>
          <w:lang w:eastAsia="en-US"/>
        </w:rPr>
        <w:t>inconsistent service levels</w:t>
      </w:r>
      <w:r w:rsidRPr="00676A2D">
        <w:rPr>
          <w:rFonts w:ascii="Century Gothic" w:eastAsia="Times New Roman" w:hAnsi="Century Gothic" w:cs="Times New Roman"/>
          <w:color w:val="auto"/>
          <w:spacing w:val="0"/>
          <w:lang w:eastAsia="en-US"/>
        </w:rPr>
        <w:t>. To address these issues, we must first identify the root causes and contributing factors.</w:t>
      </w:r>
    </w:p>
    <w:p w14:paraId="2BD16052" w14:textId="77777777" w:rsidR="00676A2D" w:rsidRPr="00676A2D" w:rsidRDefault="00676A2D" w:rsidP="0062730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Key Problems:</w:t>
      </w:r>
    </w:p>
    <w:p w14:paraId="1A68E31D" w14:textId="77777777" w:rsidR="00676A2D" w:rsidRPr="00676A2D" w:rsidRDefault="00676A2D" w:rsidP="0062730C">
      <w:pPr>
        <w:numPr>
          <w:ilvl w:val="0"/>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High Transportation Costs:</w:t>
      </w:r>
    </w:p>
    <w:p w14:paraId="44DD814A" w14:textId="77777777" w:rsidR="00676A2D" w:rsidRPr="00676A2D" w:rsidRDefault="00676A2D" w:rsidP="0062730C">
      <w:pPr>
        <w:numPr>
          <w:ilvl w:val="1"/>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Inefficient Route Planning</w:t>
      </w:r>
      <w:r w:rsidRPr="00676A2D">
        <w:rPr>
          <w:rFonts w:ascii="Century Gothic" w:eastAsia="Times New Roman" w:hAnsi="Century Gothic" w:cs="Times New Roman"/>
          <w:color w:val="auto"/>
          <w:spacing w:val="0"/>
          <w:lang w:eastAsia="en-US"/>
        </w:rPr>
        <w:t>: If the transportation routes are not optimized, it can lead to longer travel distances and more fuel consumption, thereby increasing transportation costs.</w:t>
      </w:r>
    </w:p>
    <w:p w14:paraId="00B5BEBE" w14:textId="77777777" w:rsidR="00676A2D" w:rsidRPr="00676A2D" w:rsidRDefault="00676A2D" w:rsidP="0062730C">
      <w:pPr>
        <w:numPr>
          <w:ilvl w:val="1"/>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Underutilized Transportation Capacity</w:t>
      </w:r>
      <w:r w:rsidRPr="00676A2D">
        <w:rPr>
          <w:rFonts w:ascii="Century Gothic" w:eastAsia="Times New Roman" w:hAnsi="Century Gothic" w:cs="Times New Roman"/>
          <w:color w:val="auto"/>
          <w:spacing w:val="0"/>
          <w:lang w:eastAsia="en-US"/>
        </w:rPr>
        <w:t>: If trucks are not fully loaded or if transportation modes are not aligned with demand, there can be a higher cost per unit of transport.</w:t>
      </w:r>
    </w:p>
    <w:p w14:paraId="57631DBE" w14:textId="77777777" w:rsidR="00676A2D" w:rsidRPr="00676A2D" w:rsidRDefault="00676A2D" w:rsidP="0062730C">
      <w:pPr>
        <w:numPr>
          <w:ilvl w:val="1"/>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Multiple Distribution Centers</w:t>
      </w:r>
      <w:r w:rsidRPr="00676A2D">
        <w:rPr>
          <w:rFonts w:ascii="Century Gothic" w:eastAsia="Times New Roman" w:hAnsi="Century Gothic" w:cs="Times New Roman"/>
          <w:color w:val="auto"/>
          <w:spacing w:val="0"/>
          <w:lang w:eastAsia="en-US"/>
        </w:rPr>
        <w:t>: Having too many or poorly located warehouses and distribution centers could result in unnecessary transportation between facilities, increasing costs.</w:t>
      </w:r>
    </w:p>
    <w:p w14:paraId="1078EE00" w14:textId="77777777" w:rsidR="00676A2D" w:rsidRPr="00676A2D" w:rsidRDefault="00676A2D" w:rsidP="0062730C">
      <w:pPr>
        <w:numPr>
          <w:ilvl w:val="0"/>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Inconsistent Service Levels:</w:t>
      </w:r>
    </w:p>
    <w:p w14:paraId="0A4F2B21" w14:textId="77777777" w:rsidR="00676A2D" w:rsidRPr="00676A2D" w:rsidRDefault="00676A2D" w:rsidP="0062730C">
      <w:pPr>
        <w:numPr>
          <w:ilvl w:val="1"/>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Lack of Real-Time Visibility</w:t>
      </w:r>
      <w:r w:rsidRPr="00676A2D">
        <w:rPr>
          <w:rFonts w:ascii="Century Gothic" w:eastAsia="Times New Roman" w:hAnsi="Century Gothic" w:cs="Times New Roman"/>
          <w:color w:val="auto"/>
          <w:spacing w:val="0"/>
          <w:lang w:eastAsia="en-US"/>
        </w:rPr>
        <w:t>: Without accurate, real-time data on inventory and demand, it's difficult to manage deliveries and production schedules efficiently, leading to stockouts or delayed deliveries.</w:t>
      </w:r>
    </w:p>
    <w:p w14:paraId="1A363C26" w14:textId="77777777" w:rsidR="00676A2D" w:rsidRPr="00676A2D" w:rsidRDefault="00676A2D" w:rsidP="0062730C">
      <w:pPr>
        <w:numPr>
          <w:ilvl w:val="1"/>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Inflexible Scheduling</w:t>
      </w:r>
      <w:r w:rsidRPr="00676A2D">
        <w:rPr>
          <w:rFonts w:ascii="Century Gothic" w:eastAsia="Times New Roman" w:hAnsi="Century Gothic" w:cs="Times New Roman"/>
          <w:color w:val="auto"/>
          <w:spacing w:val="0"/>
          <w:lang w:eastAsia="en-US"/>
        </w:rPr>
        <w:t>: Inability to adjust to sudden demand fluctuations, urgent orders, or unexpected disruptions in the transportation system.</w:t>
      </w:r>
    </w:p>
    <w:p w14:paraId="2DAE4942" w14:textId="77777777" w:rsidR="00676A2D" w:rsidRPr="00676A2D" w:rsidRDefault="00676A2D" w:rsidP="0062730C">
      <w:pPr>
        <w:numPr>
          <w:ilvl w:val="1"/>
          <w:numId w:val="183"/>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Poor Communication with Suppliers/Customers</w:t>
      </w:r>
      <w:r w:rsidRPr="00676A2D">
        <w:rPr>
          <w:rFonts w:ascii="Century Gothic" w:eastAsia="Times New Roman" w:hAnsi="Century Gothic" w:cs="Times New Roman"/>
          <w:color w:val="auto"/>
          <w:spacing w:val="0"/>
          <w:lang w:eastAsia="en-US"/>
        </w:rPr>
        <w:t>: A lack of coordination between suppliers, manufacturers, and customers can result in delays or errors in orders, impacting the customer experience and service levels.</w:t>
      </w:r>
    </w:p>
    <w:p w14:paraId="123D3F72" w14:textId="77777777" w:rsidR="00676A2D" w:rsidRPr="00676A2D" w:rsidRDefault="00676A2D" w:rsidP="0062730C">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2. Proposed Solutions:</w:t>
      </w:r>
    </w:p>
    <w:p w14:paraId="52B7C36B" w14:textId="77777777" w:rsidR="00676A2D" w:rsidRPr="00676A2D" w:rsidRDefault="00676A2D" w:rsidP="0062730C">
      <w:p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color w:val="auto"/>
          <w:spacing w:val="0"/>
          <w:lang w:eastAsia="en-US"/>
        </w:rPr>
        <w:t xml:space="preserve">Based on the identified problems, here are </w:t>
      </w:r>
      <w:r w:rsidRPr="00676A2D">
        <w:rPr>
          <w:rFonts w:ascii="Century Gothic" w:eastAsia="Times New Roman" w:hAnsi="Century Gothic" w:cs="Times New Roman"/>
          <w:b/>
          <w:bCs/>
          <w:color w:val="auto"/>
          <w:spacing w:val="0"/>
          <w:lang w:eastAsia="en-US"/>
        </w:rPr>
        <w:t>strategic, tactical, and operational solutions</w:t>
      </w:r>
      <w:r w:rsidRPr="00676A2D">
        <w:rPr>
          <w:rFonts w:ascii="Century Gothic" w:eastAsia="Times New Roman" w:hAnsi="Century Gothic" w:cs="Times New Roman"/>
          <w:color w:val="auto"/>
          <w:spacing w:val="0"/>
          <w:lang w:eastAsia="en-US"/>
        </w:rPr>
        <w:t xml:space="preserve"> to improve transportation efficiency and service levels:</w:t>
      </w:r>
    </w:p>
    <w:p w14:paraId="6ED0B2E4" w14:textId="77777777" w:rsidR="00676A2D" w:rsidRPr="00676A2D" w:rsidRDefault="00676A2D" w:rsidP="0062730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Strategic Solutions:</w:t>
      </w:r>
    </w:p>
    <w:p w14:paraId="576BB88E" w14:textId="77777777" w:rsidR="00676A2D" w:rsidRPr="00676A2D" w:rsidRDefault="00676A2D" w:rsidP="0062730C">
      <w:pPr>
        <w:numPr>
          <w:ilvl w:val="0"/>
          <w:numId w:val="184"/>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Centralized Distribution Network</w:t>
      </w:r>
      <w:r w:rsidRPr="00676A2D">
        <w:rPr>
          <w:rFonts w:ascii="Century Gothic" w:eastAsia="Times New Roman" w:hAnsi="Century Gothic" w:cs="Times New Roman"/>
          <w:color w:val="auto"/>
          <w:spacing w:val="0"/>
          <w:lang w:eastAsia="en-US"/>
        </w:rPr>
        <w:t>: Evaluate the feasibility of consolidating warehouses and distribution centers to reduce transportation costs associated with managing multiple facilities. Consider locations closer to key customer bases and transportation hubs.</w:t>
      </w:r>
    </w:p>
    <w:p w14:paraId="5A9416CC" w14:textId="77777777" w:rsidR="00676A2D" w:rsidRPr="00676A2D" w:rsidRDefault="00676A2D" w:rsidP="0062730C">
      <w:pPr>
        <w:numPr>
          <w:ilvl w:val="0"/>
          <w:numId w:val="184"/>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Partnerships with Third-Party Logistics Providers (3PLs)</w:t>
      </w:r>
      <w:r w:rsidRPr="00676A2D">
        <w:rPr>
          <w:rFonts w:ascii="Century Gothic" w:eastAsia="Times New Roman" w:hAnsi="Century Gothic" w:cs="Times New Roman"/>
          <w:color w:val="auto"/>
          <w:spacing w:val="0"/>
          <w:lang w:eastAsia="en-US"/>
        </w:rPr>
        <w:t>: Explore strategic alliances with experienced logistics providers to leverage their expertise and infrastructure, especially for international shipping or long-distance routes.</w:t>
      </w:r>
    </w:p>
    <w:p w14:paraId="7E3B6992" w14:textId="77777777" w:rsidR="00676A2D" w:rsidRPr="00676A2D" w:rsidRDefault="00676A2D" w:rsidP="0062730C">
      <w:pPr>
        <w:numPr>
          <w:ilvl w:val="0"/>
          <w:numId w:val="184"/>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Sourcing Strategy Adjustment</w:t>
      </w:r>
      <w:r w:rsidRPr="00676A2D">
        <w:rPr>
          <w:rFonts w:ascii="Century Gothic" w:eastAsia="Times New Roman" w:hAnsi="Century Gothic" w:cs="Times New Roman"/>
          <w:color w:val="auto"/>
          <w:spacing w:val="0"/>
          <w:lang w:eastAsia="en-US"/>
        </w:rPr>
        <w:t>: Review suppliers' locations to reduce transportation distances and align with regional demand, optimizing the supply chain network for better efficiency.</w:t>
      </w:r>
    </w:p>
    <w:p w14:paraId="484E0198" w14:textId="77777777" w:rsidR="00676A2D" w:rsidRPr="00676A2D" w:rsidRDefault="00676A2D" w:rsidP="0062730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Tactical Solutions:</w:t>
      </w:r>
    </w:p>
    <w:p w14:paraId="73A01249" w14:textId="77777777" w:rsidR="00676A2D" w:rsidRPr="00676A2D" w:rsidRDefault="00676A2D" w:rsidP="0062730C">
      <w:pPr>
        <w:numPr>
          <w:ilvl w:val="0"/>
          <w:numId w:val="185"/>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Transportation Route Optimization</w:t>
      </w:r>
      <w:r w:rsidRPr="00676A2D">
        <w:rPr>
          <w:rFonts w:ascii="Century Gothic" w:eastAsia="Times New Roman" w:hAnsi="Century Gothic" w:cs="Times New Roman"/>
          <w:color w:val="auto"/>
          <w:spacing w:val="0"/>
          <w:lang w:eastAsia="en-US"/>
        </w:rPr>
        <w:t>: Implement route optimization software that uses real-time data to analyze traffic, weather, and other variables to find the most cost-effective transportation routes. This will help reduce both fuel consumption and travel time.</w:t>
      </w:r>
    </w:p>
    <w:p w14:paraId="5EEA7434" w14:textId="77777777" w:rsidR="00676A2D" w:rsidRPr="00676A2D" w:rsidRDefault="00676A2D" w:rsidP="0062730C">
      <w:pPr>
        <w:numPr>
          <w:ilvl w:val="0"/>
          <w:numId w:val="185"/>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Mode Selection and Multimodal Transport</w:t>
      </w:r>
      <w:r w:rsidRPr="00676A2D">
        <w:rPr>
          <w:rFonts w:ascii="Century Gothic" w:eastAsia="Times New Roman" w:hAnsi="Century Gothic" w:cs="Times New Roman"/>
          <w:color w:val="auto"/>
          <w:spacing w:val="0"/>
          <w:lang w:eastAsia="en-US"/>
        </w:rPr>
        <w:t>: Use a mix of transportation modes (road, rail, air, sea) to balance costs and speed. For instance, use sea freight for bulk shipments over long distances and road freight for shorter, high-priority deliveries.</w:t>
      </w:r>
    </w:p>
    <w:p w14:paraId="6378C821" w14:textId="77777777" w:rsidR="00676A2D" w:rsidRPr="00676A2D" w:rsidRDefault="00676A2D" w:rsidP="0062730C">
      <w:pPr>
        <w:numPr>
          <w:ilvl w:val="0"/>
          <w:numId w:val="185"/>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Inventory Optimization</w:t>
      </w:r>
      <w:r w:rsidRPr="00676A2D">
        <w:rPr>
          <w:rFonts w:ascii="Century Gothic" w:eastAsia="Times New Roman" w:hAnsi="Century Gothic" w:cs="Times New Roman"/>
          <w:color w:val="auto"/>
          <w:spacing w:val="0"/>
          <w:lang w:eastAsia="en-US"/>
        </w:rPr>
        <w:t>: Improve forecasting and inventory management practices to reduce inventory holding costs and ensure better alignment with customer demand. Implement a more flexible inventory policy that allows for quicker replenishment to meet fluctuating demand.</w:t>
      </w:r>
    </w:p>
    <w:p w14:paraId="2BA280A4" w14:textId="77777777" w:rsidR="00676A2D" w:rsidRPr="00676A2D" w:rsidRDefault="00676A2D" w:rsidP="0062730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Operational Solutions:</w:t>
      </w:r>
    </w:p>
    <w:p w14:paraId="142DE793" w14:textId="77777777" w:rsidR="00676A2D" w:rsidRPr="00676A2D" w:rsidRDefault="00676A2D" w:rsidP="0062730C">
      <w:pPr>
        <w:numPr>
          <w:ilvl w:val="0"/>
          <w:numId w:val="186"/>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Advanced Shipping Notifications (ASN)</w:t>
      </w:r>
      <w:r w:rsidRPr="00676A2D">
        <w:rPr>
          <w:rFonts w:ascii="Century Gothic" w:eastAsia="Times New Roman" w:hAnsi="Century Gothic" w:cs="Times New Roman"/>
          <w:color w:val="auto"/>
          <w:spacing w:val="0"/>
          <w:lang w:eastAsia="en-US"/>
        </w:rPr>
        <w:t>: Implement an ASN system to improve communication and transparency with suppliers and customers. This will ensure accurate order tracking and help improve delivery time reliability.</w:t>
      </w:r>
    </w:p>
    <w:p w14:paraId="4019BDA1" w14:textId="77777777" w:rsidR="00676A2D" w:rsidRPr="00676A2D" w:rsidRDefault="00676A2D" w:rsidP="0062730C">
      <w:pPr>
        <w:numPr>
          <w:ilvl w:val="0"/>
          <w:numId w:val="186"/>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Improved Demand Forecasting and Scheduling</w:t>
      </w:r>
      <w:r w:rsidRPr="00676A2D">
        <w:rPr>
          <w:rFonts w:ascii="Century Gothic" w:eastAsia="Times New Roman" w:hAnsi="Century Gothic" w:cs="Times New Roman"/>
          <w:color w:val="auto"/>
          <w:spacing w:val="0"/>
          <w:lang w:eastAsia="en-US"/>
        </w:rPr>
        <w:t>: Invest in better forecasting models and scheduling tools to predict demand accurately and adjust transportation schedules and manufacturing production accordingly.</w:t>
      </w:r>
    </w:p>
    <w:p w14:paraId="368CB16A" w14:textId="77777777" w:rsidR="00676A2D" w:rsidRDefault="00676A2D" w:rsidP="0062730C">
      <w:pPr>
        <w:numPr>
          <w:ilvl w:val="0"/>
          <w:numId w:val="186"/>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Real-Time Tracking Systems</w:t>
      </w:r>
      <w:r w:rsidRPr="00676A2D">
        <w:rPr>
          <w:rFonts w:ascii="Century Gothic" w:eastAsia="Times New Roman" w:hAnsi="Century Gothic" w:cs="Times New Roman"/>
          <w:color w:val="auto"/>
          <w:spacing w:val="0"/>
          <w:lang w:eastAsia="en-US"/>
        </w:rPr>
        <w:t>: Invest in Transportation Management Systems (TMS) or GPS tracking solutions to monitor shipments in real-time. This will allow for proactive adjustments if there are delays, ensuring better customer satisfaction.</w:t>
      </w:r>
    </w:p>
    <w:p w14:paraId="4E7F06E0" w14:textId="77777777" w:rsidR="00676A2D" w:rsidRPr="00676A2D" w:rsidRDefault="00676A2D" w:rsidP="0062730C">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3. Actionable Recommendations:</w:t>
      </w:r>
    </w:p>
    <w:p w14:paraId="7A379145" w14:textId="77777777" w:rsidR="00676A2D" w:rsidRPr="00676A2D" w:rsidRDefault="00676A2D" w:rsidP="0062730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Short-Term Solutions:</w:t>
      </w:r>
    </w:p>
    <w:p w14:paraId="40CCF25C" w14:textId="77777777" w:rsidR="00676A2D" w:rsidRPr="00676A2D" w:rsidRDefault="00676A2D" w:rsidP="0062730C">
      <w:pPr>
        <w:numPr>
          <w:ilvl w:val="0"/>
          <w:numId w:val="187"/>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Immediate Route Optimization</w:t>
      </w:r>
      <w:r w:rsidRPr="00676A2D">
        <w:rPr>
          <w:rFonts w:ascii="Century Gothic" w:eastAsia="Times New Roman" w:hAnsi="Century Gothic" w:cs="Times New Roman"/>
          <w:color w:val="auto"/>
          <w:spacing w:val="0"/>
          <w:lang w:eastAsia="en-US"/>
        </w:rPr>
        <w:t>: Begin using route optimization software to reduce transportation distances and minimize fuel consumption. Start with high-cost routes and gradually expand to other routes.</w:t>
      </w:r>
    </w:p>
    <w:p w14:paraId="117A9BA6" w14:textId="77777777" w:rsidR="00676A2D" w:rsidRPr="00676A2D" w:rsidRDefault="00676A2D" w:rsidP="0062730C">
      <w:pPr>
        <w:numPr>
          <w:ilvl w:val="0"/>
          <w:numId w:val="187"/>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Inventory Adjustment</w:t>
      </w:r>
      <w:r w:rsidRPr="00676A2D">
        <w:rPr>
          <w:rFonts w:ascii="Century Gothic" w:eastAsia="Times New Roman" w:hAnsi="Century Gothic" w:cs="Times New Roman"/>
          <w:color w:val="auto"/>
          <w:spacing w:val="0"/>
          <w:lang w:eastAsia="en-US"/>
        </w:rPr>
        <w:t>: Reassess current inventory levels to prevent excess stock and reduce storage costs, without risking stockouts. Use real-time data to improve inventory accuracy.</w:t>
      </w:r>
    </w:p>
    <w:p w14:paraId="27B1FC2F" w14:textId="77777777" w:rsidR="00676A2D" w:rsidRPr="00676A2D" w:rsidRDefault="00676A2D" w:rsidP="0062730C">
      <w:pPr>
        <w:numPr>
          <w:ilvl w:val="0"/>
          <w:numId w:val="187"/>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3PL Engagement</w:t>
      </w:r>
      <w:r w:rsidRPr="00676A2D">
        <w:rPr>
          <w:rFonts w:ascii="Century Gothic" w:eastAsia="Times New Roman" w:hAnsi="Century Gothic" w:cs="Times New Roman"/>
          <w:color w:val="auto"/>
          <w:spacing w:val="0"/>
          <w:lang w:eastAsia="en-US"/>
        </w:rPr>
        <w:t>: For time-sensitive or international shipments, immediately start working with third-party logistics providers that offer more efficient solutions and scale.</w:t>
      </w:r>
    </w:p>
    <w:p w14:paraId="7224587C" w14:textId="77777777" w:rsidR="00676A2D" w:rsidRPr="00676A2D" w:rsidRDefault="00676A2D" w:rsidP="0062730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Long-Term Solutions:</w:t>
      </w:r>
    </w:p>
    <w:p w14:paraId="77637CD6" w14:textId="77777777" w:rsidR="00676A2D" w:rsidRPr="00676A2D" w:rsidRDefault="00676A2D" w:rsidP="0062730C">
      <w:pPr>
        <w:numPr>
          <w:ilvl w:val="0"/>
          <w:numId w:val="188"/>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Redesign the Supply Chain Network</w:t>
      </w:r>
      <w:r w:rsidRPr="00676A2D">
        <w:rPr>
          <w:rFonts w:ascii="Century Gothic" w:eastAsia="Times New Roman" w:hAnsi="Century Gothic" w:cs="Times New Roman"/>
          <w:color w:val="auto"/>
          <w:spacing w:val="0"/>
          <w:lang w:eastAsia="en-US"/>
        </w:rPr>
        <w:t>: Consider centralizing distribution centers and strategically placing them to balance transportation costs and service levels. Implement a robust network design strategy to enhance cost-effectiveness and service quality.</w:t>
      </w:r>
    </w:p>
    <w:p w14:paraId="3EB91E3F" w14:textId="77777777" w:rsidR="00676A2D" w:rsidRPr="00676A2D" w:rsidRDefault="00676A2D" w:rsidP="0062730C">
      <w:pPr>
        <w:numPr>
          <w:ilvl w:val="0"/>
          <w:numId w:val="188"/>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Invest in Technology</w:t>
      </w:r>
      <w:r w:rsidRPr="00676A2D">
        <w:rPr>
          <w:rFonts w:ascii="Century Gothic" w:eastAsia="Times New Roman" w:hAnsi="Century Gothic" w:cs="Times New Roman"/>
          <w:color w:val="auto"/>
          <w:spacing w:val="0"/>
          <w:lang w:eastAsia="en-US"/>
        </w:rPr>
        <w:t>: Invest in TMS, WMS, and advanced analytics tools for continuous improvement. Real-time tracking and data analysis will provide insights into areas needing attention and ongoing cost reduction.</w:t>
      </w:r>
    </w:p>
    <w:p w14:paraId="5ECA1E24" w14:textId="77777777" w:rsidR="00676A2D" w:rsidRPr="00676A2D" w:rsidRDefault="00676A2D" w:rsidP="0062730C">
      <w:pPr>
        <w:numPr>
          <w:ilvl w:val="0"/>
          <w:numId w:val="188"/>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Sustainability Practices</w:t>
      </w:r>
      <w:r w:rsidRPr="00676A2D">
        <w:rPr>
          <w:rFonts w:ascii="Century Gothic" w:eastAsia="Times New Roman" w:hAnsi="Century Gothic" w:cs="Times New Roman"/>
          <w:color w:val="auto"/>
          <w:spacing w:val="0"/>
          <w:lang w:eastAsia="en-US"/>
        </w:rPr>
        <w:t>: Long-term, XYZ Manufacturing could focus on sustainable transportation practices, such as using electric vehicles or partnering with green logistics providers to reduce the carbon footprint while optimizing transportation routes.</w:t>
      </w:r>
    </w:p>
    <w:p w14:paraId="0AF34152" w14:textId="77777777" w:rsidR="00676A2D" w:rsidRPr="00676A2D" w:rsidRDefault="00676A2D" w:rsidP="0062730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76A2D">
        <w:rPr>
          <w:rFonts w:ascii="Century Gothic" w:eastAsia="Times New Roman" w:hAnsi="Century Gothic" w:cs="Times New Roman"/>
          <w:b/>
          <w:bCs/>
          <w:color w:val="auto"/>
          <w:spacing w:val="0"/>
          <w:lang w:eastAsia="en-US"/>
        </w:rPr>
        <w:t>Trade-offs to Consider:</w:t>
      </w:r>
    </w:p>
    <w:p w14:paraId="311D8C08" w14:textId="77777777" w:rsidR="00676A2D" w:rsidRPr="00676A2D" w:rsidRDefault="00676A2D" w:rsidP="0062730C">
      <w:pPr>
        <w:numPr>
          <w:ilvl w:val="0"/>
          <w:numId w:val="189"/>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Cost vs. Service Level</w:t>
      </w:r>
      <w:r w:rsidRPr="00676A2D">
        <w:rPr>
          <w:rFonts w:ascii="Century Gothic" w:eastAsia="Times New Roman" w:hAnsi="Century Gothic" w:cs="Times New Roman"/>
          <w:color w:val="auto"/>
          <w:spacing w:val="0"/>
          <w:lang w:eastAsia="en-US"/>
        </w:rPr>
        <w:t>: While focusing on cost optimization, there may be trade-offs with service levels. For instance, using slower transport modes may reduce transportation costs but delay delivery times.</w:t>
      </w:r>
    </w:p>
    <w:p w14:paraId="5591CCF2" w14:textId="77777777" w:rsidR="00676A2D" w:rsidRPr="00676A2D" w:rsidRDefault="00676A2D" w:rsidP="0062730C">
      <w:pPr>
        <w:numPr>
          <w:ilvl w:val="0"/>
          <w:numId w:val="189"/>
        </w:numPr>
        <w:spacing w:before="0" w:after="100" w:afterAutospacing="1" w:line="276" w:lineRule="auto"/>
        <w:jc w:val="both"/>
        <w:rPr>
          <w:rFonts w:ascii="Century Gothic" w:eastAsia="Times New Roman" w:hAnsi="Century Gothic" w:cs="Times New Roman"/>
          <w:color w:val="auto"/>
          <w:spacing w:val="0"/>
          <w:lang w:eastAsia="en-US"/>
        </w:rPr>
      </w:pPr>
      <w:r w:rsidRPr="00676A2D">
        <w:rPr>
          <w:rFonts w:ascii="Century Gothic" w:eastAsia="Times New Roman" w:hAnsi="Century Gothic" w:cs="Times New Roman"/>
          <w:b/>
          <w:bCs/>
          <w:color w:val="auto"/>
          <w:spacing w:val="0"/>
          <w:lang w:eastAsia="en-US"/>
        </w:rPr>
        <w:t>Centralization vs. Flexibility</w:t>
      </w:r>
      <w:r w:rsidRPr="00676A2D">
        <w:rPr>
          <w:rFonts w:ascii="Century Gothic" w:eastAsia="Times New Roman" w:hAnsi="Century Gothic" w:cs="Times New Roman"/>
          <w:color w:val="auto"/>
          <w:spacing w:val="0"/>
          <w:lang w:eastAsia="en-US"/>
        </w:rPr>
        <w:t>: Consolidating distribution centers may lead to lower transportation costs but reduce flexibility in quickly addressing customer demands from different regions. A balance must be struck between efficiency and responsiveness.</w:t>
      </w:r>
    </w:p>
    <w:p w14:paraId="03CF218B" w14:textId="58757099" w:rsidR="00DA14A4" w:rsidRPr="00DA14A4" w:rsidRDefault="00DA14A4" w:rsidP="00DA14A4">
      <w:pPr>
        <w:pStyle w:val="ListParagraph"/>
        <w:numPr>
          <w:ilvl w:val="1"/>
          <w:numId w:val="512"/>
        </w:numPr>
        <w:spacing w:before="0" w:line="276" w:lineRule="auto"/>
        <w:jc w:val="both"/>
        <w:rPr>
          <w:rFonts w:ascii="Century Gothic" w:hAnsi="Century Gothic"/>
          <w:b/>
          <w:bCs/>
          <w:color w:val="auto"/>
        </w:rPr>
      </w:pPr>
      <w:r w:rsidRPr="00DA14A4">
        <w:rPr>
          <w:rFonts w:ascii="Century Gothic" w:eastAsia="Times New Roman" w:hAnsi="Century Gothic" w:cs="Times New Roman"/>
          <w:b/>
          <w:bCs/>
          <w:color w:val="auto"/>
          <w:spacing w:val="0"/>
          <w:lang w:eastAsia="en-US"/>
        </w:rPr>
        <w:t>Improvements to enhance overall Supply chain network design and performance</w:t>
      </w:r>
      <w:r w:rsidR="008161C0">
        <w:rPr>
          <w:rFonts w:ascii="Century Gothic" w:eastAsia="Times New Roman" w:hAnsi="Century Gothic" w:cs="Times New Roman"/>
          <w:b/>
          <w:bCs/>
          <w:color w:val="auto"/>
          <w:spacing w:val="0"/>
          <w:lang w:eastAsia="en-US"/>
        </w:rPr>
        <w:t>(ELO 4)</w:t>
      </w:r>
    </w:p>
    <w:p w14:paraId="55A725D9" w14:textId="359F6069" w:rsidR="003A57DA" w:rsidRPr="003A57DA" w:rsidRDefault="003A57DA" w:rsidP="003A57DA">
      <w:pPr>
        <w:spacing w:after="0" w:line="240" w:lineRule="auto"/>
        <w:rPr>
          <w:rFonts w:ascii="Century Gothic" w:eastAsia="Century Gothic" w:hAnsi="Century Gothic" w:cs="Century Gothic"/>
          <w:b/>
          <w:color w:val="000000"/>
        </w:rPr>
      </w:pPr>
      <w:r w:rsidRPr="008161C0">
        <w:rPr>
          <w:rFonts w:ascii="Century Gothic" w:eastAsia="Century Gothic" w:hAnsi="Century Gothic" w:cs="Century Gothic"/>
          <w:b/>
          <w:bCs/>
          <w:color w:val="000000"/>
        </w:rPr>
        <w:t xml:space="preserve">Activity </w:t>
      </w:r>
      <w:r w:rsidR="008161C0" w:rsidRPr="008161C0">
        <w:rPr>
          <w:rFonts w:ascii="Century Gothic" w:eastAsia="Century Gothic" w:hAnsi="Century Gothic" w:cs="Century Gothic"/>
          <w:b/>
          <w:bCs/>
          <w:color w:val="000000"/>
        </w:rPr>
        <w:t>1.10</w:t>
      </w:r>
      <w:r w:rsidR="008161C0">
        <w:rPr>
          <w:rFonts w:ascii="Century Gothic" w:eastAsia="Century Gothic" w:hAnsi="Century Gothic" w:cs="Century Gothic"/>
          <w:color w:val="000000"/>
        </w:rPr>
        <w:t xml:space="preserve"> </w:t>
      </w:r>
      <w:r w:rsidRPr="003A57DA">
        <w:rPr>
          <w:rFonts w:ascii="Century Gothic" w:eastAsia="Century Gothic" w:hAnsi="Century Gothic" w:cs="Century Gothic"/>
          <w:color w:val="000000"/>
        </w:rPr>
        <w:t xml:space="preserve">: </w:t>
      </w:r>
      <w:bookmarkStart w:id="13" w:name="_Hlk185481610"/>
      <w:r w:rsidRPr="003A57DA">
        <w:rPr>
          <w:rFonts w:ascii="Century Gothic" w:eastAsia="Century Gothic" w:hAnsi="Century Gothic" w:cs="Century Gothic"/>
          <w:color w:val="000000"/>
        </w:rPr>
        <w:t>Please read the following lecture notes and respond to the quizzes below.</w:t>
      </w:r>
      <w:bookmarkEnd w:id="13"/>
    </w:p>
    <w:p w14:paraId="0863DBBD" w14:textId="77777777" w:rsidR="003A57DA" w:rsidRPr="003A57DA" w:rsidRDefault="003A57DA" w:rsidP="003A57DA">
      <w:pPr>
        <w:pStyle w:val="ListParagraph"/>
        <w:spacing w:after="0" w:line="240" w:lineRule="auto"/>
        <w:ind w:left="405"/>
        <w:rPr>
          <w:rFonts w:ascii="Century Gothic" w:eastAsia="Century Gothic" w:hAnsi="Century Gothic" w:cs="Century Gothic"/>
          <w:color w:val="000000"/>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859810334"/>
          <w:lock w:val="contentLocked"/>
        </w:sdtPr>
        <w:sdtContent>
          <w:tr w:rsidR="003A57DA" w:rsidRPr="00C80CC9" w14:paraId="48211AC1" w14:textId="77777777" w:rsidTr="00F42C41">
            <w:tc>
              <w:tcPr>
                <w:tcW w:w="1155" w:type="dxa"/>
                <w:shd w:val="clear" w:color="auto" w:fill="auto"/>
                <w:tcMar>
                  <w:top w:w="0" w:type="dxa"/>
                  <w:left w:w="0" w:type="dxa"/>
                  <w:bottom w:w="0" w:type="dxa"/>
                  <w:right w:w="0" w:type="dxa"/>
                </w:tcMar>
                <w:vAlign w:val="center"/>
              </w:tcPr>
              <w:p w14:paraId="79F19655" w14:textId="77777777" w:rsidR="003A57DA" w:rsidRPr="00C80CC9" w:rsidRDefault="003A57DA" w:rsidP="00F42C41">
                <w:pPr>
                  <w:widowControl w:val="0"/>
                  <w:spacing w:after="0" w:line="240" w:lineRule="auto"/>
                  <w:rPr>
                    <w:rFonts w:ascii="Century Gothic" w:eastAsia="Century Gothic" w:hAnsi="Century Gothic" w:cs="Century Gothic"/>
                    <w:color w:val="FF7F50"/>
                  </w:rPr>
                </w:pPr>
                <w:r w:rsidRPr="00C80CC9">
                  <w:rPr>
                    <w:color w:val="000000"/>
                  </w:rPr>
                  <w:t xml:space="preserve">       </w:t>
                </w:r>
                <w:bookmarkStart w:id="14" w:name="_heading=h.2rp68ns3icoj" w:colFirst="0" w:colLast="0"/>
                <w:bookmarkEnd w:id="14"/>
                <w:r w:rsidRPr="00C80CC9">
                  <w:rPr>
                    <w:rFonts w:ascii="Century Gothic" w:eastAsia="Century Gothic" w:hAnsi="Century Gothic" w:cs="Century Gothic"/>
                    <w:noProof/>
                    <w:color w:val="FF7F50"/>
                  </w:rPr>
                  <w:drawing>
                    <wp:inline distT="114300" distB="114300" distL="114300" distR="114300" wp14:anchorId="390C4045" wp14:editId="260A6EF6">
                      <wp:extent cx="413334" cy="413334"/>
                      <wp:effectExtent l="0" t="0" r="0" b="0"/>
                      <wp:docPr id="16662119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4212F51" w14:textId="77777777" w:rsidR="003A57DA" w:rsidRPr="00C80CC9" w:rsidRDefault="003A57DA" w:rsidP="00F42C41">
                <w:pPr>
                  <w:keepNext/>
                  <w:keepLines/>
                  <w:spacing w:before="240" w:after="40" w:line="240" w:lineRule="auto"/>
                  <w:outlineLvl w:val="3"/>
                  <w:rPr>
                    <w:b/>
                    <w:color w:val="000000"/>
                  </w:rPr>
                </w:pPr>
                <w:r w:rsidRPr="00C80CC9">
                  <w:rPr>
                    <w:b/>
                    <w:smallCaps/>
                    <w:color w:val="000000"/>
                    <w:sz w:val="32"/>
                    <w:szCs w:val="32"/>
                  </w:rPr>
                  <w:t>READING MATERIAL 1</w:t>
                </w:r>
              </w:p>
            </w:tc>
          </w:tr>
        </w:sdtContent>
      </w:sdt>
    </w:tbl>
    <w:p w14:paraId="1A14338D" w14:textId="77777777" w:rsidR="003A57DA" w:rsidRDefault="003A57DA" w:rsidP="00DA14A4">
      <w:pPr>
        <w:spacing w:before="0" w:line="276" w:lineRule="auto"/>
        <w:jc w:val="both"/>
        <w:rPr>
          <w:rFonts w:ascii="Century Gothic" w:eastAsia="Times New Roman" w:hAnsi="Century Gothic" w:cs="Times New Roman"/>
          <w:b/>
          <w:bCs/>
          <w:color w:val="0070C0"/>
          <w:spacing w:val="0"/>
          <w:lang w:eastAsia="en-US"/>
        </w:rPr>
      </w:pPr>
    </w:p>
    <w:p w14:paraId="4D86E1A6" w14:textId="77777777" w:rsidR="00DA14A4" w:rsidRPr="00DA14A4" w:rsidRDefault="00DA14A4" w:rsidP="00DA14A4">
      <w:p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Enhancing supply chain network design and performance is vital for achieving operational efficiency, reducing costs, meeting customer expectations, and staying competitive in an evolving business landscape. Below are actionable improvements across various dimensions of supply chain network design and performance.</w:t>
      </w:r>
    </w:p>
    <w:p w14:paraId="62E81DCD" w14:textId="77777777" w:rsidR="00DA14A4" w:rsidRPr="00DA14A4" w:rsidRDefault="00DA14A4" w:rsidP="00DA14A4">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1. Strategic Improvements</w:t>
      </w:r>
    </w:p>
    <w:p w14:paraId="7DCC36BB" w14:textId="77777777" w:rsidR="00DA14A4" w:rsidRPr="00DA14A4" w:rsidRDefault="00DA14A4" w:rsidP="00DA14A4">
      <w:p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Strategic improvements address the long-term vision and foundational design of the supply chain network.</w:t>
      </w:r>
    </w:p>
    <w:p w14:paraId="1E5CAE67"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a. Optimize Facility Locations</w:t>
      </w:r>
    </w:p>
    <w:p w14:paraId="649B72AB" w14:textId="77777777" w:rsidR="00DA14A4" w:rsidRPr="00DA14A4" w:rsidRDefault="00DA14A4" w:rsidP="00DA14A4">
      <w:pPr>
        <w:numPr>
          <w:ilvl w:val="0"/>
          <w:numId w:val="527"/>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Place warehouses, factories, and distribution centers strategically to reduce transportation costs and delivery times.</w:t>
      </w:r>
    </w:p>
    <w:p w14:paraId="3A8AEE60" w14:textId="77777777" w:rsidR="00DA14A4" w:rsidRPr="00DA14A4" w:rsidRDefault="00DA14A4" w:rsidP="00DA14A4">
      <w:pPr>
        <w:numPr>
          <w:ilvl w:val="0"/>
          <w:numId w:val="527"/>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advanced modeling tools like Geographic Information Systems (GIS) and location optimization software.</w:t>
      </w:r>
    </w:p>
    <w:p w14:paraId="7EE7B40F"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b. Develop a Resilient Network</w:t>
      </w:r>
    </w:p>
    <w:p w14:paraId="19F3A5D4" w14:textId="77777777" w:rsidR="00DA14A4" w:rsidRPr="00DA14A4" w:rsidRDefault="00DA14A4" w:rsidP="00DA14A4">
      <w:pPr>
        <w:numPr>
          <w:ilvl w:val="0"/>
          <w:numId w:val="528"/>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Incorporate redundancy by diversifying suppliers, production sites, and distribution centers.</w:t>
      </w:r>
    </w:p>
    <w:p w14:paraId="332D6B97" w14:textId="77777777" w:rsidR="00DA14A4" w:rsidRPr="00DA14A4" w:rsidRDefault="00DA14A4" w:rsidP="00DA14A4">
      <w:pPr>
        <w:numPr>
          <w:ilvl w:val="0"/>
          <w:numId w:val="528"/>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Create contingency plans and scenario-based simulations to address potential disruptions (e.g., natural disasters, pandemics, geopolitical risks).</w:t>
      </w:r>
    </w:p>
    <w:p w14:paraId="708554D2"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c. Adopt a Customer-Centric Approach</w:t>
      </w:r>
    </w:p>
    <w:p w14:paraId="4613FBBE" w14:textId="77777777" w:rsidR="00DA14A4" w:rsidRPr="00DA14A4" w:rsidRDefault="00DA14A4" w:rsidP="00DA14A4">
      <w:pPr>
        <w:numPr>
          <w:ilvl w:val="0"/>
          <w:numId w:val="529"/>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Design networks to improve customer satisfaction by aligning with delivery preferences and regional demand patterns.</w:t>
      </w:r>
    </w:p>
    <w:p w14:paraId="07AD80D1" w14:textId="77777777" w:rsidR="00DA14A4" w:rsidRPr="00DA14A4" w:rsidRDefault="00DA14A4" w:rsidP="00DA14A4">
      <w:pPr>
        <w:numPr>
          <w:ilvl w:val="0"/>
          <w:numId w:val="529"/>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Implement dynamic fulfillment strategies like omnichannel distribution.</w:t>
      </w:r>
    </w:p>
    <w:p w14:paraId="26338EC5"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d. Focus on Sustainability</w:t>
      </w:r>
    </w:p>
    <w:p w14:paraId="22F8E1ED" w14:textId="77777777" w:rsidR="00DA14A4" w:rsidRPr="00DA14A4" w:rsidRDefault="00DA14A4" w:rsidP="00DA14A4">
      <w:pPr>
        <w:numPr>
          <w:ilvl w:val="0"/>
          <w:numId w:val="530"/>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Introduce green initiatives such as energy-efficient warehouses and transportation modes with low carbon emissions.</w:t>
      </w:r>
    </w:p>
    <w:p w14:paraId="41000A14" w14:textId="77777777" w:rsidR="00DA14A4" w:rsidRPr="00DA14A4" w:rsidRDefault="00DA14A4" w:rsidP="00DA14A4">
      <w:pPr>
        <w:numPr>
          <w:ilvl w:val="0"/>
          <w:numId w:val="530"/>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Develop circular supply chains by encouraging recycling, reuse, and recovery of products and materials.</w:t>
      </w:r>
    </w:p>
    <w:p w14:paraId="4FF9D1E9" w14:textId="77777777" w:rsidR="00DA14A4" w:rsidRPr="00DA14A4" w:rsidRDefault="00DA14A4" w:rsidP="00DA14A4">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2. Technological Improvements</w:t>
      </w:r>
    </w:p>
    <w:p w14:paraId="3DF6C4AA" w14:textId="77777777" w:rsidR="00DA14A4" w:rsidRPr="00DA14A4" w:rsidRDefault="00DA14A4" w:rsidP="00DA14A4">
      <w:p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Technology plays a crucial role in enhancing visibility, automation, and decision-making.</w:t>
      </w:r>
    </w:p>
    <w:p w14:paraId="3EE3929D"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a. Invest in Data Analytics and Artificial Intelligence (AI)</w:t>
      </w:r>
    </w:p>
    <w:p w14:paraId="3B7C573E" w14:textId="77777777" w:rsidR="00DA14A4" w:rsidRPr="00DA14A4" w:rsidRDefault="00DA14A4" w:rsidP="00DA14A4">
      <w:pPr>
        <w:numPr>
          <w:ilvl w:val="0"/>
          <w:numId w:val="531"/>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predictive analytics for demand forecasting and inventory optimization.</w:t>
      </w:r>
    </w:p>
    <w:p w14:paraId="2C2BC6EF" w14:textId="77777777" w:rsidR="00DA14A4" w:rsidRPr="00DA14A4" w:rsidRDefault="00DA14A4" w:rsidP="00DA14A4">
      <w:pPr>
        <w:numPr>
          <w:ilvl w:val="0"/>
          <w:numId w:val="531"/>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Leverage AI-powered algorithms for route optimization, supplier selection, and performance monitoring.</w:t>
      </w:r>
    </w:p>
    <w:p w14:paraId="267B7766"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b. Implement IoT (Internet of Things)</w:t>
      </w:r>
    </w:p>
    <w:p w14:paraId="69A03CD9" w14:textId="77777777" w:rsidR="00DA14A4" w:rsidRPr="00DA14A4" w:rsidRDefault="00DA14A4" w:rsidP="00DA14A4">
      <w:pPr>
        <w:numPr>
          <w:ilvl w:val="0"/>
          <w:numId w:val="532"/>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Equip warehouses and transportation fleets with IoT sensors for real-time tracking and monitoring of goods.</w:t>
      </w:r>
    </w:p>
    <w:p w14:paraId="434B44E5" w14:textId="77777777" w:rsidR="00DA14A4" w:rsidRPr="00DA14A4" w:rsidRDefault="00DA14A4" w:rsidP="00DA14A4">
      <w:pPr>
        <w:numPr>
          <w:ilvl w:val="0"/>
          <w:numId w:val="532"/>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IoT-enabled devices to collect and analyze data, improving supply chain visibility.</w:t>
      </w:r>
    </w:p>
    <w:p w14:paraId="399EECE5"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c. Embrace Blockchain Technology</w:t>
      </w:r>
    </w:p>
    <w:p w14:paraId="20F2CFA8" w14:textId="77777777" w:rsidR="00DA14A4" w:rsidRPr="00DA14A4" w:rsidRDefault="00DA14A4" w:rsidP="00DA14A4">
      <w:pPr>
        <w:numPr>
          <w:ilvl w:val="0"/>
          <w:numId w:val="533"/>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Increase transparency and security by using blockchain for tracking transactions and ensuring traceability.</w:t>
      </w:r>
    </w:p>
    <w:p w14:paraId="1E1517EE" w14:textId="77777777" w:rsidR="00DA14A4" w:rsidRPr="00DA14A4" w:rsidRDefault="00DA14A4" w:rsidP="00DA14A4">
      <w:pPr>
        <w:numPr>
          <w:ilvl w:val="0"/>
          <w:numId w:val="533"/>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Enhance trust among stakeholders with tamper-proof data sharing.</w:t>
      </w:r>
    </w:p>
    <w:p w14:paraId="2A43CC45"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d. Use Digital Twin Technology</w:t>
      </w:r>
    </w:p>
    <w:p w14:paraId="06003F7F" w14:textId="77777777" w:rsidR="00DA14A4" w:rsidRPr="00DA14A4" w:rsidRDefault="00DA14A4" w:rsidP="00DA14A4">
      <w:pPr>
        <w:numPr>
          <w:ilvl w:val="0"/>
          <w:numId w:val="534"/>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Create virtual replicas of the supply chain to simulate operations and test design changes before implementation.</w:t>
      </w:r>
    </w:p>
    <w:p w14:paraId="5290A91A" w14:textId="77777777" w:rsidR="00DA14A4" w:rsidRDefault="00DA14A4" w:rsidP="00DA14A4">
      <w:pPr>
        <w:numPr>
          <w:ilvl w:val="0"/>
          <w:numId w:val="534"/>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Identify bottlenecks and opportunities for optimization using digital twins.</w:t>
      </w:r>
    </w:p>
    <w:p w14:paraId="12B42C9B"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e. Automate Processes</w:t>
      </w:r>
    </w:p>
    <w:p w14:paraId="251FE7D7" w14:textId="77777777" w:rsidR="00DA14A4" w:rsidRPr="00DA14A4" w:rsidRDefault="00DA14A4" w:rsidP="00DA14A4">
      <w:pPr>
        <w:numPr>
          <w:ilvl w:val="0"/>
          <w:numId w:val="535"/>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robotics for automated picking, packing, and inventory management in warehouses.</w:t>
      </w:r>
    </w:p>
    <w:p w14:paraId="540DD90E" w14:textId="77777777" w:rsidR="00DA14A4" w:rsidRPr="00DA14A4" w:rsidRDefault="00DA14A4" w:rsidP="00DA14A4">
      <w:pPr>
        <w:numPr>
          <w:ilvl w:val="0"/>
          <w:numId w:val="535"/>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Automate routine administrative tasks, such as order processing and invoicing, to save time and reduce errors.</w:t>
      </w:r>
    </w:p>
    <w:p w14:paraId="455CAF41" w14:textId="77777777" w:rsidR="00DA14A4" w:rsidRPr="00DA14A4" w:rsidRDefault="00DA14A4" w:rsidP="00DA14A4">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3. Tactical Improvements</w:t>
      </w:r>
    </w:p>
    <w:p w14:paraId="0FBC2B34" w14:textId="77777777" w:rsidR="00DA14A4" w:rsidRPr="00DA14A4" w:rsidRDefault="00DA14A4" w:rsidP="00DA14A4">
      <w:p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Tactical improvements focus on mid-term operational strategies that support the supply chain’s goals.</w:t>
      </w:r>
    </w:p>
    <w:p w14:paraId="40D23485"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a. Improve Inventory Management</w:t>
      </w:r>
    </w:p>
    <w:p w14:paraId="5B35A8DB" w14:textId="77777777" w:rsidR="00DA14A4" w:rsidRPr="00DA14A4" w:rsidRDefault="00DA14A4" w:rsidP="00DA14A4">
      <w:pPr>
        <w:numPr>
          <w:ilvl w:val="0"/>
          <w:numId w:val="536"/>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Implement just-in-time (JIT) inventory strategies to reduce holding costs.</w:t>
      </w:r>
    </w:p>
    <w:p w14:paraId="349BD1E5" w14:textId="77777777" w:rsidR="00DA14A4" w:rsidRPr="00DA14A4" w:rsidRDefault="00DA14A4" w:rsidP="00DA14A4">
      <w:pPr>
        <w:numPr>
          <w:ilvl w:val="0"/>
          <w:numId w:val="536"/>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demand-driven replenishment models to ensure optimal stock levels.</w:t>
      </w:r>
    </w:p>
    <w:p w14:paraId="58D00D17"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b. Optimize Transportation</w:t>
      </w:r>
    </w:p>
    <w:p w14:paraId="40930F76" w14:textId="77777777" w:rsidR="00DA14A4" w:rsidRPr="00DA14A4" w:rsidRDefault="00DA14A4" w:rsidP="00DA14A4">
      <w:pPr>
        <w:numPr>
          <w:ilvl w:val="0"/>
          <w:numId w:val="537"/>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Analyze transportation routes and switch to the most cost-effective and eco-friendly modes.</w:t>
      </w:r>
    </w:p>
    <w:p w14:paraId="64C4EF1E" w14:textId="77777777" w:rsidR="00DA14A4" w:rsidRPr="00DA14A4" w:rsidRDefault="00DA14A4" w:rsidP="00DA14A4">
      <w:pPr>
        <w:numPr>
          <w:ilvl w:val="0"/>
          <w:numId w:val="537"/>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Collaborate with third-party logistics (3PL) providers for efficient freight management.</w:t>
      </w:r>
    </w:p>
    <w:p w14:paraId="72163626"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c. Enhance Supplier Collaboration</w:t>
      </w:r>
    </w:p>
    <w:p w14:paraId="5928515B" w14:textId="77777777" w:rsidR="00DA14A4" w:rsidRPr="00DA14A4" w:rsidRDefault="00DA14A4" w:rsidP="00DA14A4">
      <w:pPr>
        <w:numPr>
          <w:ilvl w:val="0"/>
          <w:numId w:val="538"/>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Establish strong relationships with key suppliers through long-term contracts and collaborative planning.</w:t>
      </w:r>
    </w:p>
    <w:p w14:paraId="7AC5EC24" w14:textId="77777777" w:rsidR="00DA14A4" w:rsidRPr="00DA14A4" w:rsidRDefault="00DA14A4" w:rsidP="00DA14A4">
      <w:pPr>
        <w:numPr>
          <w:ilvl w:val="0"/>
          <w:numId w:val="538"/>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shared platforms for real-time data exchange to improve coordination and reduce lead times.</w:t>
      </w:r>
    </w:p>
    <w:p w14:paraId="16012A5A"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d. Adopt Flexible Manufacturing</w:t>
      </w:r>
    </w:p>
    <w:p w14:paraId="45C2692E" w14:textId="77777777" w:rsidR="00DA14A4" w:rsidRPr="00DA14A4" w:rsidRDefault="00DA14A4" w:rsidP="00DA14A4">
      <w:pPr>
        <w:numPr>
          <w:ilvl w:val="0"/>
          <w:numId w:val="539"/>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Build flexibility in production systems to quickly switch between products or adjust volumes.</w:t>
      </w:r>
    </w:p>
    <w:p w14:paraId="4E49E32D" w14:textId="77777777" w:rsidR="00DA14A4" w:rsidRDefault="00DA14A4" w:rsidP="00DA14A4">
      <w:pPr>
        <w:numPr>
          <w:ilvl w:val="0"/>
          <w:numId w:val="539"/>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modular manufacturing approaches to handle customized orders efficiently.</w:t>
      </w:r>
    </w:p>
    <w:p w14:paraId="3AAA3E21" w14:textId="77777777" w:rsidR="00DA14A4" w:rsidRPr="00DA14A4" w:rsidRDefault="00DA14A4" w:rsidP="00DA14A4">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4. Operational Improvements</w:t>
      </w:r>
    </w:p>
    <w:p w14:paraId="301E4457" w14:textId="77777777" w:rsidR="00DA14A4" w:rsidRPr="00DA14A4" w:rsidRDefault="00DA14A4" w:rsidP="00DA14A4">
      <w:p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Operational improvements focus on daily practices to ensure efficiency and productivity.</w:t>
      </w:r>
    </w:p>
    <w:p w14:paraId="14309AF8"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a. Streamline Processes</w:t>
      </w:r>
    </w:p>
    <w:p w14:paraId="27B5DC02" w14:textId="77777777" w:rsidR="00DA14A4" w:rsidRPr="00DA14A4" w:rsidRDefault="00DA14A4" w:rsidP="00DA14A4">
      <w:pPr>
        <w:numPr>
          <w:ilvl w:val="0"/>
          <w:numId w:val="540"/>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Conduct time-and-motion studies to identify inefficiencies and eliminate redundant activities.</w:t>
      </w:r>
    </w:p>
    <w:p w14:paraId="06C6103F" w14:textId="77777777" w:rsidR="00DA14A4" w:rsidRPr="00DA14A4" w:rsidRDefault="00DA14A4" w:rsidP="00DA14A4">
      <w:pPr>
        <w:numPr>
          <w:ilvl w:val="0"/>
          <w:numId w:val="540"/>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Apply lean principles to reduce waste and improve workflows in warehouses and distribution centers.</w:t>
      </w:r>
    </w:p>
    <w:p w14:paraId="7769FA5B"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b. Implement Real-Time Monitoring</w:t>
      </w:r>
    </w:p>
    <w:p w14:paraId="37B65B1D" w14:textId="77777777" w:rsidR="00DA14A4" w:rsidRPr="00DA14A4" w:rsidRDefault="00DA14A4" w:rsidP="00DA14A4">
      <w:pPr>
        <w:numPr>
          <w:ilvl w:val="0"/>
          <w:numId w:val="541"/>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real-time dashboards to track key performance indicators (KPIs) such as order accuracy, delivery times, and inventory levels.</w:t>
      </w:r>
    </w:p>
    <w:p w14:paraId="69D22A4B" w14:textId="77777777" w:rsidR="00DA14A4" w:rsidRPr="00DA14A4" w:rsidRDefault="00DA14A4" w:rsidP="00DA14A4">
      <w:pPr>
        <w:numPr>
          <w:ilvl w:val="0"/>
          <w:numId w:val="541"/>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Quickly address delays or issues using automated alerts and response systems.</w:t>
      </w:r>
    </w:p>
    <w:p w14:paraId="3EAD7961"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c. Focus on Workforce Training</w:t>
      </w:r>
    </w:p>
    <w:p w14:paraId="20165AED" w14:textId="77777777" w:rsidR="00DA14A4" w:rsidRPr="00DA14A4" w:rsidRDefault="00DA14A4" w:rsidP="00DA14A4">
      <w:pPr>
        <w:numPr>
          <w:ilvl w:val="0"/>
          <w:numId w:val="542"/>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Train employees to use advanced tools and technologies for better execution of supply chain processes.</w:t>
      </w:r>
    </w:p>
    <w:p w14:paraId="14AB0407" w14:textId="77777777" w:rsidR="00DA14A4" w:rsidRDefault="00DA14A4" w:rsidP="00DA14A4">
      <w:pPr>
        <w:numPr>
          <w:ilvl w:val="0"/>
          <w:numId w:val="542"/>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Create a culture of continuous learning and innovation.</w:t>
      </w:r>
    </w:p>
    <w:p w14:paraId="37E1A2AB" w14:textId="77777777" w:rsidR="003C1578" w:rsidRPr="00DA14A4" w:rsidRDefault="003C1578" w:rsidP="003C1578">
      <w:pPr>
        <w:spacing w:before="0" w:after="100" w:afterAutospacing="1" w:line="276" w:lineRule="auto"/>
        <w:ind w:left="720"/>
        <w:jc w:val="both"/>
        <w:rPr>
          <w:rFonts w:asciiTheme="majorHAnsi" w:eastAsia="Times New Roman" w:hAnsiTheme="majorHAnsi" w:cs="Times New Roman"/>
          <w:color w:val="auto"/>
          <w:spacing w:val="0"/>
          <w:lang w:eastAsia="en-US"/>
        </w:rPr>
      </w:pPr>
    </w:p>
    <w:p w14:paraId="7FC6306B"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d. Improve Last-Mile Delivery</w:t>
      </w:r>
    </w:p>
    <w:p w14:paraId="713C7BB1" w14:textId="77777777" w:rsidR="00DA14A4" w:rsidRPr="00DA14A4" w:rsidRDefault="00DA14A4" w:rsidP="00DA14A4">
      <w:pPr>
        <w:numPr>
          <w:ilvl w:val="0"/>
          <w:numId w:val="543"/>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Optimize last-mile delivery routes using GPS and AI tools.</w:t>
      </w:r>
    </w:p>
    <w:p w14:paraId="38623B33" w14:textId="77777777" w:rsidR="00DA14A4" w:rsidRDefault="00DA14A4" w:rsidP="00DA14A4">
      <w:pPr>
        <w:numPr>
          <w:ilvl w:val="0"/>
          <w:numId w:val="543"/>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Explore innovative delivery solutions like drones, autonomous vehicles, and lockers for faster and cost-effective deliveries.</w:t>
      </w:r>
    </w:p>
    <w:p w14:paraId="499A1BB8" w14:textId="77777777" w:rsidR="00DA14A4" w:rsidRPr="00DA14A4" w:rsidRDefault="00DA14A4" w:rsidP="00DA14A4">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5. Collaboration and Partnerships</w:t>
      </w:r>
    </w:p>
    <w:p w14:paraId="3826486C" w14:textId="77777777" w:rsidR="00DA14A4" w:rsidRPr="00DA14A4" w:rsidRDefault="00DA14A4" w:rsidP="00DA14A4">
      <w:p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Collaboration with stakeholders across the supply chain is essential for seamless operations.</w:t>
      </w:r>
    </w:p>
    <w:p w14:paraId="2FB52443"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a. Build Strategic Alliances</w:t>
      </w:r>
    </w:p>
    <w:p w14:paraId="533CEDB0" w14:textId="77777777" w:rsidR="00DA14A4" w:rsidRPr="00DA14A4" w:rsidRDefault="00DA14A4" w:rsidP="00DA14A4">
      <w:pPr>
        <w:numPr>
          <w:ilvl w:val="0"/>
          <w:numId w:val="544"/>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Partner with logistics providers, technology firms, and other industry players to leverage expertise and resources.</w:t>
      </w:r>
    </w:p>
    <w:p w14:paraId="6377607D" w14:textId="77777777" w:rsidR="00DA14A4" w:rsidRPr="00DA14A4" w:rsidRDefault="00DA14A4" w:rsidP="00DA14A4">
      <w:pPr>
        <w:numPr>
          <w:ilvl w:val="0"/>
          <w:numId w:val="544"/>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Develop joint ventures to share costs and mitigate risks.</w:t>
      </w:r>
    </w:p>
    <w:p w14:paraId="75BD764C"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b. Foster Supplier Collaboration</w:t>
      </w:r>
    </w:p>
    <w:p w14:paraId="0070281E" w14:textId="77777777" w:rsidR="00DA14A4" w:rsidRPr="00DA14A4" w:rsidRDefault="00DA14A4" w:rsidP="00DA14A4">
      <w:pPr>
        <w:numPr>
          <w:ilvl w:val="0"/>
          <w:numId w:val="545"/>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supplier relationship management (SRM) systems to align goals and improve communication.</w:t>
      </w:r>
    </w:p>
    <w:p w14:paraId="69BFA697" w14:textId="77777777" w:rsidR="00DA14A4" w:rsidRPr="00DA14A4" w:rsidRDefault="00DA14A4" w:rsidP="00DA14A4">
      <w:pPr>
        <w:numPr>
          <w:ilvl w:val="0"/>
          <w:numId w:val="545"/>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Conduct supplier audits to ensure compliance with quality and sustainability standards.</w:t>
      </w:r>
    </w:p>
    <w:p w14:paraId="7866E8B0"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c. Enable Cross-Functional Coordination</w:t>
      </w:r>
    </w:p>
    <w:p w14:paraId="1EF99A95" w14:textId="77777777" w:rsidR="00DA14A4" w:rsidRPr="00DA14A4" w:rsidRDefault="00DA14A4" w:rsidP="00DA14A4">
      <w:pPr>
        <w:numPr>
          <w:ilvl w:val="0"/>
          <w:numId w:val="546"/>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Promote collaboration between supply chain, sales, marketing, and finance teams for better alignment of goals.</w:t>
      </w:r>
    </w:p>
    <w:p w14:paraId="68ABF64E" w14:textId="77777777" w:rsidR="00DA14A4" w:rsidRPr="00DA14A4" w:rsidRDefault="00DA14A4" w:rsidP="00DA14A4">
      <w:pPr>
        <w:numPr>
          <w:ilvl w:val="0"/>
          <w:numId w:val="546"/>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integrated software platforms for seamless information sharing.</w:t>
      </w:r>
    </w:p>
    <w:p w14:paraId="49ADC362" w14:textId="77777777" w:rsidR="00DA14A4" w:rsidRPr="00DA14A4" w:rsidRDefault="00DA14A4" w:rsidP="00DA14A4">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6. Measurement and Continuous Improvement</w:t>
      </w:r>
    </w:p>
    <w:p w14:paraId="2A2D6AB5" w14:textId="77777777" w:rsidR="00DA14A4" w:rsidRPr="00DA14A4" w:rsidRDefault="00DA14A4" w:rsidP="00DA14A4">
      <w:p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Regular monitoring and improvement are essential for maintaining high performance.</w:t>
      </w:r>
    </w:p>
    <w:p w14:paraId="2B636F02"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a. Define Key Performance Indicators (KPIs)</w:t>
      </w:r>
    </w:p>
    <w:p w14:paraId="20A65D9F" w14:textId="77777777" w:rsidR="00DA14A4" w:rsidRPr="00DA14A4" w:rsidRDefault="00DA14A4" w:rsidP="00DA14A4">
      <w:pPr>
        <w:numPr>
          <w:ilvl w:val="0"/>
          <w:numId w:val="547"/>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Use metrics such as delivery time, transportation costs, inventory turnover, and order fulfillment rates to measure success.</w:t>
      </w:r>
    </w:p>
    <w:p w14:paraId="29625196"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b. Conduct Regular Audits</w:t>
      </w:r>
    </w:p>
    <w:p w14:paraId="3BE0C381" w14:textId="77777777" w:rsidR="00DA14A4" w:rsidRDefault="00DA14A4" w:rsidP="00DA14A4">
      <w:pPr>
        <w:numPr>
          <w:ilvl w:val="0"/>
          <w:numId w:val="548"/>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Periodically evaluate supply chain processes to identify inefficiencies and areas for improvement.</w:t>
      </w:r>
    </w:p>
    <w:p w14:paraId="38B907CD"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c. Benchmark Performance</w:t>
      </w:r>
    </w:p>
    <w:p w14:paraId="2D6D1871" w14:textId="77777777" w:rsidR="00DA14A4" w:rsidRPr="00DA14A4" w:rsidRDefault="00DA14A4" w:rsidP="00DA14A4">
      <w:pPr>
        <w:numPr>
          <w:ilvl w:val="0"/>
          <w:numId w:val="549"/>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Compare supply chain performance with industry standards or competitors to identify gaps and opportunities.</w:t>
      </w:r>
    </w:p>
    <w:p w14:paraId="4D4F8024"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d. Foster a Culture of Innovation</w:t>
      </w:r>
    </w:p>
    <w:p w14:paraId="7DF3BDCA" w14:textId="77777777" w:rsidR="00DA14A4" w:rsidRPr="00DA14A4" w:rsidRDefault="00DA14A4" w:rsidP="00DA14A4">
      <w:pPr>
        <w:numPr>
          <w:ilvl w:val="0"/>
          <w:numId w:val="550"/>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Encourage teams to propose new ideas for improving supply chain processes.</w:t>
      </w:r>
    </w:p>
    <w:p w14:paraId="0AC4F0FD" w14:textId="77777777" w:rsidR="00DA14A4" w:rsidRPr="00DA14A4" w:rsidRDefault="00DA14A4" w:rsidP="00DA14A4">
      <w:pPr>
        <w:numPr>
          <w:ilvl w:val="0"/>
          <w:numId w:val="550"/>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Invest in pilot programs to test innovative solutions.</w:t>
      </w:r>
    </w:p>
    <w:p w14:paraId="6752BB04" w14:textId="77777777" w:rsidR="00DA14A4" w:rsidRPr="00DA14A4" w:rsidRDefault="00DA14A4" w:rsidP="00DA14A4">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7. Case Studies of Enhanced Supply Chain Network Design</w:t>
      </w:r>
    </w:p>
    <w:p w14:paraId="6BDD84E8"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a. Amazon</w:t>
      </w:r>
    </w:p>
    <w:p w14:paraId="2C40AD2C" w14:textId="77777777" w:rsidR="00DA14A4" w:rsidRPr="00DA14A4" w:rsidRDefault="00DA14A4" w:rsidP="00DA14A4">
      <w:pPr>
        <w:numPr>
          <w:ilvl w:val="0"/>
          <w:numId w:val="551"/>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Optimized its global network by using AI for demand forecasting, robotics in warehouses, and drones for last-mile delivery.</w:t>
      </w:r>
    </w:p>
    <w:p w14:paraId="4840323F"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b. Procter &amp; Gamble (P&amp;G)</w:t>
      </w:r>
    </w:p>
    <w:p w14:paraId="61D47CBE" w14:textId="77777777" w:rsidR="00DA14A4" w:rsidRPr="00DA14A4" w:rsidRDefault="00DA14A4" w:rsidP="00DA14A4">
      <w:pPr>
        <w:numPr>
          <w:ilvl w:val="0"/>
          <w:numId w:val="552"/>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Reduced costs and improved efficiency by adopting a demand-driven supply network (DDSN) that integrates real-time data.</w:t>
      </w:r>
    </w:p>
    <w:p w14:paraId="2FC26768" w14:textId="77777777" w:rsidR="00DA14A4" w:rsidRPr="00DA14A4" w:rsidRDefault="00DA14A4" w:rsidP="00DA14A4">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DA14A4">
        <w:rPr>
          <w:rFonts w:asciiTheme="majorHAnsi" w:eastAsia="Times New Roman" w:hAnsiTheme="majorHAnsi" w:cs="Times New Roman"/>
          <w:b/>
          <w:bCs/>
          <w:color w:val="auto"/>
          <w:spacing w:val="0"/>
          <w:lang w:eastAsia="en-US"/>
        </w:rPr>
        <w:t>c. Tesla</w:t>
      </w:r>
    </w:p>
    <w:p w14:paraId="5005C737" w14:textId="77777777" w:rsidR="00DA14A4" w:rsidRPr="00DA14A4" w:rsidRDefault="00DA14A4" w:rsidP="00DA14A4">
      <w:pPr>
        <w:numPr>
          <w:ilvl w:val="0"/>
          <w:numId w:val="553"/>
        </w:numPr>
        <w:spacing w:before="0" w:after="100" w:afterAutospacing="1" w:line="276" w:lineRule="auto"/>
        <w:jc w:val="both"/>
        <w:rPr>
          <w:rFonts w:asciiTheme="majorHAnsi" w:eastAsia="Times New Roman" w:hAnsiTheme="majorHAnsi" w:cs="Times New Roman"/>
          <w:color w:val="auto"/>
          <w:spacing w:val="0"/>
          <w:lang w:eastAsia="en-US"/>
        </w:rPr>
      </w:pPr>
      <w:r w:rsidRPr="00DA14A4">
        <w:rPr>
          <w:rFonts w:asciiTheme="majorHAnsi" w:eastAsia="Times New Roman" w:hAnsiTheme="majorHAnsi" w:cs="Times New Roman"/>
          <w:color w:val="auto"/>
          <w:spacing w:val="0"/>
          <w:lang w:eastAsia="en-US"/>
        </w:rPr>
        <w:t>Built a vertically integrated supply chain to reduce dependency on suppliers and streamline production.</w:t>
      </w:r>
    </w:p>
    <w:p w14:paraId="4E1628A6" w14:textId="4D001A53" w:rsidR="004837D2" w:rsidRDefault="003D2932" w:rsidP="004837D2">
      <w:pPr>
        <w:shd w:val="clear" w:color="auto" w:fill="FFFFFF"/>
        <w:spacing w:before="0" w:after="0" w:line="240" w:lineRule="auto"/>
        <w:outlineLvl w:val="0"/>
        <w:rPr>
          <w:rFonts w:asciiTheme="majorHAnsi" w:eastAsia="Times New Roman" w:hAnsiTheme="majorHAnsi" w:cs="Times New Roman"/>
          <w:b/>
          <w:bCs/>
          <w:color w:val="0F0F0F"/>
          <w:spacing w:val="0"/>
          <w:kern w:val="36"/>
          <w:lang w:eastAsia="en-US"/>
        </w:rPr>
      </w:pPr>
      <w:r>
        <w:rPr>
          <w:rFonts w:asciiTheme="majorHAnsi" w:eastAsia="Times New Roman" w:hAnsiTheme="majorHAnsi" w:cs="Times New Roman"/>
          <w:b/>
          <w:bCs/>
          <w:color w:val="0F0F0F"/>
          <w:spacing w:val="0"/>
          <w:kern w:val="36"/>
          <w:lang w:eastAsia="en-US"/>
        </w:rPr>
        <w:t xml:space="preserve">Practical </w:t>
      </w:r>
      <w:r w:rsidR="004837D2">
        <w:rPr>
          <w:rFonts w:asciiTheme="majorHAnsi" w:eastAsia="Times New Roman" w:hAnsiTheme="majorHAnsi" w:cs="Times New Roman"/>
          <w:b/>
          <w:bCs/>
          <w:color w:val="0F0F0F"/>
          <w:spacing w:val="0"/>
          <w:kern w:val="36"/>
          <w:lang w:eastAsia="en-US"/>
        </w:rPr>
        <w:t>1:</w:t>
      </w:r>
      <w:r w:rsidR="004837D2" w:rsidRPr="004837D2">
        <w:rPr>
          <w:rFonts w:ascii="Century Gothic" w:eastAsia="Times New Roman" w:hAnsi="Century Gothic" w:cs="Times New Roman"/>
          <w:b/>
          <w:bCs/>
          <w:color w:val="auto"/>
          <w:spacing w:val="0"/>
          <w:lang w:eastAsia="en-US"/>
        </w:rPr>
        <w:t xml:space="preserve"> </w:t>
      </w:r>
      <w:r w:rsidR="004837D2" w:rsidRPr="00DA14A4">
        <w:rPr>
          <w:rFonts w:ascii="Century Gothic" w:eastAsia="Times New Roman" w:hAnsi="Century Gothic" w:cs="Times New Roman"/>
          <w:b/>
          <w:bCs/>
          <w:color w:val="auto"/>
          <w:spacing w:val="0"/>
          <w:lang w:eastAsia="en-US"/>
        </w:rPr>
        <w:t>Improvements to enhance overall Supply chain network design and performance</w:t>
      </w:r>
    </w:p>
    <w:p w14:paraId="1FC5B72B" w14:textId="77777777" w:rsidR="004837D2" w:rsidRDefault="004837D2" w:rsidP="004837D2">
      <w:pPr>
        <w:shd w:val="clear" w:color="auto" w:fill="FFFFFF"/>
        <w:spacing w:before="0" w:after="0" w:line="240" w:lineRule="auto"/>
        <w:outlineLvl w:val="0"/>
        <w:rPr>
          <w:rFonts w:asciiTheme="majorHAnsi" w:eastAsia="Times New Roman" w:hAnsiTheme="majorHAnsi" w:cs="Times New Roman"/>
          <w:b/>
          <w:bCs/>
          <w:color w:val="0F0F0F"/>
          <w:spacing w:val="0"/>
          <w:kern w:val="36"/>
          <w:lang w:eastAsia="en-US"/>
        </w:rPr>
      </w:pPr>
    </w:p>
    <w:p w14:paraId="42E62CD5" w14:textId="160D8576" w:rsidR="004837D2" w:rsidRPr="004837D2" w:rsidRDefault="004837D2" w:rsidP="004837D2">
      <w:pPr>
        <w:shd w:val="clear" w:color="auto" w:fill="FFFFFF"/>
        <w:spacing w:before="0" w:after="0" w:line="240" w:lineRule="auto"/>
        <w:outlineLvl w:val="0"/>
        <w:rPr>
          <w:rFonts w:asciiTheme="majorHAnsi" w:eastAsia="Times New Roman" w:hAnsiTheme="majorHAnsi" w:cs="Times New Roman"/>
          <w:b/>
          <w:bCs/>
          <w:color w:val="0F0F0F"/>
          <w:spacing w:val="0"/>
          <w:kern w:val="36"/>
          <w:lang w:eastAsia="en-US"/>
        </w:rPr>
      </w:pPr>
      <w:r w:rsidRPr="004837D2">
        <w:rPr>
          <w:rFonts w:asciiTheme="majorHAnsi" w:eastAsia="Times New Roman" w:hAnsiTheme="majorHAnsi" w:cs="Times New Roman"/>
          <w:b/>
          <w:bCs/>
          <w:color w:val="0F0F0F"/>
          <w:spacing w:val="0"/>
          <w:kern w:val="36"/>
          <w:lang w:eastAsia="en-US"/>
        </w:rPr>
        <w:t>Please watch the video “Tesla's Supply Chain, Semi-Conductors, Vertical Integration”</w:t>
      </w:r>
    </w:p>
    <w:p w14:paraId="6D2B6BE1" w14:textId="77777777" w:rsidR="00D50EEA" w:rsidRDefault="00D50EEA" w:rsidP="00D50EEA">
      <w:pPr>
        <w:shd w:val="clear" w:color="auto" w:fill="FFFFFF"/>
        <w:spacing w:before="0" w:after="0" w:line="240" w:lineRule="auto"/>
        <w:outlineLvl w:val="0"/>
        <w:rPr>
          <w:rFonts w:ascii="Roboto" w:eastAsia="Times New Roman" w:hAnsi="Roboto" w:cs="Times New Roman"/>
          <w:b/>
          <w:bCs/>
          <w:color w:val="0F0F0F"/>
          <w:spacing w:val="0"/>
          <w:kern w:val="36"/>
          <w:sz w:val="48"/>
          <w:szCs w:val="48"/>
          <w:lang w:eastAsia="en-US"/>
        </w:rPr>
      </w:pPr>
    </w:p>
    <w:p w14:paraId="60DAEA2A" w14:textId="4877CE59" w:rsidR="00D50EEA" w:rsidRPr="00D50EEA" w:rsidRDefault="00D50EEA" w:rsidP="00D50EEA">
      <w:pPr>
        <w:shd w:val="clear" w:color="auto" w:fill="FFFFFF"/>
        <w:spacing w:before="0" w:after="0" w:line="240" w:lineRule="auto"/>
        <w:outlineLvl w:val="0"/>
        <w:rPr>
          <w:rFonts w:asciiTheme="majorHAnsi" w:eastAsia="Times New Roman" w:hAnsiTheme="majorHAnsi" w:cs="Times New Roman"/>
          <w:color w:val="0F0F0F"/>
          <w:spacing w:val="0"/>
          <w:kern w:val="36"/>
          <w:sz w:val="28"/>
          <w:szCs w:val="28"/>
          <w:lang w:eastAsia="en-US"/>
        </w:rPr>
      </w:pPr>
      <w:r w:rsidRPr="00D50EEA">
        <w:rPr>
          <w:rFonts w:asciiTheme="majorHAnsi" w:eastAsia="Times New Roman" w:hAnsiTheme="majorHAnsi" w:cs="Times New Roman"/>
          <w:b/>
          <w:bCs/>
          <w:color w:val="0F0F0F"/>
          <w:spacing w:val="0"/>
          <w:kern w:val="36"/>
          <w:sz w:val="28"/>
          <w:szCs w:val="28"/>
          <w:lang w:eastAsia="en-US"/>
        </w:rPr>
        <w:t xml:space="preserve">Video Title: </w:t>
      </w:r>
      <w:r w:rsidRPr="00D50EEA">
        <w:rPr>
          <w:rFonts w:asciiTheme="majorHAnsi" w:eastAsia="Times New Roman" w:hAnsiTheme="majorHAnsi" w:cs="Times New Roman"/>
          <w:color w:val="0F0F0F"/>
          <w:spacing w:val="0"/>
          <w:kern w:val="36"/>
          <w:sz w:val="28"/>
          <w:szCs w:val="28"/>
          <w:lang w:eastAsia="en-US"/>
        </w:rPr>
        <w:t>Tesla's Supply Chain, Semi-Conductors, Vertical Integration</w:t>
      </w:r>
    </w:p>
    <w:p w14:paraId="1352BFB9" w14:textId="3E9ECE4A" w:rsidR="004837D2" w:rsidRPr="00D50EEA" w:rsidRDefault="00D50EEA" w:rsidP="00D50EEA">
      <w:pPr>
        <w:spacing w:before="0" w:after="100" w:afterAutospacing="1" w:line="276" w:lineRule="auto"/>
        <w:jc w:val="both"/>
        <w:rPr>
          <w:rFonts w:asciiTheme="majorHAnsi" w:eastAsia="Times New Roman" w:hAnsiTheme="majorHAnsi" w:cs="Times New Roman"/>
          <w:color w:val="auto"/>
          <w:spacing w:val="0"/>
          <w:sz w:val="28"/>
          <w:szCs w:val="28"/>
          <w:lang w:eastAsia="en-US"/>
        </w:rPr>
      </w:pPr>
      <w:r w:rsidRPr="00D50EEA">
        <w:rPr>
          <w:rFonts w:asciiTheme="majorHAnsi" w:hAnsiTheme="majorHAnsi"/>
          <w:b/>
          <w:bCs/>
          <w:sz w:val="28"/>
          <w:szCs w:val="28"/>
        </w:rPr>
        <w:t>Video Link</w:t>
      </w:r>
      <w:r w:rsidRPr="00D50EEA">
        <w:rPr>
          <w:rFonts w:asciiTheme="majorHAnsi" w:hAnsiTheme="majorHAnsi"/>
          <w:sz w:val="28"/>
          <w:szCs w:val="28"/>
        </w:rPr>
        <w:t xml:space="preserve">: </w:t>
      </w:r>
      <w:hyperlink r:id="rId24" w:history="1">
        <w:r w:rsidRPr="00D50EEA">
          <w:rPr>
            <w:rStyle w:val="Hyperlink"/>
            <w:rFonts w:asciiTheme="majorHAnsi" w:eastAsia="Times New Roman" w:hAnsiTheme="majorHAnsi" w:cs="Times New Roman"/>
            <w:spacing w:val="0"/>
            <w:sz w:val="28"/>
            <w:szCs w:val="28"/>
            <w:lang w:eastAsia="en-US"/>
          </w:rPr>
          <w:t>https://youtu.be/vJ-tKN0qvvs</w:t>
        </w:r>
      </w:hyperlink>
    </w:p>
    <w:p w14:paraId="07E1F2A0" w14:textId="557BFEA9"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u w:val="single"/>
          <w:lang w:eastAsia="en-US"/>
        </w:rPr>
      </w:pPr>
      <w:r w:rsidRPr="00F14759">
        <w:rPr>
          <w:rFonts w:asciiTheme="majorHAnsi" w:eastAsia="Times New Roman" w:hAnsiTheme="majorHAnsi" w:cs="Times New Roman"/>
          <w:b/>
          <w:bCs/>
          <w:color w:val="auto"/>
          <w:spacing w:val="0"/>
          <w:u w:val="single"/>
          <w:lang w:eastAsia="en-US"/>
        </w:rPr>
        <w:t>Case Study: Tesla’s Vertically Integrated Supply Chain</w:t>
      </w:r>
    </w:p>
    <w:p w14:paraId="022598CE" w14:textId="77777777" w:rsid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 serves as a prime example of a company that has redefined supply chain management by adopting a vertically integrated model. This strategy allows Tesla to have greater control over its operations, reduce dependency on external suppliers, and streamline production processes.</w:t>
      </w:r>
    </w:p>
    <w:p w14:paraId="4891E50A" w14:textId="77777777"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1. What is Vertical Integration?</w:t>
      </w:r>
    </w:p>
    <w:p w14:paraId="200C9BDC"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Vertical integration involves controlling multiple stages of the supply chain, from raw material acquisition to manufacturing, distribution, and even after-sales services. Instead of outsourcing key processes, Tesla handles them in-house, providing a competitive advantage in a highly dynamic market.</w:t>
      </w:r>
    </w:p>
    <w:p w14:paraId="5EFF9183" w14:textId="77777777"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2. How Tesla Achieved Vertical Integration</w:t>
      </w:r>
    </w:p>
    <w:p w14:paraId="0D7E2702"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a. In-House Manufacturing</w:t>
      </w:r>
    </w:p>
    <w:p w14:paraId="3BAB3817" w14:textId="77777777" w:rsidR="00F14759" w:rsidRPr="00F14759" w:rsidRDefault="00F14759" w:rsidP="00F14759">
      <w:pPr>
        <w:numPr>
          <w:ilvl w:val="0"/>
          <w:numId w:val="554"/>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b/>
          <w:bCs/>
          <w:color w:val="auto"/>
          <w:spacing w:val="0"/>
          <w:lang w:eastAsia="en-US"/>
        </w:rPr>
        <w:t>Battery Production:</w:t>
      </w:r>
    </w:p>
    <w:p w14:paraId="3293A552" w14:textId="77777777" w:rsidR="00F14759" w:rsidRPr="00F14759" w:rsidRDefault="00F14759" w:rsidP="00F14759">
      <w:pPr>
        <w:numPr>
          <w:ilvl w:val="1"/>
          <w:numId w:val="554"/>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 xml:space="preserve">Tesla partners with Panasonic but produces a significant portion of its batteries at the </w:t>
      </w:r>
      <w:r w:rsidRPr="00F14759">
        <w:rPr>
          <w:rFonts w:asciiTheme="majorHAnsi" w:eastAsia="Times New Roman" w:hAnsiTheme="majorHAnsi" w:cs="Times New Roman"/>
          <w:b/>
          <w:bCs/>
          <w:color w:val="auto"/>
          <w:spacing w:val="0"/>
          <w:lang w:eastAsia="en-US"/>
        </w:rPr>
        <w:t>Gigafactories</w:t>
      </w:r>
      <w:r w:rsidRPr="00F14759">
        <w:rPr>
          <w:rFonts w:asciiTheme="majorHAnsi" w:eastAsia="Times New Roman" w:hAnsiTheme="majorHAnsi" w:cs="Times New Roman"/>
          <w:color w:val="auto"/>
          <w:spacing w:val="0"/>
          <w:lang w:eastAsia="en-US"/>
        </w:rPr>
        <w:t>. These factories are designed to reduce production costs through economies of scale.</w:t>
      </w:r>
    </w:p>
    <w:p w14:paraId="653A01E5" w14:textId="77777777" w:rsidR="00F14759" w:rsidRPr="00F14759" w:rsidRDefault="00F14759" w:rsidP="00F14759">
      <w:pPr>
        <w:numPr>
          <w:ilvl w:val="1"/>
          <w:numId w:val="554"/>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 focuses on developing high-performance batteries, a critical component for its electric vehicles (EVs).</w:t>
      </w:r>
    </w:p>
    <w:p w14:paraId="7D67967D" w14:textId="77777777" w:rsidR="00F14759" w:rsidRPr="00F14759" w:rsidRDefault="00F14759" w:rsidP="00F14759">
      <w:pPr>
        <w:numPr>
          <w:ilvl w:val="0"/>
          <w:numId w:val="554"/>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b/>
          <w:bCs/>
          <w:color w:val="auto"/>
          <w:spacing w:val="0"/>
          <w:lang w:eastAsia="en-US"/>
        </w:rPr>
        <w:t>Vehicle Assembly:</w:t>
      </w:r>
    </w:p>
    <w:p w14:paraId="0A05339F" w14:textId="77777777" w:rsidR="00F14759" w:rsidRPr="00F14759" w:rsidRDefault="00F14759" w:rsidP="00F14759">
      <w:pPr>
        <w:numPr>
          <w:ilvl w:val="1"/>
          <w:numId w:val="554"/>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 owns its assembly plants, such as the one in Fremont, California, and Shanghai, China.</w:t>
      </w:r>
    </w:p>
    <w:p w14:paraId="049A1822" w14:textId="77777777" w:rsidR="00F14759" w:rsidRPr="00F14759" w:rsidRDefault="00F14759" w:rsidP="00F14759">
      <w:pPr>
        <w:numPr>
          <w:ilvl w:val="1"/>
          <w:numId w:val="554"/>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These facilities incorporate advanced automation and robotics to streamline the manufacturing process.</w:t>
      </w:r>
    </w:p>
    <w:p w14:paraId="269C7AC3"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b. Control Over Raw Materials</w:t>
      </w:r>
    </w:p>
    <w:p w14:paraId="5C1E5D56" w14:textId="77777777" w:rsidR="00F14759" w:rsidRPr="00F14759" w:rsidRDefault="00F14759" w:rsidP="00F14759">
      <w:pPr>
        <w:numPr>
          <w:ilvl w:val="0"/>
          <w:numId w:val="555"/>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 has invested in securing its own supply of key materials like lithium, cobalt, and nickel, which are essential for EV batteries.</w:t>
      </w:r>
    </w:p>
    <w:p w14:paraId="13EF858F" w14:textId="77777777" w:rsidR="00F14759" w:rsidRDefault="00F14759" w:rsidP="00F14759">
      <w:pPr>
        <w:numPr>
          <w:ilvl w:val="0"/>
          <w:numId w:val="555"/>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The company has signed agreements with mining companies and is exploring direct mining options to ensure consistent supply.</w:t>
      </w:r>
    </w:p>
    <w:p w14:paraId="66E38634"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c. Gigafactories</w:t>
      </w:r>
    </w:p>
    <w:p w14:paraId="41A06F21" w14:textId="77777777" w:rsidR="00F14759" w:rsidRPr="00F14759" w:rsidRDefault="00F14759" w:rsidP="00F14759">
      <w:pPr>
        <w:numPr>
          <w:ilvl w:val="0"/>
          <w:numId w:val="556"/>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 xml:space="preserve">Tesla’s </w:t>
      </w:r>
      <w:r w:rsidRPr="00F14759">
        <w:rPr>
          <w:rFonts w:asciiTheme="majorHAnsi" w:eastAsia="Times New Roman" w:hAnsiTheme="majorHAnsi" w:cs="Times New Roman"/>
          <w:b/>
          <w:bCs/>
          <w:color w:val="auto"/>
          <w:spacing w:val="0"/>
          <w:lang w:eastAsia="en-US"/>
        </w:rPr>
        <w:t>Gigafactories</w:t>
      </w:r>
      <w:r w:rsidRPr="00F14759">
        <w:rPr>
          <w:rFonts w:asciiTheme="majorHAnsi" w:eastAsia="Times New Roman" w:hAnsiTheme="majorHAnsi" w:cs="Times New Roman"/>
          <w:color w:val="auto"/>
          <w:spacing w:val="0"/>
          <w:lang w:eastAsia="en-US"/>
        </w:rPr>
        <w:t xml:space="preserve"> are a cornerstone of its vertical integration strategy. These facilities:</w:t>
      </w:r>
    </w:p>
    <w:p w14:paraId="42D41097" w14:textId="77777777" w:rsidR="00F14759" w:rsidRPr="00F14759" w:rsidRDefault="00F14759" w:rsidP="00F14759">
      <w:pPr>
        <w:numPr>
          <w:ilvl w:val="1"/>
          <w:numId w:val="556"/>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Produce batteries, powertrains, and other critical components.</w:t>
      </w:r>
    </w:p>
    <w:p w14:paraId="5C8D5542" w14:textId="77777777" w:rsidR="00F14759" w:rsidRPr="00F14759" w:rsidRDefault="00F14759" w:rsidP="00F14759">
      <w:pPr>
        <w:numPr>
          <w:ilvl w:val="1"/>
          <w:numId w:val="556"/>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Reduce transportation costs and production lead times by consolidating operations.</w:t>
      </w:r>
    </w:p>
    <w:p w14:paraId="5AEBA801" w14:textId="69C3D334" w:rsidR="00B67F08" w:rsidRPr="00F438EE" w:rsidRDefault="00F14759" w:rsidP="00E34599">
      <w:pPr>
        <w:numPr>
          <w:ilvl w:val="1"/>
          <w:numId w:val="556"/>
        </w:numPr>
        <w:spacing w:before="0" w:after="100" w:afterAutospacing="1" w:line="276" w:lineRule="auto"/>
        <w:jc w:val="both"/>
        <w:rPr>
          <w:rFonts w:asciiTheme="majorHAnsi" w:eastAsia="Times New Roman" w:hAnsiTheme="majorHAnsi" w:cs="Times New Roman"/>
          <w:color w:val="auto"/>
          <w:spacing w:val="0"/>
          <w:lang w:eastAsia="en-US"/>
        </w:rPr>
      </w:pPr>
      <w:r w:rsidRPr="00F438EE">
        <w:rPr>
          <w:rFonts w:asciiTheme="majorHAnsi" w:eastAsia="Times New Roman" w:hAnsiTheme="majorHAnsi" w:cs="Times New Roman"/>
          <w:color w:val="auto"/>
          <w:spacing w:val="0"/>
          <w:lang w:eastAsia="en-US"/>
        </w:rPr>
        <w:t>Enable Tesla to innovate and experiment with new technologies on-site.</w:t>
      </w:r>
    </w:p>
    <w:p w14:paraId="427FEF37"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d. Proprietary Software Development</w:t>
      </w:r>
    </w:p>
    <w:p w14:paraId="4108EDAB" w14:textId="77777777" w:rsidR="00F14759" w:rsidRPr="00F14759" w:rsidRDefault="00F14759" w:rsidP="00F14759">
      <w:pPr>
        <w:numPr>
          <w:ilvl w:val="0"/>
          <w:numId w:val="557"/>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 develops its own software for vehicle operation, manufacturing, and supply chain management.</w:t>
      </w:r>
    </w:p>
    <w:p w14:paraId="0E92870D" w14:textId="77777777" w:rsidR="00F14759" w:rsidRPr="00F14759" w:rsidRDefault="00F14759" w:rsidP="00F14759">
      <w:pPr>
        <w:numPr>
          <w:ilvl w:val="0"/>
          <w:numId w:val="557"/>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This includes the autonomous driving software and operating systems for their EVs.</w:t>
      </w:r>
    </w:p>
    <w:p w14:paraId="2653AD9B"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e. Direct-to-Consumer Sales Model</w:t>
      </w:r>
    </w:p>
    <w:p w14:paraId="7337C967" w14:textId="77777777" w:rsidR="00F14759" w:rsidRPr="00F14759" w:rsidRDefault="00F14759" w:rsidP="00F14759">
      <w:pPr>
        <w:numPr>
          <w:ilvl w:val="0"/>
          <w:numId w:val="558"/>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Unlike traditional automakers, Tesla eliminates middlemen by selling vehicles directly to customers via its online platform and Tesla-owned showrooms.</w:t>
      </w:r>
    </w:p>
    <w:p w14:paraId="3E367A2A" w14:textId="77777777" w:rsidR="00F14759" w:rsidRPr="00F14759" w:rsidRDefault="00F14759" w:rsidP="00F14759">
      <w:pPr>
        <w:numPr>
          <w:ilvl w:val="0"/>
          <w:numId w:val="558"/>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This approach not only reduces costs but also ensures consistent customer experiences.</w:t>
      </w:r>
    </w:p>
    <w:p w14:paraId="4AF97FF0"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f. Energy Solutions Integration</w:t>
      </w:r>
    </w:p>
    <w:p w14:paraId="60ADFC7E" w14:textId="77777777" w:rsidR="00F14759" w:rsidRPr="00F14759" w:rsidRDefault="00F14759" w:rsidP="00F14759">
      <w:pPr>
        <w:numPr>
          <w:ilvl w:val="0"/>
          <w:numId w:val="559"/>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 xml:space="preserve">Tesla integrates its vehicles with its energy products, such as </w:t>
      </w:r>
      <w:r w:rsidRPr="00F14759">
        <w:rPr>
          <w:rFonts w:asciiTheme="majorHAnsi" w:eastAsia="Times New Roman" w:hAnsiTheme="majorHAnsi" w:cs="Times New Roman"/>
          <w:b/>
          <w:bCs/>
          <w:color w:val="auto"/>
          <w:spacing w:val="0"/>
          <w:lang w:eastAsia="en-US"/>
        </w:rPr>
        <w:t>Powerwall</w:t>
      </w:r>
      <w:r w:rsidRPr="00F14759">
        <w:rPr>
          <w:rFonts w:asciiTheme="majorHAnsi" w:eastAsia="Times New Roman" w:hAnsiTheme="majorHAnsi" w:cs="Times New Roman"/>
          <w:color w:val="auto"/>
          <w:spacing w:val="0"/>
          <w:lang w:eastAsia="en-US"/>
        </w:rPr>
        <w:t xml:space="preserve">, </w:t>
      </w:r>
      <w:r w:rsidRPr="00F14759">
        <w:rPr>
          <w:rFonts w:asciiTheme="majorHAnsi" w:eastAsia="Times New Roman" w:hAnsiTheme="majorHAnsi" w:cs="Times New Roman"/>
          <w:b/>
          <w:bCs/>
          <w:color w:val="auto"/>
          <w:spacing w:val="0"/>
          <w:lang w:eastAsia="en-US"/>
        </w:rPr>
        <w:t>Solar Roof</w:t>
      </w:r>
      <w:r w:rsidRPr="00F14759">
        <w:rPr>
          <w:rFonts w:asciiTheme="majorHAnsi" w:eastAsia="Times New Roman" w:hAnsiTheme="majorHAnsi" w:cs="Times New Roman"/>
          <w:color w:val="auto"/>
          <w:spacing w:val="0"/>
          <w:lang w:eastAsia="en-US"/>
        </w:rPr>
        <w:t xml:space="preserve">, and </w:t>
      </w:r>
      <w:r w:rsidRPr="00F14759">
        <w:rPr>
          <w:rFonts w:asciiTheme="majorHAnsi" w:eastAsia="Times New Roman" w:hAnsiTheme="majorHAnsi" w:cs="Times New Roman"/>
          <w:b/>
          <w:bCs/>
          <w:color w:val="auto"/>
          <w:spacing w:val="0"/>
          <w:lang w:eastAsia="en-US"/>
        </w:rPr>
        <w:t>Megapack</w:t>
      </w:r>
      <w:r w:rsidRPr="00F14759">
        <w:rPr>
          <w:rFonts w:asciiTheme="majorHAnsi" w:eastAsia="Times New Roman" w:hAnsiTheme="majorHAnsi" w:cs="Times New Roman"/>
          <w:color w:val="auto"/>
          <w:spacing w:val="0"/>
          <w:lang w:eastAsia="en-US"/>
        </w:rPr>
        <w:t>, to create a seamless ecosystem.</w:t>
      </w:r>
    </w:p>
    <w:p w14:paraId="0CE00F05" w14:textId="77777777"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3. Benefits of Tesla’s Vertical Integration</w:t>
      </w:r>
    </w:p>
    <w:p w14:paraId="0AACDEA7"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a. Cost Efficiency</w:t>
      </w:r>
    </w:p>
    <w:p w14:paraId="24E66A1C" w14:textId="77777777" w:rsidR="00F14759" w:rsidRDefault="00F14759" w:rsidP="00F14759">
      <w:pPr>
        <w:numPr>
          <w:ilvl w:val="0"/>
          <w:numId w:val="560"/>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By producing critical components in-house, Tesla reduces costs associated with supplier markups and shipping.</w:t>
      </w:r>
    </w:p>
    <w:p w14:paraId="36818BEA"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b. Innovation and Quality Control</w:t>
      </w:r>
    </w:p>
    <w:p w14:paraId="22E15E63" w14:textId="77777777" w:rsidR="00F14759" w:rsidRPr="00F14759" w:rsidRDefault="00F14759" w:rsidP="00F14759">
      <w:pPr>
        <w:numPr>
          <w:ilvl w:val="0"/>
          <w:numId w:val="561"/>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Direct control over the supply chain allows Tesla to maintain high-quality standards and implement innovations quickly.</w:t>
      </w:r>
    </w:p>
    <w:p w14:paraId="3AEEAF4B" w14:textId="77777777" w:rsidR="00F14759" w:rsidRPr="00F14759" w:rsidRDefault="00F14759" w:rsidP="00F14759">
      <w:pPr>
        <w:numPr>
          <w:ilvl w:val="0"/>
          <w:numId w:val="561"/>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The company can experiment with new materials, processes, and designs without being dependent on external suppliers.</w:t>
      </w:r>
    </w:p>
    <w:p w14:paraId="71C793FB"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c. Resilience to Supply Chain Disruptions</w:t>
      </w:r>
    </w:p>
    <w:p w14:paraId="1084E5D2" w14:textId="77777777" w:rsidR="00F14759" w:rsidRPr="00F14759" w:rsidRDefault="00F14759" w:rsidP="00F14759">
      <w:pPr>
        <w:numPr>
          <w:ilvl w:val="0"/>
          <w:numId w:val="562"/>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During the global semiconductor shortage, Tesla was able to pivot by rewriting its software to work with alternative chips, showcasing the advantages of in-house control.</w:t>
      </w:r>
    </w:p>
    <w:p w14:paraId="5571507A"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d. Faster Time-to-Market</w:t>
      </w:r>
    </w:p>
    <w:p w14:paraId="77293215" w14:textId="77777777" w:rsidR="00F14759" w:rsidRPr="00F14759" w:rsidRDefault="00F14759" w:rsidP="00F14759">
      <w:pPr>
        <w:numPr>
          <w:ilvl w:val="0"/>
          <w:numId w:val="563"/>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With streamlined processes and fewer external dependencies, Tesla can bring new products to market faster than traditional automakers.</w:t>
      </w:r>
    </w:p>
    <w:p w14:paraId="027340B3"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e. Competitive Advantage</w:t>
      </w:r>
    </w:p>
    <w:p w14:paraId="1A85CA41" w14:textId="77777777" w:rsidR="00F14759" w:rsidRPr="00F14759" w:rsidRDefault="00F14759" w:rsidP="00F14759">
      <w:pPr>
        <w:numPr>
          <w:ilvl w:val="0"/>
          <w:numId w:val="564"/>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Vertical integration provides Tesla with a unique competitive advantage in the EV market by reducing its reliance on external factors and maintaining greater control over its supply chain.</w:t>
      </w:r>
    </w:p>
    <w:p w14:paraId="156A6AB3" w14:textId="77777777"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4. Challenges of Tesla’s Vertical Integration</w:t>
      </w:r>
    </w:p>
    <w:p w14:paraId="2E8C068E"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a. High Capital Investment</w:t>
      </w:r>
    </w:p>
    <w:p w14:paraId="4CE451E6" w14:textId="77777777" w:rsidR="00F14759" w:rsidRPr="00F14759" w:rsidRDefault="00F14759" w:rsidP="00F14759">
      <w:pPr>
        <w:numPr>
          <w:ilvl w:val="0"/>
          <w:numId w:val="565"/>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Building Gigafactories and developing in-house capabilities require significant upfront investment.</w:t>
      </w:r>
    </w:p>
    <w:p w14:paraId="6E26B600"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b. Complexity in Operations</w:t>
      </w:r>
    </w:p>
    <w:p w14:paraId="5E2108D9" w14:textId="77777777" w:rsidR="00F14759" w:rsidRPr="00F14759" w:rsidRDefault="00F14759" w:rsidP="00F14759">
      <w:pPr>
        <w:numPr>
          <w:ilvl w:val="0"/>
          <w:numId w:val="566"/>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Managing end-to-end processes demands advanced planning, skilled talent, and efficient coordination.</w:t>
      </w:r>
    </w:p>
    <w:p w14:paraId="345D4792"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c. Supply Chain Scalability</w:t>
      </w:r>
    </w:p>
    <w:p w14:paraId="798F849A" w14:textId="77777777" w:rsidR="00F14759" w:rsidRPr="00F14759" w:rsidRDefault="00F14759" w:rsidP="00F14759">
      <w:pPr>
        <w:numPr>
          <w:ilvl w:val="0"/>
          <w:numId w:val="567"/>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While vertical integration works well for Tesla’s current scale, scaling up globally while maintaining control could present challenges.</w:t>
      </w:r>
    </w:p>
    <w:p w14:paraId="328DBF78" w14:textId="77777777"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5. Lessons from Tesla’s Strategy</w:t>
      </w:r>
    </w:p>
    <w:p w14:paraId="02F72D6C"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a. Long-Term Focus Pays Off</w:t>
      </w:r>
    </w:p>
    <w:p w14:paraId="5F963F01" w14:textId="77777777" w:rsidR="00F14759" w:rsidRPr="00F14759" w:rsidRDefault="00F14759" w:rsidP="00F14759">
      <w:pPr>
        <w:numPr>
          <w:ilvl w:val="0"/>
          <w:numId w:val="568"/>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Tesla’s investments in vertical integration have positioned it as a leader in the EV industry, despite initial high costs.</w:t>
      </w:r>
    </w:p>
    <w:p w14:paraId="21FC011A"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b. Importance of Innovation</w:t>
      </w:r>
    </w:p>
    <w:p w14:paraId="5BC316F7" w14:textId="77777777" w:rsidR="00F14759" w:rsidRDefault="00F14759" w:rsidP="00F14759">
      <w:pPr>
        <w:numPr>
          <w:ilvl w:val="0"/>
          <w:numId w:val="569"/>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By controlling its supply chain, Tesla has the flexibility to innovate quickly, which is crucial in a fast-evolving market.</w:t>
      </w:r>
    </w:p>
    <w:p w14:paraId="6654D75F"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c. Balancing Integration with Strategic Partnerships</w:t>
      </w:r>
    </w:p>
    <w:p w14:paraId="5FD748F4" w14:textId="77777777" w:rsidR="00F14759" w:rsidRPr="00F14759" w:rsidRDefault="00F14759" w:rsidP="00F14759">
      <w:pPr>
        <w:numPr>
          <w:ilvl w:val="0"/>
          <w:numId w:val="570"/>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While Tesla relies heavily on vertical integration, it strategically partners with companies like Panasonic for expertise and resource-sharing.</w:t>
      </w:r>
    </w:p>
    <w:p w14:paraId="3A040A19" w14:textId="77777777"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6. Impact of Tesla’s Vertical Integration on the Industry</w:t>
      </w:r>
    </w:p>
    <w:p w14:paraId="4804323B"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Tesla’s vertically integrated supply chain has disrupted traditional automotive industry practices by demonstrating the value of end-to-end control. Other companies, including traditional automakers and EV startups, are now exploring similar strategies to remain competitive.</w:t>
      </w:r>
    </w:p>
    <w:p w14:paraId="1AD310DB" w14:textId="77777777" w:rsidR="00F14759" w:rsidRPr="00F14759" w:rsidRDefault="00F14759"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Conclusion</w:t>
      </w:r>
    </w:p>
    <w:p w14:paraId="2E3A6AB1"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Tesla’s vertically integrated supply chain is a game-changer in the automotive and energy industries. By maintaining control over critical processes, the company has achieved cost efficiencies, innovation, and resilience. However, this strategy also comes with challenges that require careful management. Tesla’s success serves as a valuable case study for organizations aiming to improve their supply chain networks in a competitive and dynamic environment.</w:t>
      </w:r>
    </w:p>
    <w:p w14:paraId="318EE4DE" w14:textId="77777777" w:rsidR="00730530" w:rsidRDefault="00730530"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p>
    <w:p w14:paraId="575DB122" w14:textId="77777777" w:rsidR="00730530" w:rsidRDefault="00730530"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p>
    <w:p w14:paraId="6E07095E" w14:textId="77777777" w:rsidR="00730530" w:rsidRDefault="00730530"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p>
    <w:p w14:paraId="41FC4480" w14:textId="77777777" w:rsidR="00730530" w:rsidRDefault="00730530"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p>
    <w:p w14:paraId="572924EB" w14:textId="1EFF44BA" w:rsidR="00F14759" w:rsidRPr="00F14759" w:rsidRDefault="00B67F08" w:rsidP="00F14759">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QUESTIONS AND ANSWERS FOR TESLA’S CASE STUDY</w:t>
      </w:r>
    </w:p>
    <w:p w14:paraId="4D5C0777"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Question 1:</w:t>
      </w:r>
    </w:p>
    <w:p w14:paraId="5E97314D"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What is vertical integration, and how has Tesla applied it in its supply chain?</w:t>
      </w:r>
    </w:p>
    <w:p w14:paraId="694B4557"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b/>
          <w:bCs/>
          <w:color w:val="auto"/>
          <w:spacing w:val="0"/>
          <w:lang w:eastAsia="en-US"/>
        </w:rPr>
        <w:t>Answer:</w:t>
      </w:r>
      <w:r w:rsidRPr="00F14759">
        <w:rPr>
          <w:rFonts w:asciiTheme="majorHAnsi" w:eastAsia="Times New Roman" w:hAnsiTheme="majorHAnsi" w:cs="Times New Roman"/>
          <w:color w:val="auto"/>
          <w:spacing w:val="0"/>
          <w:lang w:eastAsia="en-US"/>
        </w:rPr>
        <w:br/>
        <w:t>Vertical integration is a strategy where a company controls multiple stages of its supply chain, from raw material acquisition to manufacturing, distribution, and after-sales services. Tesla applies vertical integration by:</w:t>
      </w:r>
    </w:p>
    <w:p w14:paraId="07B009CE" w14:textId="77777777" w:rsidR="00F14759" w:rsidRPr="00F14759" w:rsidRDefault="00F14759" w:rsidP="00F14759">
      <w:pPr>
        <w:numPr>
          <w:ilvl w:val="0"/>
          <w:numId w:val="571"/>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Manufacturing batteries and key components in-house at its Gigafactories.</w:t>
      </w:r>
    </w:p>
    <w:p w14:paraId="0774C63B" w14:textId="77777777" w:rsidR="00F14759" w:rsidRPr="00F14759" w:rsidRDefault="00F14759" w:rsidP="00F14759">
      <w:pPr>
        <w:numPr>
          <w:ilvl w:val="0"/>
          <w:numId w:val="571"/>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Controlling raw material supplies like lithium, cobalt, and nickel.</w:t>
      </w:r>
    </w:p>
    <w:p w14:paraId="25E58739" w14:textId="77777777" w:rsidR="00F14759" w:rsidRPr="00F14759" w:rsidRDefault="00F14759" w:rsidP="00F14759">
      <w:pPr>
        <w:numPr>
          <w:ilvl w:val="0"/>
          <w:numId w:val="571"/>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Developing proprietary software for vehicles and operations.</w:t>
      </w:r>
    </w:p>
    <w:p w14:paraId="71815B9D" w14:textId="77777777" w:rsidR="00F14759" w:rsidRPr="00F14759" w:rsidRDefault="00F14759" w:rsidP="00F14759">
      <w:pPr>
        <w:numPr>
          <w:ilvl w:val="0"/>
          <w:numId w:val="571"/>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Selling directly to customers through its online platform and showrooms.</w:t>
      </w:r>
    </w:p>
    <w:p w14:paraId="641976E1" w14:textId="7F1120F9"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Question 2:</w:t>
      </w:r>
    </w:p>
    <w:p w14:paraId="3FF27366"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What are Tesla’s Gigafactories, and why are they important to its supply chain strategy?</w:t>
      </w:r>
    </w:p>
    <w:p w14:paraId="5341EBD7"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b/>
          <w:bCs/>
          <w:color w:val="auto"/>
          <w:spacing w:val="0"/>
          <w:lang w:eastAsia="en-US"/>
        </w:rPr>
        <w:t>Answer:</w:t>
      </w:r>
      <w:r w:rsidRPr="00F14759">
        <w:rPr>
          <w:rFonts w:asciiTheme="majorHAnsi" w:eastAsia="Times New Roman" w:hAnsiTheme="majorHAnsi" w:cs="Times New Roman"/>
          <w:color w:val="auto"/>
          <w:spacing w:val="0"/>
          <w:lang w:eastAsia="en-US"/>
        </w:rPr>
        <w:br/>
        <w:t>Gigafactories are Tesla’s large-scale production facilities where batteries, powertrains, and other key components are manufactured. They are critical to Tesla’s vertical integration strategy because they:</w:t>
      </w:r>
    </w:p>
    <w:p w14:paraId="23018481" w14:textId="77777777" w:rsidR="00F14759" w:rsidRPr="00F14759" w:rsidRDefault="00F14759" w:rsidP="00F14759">
      <w:pPr>
        <w:numPr>
          <w:ilvl w:val="0"/>
          <w:numId w:val="572"/>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Reduce production costs through economies of scale.</w:t>
      </w:r>
    </w:p>
    <w:p w14:paraId="0C4503D6" w14:textId="77777777" w:rsidR="00F14759" w:rsidRPr="00F14759" w:rsidRDefault="00F14759" w:rsidP="00F14759">
      <w:pPr>
        <w:numPr>
          <w:ilvl w:val="0"/>
          <w:numId w:val="572"/>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Consolidate operations to streamline production and reduce lead times.</w:t>
      </w:r>
    </w:p>
    <w:p w14:paraId="4EB0DA58" w14:textId="77777777" w:rsidR="00F14759" w:rsidRPr="00F14759" w:rsidRDefault="00F14759" w:rsidP="00F14759">
      <w:pPr>
        <w:numPr>
          <w:ilvl w:val="0"/>
          <w:numId w:val="572"/>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Enable on-site innovation and experimentation with advanced technologies.</w:t>
      </w:r>
    </w:p>
    <w:p w14:paraId="522E7593" w14:textId="77777777" w:rsidR="00F14759" w:rsidRPr="00F14759" w:rsidRDefault="00F14759" w:rsidP="00F14759">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F14759">
        <w:rPr>
          <w:rFonts w:asciiTheme="majorHAnsi" w:eastAsia="Times New Roman" w:hAnsiTheme="majorHAnsi" w:cs="Times New Roman"/>
          <w:b/>
          <w:bCs/>
          <w:color w:val="auto"/>
          <w:spacing w:val="0"/>
          <w:lang w:eastAsia="en-US"/>
        </w:rPr>
        <w:t>Question 3:</w:t>
      </w:r>
    </w:p>
    <w:p w14:paraId="5B6173A0"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How does Tesla’s direct-to-consumer sales model enhance its supply chain performance?</w:t>
      </w:r>
    </w:p>
    <w:p w14:paraId="449D9831" w14:textId="77777777" w:rsidR="00F14759" w:rsidRPr="00F14759" w:rsidRDefault="00F14759" w:rsidP="00F14759">
      <w:p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b/>
          <w:bCs/>
          <w:color w:val="auto"/>
          <w:spacing w:val="0"/>
          <w:lang w:eastAsia="en-US"/>
        </w:rPr>
        <w:t>Answer:</w:t>
      </w:r>
      <w:r w:rsidRPr="00F14759">
        <w:rPr>
          <w:rFonts w:asciiTheme="majorHAnsi" w:eastAsia="Times New Roman" w:hAnsiTheme="majorHAnsi" w:cs="Times New Roman"/>
          <w:color w:val="auto"/>
          <w:spacing w:val="0"/>
          <w:lang w:eastAsia="en-US"/>
        </w:rPr>
        <w:br/>
        <w:t>Tesla’s direct-to-consumer sales model eliminates intermediaries, such as dealerships, resulting in:</w:t>
      </w:r>
    </w:p>
    <w:p w14:paraId="6CE46C2F" w14:textId="77777777" w:rsidR="00F14759" w:rsidRPr="00F14759" w:rsidRDefault="00F14759" w:rsidP="00F14759">
      <w:pPr>
        <w:numPr>
          <w:ilvl w:val="0"/>
          <w:numId w:val="573"/>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Reduced costs and better control over pricing.</w:t>
      </w:r>
    </w:p>
    <w:p w14:paraId="121745DB" w14:textId="77777777" w:rsidR="00F14759" w:rsidRPr="00F14759" w:rsidRDefault="00F14759" w:rsidP="00F14759">
      <w:pPr>
        <w:numPr>
          <w:ilvl w:val="0"/>
          <w:numId w:val="573"/>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A consistent and personalized customer experience.</w:t>
      </w:r>
    </w:p>
    <w:p w14:paraId="21DFA2ED" w14:textId="77777777" w:rsidR="00F14759" w:rsidRPr="00F14759" w:rsidRDefault="00F14759" w:rsidP="00F14759">
      <w:pPr>
        <w:numPr>
          <w:ilvl w:val="0"/>
          <w:numId w:val="573"/>
        </w:numPr>
        <w:spacing w:before="0" w:after="100" w:afterAutospacing="1" w:line="276" w:lineRule="auto"/>
        <w:jc w:val="both"/>
        <w:rPr>
          <w:rFonts w:asciiTheme="majorHAnsi" w:eastAsia="Times New Roman" w:hAnsiTheme="majorHAnsi" w:cs="Times New Roman"/>
          <w:color w:val="auto"/>
          <w:spacing w:val="0"/>
          <w:lang w:eastAsia="en-US"/>
        </w:rPr>
      </w:pPr>
      <w:r w:rsidRPr="00F14759">
        <w:rPr>
          <w:rFonts w:asciiTheme="majorHAnsi" w:eastAsia="Times New Roman" w:hAnsiTheme="majorHAnsi" w:cs="Times New Roman"/>
          <w:color w:val="auto"/>
          <w:spacing w:val="0"/>
          <w:lang w:eastAsia="en-US"/>
        </w:rPr>
        <w:t>More efficient feedback collection to improve products and services.</w:t>
      </w:r>
    </w:p>
    <w:p w14:paraId="17F613E7" w14:textId="54AE532F" w:rsidR="00676A2D" w:rsidRPr="0075347F" w:rsidRDefault="00DA14A4" w:rsidP="0075347F">
      <w:pPr>
        <w:spacing w:before="0" w:line="276" w:lineRule="auto"/>
        <w:jc w:val="both"/>
        <w:rPr>
          <w:rFonts w:ascii="Century Gothic" w:hAnsi="Century Gothic"/>
          <w:b/>
          <w:bCs/>
        </w:rPr>
      </w:pPr>
      <w:r w:rsidRPr="0075347F">
        <w:rPr>
          <w:rFonts w:ascii="Century Gothic" w:hAnsi="Century Gothic"/>
          <w:b/>
          <w:bCs/>
        </w:rPr>
        <w:t xml:space="preserve">REFLECTIONS: </w:t>
      </w:r>
    </w:p>
    <w:p w14:paraId="1E70FD4A" w14:textId="77777777" w:rsidR="0075347F" w:rsidRPr="0075347F" w:rsidRDefault="0075347F" w:rsidP="0075347F">
      <w:pPr>
        <w:spacing w:before="100" w:beforeAutospacing="1" w:after="100" w:afterAutospacing="1" w:line="240" w:lineRule="auto"/>
        <w:jc w:val="both"/>
        <w:rPr>
          <w:rFonts w:ascii="Century Gothic" w:eastAsia="Times New Roman" w:hAnsi="Century Gothic" w:cs="Times New Roman"/>
          <w:b/>
          <w:bCs/>
          <w:color w:val="auto"/>
          <w:spacing w:val="0"/>
          <w:lang w:eastAsia="en-US"/>
        </w:rPr>
      </w:pPr>
      <w:bookmarkStart w:id="15" w:name="_Hlk185328915"/>
      <w:r w:rsidRPr="0075347F">
        <w:rPr>
          <w:rFonts w:ascii="Century Gothic" w:eastAsia="Times New Roman" w:hAnsi="Century Gothic" w:cs="Times New Roman"/>
          <w:b/>
          <w:bCs/>
          <w:color w:val="auto"/>
          <w:spacing w:val="0"/>
          <w:lang w:eastAsia="en-US"/>
        </w:rPr>
        <w:t>QUESTION ONE:</w:t>
      </w:r>
    </w:p>
    <w:bookmarkEnd w:id="15"/>
    <w:p w14:paraId="5750338A" w14:textId="0EFD173B" w:rsidR="0075347F" w:rsidRPr="0075347F" w:rsidRDefault="0075347F" w:rsidP="0075347F">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347F">
        <w:rPr>
          <w:rFonts w:ascii="Century Gothic" w:eastAsia="Times New Roman" w:hAnsi="Century Gothic" w:cs="Times New Roman"/>
          <w:i/>
          <w:iCs/>
          <w:color w:val="auto"/>
          <w:spacing w:val="0"/>
          <w:lang w:eastAsia="en-US"/>
        </w:rPr>
        <w:t>How does aligning supply chain network design with a company’s overall business strategy enhance operational efficiency, and what challenges can arise when strategic alignment is ignored?</w:t>
      </w:r>
    </w:p>
    <w:p w14:paraId="3AD60B60" w14:textId="77777777" w:rsidR="0075347F" w:rsidRPr="0075347F" w:rsidRDefault="0075347F" w:rsidP="0075347F">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347F">
        <w:rPr>
          <w:rFonts w:ascii="Century Gothic" w:eastAsia="Times New Roman" w:hAnsi="Century Gothic" w:cs="Times New Roman"/>
          <w:b/>
          <w:bCs/>
          <w:color w:val="auto"/>
          <w:spacing w:val="0"/>
          <w:lang w:eastAsia="en-US"/>
        </w:rPr>
        <w:t>Answer:</w:t>
      </w:r>
      <w:r w:rsidRPr="0075347F">
        <w:rPr>
          <w:rFonts w:ascii="Century Gothic" w:eastAsia="Times New Roman" w:hAnsi="Century Gothic" w:cs="Times New Roman"/>
          <w:color w:val="auto"/>
          <w:spacing w:val="0"/>
          <w:lang w:eastAsia="en-US"/>
        </w:rPr>
        <w:br/>
        <w:t>Aligning supply chain design with business strategy ensures that resources are optimally allocated, key customer demands are met, and the company maintains a competitive advantage. It improves efficiency by streamlining processes and reducing costs. However, if strategic alignment is ignored, the company may face inefficiencies, misalignment between supply chain goals and business objectives, and a lack of flexibility in responding to market changes. The risk is also higher for over- or under-utilization of resources, leading to suboptimal performance.</w:t>
      </w:r>
    </w:p>
    <w:p w14:paraId="3C09DFB7" w14:textId="66EE18F7" w:rsidR="0075347F" w:rsidRPr="0075347F" w:rsidRDefault="0075347F" w:rsidP="0075347F">
      <w:pPr>
        <w:spacing w:before="100" w:beforeAutospacing="1" w:after="100" w:afterAutospacing="1" w:line="240" w:lineRule="auto"/>
        <w:jc w:val="both"/>
        <w:rPr>
          <w:rFonts w:ascii="Century Gothic" w:eastAsia="Times New Roman" w:hAnsi="Century Gothic" w:cs="Times New Roman"/>
          <w:b/>
          <w:bCs/>
          <w:color w:val="auto"/>
          <w:spacing w:val="0"/>
          <w:lang w:eastAsia="en-US"/>
        </w:rPr>
      </w:pPr>
      <w:r w:rsidRPr="0075347F">
        <w:rPr>
          <w:rFonts w:ascii="Century Gothic" w:eastAsia="Times New Roman" w:hAnsi="Century Gothic" w:cs="Times New Roman"/>
          <w:b/>
          <w:bCs/>
          <w:color w:val="auto"/>
          <w:spacing w:val="0"/>
          <w:lang w:eastAsia="en-US"/>
        </w:rPr>
        <w:t xml:space="preserve">QUESTION </w:t>
      </w:r>
      <w:r>
        <w:rPr>
          <w:rFonts w:ascii="Century Gothic" w:eastAsia="Times New Roman" w:hAnsi="Century Gothic" w:cs="Times New Roman"/>
          <w:b/>
          <w:bCs/>
          <w:color w:val="auto"/>
          <w:spacing w:val="0"/>
          <w:lang w:eastAsia="en-US"/>
        </w:rPr>
        <w:t>TWO</w:t>
      </w:r>
      <w:r w:rsidRPr="0075347F">
        <w:rPr>
          <w:rFonts w:ascii="Century Gothic" w:eastAsia="Times New Roman" w:hAnsi="Century Gothic" w:cs="Times New Roman"/>
          <w:b/>
          <w:bCs/>
          <w:color w:val="auto"/>
          <w:spacing w:val="0"/>
          <w:lang w:eastAsia="en-US"/>
        </w:rPr>
        <w:t>:</w:t>
      </w:r>
    </w:p>
    <w:p w14:paraId="6C8748A0" w14:textId="77777777" w:rsidR="0075347F" w:rsidRPr="0075347F" w:rsidRDefault="0075347F" w:rsidP="0075347F">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347F">
        <w:rPr>
          <w:rFonts w:ascii="Century Gothic" w:eastAsia="Times New Roman" w:hAnsi="Century Gothic" w:cs="Times New Roman"/>
          <w:i/>
          <w:iCs/>
          <w:color w:val="auto"/>
          <w:spacing w:val="0"/>
          <w:lang w:eastAsia="en-US"/>
        </w:rPr>
        <w:t>What are the key trade-offs that supply chain managers must consider when making decisions about facility location and layout, and how do these decisions impact overall supply chain performance?</w:t>
      </w:r>
    </w:p>
    <w:p w14:paraId="1CFA04BC" w14:textId="77777777" w:rsidR="0075347F" w:rsidRDefault="0075347F" w:rsidP="0075347F">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347F">
        <w:rPr>
          <w:rFonts w:ascii="Century Gothic" w:eastAsia="Times New Roman" w:hAnsi="Century Gothic" w:cs="Times New Roman"/>
          <w:b/>
          <w:bCs/>
          <w:color w:val="auto"/>
          <w:spacing w:val="0"/>
          <w:lang w:eastAsia="en-US"/>
        </w:rPr>
        <w:t>Answer:</w:t>
      </w:r>
      <w:r w:rsidRPr="0075347F">
        <w:rPr>
          <w:rFonts w:ascii="Century Gothic" w:eastAsia="Times New Roman" w:hAnsi="Century Gothic" w:cs="Times New Roman"/>
          <w:color w:val="auto"/>
          <w:spacing w:val="0"/>
          <w:lang w:eastAsia="en-US"/>
        </w:rPr>
        <w:br/>
        <w:t>Key trade-offs include cost vs. customer service (choosing locations close to customers but with higher operational costs), transportation vs. inventory (balancing between high transportation costs and the need for buffer stock), and capacity vs. flexibility (ensuring facilities can meet current demand while being adaptable for future growth). These decisions impact lead times, inventory levels, and overall responsiveness to customer needs. Optimizing facility location and layout ensures efficient material flow, lower transportation costs, and timely delivery to customers.</w:t>
      </w:r>
    </w:p>
    <w:p w14:paraId="56ED799B" w14:textId="77777777" w:rsidR="00094F1D" w:rsidRDefault="00094F1D" w:rsidP="0075347F">
      <w:pPr>
        <w:spacing w:before="100" w:beforeAutospacing="1" w:after="100" w:afterAutospacing="1" w:line="240" w:lineRule="auto"/>
        <w:jc w:val="both"/>
        <w:rPr>
          <w:rFonts w:ascii="Century Gothic" w:eastAsia="Times New Roman" w:hAnsi="Century Gothic" w:cs="Times New Roman"/>
          <w:color w:val="auto"/>
          <w:spacing w:val="0"/>
          <w:lang w:eastAsia="en-US"/>
        </w:rPr>
      </w:pPr>
    </w:p>
    <w:p w14:paraId="2AE37481" w14:textId="77777777" w:rsidR="00094F1D" w:rsidRPr="0075347F" w:rsidRDefault="00094F1D" w:rsidP="0075347F">
      <w:pPr>
        <w:spacing w:before="100" w:beforeAutospacing="1" w:after="100" w:afterAutospacing="1" w:line="240" w:lineRule="auto"/>
        <w:jc w:val="both"/>
        <w:rPr>
          <w:rFonts w:ascii="Century Gothic" w:eastAsia="Times New Roman" w:hAnsi="Century Gothic" w:cs="Times New Roman"/>
          <w:color w:val="auto"/>
          <w:spacing w:val="0"/>
          <w:lang w:eastAsia="en-US"/>
        </w:rPr>
      </w:pPr>
    </w:p>
    <w:p w14:paraId="3D52BA3B" w14:textId="77777777" w:rsidR="00A3709C" w:rsidRDefault="00000000">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66432" behindDoc="0" locked="0" layoutInCell="1" hidden="0" allowOverlap="1" wp14:anchorId="5C390DEB" wp14:editId="13D7CBD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5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9BF4406" w14:textId="5CAF6BEB" w:rsidR="00A3709C" w:rsidRPr="008A4DD2" w:rsidRDefault="00000000">
      <w:pPr>
        <w:pStyle w:val="Heading2"/>
        <w:spacing w:after="0"/>
        <w:rPr>
          <w:rFonts w:eastAsia="Century Gothic" w:cs="Century Gothic"/>
          <w:b/>
          <w:bCs/>
          <w:sz w:val="22"/>
          <w:szCs w:val="22"/>
        </w:rPr>
      </w:pPr>
      <w:bookmarkStart w:id="16" w:name="_heading=h.mc3cv6tiyff1" w:colFirst="0" w:colLast="0"/>
      <w:bookmarkEnd w:id="16"/>
      <w:r>
        <w:rPr>
          <w:b/>
        </w:rPr>
        <w:t xml:space="preserve">  </w:t>
      </w:r>
      <w:r w:rsidRPr="008A4DD2">
        <w:rPr>
          <w:b/>
          <w:bCs/>
          <w:color w:val="auto"/>
        </w:rPr>
        <w:t>REFERENCE LIST AND FURTHER READING</w:t>
      </w:r>
    </w:p>
    <w:p w14:paraId="29A164CF" w14:textId="77777777" w:rsidR="00A3709C" w:rsidRDefault="00A3709C">
      <w:pPr>
        <w:spacing w:before="0" w:after="0" w:line="240" w:lineRule="auto"/>
        <w:rPr>
          <w:rFonts w:ascii="Century Gothic" w:eastAsia="Century Gothic" w:hAnsi="Century Gothic" w:cs="Century Gothic"/>
          <w:sz w:val="22"/>
          <w:szCs w:val="22"/>
        </w:rPr>
      </w:pPr>
    </w:p>
    <w:p w14:paraId="6377D49A" w14:textId="77777777" w:rsidR="001D6FF6" w:rsidRPr="001D6FF6" w:rsidRDefault="001D6FF6" w:rsidP="001D6FF6">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1D6FF6">
        <w:rPr>
          <w:rFonts w:ascii="Century Gothic" w:eastAsia="Times New Roman" w:hAnsi="Century Gothic" w:cs="Times New Roman"/>
          <w:b/>
          <w:bCs/>
          <w:color w:val="auto"/>
          <w:spacing w:val="0"/>
          <w:lang w:eastAsia="en-US"/>
        </w:rPr>
        <w:t>1.8 References in APA Style (7th Edition)</w:t>
      </w:r>
    </w:p>
    <w:p w14:paraId="0724051F" w14:textId="135D0E49" w:rsidR="001D6FF6" w:rsidRPr="001D6FF6" w:rsidRDefault="001D6FF6" w:rsidP="001D6FF6">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Chopra, S., Meindl, P., &amp; Kalra, D. V. (2021). </w:t>
      </w:r>
      <w:r w:rsidRPr="001D6FF6">
        <w:rPr>
          <w:rFonts w:ascii="Century Gothic" w:eastAsia="Times New Roman" w:hAnsi="Century Gothic" w:cs="Times New Roman"/>
          <w:i/>
          <w:iCs/>
          <w:color w:val="auto"/>
          <w:spacing w:val="0"/>
          <w:lang w:eastAsia="en-US"/>
        </w:rPr>
        <w:t>Supply chain management: Strategy, planning, and operation</w:t>
      </w:r>
      <w:r w:rsidRPr="001D6FF6">
        <w:rPr>
          <w:rFonts w:ascii="Century Gothic" w:eastAsia="Times New Roman" w:hAnsi="Century Gothic" w:cs="Times New Roman"/>
          <w:color w:val="auto"/>
          <w:spacing w:val="0"/>
          <w:lang w:eastAsia="en-US"/>
        </w:rPr>
        <w:t xml:space="preserve"> (8th ed.). Pearson Education. Retrieved from </w:t>
      </w:r>
      <w:hyperlink r:id="rId26" w:tgtFrame="_new" w:history="1">
        <w:r w:rsidRPr="001D6FF6">
          <w:rPr>
            <w:rFonts w:ascii="Century Gothic" w:eastAsia="Times New Roman" w:hAnsi="Century Gothic" w:cs="Times New Roman"/>
            <w:color w:val="0000FF"/>
            <w:spacing w:val="0"/>
            <w:u w:val="single"/>
            <w:lang w:eastAsia="en-US"/>
          </w:rPr>
          <w:t>https://www.pearson.com</w:t>
        </w:r>
      </w:hyperlink>
      <w:r w:rsidR="007A43EC">
        <w:rPr>
          <w:rFonts w:ascii="Century Gothic" w:eastAsia="Times New Roman" w:hAnsi="Century Gothic" w:cs="Times New Roman"/>
          <w:color w:val="0000FF"/>
          <w:spacing w:val="0"/>
          <w:u w:val="single"/>
          <w:lang w:eastAsia="en-US"/>
        </w:rPr>
        <w:t xml:space="preserve"> </w:t>
      </w:r>
    </w:p>
    <w:p w14:paraId="0BE51C54" w14:textId="77777777" w:rsidR="001D6FF6" w:rsidRPr="001D6FF6" w:rsidRDefault="001D6FF6" w:rsidP="001D6FF6">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Simchi-Levi, D., Kaminsky, P., &amp; Simchi-Levi, E. (2021). </w:t>
      </w:r>
      <w:r w:rsidRPr="001D6FF6">
        <w:rPr>
          <w:rFonts w:ascii="Century Gothic" w:eastAsia="Times New Roman" w:hAnsi="Century Gothic" w:cs="Times New Roman"/>
          <w:i/>
          <w:iCs/>
          <w:color w:val="auto"/>
          <w:spacing w:val="0"/>
          <w:lang w:eastAsia="en-US"/>
        </w:rPr>
        <w:t>Designing and managing the supply chain: Concepts, strategies, and case studies</w:t>
      </w:r>
      <w:r w:rsidRPr="001D6FF6">
        <w:rPr>
          <w:rFonts w:ascii="Century Gothic" w:eastAsia="Times New Roman" w:hAnsi="Century Gothic" w:cs="Times New Roman"/>
          <w:color w:val="auto"/>
          <w:spacing w:val="0"/>
          <w:lang w:eastAsia="en-US"/>
        </w:rPr>
        <w:t xml:space="preserve"> (4th ed.). McGraw-Hill. Available at </w:t>
      </w:r>
      <w:hyperlink r:id="rId27" w:tgtFrame="_new" w:history="1">
        <w:r w:rsidRPr="001D6FF6">
          <w:rPr>
            <w:rFonts w:ascii="Century Gothic" w:eastAsia="Times New Roman" w:hAnsi="Century Gothic" w:cs="Times New Roman"/>
            <w:color w:val="0000FF"/>
            <w:spacing w:val="0"/>
            <w:u w:val="single"/>
            <w:lang w:eastAsia="en-US"/>
          </w:rPr>
          <w:t>https://www.mheducation.com</w:t>
        </w:r>
      </w:hyperlink>
    </w:p>
    <w:p w14:paraId="6F7C807B" w14:textId="77777777" w:rsidR="001D6FF6" w:rsidRPr="001D6FF6" w:rsidRDefault="001D6FF6" w:rsidP="001D6FF6">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Hugos, M. H. (2018). </w:t>
      </w:r>
      <w:r w:rsidRPr="001D6FF6">
        <w:rPr>
          <w:rFonts w:ascii="Century Gothic" w:eastAsia="Times New Roman" w:hAnsi="Century Gothic" w:cs="Times New Roman"/>
          <w:i/>
          <w:iCs/>
          <w:color w:val="auto"/>
          <w:spacing w:val="0"/>
          <w:lang w:eastAsia="en-US"/>
        </w:rPr>
        <w:t>Essentials of supply chain management</w:t>
      </w:r>
      <w:r w:rsidRPr="001D6FF6">
        <w:rPr>
          <w:rFonts w:ascii="Century Gothic" w:eastAsia="Times New Roman" w:hAnsi="Century Gothic" w:cs="Times New Roman"/>
          <w:color w:val="auto"/>
          <w:spacing w:val="0"/>
          <w:lang w:eastAsia="en-US"/>
        </w:rPr>
        <w:t xml:space="preserve"> (4th ed.). Wiley. Access at </w:t>
      </w:r>
      <w:hyperlink r:id="rId28" w:tgtFrame="_new" w:history="1">
        <w:r w:rsidRPr="001D6FF6">
          <w:rPr>
            <w:rFonts w:ascii="Century Gothic" w:eastAsia="Times New Roman" w:hAnsi="Century Gothic" w:cs="Times New Roman"/>
            <w:color w:val="0000FF"/>
            <w:spacing w:val="0"/>
            <w:u w:val="single"/>
            <w:lang w:eastAsia="en-US"/>
          </w:rPr>
          <w:t>https://www.wiley.com</w:t>
        </w:r>
      </w:hyperlink>
    </w:p>
    <w:p w14:paraId="1659D0D8" w14:textId="77777777" w:rsidR="001D6FF6" w:rsidRPr="001D6FF6" w:rsidRDefault="001D6FF6" w:rsidP="001D6FF6">
      <w:pPr>
        <w:spacing w:before="100" w:beforeAutospacing="1" w:after="100" w:afterAutospacing="1" w:line="276" w:lineRule="auto"/>
        <w:jc w:val="both"/>
        <w:rPr>
          <w:rFonts w:ascii="Century Gothic" w:eastAsia="Times New Roman" w:hAnsi="Century Gothic" w:cs="Times New Roman"/>
          <w:b/>
          <w:bCs/>
          <w:color w:val="auto"/>
          <w:spacing w:val="0"/>
          <w:lang w:eastAsia="en-US"/>
        </w:rPr>
      </w:pPr>
      <w:r w:rsidRPr="001D6FF6">
        <w:rPr>
          <w:rFonts w:ascii="Century Gothic" w:eastAsia="Times New Roman" w:hAnsi="Century Gothic" w:cs="Times New Roman"/>
          <w:b/>
          <w:bCs/>
          <w:color w:val="auto"/>
          <w:spacing w:val="0"/>
          <w:lang w:eastAsia="en-US"/>
        </w:rPr>
        <w:t>For journals:</w:t>
      </w:r>
    </w:p>
    <w:p w14:paraId="0EADA026" w14:textId="77777777" w:rsidR="001D6FF6" w:rsidRPr="001D6FF6" w:rsidRDefault="001D6FF6" w:rsidP="001D6FF6">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Christopher, M., &amp; Holweg, M. (2017). Supply chain 2.0 revisited: A framework for managing volatility-induced risk in the supply chain. </w:t>
      </w:r>
      <w:r w:rsidRPr="001D6FF6">
        <w:rPr>
          <w:rFonts w:ascii="Century Gothic" w:eastAsia="Times New Roman" w:hAnsi="Century Gothic" w:cs="Times New Roman"/>
          <w:i/>
          <w:iCs/>
          <w:color w:val="auto"/>
          <w:spacing w:val="0"/>
          <w:lang w:eastAsia="en-US"/>
        </w:rPr>
        <w:t>International Journal of Physical Distribution &amp; Logistics Management, 47</w:t>
      </w:r>
      <w:r w:rsidRPr="001D6FF6">
        <w:rPr>
          <w:rFonts w:ascii="Century Gothic" w:eastAsia="Times New Roman" w:hAnsi="Century Gothic" w:cs="Times New Roman"/>
          <w:color w:val="auto"/>
          <w:spacing w:val="0"/>
          <w:lang w:eastAsia="en-US"/>
        </w:rPr>
        <w:t xml:space="preserve">(1), 2–17. Retrieved from </w:t>
      </w:r>
      <w:hyperlink r:id="rId29" w:tgtFrame="_new" w:history="1">
        <w:r w:rsidRPr="001D6FF6">
          <w:rPr>
            <w:rFonts w:ascii="Century Gothic" w:eastAsia="Times New Roman" w:hAnsi="Century Gothic" w:cs="Times New Roman"/>
            <w:color w:val="0000FF"/>
            <w:spacing w:val="0"/>
            <w:u w:val="single"/>
            <w:lang w:eastAsia="en-US"/>
          </w:rPr>
          <w:t>https://www.emerald.com</w:t>
        </w:r>
      </w:hyperlink>
    </w:p>
    <w:p w14:paraId="35E595B1" w14:textId="77777777" w:rsidR="001D6FF6" w:rsidRPr="001D6FF6" w:rsidRDefault="001D6FF6" w:rsidP="001D6FF6">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Ivanov, D., &amp; Dolgui, A. (2020). Viability of intertwined supply networks: Extending the supply chain resilience angles towards survivability. </w:t>
      </w:r>
      <w:r w:rsidRPr="001D6FF6">
        <w:rPr>
          <w:rFonts w:ascii="Century Gothic" w:eastAsia="Times New Roman" w:hAnsi="Century Gothic" w:cs="Times New Roman"/>
          <w:i/>
          <w:iCs/>
          <w:color w:val="auto"/>
          <w:spacing w:val="0"/>
          <w:lang w:eastAsia="en-US"/>
        </w:rPr>
        <w:t>International Journal of Production Research, 58</w:t>
      </w:r>
      <w:r w:rsidRPr="001D6FF6">
        <w:rPr>
          <w:rFonts w:ascii="Century Gothic" w:eastAsia="Times New Roman" w:hAnsi="Century Gothic" w:cs="Times New Roman"/>
          <w:color w:val="auto"/>
          <w:spacing w:val="0"/>
          <w:lang w:eastAsia="en-US"/>
        </w:rPr>
        <w:t xml:space="preserve">(10), 2904–2925. Access via </w:t>
      </w:r>
      <w:hyperlink r:id="rId30" w:tgtFrame="_new" w:history="1">
        <w:r w:rsidRPr="001D6FF6">
          <w:rPr>
            <w:rFonts w:ascii="Century Gothic" w:eastAsia="Times New Roman" w:hAnsi="Century Gothic" w:cs="Times New Roman"/>
            <w:color w:val="0000FF"/>
            <w:spacing w:val="0"/>
            <w:u w:val="single"/>
            <w:lang w:eastAsia="en-US"/>
          </w:rPr>
          <w:t>https://www.tandfonline.com</w:t>
        </w:r>
      </w:hyperlink>
    </w:p>
    <w:p w14:paraId="43AC7081" w14:textId="77777777" w:rsidR="001D6FF6" w:rsidRPr="001D6FF6" w:rsidRDefault="001D6FF6" w:rsidP="001D6FF6">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Ketchen, D. J., &amp; Hult, G. T. M. (2020). Supply chain research opportunities: Enhancing the theory–practice nexus. </w:t>
      </w:r>
      <w:r w:rsidRPr="001D6FF6">
        <w:rPr>
          <w:rFonts w:ascii="Century Gothic" w:eastAsia="Times New Roman" w:hAnsi="Century Gothic" w:cs="Times New Roman"/>
          <w:i/>
          <w:iCs/>
          <w:color w:val="auto"/>
          <w:spacing w:val="0"/>
          <w:lang w:eastAsia="en-US"/>
        </w:rPr>
        <w:t>Journal of Supply Chain Management, 56</w:t>
      </w:r>
      <w:r w:rsidRPr="001D6FF6">
        <w:rPr>
          <w:rFonts w:ascii="Century Gothic" w:eastAsia="Times New Roman" w:hAnsi="Century Gothic" w:cs="Times New Roman"/>
          <w:color w:val="auto"/>
          <w:spacing w:val="0"/>
          <w:lang w:eastAsia="en-US"/>
        </w:rPr>
        <w:t xml:space="preserve">(1), 3–20. Retrieved from </w:t>
      </w:r>
      <w:hyperlink r:id="rId31" w:tgtFrame="_new" w:history="1">
        <w:r w:rsidRPr="001D6FF6">
          <w:rPr>
            <w:rFonts w:ascii="Century Gothic" w:eastAsia="Times New Roman" w:hAnsi="Century Gothic" w:cs="Times New Roman"/>
            <w:color w:val="0000FF"/>
            <w:spacing w:val="0"/>
            <w:u w:val="single"/>
            <w:lang w:eastAsia="en-US"/>
          </w:rPr>
          <w:t>https://onlinelibrary.wiley.com</w:t>
        </w:r>
      </w:hyperlink>
    </w:p>
    <w:p w14:paraId="4069B26A" w14:textId="77777777" w:rsidR="001D6FF6" w:rsidRPr="001D6FF6" w:rsidRDefault="001D6FF6" w:rsidP="001D6FF6">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1D6FF6">
        <w:rPr>
          <w:rFonts w:ascii="Century Gothic" w:eastAsia="Times New Roman" w:hAnsi="Century Gothic" w:cs="Times New Roman"/>
          <w:b/>
          <w:bCs/>
          <w:color w:val="auto"/>
          <w:spacing w:val="0"/>
          <w:lang w:eastAsia="en-US"/>
        </w:rPr>
        <w:t>Recommended Online Textbooks</w:t>
      </w:r>
    </w:p>
    <w:p w14:paraId="31EE544A" w14:textId="77777777" w:rsidR="001D6FF6" w:rsidRPr="001D6FF6" w:rsidRDefault="001D6FF6" w:rsidP="001D6FF6">
      <w:pPr>
        <w:numPr>
          <w:ilvl w:val="0"/>
          <w:numId w:val="1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Chopra, S., Meindl, P., &amp; Kalra, D. V. (2021). </w:t>
      </w:r>
      <w:r w:rsidRPr="001D6FF6">
        <w:rPr>
          <w:rFonts w:ascii="Century Gothic" w:eastAsia="Times New Roman" w:hAnsi="Century Gothic" w:cs="Times New Roman"/>
          <w:i/>
          <w:iCs/>
          <w:color w:val="auto"/>
          <w:spacing w:val="0"/>
          <w:lang w:eastAsia="en-US"/>
        </w:rPr>
        <w:t>Supply Chain Management: Strategy, Planning, and Operation</w:t>
      </w:r>
      <w:r w:rsidRPr="001D6FF6">
        <w:rPr>
          <w:rFonts w:ascii="Century Gothic" w:eastAsia="Times New Roman" w:hAnsi="Century Gothic" w:cs="Times New Roman"/>
          <w:color w:val="auto"/>
          <w:spacing w:val="0"/>
          <w:lang w:eastAsia="en-US"/>
        </w:rPr>
        <w:t xml:space="preserve"> (8th ed.). Pearson Education.</w:t>
      </w:r>
      <w:r w:rsidRPr="001D6FF6">
        <w:rPr>
          <w:rFonts w:ascii="Century Gothic" w:eastAsia="Times New Roman" w:hAnsi="Century Gothic" w:cs="Times New Roman"/>
          <w:color w:val="auto"/>
          <w:spacing w:val="0"/>
          <w:lang w:eastAsia="en-US"/>
        </w:rPr>
        <w:br/>
        <w:t xml:space="preserve">Retrieved from </w:t>
      </w:r>
      <w:hyperlink r:id="rId32" w:tgtFrame="_new" w:history="1">
        <w:r w:rsidRPr="001D6FF6">
          <w:rPr>
            <w:rFonts w:ascii="Century Gothic" w:eastAsia="Times New Roman" w:hAnsi="Century Gothic" w:cs="Times New Roman"/>
            <w:color w:val="0000FF"/>
            <w:spacing w:val="0"/>
            <w:u w:val="single"/>
            <w:lang w:eastAsia="en-US"/>
          </w:rPr>
          <w:t>https://www.pearson.com</w:t>
        </w:r>
      </w:hyperlink>
    </w:p>
    <w:p w14:paraId="1F24752C" w14:textId="77777777" w:rsidR="001D6FF6" w:rsidRPr="001D6FF6" w:rsidRDefault="001D6FF6" w:rsidP="001D6FF6">
      <w:pPr>
        <w:numPr>
          <w:ilvl w:val="0"/>
          <w:numId w:val="1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Simchi-Levi, D., Kaminsky, P., &amp; Simchi-Levi, E. (2021). </w:t>
      </w:r>
      <w:r w:rsidRPr="001D6FF6">
        <w:rPr>
          <w:rFonts w:ascii="Century Gothic" w:eastAsia="Times New Roman" w:hAnsi="Century Gothic" w:cs="Times New Roman"/>
          <w:i/>
          <w:iCs/>
          <w:color w:val="auto"/>
          <w:spacing w:val="0"/>
          <w:lang w:eastAsia="en-US"/>
        </w:rPr>
        <w:t>Designing and Managing the Supply Chain: Concepts, Strategies, and Case Studies</w:t>
      </w:r>
      <w:r w:rsidRPr="001D6FF6">
        <w:rPr>
          <w:rFonts w:ascii="Century Gothic" w:eastAsia="Times New Roman" w:hAnsi="Century Gothic" w:cs="Times New Roman"/>
          <w:color w:val="auto"/>
          <w:spacing w:val="0"/>
          <w:lang w:eastAsia="en-US"/>
        </w:rPr>
        <w:t xml:space="preserve"> (4th ed.). McGraw-Hill.</w:t>
      </w:r>
      <w:r w:rsidRPr="001D6FF6">
        <w:rPr>
          <w:rFonts w:ascii="Century Gothic" w:eastAsia="Times New Roman" w:hAnsi="Century Gothic" w:cs="Times New Roman"/>
          <w:color w:val="auto"/>
          <w:spacing w:val="0"/>
          <w:lang w:eastAsia="en-US"/>
        </w:rPr>
        <w:br/>
        <w:t xml:space="preserve">Available at </w:t>
      </w:r>
      <w:hyperlink r:id="rId33" w:tgtFrame="_new" w:history="1">
        <w:r w:rsidRPr="001D6FF6">
          <w:rPr>
            <w:rFonts w:ascii="Century Gothic" w:eastAsia="Times New Roman" w:hAnsi="Century Gothic" w:cs="Times New Roman"/>
            <w:color w:val="0000FF"/>
            <w:spacing w:val="0"/>
            <w:u w:val="single"/>
            <w:lang w:eastAsia="en-US"/>
          </w:rPr>
          <w:t>https://www.mheducation.com</w:t>
        </w:r>
      </w:hyperlink>
    </w:p>
    <w:p w14:paraId="54AFEE1A" w14:textId="77777777" w:rsidR="001D6FF6" w:rsidRPr="001D6FF6" w:rsidRDefault="001D6FF6" w:rsidP="001D6FF6">
      <w:pPr>
        <w:numPr>
          <w:ilvl w:val="0"/>
          <w:numId w:val="1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Hugos, M. H. (2018). </w:t>
      </w:r>
      <w:r w:rsidRPr="001D6FF6">
        <w:rPr>
          <w:rFonts w:ascii="Century Gothic" w:eastAsia="Times New Roman" w:hAnsi="Century Gothic" w:cs="Times New Roman"/>
          <w:i/>
          <w:iCs/>
          <w:color w:val="auto"/>
          <w:spacing w:val="0"/>
          <w:lang w:eastAsia="en-US"/>
        </w:rPr>
        <w:t>Essentials of Supply Chain Management</w:t>
      </w:r>
      <w:r w:rsidRPr="001D6FF6">
        <w:rPr>
          <w:rFonts w:ascii="Century Gothic" w:eastAsia="Times New Roman" w:hAnsi="Century Gothic" w:cs="Times New Roman"/>
          <w:color w:val="auto"/>
          <w:spacing w:val="0"/>
          <w:lang w:eastAsia="en-US"/>
        </w:rPr>
        <w:t xml:space="preserve"> (4th ed.). Wiley.</w:t>
      </w:r>
      <w:r w:rsidRPr="001D6FF6">
        <w:rPr>
          <w:rFonts w:ascii="Century Gothic" w:eastAsia="Times New Roman" w:hAnsi="Century Gothic" w:cs="Times New Roman"/>
          <w:color w:val="auto"/>
          <w:spacing w:val="0"/>
          <w:lang w:eastAsia="en-US"/>
        </w:rPr>
        <w:br/>
        <w:t xml:space="preserve">Access at </w:t>
      </w:r>
      <w:hyperlink r:id="rId34" w:tgtFrame="_new" w:history="1">
        <w:r w:rsidRPr="001D6FF6">
          <w:rPr>
            <w:rFonts w:ascii="Century Gothic" w:eastAsia="Times New Roman" w:hAnsi="Century Gothic" w:cs="Times New Roman"/>
            <w:color w:val="0000FF"/>
            <w:spacing w:val="0"/>
            <w:u w:val="single"/>
            <w:lang w:eastAsia="en-US"/>
          </w:rPr>
          <w:t>https://www.wiley.com</w:t>
        </w:r>
      </w:hyperlink>
    </w:p>
    <w:p w14:paraId="6158EC6E" w14:textId="77777777" w:rsidR="001D6FF6" w:rsidRPr="001D6FF6" w:rsidRDefault="001D6FF6" w:rsidP="001D6FF6">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1D6FF6">
        <w:rPr>
          <w:rFonts w:ascii="Century Gothic" w:eastAsia="Times New Roman" w:hAnsi="Century Gothic" w:cs="Times New Roman"/>
          <w:b/>
          <w:bCs/>
          <w:color w:val="auto"/>
          <w:spacing w:val="0"/>
          <w:lang w:eastAsia="en-US"/>
        </w:rPr>
        <w:t>Recommended Online Journals</w:t>
      </w:r>
    </w:p>
    <w:p w14:paraId="2B731519" w14:textId="77777777" w:rsidR="001D6FF6" w:rsidRPr="001D6FF6" w:rsidRDefault="001D6FF6" w:rsidP="001D6FF6">
      <w:pPr>
        <w:numPr>
          <w:ilvl w:val="0"/>
          <w:numId w:val="1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Christopher, M., &amp; Holweg, M. (2017). Supply chain 2.0 revisited: A framework for managing volatility-induced risk in the supply chain. </w:t>
      </w:r>
      <w:r w:rsidRPr="001D6FF6">
        <w:rPr>
          <w:rFonts w:ascii="Century Gothic" w:eastAsia="Times New Roman" w:hAnsi="Century Gothic" w:cs="Times New Roman"/>
          <w:i/>
          <w:iCs/>
          <w:color w:val="auto"/>
          <w:spacing w:val="0"/>
          <w:lang w:eastAsia="en-US"/>
        </w:rPr>
        <w:t>International Journal of Physical Distribution &amp; Logistics Management, 47</w:t>
      </w:r>
      <w:r w:rsidRPr="001D6FF6">
        <w:rPr>
          <w:rFonts w:ascii="Century Gothic" w:eastAsia="Times New Roman" w:hAnsi="Century Gothic" w:cs="Times New Roman"/>
          <w:color w:val="auto"/>
          <w:spacing w:val="0"/>
          <w:lang w:eastAsia="en-US"/>
        </w:rPr>
        <w:t>(1), 2–17.</w:t>
      </w:r>
      <w:r w:rsidRPr="001D6FF6">
        <w:rPr>
          <w:rFonts w:ascii="Century Gothic" w:eastAsia="Times New Roman" w:hAnsi="Century Gothic" w:cs="Times New Roman"/>
          <w:color w:val="auto"/>
          <w:spacing w:val="0"/>
          <w:lang w:eastAsia="en-US"/>
        </w:rPr>
        <w:br/>
        <w:t xml:space="preserve">Available at </w:t>
      </w:r>
      <w:hyperlink r:id="rId35" w:tgtFrame="_new" w:history="1">
        <w:r w:rsidRPr="001D6FF6">
          <w:rPr>
            <w:rFonts w:ascii="Century Gothic" w:eastAsia="Times New Roman" w:hAnsi="Century Gothic" w:cs="Times New Roman"/>
            <w:color w:val="0000FF"/>
            <w:spacing w:val="0"/>
            <w:u w:val="single"/>
            <w:lang w:eastAsia="en-US"/>
          </w:rPr>
          <w:t>https://www.emerald.com</w:t>
        </w:r>
      </w:hyperlink>
    </w:p>
    <w:p w14:paraId="78FD3173" w14:textId="77777777" w:rsidR="001D6FF6" w:rsidRPr="001D6FF6" w:rsidRDefault="001D6FF6" w:rsidP="001D6FF6">
      <w:pPr>
        <w:numPr>
          <w:ilvl w:val="0"/>
          <w:numId w:val="1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D6FF6">
        <w:rPr>
          <w:rFonts w:ascii="Century Gothic" w:eastAsia="Times New Roman" w:hAnsi="Century Gothic" w:cs="Times New Roman"/>
          <w:color w:val="auto"/>
          <w:spacing w:val="0"/>
          <w:lang w:eastAsia="en-US"/>
        </w:rPr>
        <w:t xml:space="preserve">Ivanov, D., &amp; Dolgui, A. (2020). Viability of intertwined supply networks: Extending the supply chain resilience angles towards survivability. </w:t>
      </w:r>
      <w:r w:rsidRPr="001D6FF6">
        <w:rPr>
          <w:rFonts w:ascii="Century Gothic" w:eastAsia="Times New Roman" w:hAnsi="Century Gothic" w:cs="Times New Roman"/>
          <w:i/>
          <w:iCs/>
          <w:color w:val="auto"/>
          <w:spacing w:val="0"/>
          <w:lang w:eastAsia="en-US"/>
        </w:rPr>
        <w:t>International Journal of Production Research, 58</w:t>
      </w:r>
      <w:r w:rsidRPr="001D6FF6">
        <w:rPr>
          <w:rFonts w:ascii="Century Gothic" w:eastAsia="Times New Roman" w:hAnsi="Century Gothic" w:cs="Times New Roman"/>
          <w:color w:val="auto"/>
          <w:spacing w:val="0"/>
          <w:lang w:eastAsia="en-US"/>
        </w:rPr>
        <w:t>(10), 2904–2925.</w:t>
      </w:r>
      <w:r w:rsidRPr="001D6FF6">
        <w:rPr>
          <w:rFonts w:ascii="Century Gothic" w:eastAsia="Times New Roman" w:hAnsi="Century Gothic" w:cs="Times New Roman"/>
          <w:color w:val="auto"/>
          <w:spacing w:val="0"/>
          <w:lang w:eastAsia="en-US"/>
        </w:rPr>
        <w:br/>
        <w:t xml:space="preserve">Access via </w:t>
      </w:r>
      <w:hyperlink r:id="rId36" w:tgtFrame="_new" w:history="1">
        <w:r w:rsidRPr="001D6FF6">
          <w:rPr>
            <w:rFonts w:ascii="Century Gothic" w:eastAsia="Times New Roman" w:hAnsi="Century Gothic" w:cs="Times New Roman"/>
            <w:color w:val="0000FF"/>
            <w:spacing w:val="0"/>
            <w:u w:val="single"/>
            <w:lang w:eastAsia="en-US"/>
          </w:rPr>
          <w:t>https://www.tandfonline.com</w:t>
        </w:r>
      </w:hyperlink>
    </w:p>
    <w:p w14:paraId="4C6741F3" w14:textId="1595E4A2" w:rsidR="00A3709C" w:rsidRDefault="002E6696" w:rsidP="001D6FF6">
      <w:pPr>
        <w:spacing w:before="0" w:after="0" w:line="240" w:lineRule="auto"/>
        <w:jc w:val="both"/>
        <w:rPr>
          <w:rFonts w:ascii="Century Gothic" w:eastAsia="Times New Roman" w:hAnsi="Century Gothic" w:cs="Times New Roman"/>
          <w:color w:val="0000FF"/>
          <w:spacing w:val="0"/>
          <w:u w:val="single"/>
          <w:lang w:eastAsia="en-US"/>
        </w:rPr>
      </w:pPr>
      <w:r>
        <w:rPr>
          <w:noProof/>
        </w:rPr>
        <w:drawing>
          <wp:anchor distT="0" distB="0" distL="114300" distR="114300" simplePos="0" relativeHeight="251667456" behindDoc="0" locked="0" layoutInCell="1" hidden="0" allowOverlap="1" wp14:anchorId="58B48871" wp14:editId="09A5711C">
            <wp:simplePos x="0" y="0"/>
            <wp:positionH relativeFrom="column">
              <wp:posOffset>-257175</wp:posOffset>
            </wp:positionH>
            <wp:positionV relativeFrom="paragraph">
              <wp:posOffset>133350</wp:posOffset>
            </wp:positionV>
            <wp:extent cx="546421" cy="554828"/>
            <wp:effectExtent l="0" t="0" r="0" b="0"/>
            <wp:wrapSquare wrapText="bothSides" distT="0" distB="0" distL="114300" distR="114300"/>
            <wp:docPr id="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r w:rsidR="001D6FF6" w:rsidRPr="001D6FF6">
        <w:rPr>
          <w:rFonts w:ascii="Century Gothic" w:eastAsia="Times New Roman" w:hAnsi="Century Gothic" w:cs="Times New Roman"/>
          <w:color w:val="auto"/>
          <w:spacing w:val="0"/>
          <w:lang w:eastAsia="en-US"/>
        </w:rPr>
        <w:t xml:space="preserve">Ketchen, D. J., &amp; Hult, G. T. M. (2020). Supply chain research opportunities: Enhancing the theory–practice nexus. </w:t>
      </w:r>
      <w:r w:rsidR="001D6FF6" w:rsidRPr="001D6FF6">
        <w:rPr>
          <w:rFonts w:ascii="Century Gothic" w:eastAsia="Times New Roman" w:hAnsi="Century Gothic" w:cs="Times New Roman"/>
          <w:i/>
          <w:iCs/>
          <w:color w:val="auto"/>
          <w:spacing w:val="0"/>
          <w:lang w:eastAsia="en-US"/>
        </w:rPr>
        <w:t>Journal of Supply Chain Management, 56</w:t>
      </w:r>
      <w:r w:rsidR="001D6FF6" w:rsidRPr="001D6FF6">
        <w:rPr>
          <w:rFonts w:ascii="Century Gothic" w:eastAsia="Times New Roman" w:hAnsi="Century Gothic" w:cs="Times New Roman"/>
          <w:color w:val="auto"/>
          <w:spacing w:val="0"/>
          <w:lang w:eastAsia="en-US"/>
        </w:rPr>
        <w:t>(1), 3–20.</w:t>
      </w:r>
      <w:r w:rsidR="001D6FF6" w:rsidRPr="001D6FF6">
        <w:rPr>
          <w:rFonts w:ascii="Century Gothic" w:eastAsia="Times New Roman" w:hAnsi="Century Gothic" w:cs="Times New Roman"/>
          <w:color w:val="auto"/>
          <w:spacing w:val="0"/>
          <w:lang w:eastAsia="en-US"/>
        </w:rPr>
        <w:br/>
        <w:t xml:space="preserve">Available at </w:t>
      </w:r>
      <w:hyperlink r:id="rId38" w:tgtFrame="_new" w:history="1">
        <w:r w:rsidR="001D6FF6" w:rsidRPr="001D6FF6">
          <w:rPr>
            <w:rFonts w:ascii="Century Gothic" w:eastAsia="Times New Roman" w:hAnsi="Century Gothic" w:cs="Times New Roman"/>
            <w:color w:val="0000FF"/>
            <w:spacing w:val="0"/>
            <w:u w:val="single"/>
            <w:lang w:eastAsia="en-US"/>
          </w:rPr>
          <w:t>https://onlinelibrary.wiley.com</w:t>
        </w:r>
      </w:hyperlink>
    </w:p>
    <w:p w14:paraId="08E77CF8" w14:textId="77777777" w:rsidR="00015181" w:rsidRDefault="00015181" w:rsidP="001D6FF6">
      <w:pPr>
        <w:spacing w:before="0" w:after="0" w:line="240" w:lineRule="auto"/>
        <w:jc w:val="both"/>
        <w:rPr>
          <w:rFonts w:ascii="Century Gothic" w:eastAsia="Times New Roman" w:hAnsi="Century Gothic" w:cs="Times New Roman"/>
          <w:color w:val="0000FF"/>
          <w:spacing w:val="0"/>
          <w:u w:val="single"/>
          <w:lang w:eastAsia="en-US"/>
        </w:rPr>
      </w:pPr>
    </w:p>
    <w:p w14:paraId="20E9CF4D" w14:textId="34F3E58B" w:rsidR="00015181" w:rsidRPr="00015181" w:rsidRDefault="00015181" w:rsidP="00015181">
      <w:pPr>
        <w:pStyle w:val="NormalWeb"/>
        <w:spacing w:before="0" w:beforeAutospacing="0" w:line="276" w:lineRule="auto"/>
        <w:jc w:val="both"/>
        <w:rPr>
          <w:rFonts w:ascii="Century Gothic" w:hAnsi="Century Gothic"/>
        </w:rPr>
      </w:pPr>
      <w:r w:rsidRPr="00015181">
        <w:rPr>
          <w:rFonts w:ascii="Century Gothic" w:hAnsi="Century Gothic"/>
        </w:rPr>
        <w:t xml:space="preserve">Please complete this </w:t>
      </w:r>
      <w:r w:rsidRPr="00015181">
        <w:rPr>
          <w:rStyle w:val="Strong"/>
          <w:rFonts w:ascii="Century Gothic" w:hAnsi="Century Gothic"/>
        </w:rPr>
        <w:t>End-of-Module Assessment</w:t>
      </w:r>
      <w:r w:rsidRPr="00015181">
        <w:rPr>
          <w:rFonts w:ascii="Century Gothic" w:hAnsi="Century Gothic"/>
        </w:rPr>
        <w:t>. This assessment is designed to evaluate your understanding of the core concepts and skills covered throughout the course.</w:t>
      </w:r>
      <w:r>
        <w:rPr>
          <w:rFonts w:ascii="Century Gothic" w:hAnsi="Century Gothic"/>
        </w:rPr>
        <w:t xml:space="preserve"> </w:t>
      </w:r>
      <w:r w:rsidRPr="00015181">
        <w:rPr>
          <w:rFonts w:ascii="Century Gothic" w:hAnsi="Century Gothic"/>
        </w:rPr>
        <w:t>This assessment is an important part of your learning journey, so take the time to reflect and apply your knowledge as you answer the questions.</w:t>
      </w:r>
    </w:p>
    <w:p w14:paraId="3059DB7F" w14:textId="77777777" w:rsidR="00A3709C" w:rsidRDefault="00A3709C">
      <w:pPr>
        <w:spacing w:before="0" w:after="0" w:line="240" w:lineRule="auto"/>
        <w:rPr>
          <w:rFonts w:ascii="Century Gothic" w:eastAsia="Century Gothic" w:hAnsi="Century Gothic" w:cs="Century Gothic"/>
          <w:sz w:val="22"/>
          <w:szCs w:val="22"/>
        </w:rPr>
      </w:pPr>
    </w:p>
    <w:p w14:paraId="02467746" w14:textId="77777777" w:rsidR="00A3709C" w:rsidRDefault="00000000">
      <w:pPr>
        <w:pStyle w:val="Heading3"/>
        <w:keepLines w:val="0"/>
        <w:spacing w:after="0"/>
        <w:ind w:left="720" w:hanging="720"/>
        <w:rPr>
          <w:sz w:val="32"/>
          <w:szCs w:val="32"/>
        </w:rPr>
      </w:pPr>
      <w:bookmarkStart w:id="17" w:name="_heading=h.i506f5g19d02" w:colFirst="0" w:colLast="0"/>
      <w:bookmarkEnd w:id="17"/>
      <w:r>
        <w:rPr>
          <w:sz w:val="32"/>
          <w:szCs w:val="32"/>
        </w:rPr>
        <w:t>END OF MODULE ASSESSMENT 1.2</w:t>
      </w:r>
    </w:p>
    <w:p w14:paraId="5225BCDC" w14:textId="46E6FFD2" w:rsidR="001F0250" w:rsidRPr="001F0250" w:rsidRDefault="001F0250" w:rsidP="001F0250">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1F0250">
        <w:rPr>
          <w:rFonts w:ascii="Century Gothic" w:eastAsia="Times New Roman" w:hAnsi="Century Gothic" w:cs="Times New Roman"/>
          <w:b/>
          <w:bCs/>
          <w:color w:val="auto"/>
          <w:spacing w:val="0"/>
          <w:lang w:eastAsia="en-US"/>
        </w:rPr>
        <w:t>Question</w:t>
      </w:r>
      <w:r>
        <w:rPr>
          <w:rFonts w:ascii="Century Gothic" w:eastAsia="Times New Roman" w:hAnsi="Century Gothic" w:cs="Times New Roman"/>
          <w:b/>
          <w:bCs/>
          <w:color w:val="auto"/>
          <w:spacing w:val="0"/>
          <w:lang w:eastAsia="en-US"/>
        </w:rPr>
        <w:t xml:space="preserve"> 1</w:t>
      </w:r>
      <w:r w:rsidRPr="001F0250">
        <w:rPr>
          <w:rFonts w:ascii="Century Gothic" w:eastAsia="Times New Roman" w:hAnsi="Century Gothic" w:cs="Times New Roman"/>
          <w:b/>
          <w:bCs/>
          <w:color w:val="auto"/>
          <w:spacing w:val="0"/>
          <w:lang w:eastAsia="en-US"/>
        </w:rPr>
        <w:t>:</w:t>
      </w:r>
    </w:p>
    <w:p w14:paraId="0CCB1B37" w14:textId="77777777" w:rsidR="001F0250" w:rsidRPr="001F0250" w:rsidRDefault="001F0250" w:rsidP="001F0250">
      <w:pPr>
        <w:numPr>
          <w:ilvl w:val="0"/>
          <w:numId w:val="195"/>
        </w:numPr>
        <w:spacing w:before="0" w:after="100" w:afterAutospacing="1" w:line="276" w:lineRule="auto"/>
        <w:jc w:val="both"/>
        <w:rPr>
          <w:rFonts w:ascii="Century Gothic" w:eastAsia="Times New Roman" w:hAnsi="Century Gothic" w:cs="Times New Roman"/>
          <w:color w:val="auto"/>
          <w:spacing w:val="0"/>
          <w:lang w:eastAsia="en-US"/>
        </w:rPr>
      </w:pPr>
      <w:r w:rsidRPr="001F0250">
        <w:rPr>
          <w:rFonts w:ascii="Century Gothic" w:eastAsia="Times New Roman" w:hAnsi="Century Gothic" w:cs="Times New Roman"/>
          <w:i/>
          <w:iCs/>
          <w:color w:val="auto"/>
          <w:spacing w:val="0"/>
          <w:lang w:eastAsia="en-US"/>
        </w:rPr>
        <w:t>What is the significance of aligning supply chain network design with a company's overall business strategy, and how does this alignment impact performance?</w:t>
      </w:r>
    </w:p>
    <w:p w14:paraId="66DFD7E8" w14:textId="77777777" w:rsidR="001F0250" w:rsidRPr="001F0250" w:rsidRDefault="001F0250" w:rsidP="001F0250">
      <w:pPr>
        <w:spacing w:before="0" w:after="100" w:afterAutospacing="1" w:line="276" w:lineRule="auto"/>
        <w:jc w:val="both"/>
        <w:rPr>
          <w:rFonts w:ascii="Century Gothic" w:eastAsia="Times New Roman" w:hAnsi="Century Gothic" w:cs="Times New Roman"/>
          <w:color w:val="auto"/>
          <w:spacing w:val="0"/>
          <w:lang w:eastAsia="en-US"/>
        </w:rPr>
      </w:pPr>
      <w:r w:rsidRPr="001F0250">
        <w:rPr>
          <w:rFonts w:ascii="Century Gothic" w:eastAsia="Times New Roman" w:hAnsi="Century Gothic" w:cs="Times New Roman"/>
          <w:b/>
          <w:bCs/>
          <w:color w:val="auto"/>
          <w:spacing w:val="0"/>
          <w:lang w:eastAsia="en-US"/>
        </w:rPr>
        <w:t>Answer:</w:t>
      </w:r>
      <w:r w:rsidRPr="001F0250">
        <w:rPr>
          <w:rFonts w:ascii="Century Gothic" w:eastAsia="Times New Roman" w:hAnsi="Century Gothic" w:cs="Times New Roman"/>
          <w:color w:val="auto"/>
          <w:spacing w:val="0"/>
          <w:lang w:eastAsia="en-US"/>
        </w:rPr>
        <w:br/>
        <w:t>Aligning supply chain network design with a company’s business strategy ensures that the supply chain supports the company’s goals and objectives. This alignment optimizes resource allocation, reduces costs, improves service levels, and enhances responsiveness to market changes. It helps in making informed decisions regarding facility locations, transportation modes, and inventory management, ensuring the supply chain can efficiently meet customer demands while contributing to overall business success.</w:t>
      </w:r>
    </w:p>
    <w:p w14:paraId="346AD1B3" w14:textId="7C35AB47" w:rsidR="001F0250" w:rsidRPr="001F0250" w:rsidRDefault="001F0250" w:rsidP="001F0250">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1F0250">
        <w:rPr>
          <w:rFonts w:ascii="Century Gothic" w:eastAsia="Times New Roman" w:hAnsi="Century Gothic" w:cs="Times New Roman"/>
          <w:b/>
          <w:bCs/>
          <w:color w:val="auto"/>
          <w:spacing w:val="0"/>
          <w:lang w:eastAsia="en-US"/>
        </w:rPr>
        <w:t>2. Question</w:t>
      </w:r>
      <w:r>
        <w:rPr>
          <w:rFonts w:ascii="Century Gothic" w:eastAsia="Times New Roman" w:hAnsi="Century Gothic" w:cs="Times New Roman"/>
          <w:b/>
          <w:bCs/>
          <w:color w:val="auto"/>
          <w:spacing w:val="0"/>
          <w:lang w:eastAsia="en-US"/>
        </w:rPr>
        <w:t xml:space="preserve"> 2</w:t>
      </w:r>
      <w:r w:rsidRPr="001F0250">
        <w:rPr>
          <w:rFonts w:ascii="Century Gothic" w:eastAsia="Times New Roman" w:hAnsi="Century Gothic" w:cs="Times New Roman"/>
          <w:b/>
          <w:bCs/>
          <w:color w:val="auto"/>
          <w:spacing w:val="0"/>
          <w:lang w:eastAsia="en-US"/>
        </w:rPr>
        <w:t>:</w:t>
      </w:r>
    </w:p>
    <w:p w14:paraId="00FB8185" w14:textId="77777777" w:rsidR="001F0250" w:rsidRPr="001F0250" w:rsidRDefault="001F0250" w:rsidP="001F0250">
      <w:pPr>
        <w:numPr>
          <w:ilvl w:val="0"/>
          <w:numId w:val="196"/>
        </w:numPr>
        <w:spacing w:before="0" w:after="100" w:afterAutospacing="1" w:line="276" w:lineRule="auto"/>
        <w:jc w:val="both"/>
        <w:rPr>
          <w:rFonts w:ascii="Century Gothic" w:eastAsia="Times New Roman" w:hAnsi="Century Gothic" w:cs="Times New Roman"/>
          <w:color w:val="auto"/>
          <w:spacing w:val="0"/>
          <w:lang w:eastAsia="en-US"/>
        </w:rPr>
      </w:pPr>
      <w:r w:rsidRPr="001F0250">
        <w:rPr>
          <w:rFonts w:ascii="Century Gothic" w:eastAsia="Times New Roman" w:hAnsi="Century Gothic" w:cs="Times New Roman"/>
          <w:i/>
          <w:iCs/>
          <w:color w:val="auto"/>
          <w:spacing w:val="0"/>
          <w:lang w:eastAsia="en-US"/>
        </w:rPr>
        <w:t>What are the main trade-offs that supply chain managers face when designing a supply chain network, and how do these trade-offs affect decision-making?</w:t>
      </w:r>
    </w:p>
    <w:p w14:paraId="4BA4755A" w14:textId="77777777" w:rsidR="001F0250" w:rsidRPr="001F0250" w:rsidRDefault="001F0250" w:rsidP="001F0250">
      <w:pPr>
        <w:spacing w:before="0" w:after="100" w:afterAutospacing="1" w:line="276" w:lineRule="auto"/>
        <w:jc w:val="both"/>
        <w:rPr>
          <w:rFonts w:ascii="Century Gothic" w:eastAsia="Times New Roman" w:hAnsi="Century Gothic" w:cs="Times New Roman"/>
          <w:color w:val="auto"/>
          <w:spacing w:val="0"/>
          <w:lang w:eastAsia="en-US"/>
        </w:rPr>
      </w:pPr>
      <w:r w:rsidRPr="001F0250">
        <w:rPr>
          <w:rFonts w:ascii="Century Gothic" w:eastAsia="Times New Roman" w:hAnsi="Century Gothic" w:cs="Times New Roman"/>
          <w:b/>
          <w:bCs/>
          <w:color w:val="auto"/>
          <w:spacing w:val="0"/>
          <w:lang w:eastAsia="en-US"/>
        </w:rPr>
        <w:t>Answer:</w:t>
      </w:r>
      <w:r w:rsidRPr="001F0250">
        <w:rPr>
          <w:rFonts w:ascii="Century Gothic" w:eastAsia="Times New Roman" w:hAnsi="Century Gothic" w:cs="Times New Roman"/>
          <w:color w:val="auto"/>
          <w:spacing w:val="0"/>
          <w:lang w:eastAsia="en-US"/>
        </w:rPr>
        <w:br/>
        <w:t>Supply chain managers must navigate several trade-offs, such as cost versus service level, flexibility versus efficiency, and centralized versus decentralized operations. These trade-offs affect decisions regarding inventory levels, transportation methods, and facility locations. For example, increasing inventory to improve service levels may raise holding costs, while focusing on cost reduction may lead to longer lead times or higher stockout risks. The key is to balance these trade-offs to optimize overall supply chain performance.</w:t>
      </w:r>
    </w:p>
    <w:p w14:paraId="7F36D3B6" w14:textId="2DFBF238" w:rsidR="001F0250" w:rsidRPr="001F0250" w:rsidRDefault="001F0250" w:rsidP="001F0250">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1F0250">
        <w:rPr>
          <w:rFonts w:ascii="Century Gothic" w:eastAsia="Times New Roman" w:hAnsi="Century Gothic" w:cs="Times New Roman"/>
          <w:b/>
          <w:bCs/>
          <w:color w:val="auto"/>
          <w:spacing w:val="0"/>
          <w:lang w:eastAsia="en-US"/>
        </w:rPr>
        <w:t>3. Question</w:t>
      </w:r>
      <w:r>
        <w:rPr>
          <w:rFonts w:ascii="Century Gothic" w:eastAsia="Times New Roman" w:hAnsi="Century Gothic" w:cs="Times New Roman"/>
          <w:b/>
          <w:bCs/>
          <w:color w:val="auto"/>
          <w:spacing w:val="0"/>
          <w:lang w:eastAsia="en-US"/>
        </w:rPr>
        <w:t>3</w:t>
      </w:r>
      <w:r w:rsidRPr="001F0250">
        <w:rPr>
          <w:rFonts w:ascii="Century Gothic" w:eastAsia="Times New Roman" w:hAnsi="Century Gothic" w:cs="Times New Roman"/>
          <w:b/>
          <w:bCs/>
          <w:color w:val="auto"/>
          <w:spacing w:val="0"/>
          <w:lang w:eastAsia="en-US"/>
        </w:rPr>
        <w:t>:</w:t>
      </w:r>
    </w:p>
    <w:p w14:paraId="7564E680" w14:textId="77777777" w:rsidR="001F0250" w:rsidRPr="001F0250" w:rsidRDefault="001F0250" w:rsidP="001F0250">
      <w:pPr>
        <w:numPr>
          <w:ilvl w:val="0"/>
          <w:numId w:val="197"/>
        </w:numPr>
        <w:spacing w:before="0" w:after="100" w:afterAutospacing="1" w:line="276" w:lineRule="auto"/>
        <w:jc w:val="both"/>
        <w:rPr>
          <w:rFonts w:ascii="Century Gothic" w:eastAsia="Times New Roman" w:hAnsi="Century Gothic" w:cs="Times New Roman"/>
          <w:color w:val="auto"/>
          <w:spacing w:val="0"/>
          <w:lang w:eastAsia="en-US"/>
        </w:rPr>
      </w:pPr>
      <w:r w:rsidRPr="001F0250">
        <w:rPr>
          <w:rFonts w:ascii="Century Gothic" w:eastAsia="Times New Roman" w:hAnsi="Century Gothic" w:cs="Times New Roman"/>
          <w:i/>
          <w:iCs/>
          <w:color w:val="auto"/>
          <w:spacing w:val="0"/>
          <w:lang w:eastAsia="en-US"/>
        </w:rPr>
        <w:t>How do facility location and layout decisions impact the overall efficiency and performance of a supply chain network?</w:t>
      </w:r>
    </w:p>
    <w:p w14:paraId="3AEBA03B" w14:textId="77777777" w:rsidR="001F0250" w:rsidRPr="001F0250" w:rsidRDefault="001F0250" w:rsidP="001F0250">
      <w:pPr>
        <w:spacing w:before="0" w:after="100" w:afterAutospacing="1" w:line="276" w:lineRule="auto"/>
        <w:jc w:val="both"/>
        <w:rPr>
          <w:rFonts w:ascii="Century Gothic" w:eastAsia="Times New Roman" w:hAnsi="Century Gothic" w:cs="Times New Roman"/>
          <w:color w:val="auto"/>
          <w:spacing w:val="0"/>
          <w:lang w:eastAsia="en-US"/>
        </w:rPr>
      </w:pPr>
      <w:r w:rsidRPr="001F0250">
        <w:rPr>
          <w:rFonts w:ascii="Century Gothic" w:eastAsia="Times New Roman" w:hAnsi="Century Gothic" w:cs="Times New Roman"/>
          <w:b/>
          <w:bCs/>
          <w:color w:val="auto"/>
          <w:spacing w:val="0"/>
          <w:lang w:eastAsia="en-US"/>
        </w:rPr>
        <w:t>Answer:</w:t>
      </w:r>
      <w:r w:rsidRPr="001F0250">
        <w:rPr>
          <w:rFonts w:ascii="Century Gothic" w:eastAsia="Times New Roman" w:hAnsi="Century Gothic" w:cs="Times New Roman"/>
          <w:color w:val="auto"/>
          <w:spacing w:val="0"/>
          <w:lang w:eastAsia="en-US"/>
        </w:rPr>
        <w:br/>
        <w:t>Facility location and layout decisions directly influence transportation costs, lead times, and inventory management. Well-chosen locations for manufacturing plants, warehouses, and distribution centers reduce transportation costs, improve service levels, and minimize delivery times. Facility layout optimization improves workflow efficiency and reduces handling times. Poor decisions in these areas can lead to increased operational costs, longer lead times, and customer dissatisfaction.</w:t>
      </w:r>
    </w:p>
    <w:p w14:paraId="377C7D63" w14:textId="77777777" w:rsidR="00BF4F3B" w:rsidRDefault="00BF4F3B" w:rsidP="0093425C">
      <w:pPr>
        <w:spacing w:before="0" w:after="100" w:afterAutospacing="1" w:line="276" w:lineRule="auto"/>
        <w:jc w:val="both"/>
        <w:rPr>
          <w:rFonts w:ascii="Century Gothic" w:eastAsia="Times New Roman" w:hAnsi="Century Gothic" w:cs="Times New Roman"/>
          <w:b/>
          <w:bCs/>
          <w:color w:val="auto"/>
          <w:spacing w:val="0"/>
          <w:lang w:eastAsia="en-US"/>
        </w:rPr>
      </w:pPr>
    </w:p>
    <w:p w14:paraId="0BE68F54" w14:textId="61D80674" w:rsidR="0093425C" w:rsidRPr="0093425C" w:rsidRDefault="0093425C" w:rsidP="0093425C">
      <w:pPr>
        <w:spacing w:before="0" w:after="100" w:afterAutospacing="1" w:line="276" w:lineRule="auto"/>
        <w:jc w:val="both"/>
        <w:rPr>
          <w:rFonts w:ascii="Century Gothic" w:eastAsia="Times New Roman" w:hAnsi="Century Gothic" w:cs="Times New Roman"/>
          <w:color w:val="auto"/>
          <w:spacing w:val="0"/>
          <w:lang w:eastAsia="en-US"/>
        </w:rPr>
      </w:pPr>
      <w:r w:rsidRPr="0093425C">
        <w:rPr>
          <w:rFonts w:ascii="Century Gothic" w:eastAsia="Times New Roman" w:hAnsi="Century Gothic" w:cs="Times New Roman"/>
          <w:b/>
          <w:bCs/>
          <w:color w:val="auto"/>
          <w:spacing w:val="0"/>
          <w:lang w:eastAsia="en-US"/>
        </w:rPr>
        <w:t>Instructions for Reflection/Take-Home Questions:</w:t>
      </w:r>
    </w:p>
    <w:p w14:paraId="64E7EC03" w14:textId="3DE3125C" w:rsidR="00A3709C" w:rsidRPr="00BF4F3B" w:rsidRDefault="0093425C" w:rsidP="00BF4F3B">
      <w:r w:rsidRPr="0093425C">
        <w:rPr>
          <w:rFonts w:ascii="Century Gothic" w:eastAsia="Times New Roman" w:hAnsi="Century Gothic" w:cs="Times New Roman"/>
          <w:color w:val="auto"/>
          <w:spacing w:val="0"/>
          <w:lang w:eastAsia="en-US"/>
        </w:rPr>
        <w:t>Please  engage with these reflection/take-home questions to help you deepen your understanding of the concepts covered and apply them to real-world supply chain scenarios.</w:t>
      </w:r>
    </w:p>
    <w:bookmarkStart w:id="18" w:name="_heading=h.uo7sxb6b4si3" w:colFirst="0" w:colLast="0" w:displacedByCustomXml="next"/>
    <w:bookmarkEnd w:id="18" w:displacedByCustomXml="next"/>
    <w:sdt>
      <w:sdtPr>
        <w:tag w:val="goog_rdk_13"/>
        <w:id w:val="-296216263"/>
        <w:lock w:val="contentLocked"/>
      </w:sdtPr>
      <w:sdtContent>
        <w:tbl>
          <w:tblPr>
            <w:tblStyle w:val="afe"/>
            <w:tblW w:w="10170" w:type="dxa"/>
            <w:tblLayout w:type="fixed"/>
            <w:tblLook w:val="0600" w:firstRow="0" w:lastRow="0" w:firstColumn="0" w:lastColumn="0" w:noHBand="1" w:noVBand="1"/>
          </w:tblPr>
          <w:tblGrid>
            <w:gridCol w:w="1215"/>
            <w:gridCol w:w="8955"/>
          </w:tblGrid>
          <w:tr w:rsidR="00A3709C" w14:paraId="523B93A4" w14:textId="77777777">
            <w:tc>
              <w:tcPr>
                <w:tcW w:w="1215" w:type="dxa"/>
                <w:shd w:val="clear" w:color="auto" w:fill="auto"/>
                <w:tcMar>
                  <w:top w:w="0" w:type="dxa"/>
                  <w:left w:w="0" w:type="dxa"/>
                  <w:bottom w:w="0" w:type="dxa"/>
                  <w:right w:w="0" w:type="dxa"/>
                </w:tcMar>
                <w:vAlign w:val="center"/>
              </w:tcPr>
              <w:p w14:paraId="30561C30" w14:textId="77777777" w:rsidR="00A3709C" w:rsidRDefault="00000000">
                <w:pPr>
                  <w:pStyle w:val="Heading2"/>
                  <w:spacing w:after="0"/>
                  <w:rPr>
                    <w:rFonts w:eastAsia="Century Gothic" w:cs="Century Gothic"/>
                    <w:smallCaps/>
                    <w:color w:val="037B90"/>
                    <w:szCs w:val="40"/>
                  </w:rPr>
                </w:pPr>
                <w:r>
                  <w:rPr>
                    <w:noProof/>
                  </w:rPr>
                  <w:drawing>
                    <wp:inline distT="114300" distB="114300" distL="114300" distR="114300" wp14:anchorId="4A6F431E" wp14:editId="296EA0E7">
                      <wp:extent cx="423863" cy="423863"/>
                      <wp:effectExtent l="0" t="0" r="0" b="0"/>
                      <wp:docPr id="3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728422E5" w14:textId="77777777" w:rsidR="00A3709C" w:rsidRDefault="00000000">
                <w:pPr>
                  <w:pStyle w:val="Heading2"/>
                  <w:spacing w:after="0"/>
                </w:pPr>
                <w:bookmarkStart w:id="19" w:name="_heading=h.9ggvxx72kdng" w:colFirst="0" w:colLast="0"/>
                <w:bookmarkEnd w:id="19"/>
                <w:r>
                  <w:t>TAKE HOME MESSAGE/SELF REFLECTION</w:t>
                </w:r>
              </w:p>
            </w:tc>
          </w:tr>
        </w:tbl>
      </w:sdtContent>
    </w:sdt>
    <w:p w14:paraId="529BDC82" w14:textId="77777777" w:rsidR="00A3709C" w:rsidRDefault="00A3709C">
      <w:pPr>
        <w:spacing w:before="0" w:after="0" w:line="240" w:lineRule="auto"/>
        <w:rPr>
          <w:rFonts w:ascii="Century Gothic" w:eastAsia="Century Gothic" w:hAnsi="Century Gothic" w:cs="Century Gothic"/>
          <w:sz w:val="22"/>
          <w:szCs w:val="22"/>
        </w:rPr>
      </w:pPr>
    </w:p>
    <w:p w14:paraId="7FBE8CC3" w14:textId="52EA1B41" w:rsidR="004B3A29" w:rsidRPr="004B3A29" w:rsidRDefault="004B3A29" w:rsidP="008B768C">
      <w:pPr>
        <w:spacing w:before="0" w:after="100" w:afterAutospacing="1" w:line="276" w:lineRule="auto"/>
        <w:jc w:val="both"/>
        <w:rPr>
          <w:rFonts w:ascii="Century Gothic" w:eastAsia="Times New Roman" w:hAnsi="Century Gothic" w:cs="Times New Roman"/>
          <w:color w:val="auto"/>
          <w:spacing w:val="0"/>
          <w:lang w:eastAsia="en-US"/>
        </w:rPr>
      </w:pPr>
      <w:r w:rsidRPr="004B3A29">
        <w:rPr>
          <w:rFonts w:ascii="Century Gothic" w:eastAsia="Times New Roman" w:hAnsi="Century Gothic" w:cs="Times New Roman"/>
          <w:b/>
          <w:bCs/>
          <w:color w:val="auto"/>
          <w:spacing w:val="0"/>
          <w:lang w:eastAsia="en-US"/>
        </w:rPr>
        <w:t>Question:</w:t>
      </w:r>
      <w:r w:rsidRPr="004B3A29">
        <w:rPr>
          <w:rFonts w:ascii="Century Gothic" w:eastAsia="Times New Roman" w:hAnsi="Century Gothic" w:cs="Times New Roman"/>
          <w:color w:val="auto"/>
          <w:spacing w:val="0"/>
          <w:lang w:eastAsia="en-US"/>
        </w:rPr>
        <w:t xml:space="preserve"> </w:t>
      </w:r>
      <w:r w:rsidR="006D3906">
        <w:rPr>
          <w:rFonts w:ascii="Century Gothic" w:eastAsia="Times New Roman" w:hAnsi="Century Gothic" w:cs="Times New Roman"/>
          <w:color w:val="auto"/>
          <w:spacing w:val="0"/>
          <w:lang w:eastAsia="en-US"/>
        </w:rPr>
        <w:t>H</w:t>
      </w:r>
      <w:r w:rsidRPr="004B3A29">
        <w:rPr>
          <w:rFonts w:ascii="Century Gothic" w:eastAsia="Times New Roman" w:hAnsi="Century Gothic" w:cs="Times New Roman"/>
          <w:color w:val="auto"/>
          <w:spacing w:val="0"/>
          <w:lang w:eastAsia="en-US"/>
        </w:rPr>
        <w:t>ow would you align a company’s supply chain design with its overall business strategy? Can you think of a real-world example where supply chain segmentation or customization would be essential?</w:t>
      </w:r>
    </w:p>
    <w:p w14:paraId="2E17BE9F" w14:textId="77777777" w:rsidR="004B3A29" w:rsidRPr="004B3A29" w:rsidRDefault="004B3A29" w:rsidP="008B768C">
      <w:pPr>
        <w:spacing w:before="0" w:after="100" w:afterAutospacing="1" w:line="276" w:lineRule="auto"/>
        <w:jc w:val="both"/>
        <w:rPr>
          <w:rFonts w:ascii="Century Gothic" w:eastAsia="Times New Roman" w:hAnsi="Century Gothic" w:cs="Times New Roman"/>
          <w:color w:val="auto"/>
          <w:spacing w:val="0"/>
          <w:lang w:eastAsia="en-US"/>
        </w:rPr>
      </w:pPr>
      <w:r w:rsidRPr="004B3A29">
        <w:rPr>
          <w:rFonts w:ascii="Century Gothic" w:eastAsia="Times New Roman" w:hAnsi="Century Gothic" w:cs="Times New Roman"/>
          <w:b/>
          <w:bCs/>
          <w:color w:val="auto"/>
          <w:spacing w:val="0"/>
          <w:lang w:eastAsia="en-US"/>
        </w:rPr>
        <w:t>Question:</w:t>
      </w:r>
      <w:r w:rsidRPr="004B3A29">
        <w:rPr>
          <w:rFonts w:ascii="Century Gothic" w:eastAsia="Times New Roman" w:hAnsi="Century Gothic" w:cs="Times New Roman"/>
          <w:color w:val="auto"/>
          <w:spacing w:val="0"/>
          <w:lang w:eastAsia="en-US"/>
        </w:rPr>
        <w:t xml:space="preserve"> If you were tasked with designing the network for a new manufacturing facility, how would you determine the best location? What are the most important factors you would consider for optimizing the facility layout and ensuring supply chain efficiency?</w:t>
      </w:r>
    </w:p>
    <w:p w14:paraId="7099CFF8" w14:textId="77777777" w:rsidR="00765AAE" w:rsidRDefault="00000000">
      <w:pPr>
        <w:pStyle w:val="Heading3"/>
        <w:spacing w:after="0"/>
        <w:rPr>
          <w:sz w:val="32"/>
          <w:szCs w:val="32"/>
        </w:rPr>
      </w:pPr>
      <w:bookmarkStart w:id="20" w:name="_heading=h.ujq721w94ccl" w:colFirst="0" w:colLast="0"/>
      <w:bookmarkEnd w:id="20"/>
      <w:r>
        <w:t xml:space="preserve">          </w:t>
      </w:r>
      <w:r>
        <w:rPr>
          <w:sz w:val="32"/>
          <w:szCs w:val="32"/>
        </w:rPr>
        <w:t xml:space="preserve">   </w:t>
      </w:r>
    </w:p>
    <w:p w14:paraId="2D8ECF97" w14:textId="144D3292" w:rsidR="00A3709C" w:rsidRPr="00AC52C1" w:rsidRDefault="00000000">
      <w:pPr>
        <w:pStyle w:val="Heading3"/>
        <w:spacing w:after="0"/>
        <w:rPr>
          <w:b/>
          <w:bCs/>
          <w:sz w:val="28"/>
          <w:szCs w:val="28"/>
        </w:rPr>
      </w:pPr>
      <w:r w:rsidRPr="00AC52C1">
        <w:rPr>
          <w:b/>
          <w:bCs/>
          <w:sz w:val="28"/>
          <w:szCs w:val="28"/>
        </w:rPr>
        <w:t>WHAT’S NEXT?</w:t>
      </w:r>
    </w:p>
    <w:bookmarkEnd w:id="2"/>
    <w:p w14:paraId="5E2DBEF6" w14:textId="77777777" w:rsidR="004D0F57" w:rsidRPr="00D0198B" w:rsidRDefault="00492619" w:rsidP="00D0198B">
      <w:pPr>
        <w:pStyle w:val="ListBullet"/>
        <w:numPr>
          <w:ilvl w:val="0"/>
          <w:numId w:val="0"/>
        </w:numPr>
        <w:spacing w:before="0" w:line="276" w:lineRule="auto"/>
        <w:ind w:left="360"/>
        <w:jc w:val="both"/>
        <w:rPr>
          <w:rFonts w:asciiTheme="majorHAnsi" w:hAnsiTheme="majorHAnsi"/>
          <w:lang w:eastAsia="en-US"/>
        </w:rPr>
      </w:pPr>
      <w:r w:rsidRPr="00D0198B">
        <w:rPr>
          <w:rFonts w:asciiTheme="majorHAnsi" w:hAnsiTheme="majorHAnsi"/>
          <w:lang w:eastAsia="en-US"/>
        </w:rPr>
        <w:t xml:space="preserve">Now that we've explored the foundational concepts of supply chain network design, including its definition, importance, and key components, it's time to shift our focus to the </w:t>
      </w:r>
      <w:r w:rsidRPr="00D0198B">
        <w:rPr>
          <w:rFonts w:asciiTheme="majorHAnsi" w:hAnsiTheme="majorHAnsi"/>
          <w:b/>
          <w:bCs/>
          <w:lang w:eastAsia="en-US"/>
        </w:rPr>
        <w:t>strategic framework</w:t>
      </w:r>
      <w:r w:rsidRPr="00D0198B">
        <w:rPr>
          <w:rFonts w:asciiTheme="majorHAnsi" w:hAnsiTheme="majorHAnsi"/>
          <w:lang w:eastAsia="en-US"/>
        </w:rPr>
        <w:t xml:space="preserve"> for network design. </w:t>
      </w:r>
    </w:p>
    <w:p w14:paraId="6167004C" w14:textId="2399CBD7" w:rsidR="00FF2024" w:rsidRPr="00D0198B" w:rsidRDefault="00492619" w:rsidP="00D0198B">
      <w:pPr>
        <w:pStyle w:val="ListBullet"/>
        <w:numPr>
          <w:ilvl w:val="0"/>
          <w:numId w:val="0"/>
        </w:numPr>
        <w:spacing w:before="0" w:line="276" w:lineRule="auto"/>
        <w:ind w:left="360"/>
        <w:jc w:val="both"/>
        <w:rPr>
          <w:rFonts w:asciiTheme="majorHAnsi" w:hAnsiTheme="majorHAnsi"/>
          <w:lang w:eastAsia="en-US"/>
        </w:rPr>
      </w:pPr>
      <w:r w:rsidRPr="00D0198B">
        <w:rPr>
          <w:rFonts w:asciiTheme="majorHAnsi" w:hAnsiTheme="majorHAnsi"/>
          <w:lang w:eastAsia="en-US"/>
        </w:rPr>
        <w:t xml:space="preserve">In the next module, we'll dive deeper into how network design aligns with a company's overarching business strategy. </w:t>
      </w:r>
    </w:p>
    <w:p w14:paraId="15D29D29" w14:textId="77777777" w:rsidR="00FF2024" w:rsidRPr="00D0198B" w:rsidRDefault="00492619" w:rsidP="00D0198B">
      <w:pPr>
        <w:pStyle w:val="ListBullet"/>
        <w:numPr>
          <w:ilvl w:val="0"/>
          <w:numId w:val="0"/>
        </w:numPr>
        <w:spacing w:before="0" w:line="276" w:lineRule="auto"/>
        <w:ind w:left="360"/>
        <w:jc w:val="both"/>
        <w:rPr>
          <w:rFonts w:asciiTheme="majorHAnsi" w:hAnsiTheme="majorHAnsi"/>
          <w:lang w:eastAsia="en-US"/>
        </w:rPr>
      </w:pPr>
      <w:r w:rsidRPr="00D0198B">
        <w:rPr>
          <w:rFonts w:asciiTheme="majorHAnsi" w:hAnsiTheme="majorHAnsi"/>
          <w:lang w:eastAsia="en-US"/>
        </w:rPr>
        <w:t xml:space="preserve">You'll gain insight into the essential principles of </w:t>
      </w:r>
      <w:r w:rsidRPr="00D0198B">
        <w:rPr>
          <w:rFonts w:asciiTheme="majorHAnsi" w:hAnsiTheme="majorHAnsi"/>
          <w:b/>
          <w:bCs/>
          <w:lang w:eastAsia="en-US"/>
        </w:rPr>
        <w:t>supply chain segmentation</w:t>
      </w:r>
      <w:r w:rsidRPr="00D0198B">
        <w:rPr>
          <w:rFonts w:asciiTheme="majorHAnsi" w:hAnsiTheme="majorHAnsi"/>
          <w:lang w:eastAsia="en-US"/>
        </w:rPr>
        <w:t xml:space="preserve"> and </w:t>
      </w:r>
      <w:r w:rsidRPr="00D0198B">
        <w:rPr>
          <w:rFonts w:asciiTheme="majorHAnsi" w:hAnsiTheme="majorHAnsi"/>
          <w:b/>
          <w:bCs/>
          <w:lang w:eastAsia="en-US"/>
        </w:rPr>
        <w:t>customization</w:t>
      </w:r>
      <w:r w:rsidRPr="00D0198B">
        <w:rPr>
          <w:rFonts w:asciiTheme="majorHAnsi" w:hAnsiTheme="majorHAnsi"/>
          <w:lang w:eastAsia="en-US"/>
        </w:rPr>
        <w:t xml:space="preserve">, and learn to navigate the </w:t>
      </w:r>
      <w:r w:rsidRPr="00D0198B">
        <w:rPr>
          <w:rFonts w:asciiTheme="majorHAnsi" w:hAnsiTheme="majorHAnsi"/>
          <w:b/>
          <w:bCs/>
          <w:lang w:eastAsia="en-US"/>
        </w:rPr>
        <w:t>strategic trade-offs</w:t>
      </w:r>
      <w:r w:rsidRPr="00D0198B">
        <w:rPr>
          <w:rFonts w:asciiTheme="majorHAnsi" w:hAnsiTheme="majorHAnsi"/>
          <w:lang w:eastAsia="en-US"/>
        </w:rPr>
        <w:t xml:space="preserve"> that impact network design decisions. </w:t>
      </w:r>
    </w:p>
    <w:p w14:paraId="2EA36CBD" w14:textId="77777777" w:rsidR="00D0198B" w:rsidRDefault="00492619" w:rsidP="00D0198B">
      <w:pPr>
        <w:pStyle w:val="ListBullet"/>
        <w:numPr>
          <w:ilvl w:val="0"/>
          <w:numId w:val="0"/>
        </w:numPr>
        <w:spacing w:before="0" w:line="276" w:lineRule="auto"/>
        <w:ind w:left="360"/>
        <w:jc w:val="both"/>
        <w:rPr>
          <w:rFonts w:asciiTheme="majorHAnsi" w:hAnsiTheme="majorHAnsi"/>
          <w:lang w:eastAsia="en-US"/>
        </w:rPr>
      </w:pPr>
      <w:r w:rsidRPr="00D0198B">
        <w:rPr>
          <w:rFonts w:asciiTheme="majorHAnsi" w:hAnsiTheme="majorHAnsi"/>
          <w:lang w:eastAsia="en-US"/>
        </w:rPr>
        <w:t xml:space="preserve">By understanding these key concepts, you'll be equipped to make informed, long-term decisions that not only optimize supply chain performance but also align with your organization's goals. </w:t>
      </w:r>
    </w:p>
    <w:p w14:paraId="3A6292E1" w14:textId="3B481E08" w:rsidR="00D0198B" w:rsidRPr="00D0198B" w:rsidRDefault="00D0198B" w:rsidP="00D0198B">
      <w:pPr>
        <w:pStyle w:val="ListBullet"/>
        <w:numPr>
          <w:ilvl w:val="0"/>
          <w:numId w:val="0"/>
        </w:numPr>
        <w:spacing w:before="0" w:line="276" w:lineRule="auto"/>
        <w:ind w:left="360"/>
        <w:jc w:val="both"/>
        <w:rPr>
          <w:rFonts w:asciiTheme="majorHAnsi" w:hAnsiTheme="majorHAnsi"/>
          <w:lang w:eastAsia="en-US"/>
        </w:rPr>
        <w:sectPr w:rsidR="00D0198B" w:rsidRPr="00D0198B" w:rsidSect="00897AAB">
          <w:footerReference w:type="first" r:id="rId40"/>
          <w:pgSz w:w="12240" w:h="15840"/>
          <w:pgMar w:top="1440" w:right="1440" w:bottom="1440" w:left="1440" w:header="720" w:footer="720" w:gutter="0"/>
          <w:cols w:space="720"/>
          <w:docGrid w:linePitch="326"/>
        </w:sectPr>
      </w:pP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0630E522" w14:textId="77777777" w:rsidTr="00A8343A">
        <w:tc>
          <w:tcPr>
            <w:tcW w:w="10215" w:type="dxa"/>
            <w:tcBorders>
              <w:top w:val="nil"/>
              <w:left w:val="nil"/>
              <w:bottom w:val="single" w:sz="4" w:space="0" w:color="037B90"/>
              <w:right w:val="nil"/>
            </w:tcBorders>
            <w:tcMar>
              <w:top w:w="0" w:type="dxa"/>
              <w:left w:w="0" w:type="dxa"/>
              <w:bottom w:w="0" w:type="dxa"/>
              <w:right w:w="0" w:type="dxa"/>
            </w:tcMar>
          </w:tcPr>
          <w:bookmarkEnd w:id="0"/>
          <w:bookmarkEnd w:id="3"/>
          <w:p w14:paraId="01BB36C5" w14:textId="30F891D1" w:rsidR="00B80B38" w:rsidRPr="00571446" w:rsidRDefault="00B80B38" w:rsidP="00A8343A">
            <w:pPr>
              <w:spacing w:after="100" w:afterAutospacing="1" w:line="276" w:lineRule="auto"/>
              <w:jc w:val="both"/>
              <w:outlineLvl w:val="3"/>
              <w:rPr>
                <w:sz w:val="36"/>
                <w:szCs w:val="36"/>
              </w:rPr>
            </w:pPr>
            <w:r w:rsidRPr="00571446">
              <w:rPr>
                <w:rFonts w:ascii="Century Gothic" w:hAnsi="Century Gothic"/>
                <w:b/>
                <w:bCs/>
                <w:color w:val="auto"/>
                <w:sz w:val="36"/>
                <w:szCs w:val="36"/>
              </w:rPr>
              <w:t xml:space="preserve">MODULE 2:  </w:t>
            </w:r>
            <w:r w:rsidR="00571446" w:rsidRPr="00571446">
              <w:rPr>
                <w:rFonts w:ascii="Century Gothic" w:eastAsia="Times New Roman" w:hAnsi="Century Gothic" w:cs="Times New Roman"/>
                <w:b/>
                <w:bCs/>
                <w:color w:val="auto"/>
                <w:spacing w:val="0"/>
                <w:sz w:val="36"/>
                <w:szCs w:val="36"/>
                <w:lang w:eastAsia="en-US"/>
              </w:rPr>
              <w:t>STRATEGIC FRAMEWORK FOR NETWORK DESIGN</w:t>
            </w:r>
            <w:r w:rsidRPr="00571446">
              <w:rPr>
                <w:rFonts w:ascii="Century Gothic" w:eastAsia="Times New Roman" w:hAnsi="Century Gothic" w:cs="Times New Roman"/>
                <w:b/>
                <w:bCs/>
                <w:color w:val="auto"/>
                <w:spacing w:val="0"/>
                <w:sz w:val="36"/>
                <w:szCs w:val="36"/>
                <w:lang w:eastAsia="en-US"/>
              </w:rPr>
              <w:t>.</w:t>
            </w:r>
          </w:p>
        </w:tc>
      </w:tr>
    </w:tbl>
    <w:p w14:paraId="1CD2FA5C"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64DB5DF2" w14:textId="3C258468" w:rsidR="00B80B38" w:rsidRPr="00BC591C" w:rsidRDefault="00B80B38" w:rsidP="00BF3B3F">
      <w:pPr>
        <w:pStyle w:val="Heading3"/>
        <w:numPr>
          <w:ilvl w:val="1"/>
          <w:numId w:val="582"/>
        </w:numPr>
        <w:rPr>
          <w:rFonts w:asciiTheme="majorHAnsi" w:hAnsiTheme="majorHAnsi"/>
          <w:b/>
          <w:color w:val="auto"/>
          <w:sz w:val="28"/>
          <w:szCs w:val="28"/>
        </w:rPr>
      </w:pPr>
      <w:r w:rsidRPr="00BC591C">
        <w:rPr>
          <w:rFonts w:asciiTheme="majorHAnsi" w:hAnsiTheme="majorHAnsi"/>
          <w:b/>
          <w:color w:val="auto"/>
          <w:sz w:val="28"/>
          <w:szCs w:val="28"/>
        </w:rPr>
        <w:t>Module Overview</w:t>
      </w:r>
    </w:p>
    <w:p w14:paraId="2A1A3B97" w14:textId="77777777" w:rsidR="00DB5B05" w:rsidRPr="00DB5B05" w:rsidRDefault="00DB5B05" w:rsidP="00DB5B0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B5B05">
        <w:rPr>
          <w:rFonts w:ascii="Century Gothic" w:eastAsia="Times New Roman" w:hAnsi="Century Gothic" w:cs="Times New Roman"/>
          <w:color w:val="auto"/>
          <w:spacing w:val="0"/>
          <w:lang w:eastAsia="en-US"/>
        </w:rPr>
        <w:t>This module provides an advanced understanding of how network design serves as a critical enabler of business success, fostering agility, efficiency, and customer-centric operations. Through the integration of strategy and design, organizations can achieve cost optimization, superior service delivery, and long-term competitive advantage.</w:t>
      </w:r>
    </w:p>
    <w:p w14:paraId="4B6CE20D" w14:textId="77777777" w:rsidR="00DB5B05" w:rsidRPr="00DB5B05" w:rsidRDefault="00DB5B05" w:rsidP="00DB5B0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B5B05">
        <w:rPr>
          <w:rFonts w:ascii="Century Gothic" w:eastAsia="Times New Roman" w:hAnsi="Century Gothic" w:cs="Times New Roman"/>
          <w:color w:val="auto"/>
          <w:spacing w:val="0"/>
          <w:lang w:eastAsia="en-US"/>
        </w:rPr>
        <w:t xml:space="preserve">The key areas You learn include, </w:t>
      </w:r>
      <w:r w:rsidRPr="00DB5B05">
        <w:rPr>
          <w:rFonts w:ascii="Century Gothic" w:eastAsia="Times New Roman" w:hAnsi="Century Gothic" w:cs="Times New Roman"/>
          <w:b/>
          <w:bCs/>
          <w:color w:val="auto"/>
          <w:spacing w:val="0"/>
          <w:lang w:eastAsia="en-US"/>
        </w:rPr>
        <w:t>alignment of supply chain network design with business strategy</w:t>
      </w:r>
      <w:r w:rsidRPr="00DB5B05">
        <w:rPr>
          <w:rFonts w:ascii="Century Gothic" w:eastAsia="Times New Roman" w:hAnsi="Century Gothic" w:cs="Times New Roman"/>
          <w:color w:val="auto"/>
          <w:spacing w:val="0"/>
          <w:lang w:eastAsia="en-US"/>
        </w:rPr>
        <w:t xml:space="preserve">, emphasizing the importance of ensuring that operational goals support strategic priorities, such as market penetration, cost leadership, or differentiation. The concept of </w:t>
      </w:r>
      <w:r w:rsidRPr="00DB5B05">
        <w:rPr>
          <w:rFonts w:ascii="Century Gothic" w:eastAsia="Times New Roman" w:hAnsi="Century Gothic" w:cs="Times New Roman"/>
          <w:b/>
          <w:bCs/>
          <w:color w:val="auto"/>
          <w:spacing w:val="0"/>
          <w:lang w:eastAsia="en-US"/>
        </w:rPr>
        <w:t>supply chain segmentation and customization</w:t>
      </w:r>
      <w:r w:rsidRPr="00DB5B05">
        <w:rPr>
          <w:rFonts w:ascii="Century Gothic" w:eastAsia="Times New Roman" w:hAnsi="Century Gothic" w:cs="Times New Roman"/>
          <w:color w:val="auto"/>
          <w:spacing w:val="0"/>
          <w:lang w:eastAsia="en-US"/>
        </w:rPr>
        <w:t xml:space="preserve"> will also be a key focus, providing insights into how tailored supply chain strategies can meet the diverse needs of customer segments while driving efficiency across the value chain.</w:t>
      </w:r>
    </w:p>
    <w:p w14:paraId="2B28F087" w14:textId="77777777" w:rsidR="00DB5B05" w:rsidRPr="00DB5B05" w:rsidRDefault="00DB5B05" w:rsidP="00DB5B0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B5B05">
        <w:rPr>
          <w:rFonts w:ascii="Century Gothic" w:eastAsia="Times New Roman" w:hAnsi="Century Gothic" w:cs="Times New Roman"/>
          <w:color w:val="auto"/>
          <w:spacing w:val="0"/>
          <w:lang w:eastAsia="en-US"/>
        </w:rPr>
        <w:t xml:space="preserve">The module further delves into the </w:t>
      </w:r>
      <w:r w:rsidRPr="00DB5B05">
        <w:rPr>
          <w:rFonts w:ascii="Century Gothic" w:eastAsia="Times New Roman" w:hAnsi="Century Gothic" w:cs="Times New Roman"/>
          <w:b/>
          <w:bCs/>
          <w:color w:val="auto"/>
          <w:spacing w:val="0"/>
          <w:lang w:eastAsia="en-US"/>
        </w:rPr>
        <w:t>strategic trade-offs inherent in network design</w:t>
      </w:r>
      <w:r w:rsidRPr="00DB5B05">
        <w:rPr>
          <w:rFonts w:ascii="Century Gothic" w:eastAsia="Times New Roman" w:hAnsi="Century Gothic" w:cs="Times New Roman"/>
          <w:color w:val="auto"/>
          <w:spacing w:val="0"/>
          <w:lang w:eastAsia="en-US"/>
        </w:rPr>
        <w:t xml:space="preserve">, such as balancing cost and service levels, centralization versus decentralization, and efficiency versus resilience. </w:t>
      </w:r>
    </w:p>
    <w:p w14:paraId="5CA042C8" w14:textId="77777777" w:rsidR="00DB5B05" w:rsidRPr="00DB5B05" w:rsidRDefault="00DB5B05" w:rsidP="00DB5B05">
      <w:pPr>
        <w:spacing w:before="100" w:beforeAutospacing="1" w:after="100" w:afterAutospacing="1" w:line="276" w:lineRule="auto"/>
        <w:jc w:val="both"/>
        <w:outlineLvl w:val="2"/>
        <w:rPr>
          <w:rFonts w:ascii="Century Gothic" w:eastAsia="Times New Roman" w:hAnsi="Century Gothic" w:cs="Times New Roman"/>
          <w:color w:val="auto"/>
          <w:spacing w:val="0"/>
          <w:lang w:eastAsia="en-US"/>
        </w:rPr>
      </w:pPr>
      <w:r w:rsidRPr="00DB5B05">
        <w:rPr>
          <w:rFonts w:ascii="Century Gothic" w:eastAsia="Times New Roman" w:hAnsi="Century Gothic" w:cs="Times New Roman"/>
          <w:color w:val="auto"/>
          <w:spacing w:val="0"/>
          <w:lang w:eastAsia="en-US"/>
        </w:rPr>
        <w:t>Through real-world case studies, group discussion,  debates,  interactive Questions &amp;Answer  Sessions, self-reflection and Quiz on Key Concepts, you will be able to  make data-driven decisions that optimize supply chain performance while addressing both operational and strategic objectives.</w:t>
      </w:r>
    </w:p>
    <w:p w14:paraId="0B2EE766" w14:textId="77777777" w:rsidR="00DB5B05" w:rsidRDefault="00DB5B05" w:rsidP="00DB5B05">
      <w:pPr>
        <w:spacing w:before="100" w:beforeAutospacing="1" w:after="100" w:afterAutospacing="1" w:line="276" w:lineRule="auto"/>
        <w:jc w:val="both"/>
        <w:rPr>
          <w:rFonts w:ascii="Century Gothic" w:eastAsia="Calibri" w:hAnsi="Century Gothic" w:cs="Times New Roman"/>
          <w:color w:val="auto"/>
          <w:spacing w:val="0"/>
          <w:kern w:val="2"/>
          <w:lang w:eastAsia="en-US"/>
          <w14:ligatures w14:val="standardContextual"/>
        </w:rPr>
      </w:pPr>
      <w:r w:rsidRPr="00DB5B05">
        <w:rPr>
          <w:rFonts w:ascii="Century Gothic" w:eastAsia="Times New Roman" w:hAnsi="Century Gothic" w:cs="Times New Roman"/>
          <w:color w:val="auto"/>
          <w:spacing w:val="0"/>
          <w:lang w:eastAsia="en-US"/>
        </w:rPr>
        <w:t xml:space="preserve">To complete this module, you will be required to </w:t>
      </w:r>
      <w:r w:rsidRPr="00DB5B05">
        <w:rPr>
          <w:rFonts w:ascii="Century Gothic" w:eastAsia="Calibri" w:hAnsi="Century Gothic" w:cs="Times New Roman"/>
          <w:color w:val="auto"/>
          <w:spacing w:val="0"/>
          <w:kern w:val="2"/>
          <w:lang w:eastAsia="en-US"/>
          <w14:ligatures w14:val="standardContextual"/>
        </w:rPr>
        <w:t>Contributes to group projects, particularly in discussing strategic trade-offs and helping to identify opportunities for segmentation and customization.</w:t>
      </w:r>
    </w:p>
    <w:p w14:paraId="47D74839" w14:textId="77777777" w:rsidR="00083C5F" w:rsidRDefault="00083C5F" w:rsidP="00DB5B05">
      <w:pPr>
        <w:spacing w:before="100" w:beforeAutospacing="1" w:after="100" w:afterAutospacing="1" w:line="276" w:lineRule="auto"/>
        <w:jc w:val="both"/>
        <w:rPr>
          <w:rFonts w:ascii="Century Gothic" w:eastAsia="Calibri" w:hAnsi="Century Gothic" w:cs="Times New Roman"/>
          <w:color w:val="auto"/>
          <w:spacing w:val="0"/>
          <w:kern w:val="2"/>
          <w:lang w:eastAsia="en-US"/>
          <w14:ligatures w14:val="standardContextual"/>
        </w:rPr>
      </w:pPr>
    </w:p>
    <w:p w14:paraId="2FA0E084" w14:textId="77777777" w:rsidR="00083C5F" w:rsidRDefault="00083C5F" w:rsidP="00DB5B05">
      <w:pPr>
        <w:spacing w:before="100" w:beforeAutospacing="1" w:after="100" w:afterAutospacing="1" w:line="276" w:lineRule="auto"/>
        <w:jc w:val="both"/>
        <w:rPr>
          <w:rFonts w:ascii="Century Gothic" w:eastAsia="Calibri" w:hAnsi="Century Gothic" w:cs="Times New Roman"/>
          <w:color w:val="auto"/>
          <w:spacing w:val="0"/>
          <w:kern w:val="2"/>
          <w:lang w:eastAsia="en-US"/>
          <w14:ligatures w14:val="standardContextual"/>
        </w:rPr>
      </w:pPr>
    </w:p>
    <w:p w14:paraId="14BEC6E9" w14:textId="77777777" w:rsidR="00083C5F" w:rsidRPr="00DB5B05" w:rsidRDefault="00083C5F" w:rsidP="00DB5B05">
      <w:pPr>
        <w:spacing w:before="100" w:beforeAutospacing="1" w:after="100" w:afterAutospacing="1" w:line="276" w:lineRule="auto"/>
        <w:jc w:val="both"/>
        <w:rPr>
          <w:rFonts w:ascii="Century Gothic" w:eastAsia="Calibri" w:hAnsi="Century Gothic" w:cs="Times New Roman"/>
          <w:color w:val="auto"/>
          <w:spacing w:val="0"/>
          <w:kern w:val="2"/>
          <w:lang w:eastAsia="en-US"/>
          <w14:ligatures w14:val="standardContextual"/>
        </w:rPr>
      </w:pPr>
    </w:p>
    <w:p w14:paraId="1F149A96" w14:textId="11E20BFE" w:rsidR="00B80B38" w:rsidRPr="00BC591C" w:rsidRDefault="00B80B38" w:rsidP="00BF3B3F">
      <w:pPr>
        <w:pStyle w:val="Heading3"/>
        <w:numPr>
          <w:ilvl w:val="1"/>
          <w:numId w:val="582"/>
        </w:numPr>
        <w:rPr>
          <w:rFonts w:asciiTheme="majorHAnsi" w:eastAsia="Century Gothic" w:hAnsiTheme="majorHAnsi" w:cs="Century Gothic"/>
          <w:sz w:val="28"/>
          <w:szCs w:val="28"/>
        </w:rPr>
      </w:pPr>
      <w:r w:rsidRPr="00BC591C">
        <w:rPr>
          <w:rFonts w:asciiTheme="majorHAnsi" w:hAnsiTheme="majorHAnsi"/>
          <w:b/>
          <w:sz w:val="32"/>
          <w:szCs w:val="32"/>
        </w:rPr>
        <w:t>Learning Outcomes</w:t>
      </w:r>
    </w:p>
    <w:p w14:paraId="747B4069" w14:textId="77777777" w:rsidR="00B80B38" w:rsidRPr="00DB5B05" w:rsidRDefault="00B80B38" w:rsidP="00B80B38">
      <w:pPr>
        <w:spacing w:before="0" w:after="0"/>
        <w:rPr>
          <w:rFonts w:ascii="Century Gothic" w:eastAsia="Century Gothic" w:hAnsi="Century Gothic" w:cs="Century Gothic"/>
          <w:b/>
          <w:bCs/>
        </w:rPr>
      </w:pPr>
      <w:r w:rsidRPr="00DB5B05">
        <w:rPr>
          <w:rFonts w:ascii="Century Gothic" w:eastAsia="Century Gothic" w:hAnsi="Century Gothic" w:cs="Century Gothic"/>
          <w:b/>
          <w:bCs/>
        </w:rPr>
        <w:t>At the end of this module, you will be able to:</w:t>
      </w:r>
    </w:p>
    <w:p w14:paraId="39C3EE6D" w14:textId="77777777" w:rsidR="00DB5B05" w:rsidRPr="00DB5B05" w:rsidRDefault="00DB5B05" w:rsidP="00DB5B05">
      <w:pPr>
        <w:spacing w:before="0" w:line="276" w:lineRule="auto"/>
        <w:jc w:val="both"/>
        <w:rPr>
          <w:rFonts w:ascii="Century Gothic" w:eastAsia="Calibri" w:hAnsi="Century Gothic" w:cs="Times New Roman"/>
          <w:color w:val="auto"/>
          <w:spacing w:val="0"/>
          <w:kern w:val="2"/>
          <w:lang w:eastAsia="en-US"/>
          <w14:ligatures w14:val="standardContextual"/>
        </w:rPr>
      </w:pPr>
      <w:r w:rsidRPr="00DB5B05">
        <w:rPr>
          <w:rFonts w:ascii="Century Gothic" w:eastAsia="Calibri" w:hAnsi="Century Gothic" w:cs="Times New Roman"/>
          <w:b/>
          <w:bCs/>
          <w:color w:val="auto"/>
          <w:spacing w:val="0"/>
          <w:kern w:val="2"/>
          <w:lang w:eastAsia="en-US"/>
          <w14:ligatures w14:val="standardContextual"/>
        </w:rPr>
        <w:t>ELO1:</w:t>
      </w:r>
      <w:r w:rsidRPr="00DB5B05">
        <w:rPr>
          <w:rFonts w:ascii="Century Gothic" w:eastAsia="Calibri" w:hAnsi="Century Gothic" w:cs="Times New Roman"/>
          <w:color w:val="auto"/>
          <w:spacing w:val="0"/>
          <w:kern w:val="2"/>
          <w:lang w:eastAsia="en-US"/>
          <w14:ligatures w14:val="standardContextual"/>
        </w:rPr>
        <w:t xml:space="preserve"> Explain the relationship between network design and business strategy.</w:t>
      </w:r>
    </w:p>
    <w:p w14:paraId="2C9EA178" w14:textId="77777777" w:rsidR="00DB5B05" w:rsidRPr="00DB5B05" w:rsidRDefault="00DB5B05" w:rsidP="00DB5B05">
      <w:pPr>
        <w:spacing w:before="0" w:line="276" w:lineRule="auto"/>
        <w:jc w:val="both"/>
        <w:rPr>
          <w:rFonts w:ascii="Century Gothic" w:eastAsia="Calibri" w:hAnsi="Century Gothic" w:cs="Times New Roman"/>
          <w:color w:val="auto"/>
          <w:spacing w:val="0"/>
          <w:kern w:val="2"/>
          <w:lang w:eastAsia="en-US"/>
          <w14:ligatures w14:val="standardContextual"/>
        </w:rPr>
      </w:pPr>
      <w:r w:rsidRPr="00DB5B05">
        <w:rPr>
          <w:rFonts w:ascii="Century Gothic" w:eastAsia="Calibri" w:hAnsi="Century Gothic" w:cs="Times New Roman"/>
          <w:b/>
          <w:bCs/>
          <w:color w:val="auto"/>
          <w:spacing w:val="0"/>
          <w:kern w:val="2"/>
          <w:lang w:eastAsia="en-US"/>
          <w14:ligatures w14:val="standardContextual"/>
        </w:rPr>
        <w:t>ELO2:</w:t>
      </w:r>
      <w:r w:rsidRPr="00DB5B05">
        <w:rPr>
          <w:rFonts w:ascii="Century Gothic" w:eastAsia="Calibri" w:hAnsi="Century Gothic" w:cs="Times New Roman"/>
          <w:color w:val="auto"/>
          <w:spacing w:val="0"/>
          <w:kern w:val="2"/>
          <w:lang w:eastAsia="en-US"/>
          <w14:ligatures w14:val="standardContextual"/>
        </w:rPr>
        <w:t xml:space="preserve"> Apply principles of supply chain segmentation and customization to solve case studies.</w:t>
      </w:r>
    </w:p>
    <w:p w14:paraId="5CA53236" w14:textId="77777777" w:rsidR="00DB5B05" w:rsidRPr="00DB5B05" w:rsidRDefault="00DB5B05" w:rsidP="00DB5B05">
      <w:pPr>
        <w:spacing w:before="0" w:line="276" w:lineRule="auto"/>
        <w:jc w:val="both"/>
        <w:rPr>
          <w:rFonts w:ascii="Century Gothic" w:eastAsia="Calibri" w:hAnsi="Century Gothic" w:cs="Times New Roman"/>
          <w:color w:val="auto"/>
          <w:spacing w:val="0"/>
          <w:kern w:val="2"/>
          <w:lang w:eastAsia="en-US"/>
          <w14:ligatures w14:val="standardContextual"/>
        </w:rPr>
      </w:pPr>
      <w:r w:rsidRPr="00DB5B05">
        <w:rPr>
          <w:rFonts w:ascii="Century Gothic" w:eastAsia="Calibri" w:hAnsi="Century Gothic" w:cs="Times New Roman"/>
          <w:b/>
          <w:bCs/>
          <w:color w:val="auto"/>
          <w:spacing w:val="0"/>
          <w:kern w:val="2"/>
          <w:lang w:eastAsia="en-US"/>
          <w14:ligatures w14:val="standardContextual"/>
        </w:rPr>
        <w:t>ELO3:</w:t>
      </w:r>
      <w:r w:rsidRPr="00DB5B05">
        <w:rPr>
          <w:rFonts w:ascii="Century Gothic" w:eastAsia="Calibri" w:hAnsi="Century Gothic" w:cs="Times New Roman"/>
          <w:color w:val="auto"/>
          <w:spacing w:val="0"/>
          <w:kern w:val="2"/>
          <w:lang w:eastAsia="en-US"/>
          <w14:ligatures w14:val="standardContextual"/>
        </w:rPr>
        <w:t xml:space="preserve"> Assess strategic trade-offs in network design to recommend optimal design choices.</w:t>
      </w:r>
    </w:p>
    <w:p w14:paraId="4884359B" w14:textId="77777777" w:rsidR="00DB5B05" w:rsidRPr="00DB5B05" w:rsidRDefault="00DB5B05" w:rsidP="00DB5B05">
      <w:pPr>
        <w:spacing w:before="0" w:line="276" w:lineRule="auto"/>
        <w:jc w:val="both"/>
        <w:rPr>
          <w:rFonts w:ascii="Century Gothic" w:eastAsia="Calibri" w:hAnsi="Century Gothic" w:cs="Times New Roman"/>
          <w:color w:val="auto"/>
          <w:spacing w:val="0"/>
          <w:kern w:val="2"/>
          <w:lang w:eastAsia="en-US"/>
          <w14:ligatures w14:val="standardContextual"/>
        </w:rPr>
      </w:pPr>
      <w:r w:rsidRPr="00DB5B05">
        <w:rPr>
          <w:rFonts w:ascii="Century Gothic" w:eastAsia="Calibri" w:hAnsi="Century Gothic" w:cs="Times New Roman"/>
          <w:b/>
          <w:bCs/>
          <w:color w:val="auto"/>
          <w:spacing w:val="0"/>
          <w:kern w:val="2"/>
          <w:lang w:eastAsia="en-US"/>
          <w14:ligatures w14:val="standardContextual"/>
        </w:rPr>
        <w:t>ELO4:</w:t>
      </w:r>
      <w:r w:rsidRPr="00DB5B05">
        <w:rPr>
          <w:rFonts w:ascii="Century Gothic" w:eastAsia="Calibri" w:hAnsi="Century Gothic" w:cs="Times New Roman"/>
          <w:color w:val="auto"/>
          <w:spacing w:val="0"/>
          <w:kern w:val="2"/>
          <w:lang w:eastAsia="en-US"/>
          <w14:ligatures w14:val="standardContextual"/>
        </w:rPr>
        <w:t xml:space="preserve"> Design a strategic framework for aligning supply chain networks with organizational goals.</w:t>
      </w:r>
    </w:p>
    <w:p w14:paraId="04BD739C" w14:textId="3FD03261" w:rsidR="00B80B38" w:rsidRPr="00BC591C" w:rsidRDefault="00B80B38" w:rsidP="0012693C">
      <w:pPr>
        <w:pStyle w:val="Heading3"/>
        <w:spacing w:before="0" w:after="200"/>
        <w:ind w:left="-270" w:firstLine="128"/>
        <w:rPr>
          <w:rFonts w:asciiTheme="majorHAnsi" w:hAnsiTheme="majorHAnsi"/>
          <w:b/>
          <w:sz w:val="28"/>
          <w:szCs w:val="28"/>
        </w:rPr>
      </w:pPr>
      <w:r>
        <w:rPr>
          <w:sz w:val="32"/>
          <w:szCs w:val="32"/>
        </w:rPr>
        <w:t xml:space="preserve"> </w:t>
      </w:r>
      <w:r w:rsidRPr="00BC591C">
        <w:rPr>
          <w:rFonts w:asciiTheme="majorHAnsi" w:hAnsiTheme="majorHAnsi"/>
          <w:b/>
          <w:sz w:val="28"/>
          <w:szCs w:val="28"/>
        </w:rPr>
        <w:t>Learning Activities/Task List</w:t>
      </w:r>
    </w:p>
    <w:p w14:paraId="7308EB67" w14:textId="77777777" w:rsidR="00B80B38" w:rsidRDefault="00B80B38" w:rsidP="0012693C">
      <w:pPr>
        <w:numPr>
          <w:ilvl w:val="0"/>
          <w:numId w:val="203"/>
        </w:numPr>
        <w:spacing w:before="0" w:after="0"/>
        <w:ind w:firstLine="128"/>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38112" behindDoc="0" locked="0" layoutInCell="1" hidden="0" allowOverlap="1" wp14:anchorId="0AC30A88" wp14:editId="7777AA4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500838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383BD66A" w14:textId="77777777" w:rsidR="00B80B38" w:rsidRDefault="00B80B38" w:rsidP="0012693C">
      <w:pPr>
        <w:numPr>
          <w:ilvl w:val="0"/>
          <w:numId w:val="203"/>
        </w:numPr>
        <w:spacing w:before="0" w:after="0"/>
        <w:ind w:firstLine="128"/>
        <w:rPr>
          <w:rFonts w:ascii="Century Gothic" w:eastAsia="Century Gothic" w:hAnsi="Century Gothic" w:cs="Century Gothic"/>
        </w:rPr>
      </w:pPr>
      <w:r>
        <w:rPr>
          <w:rFonts w:ascii="Century Gothic" w:eastAsia="Century Gothic" w:hAnsi="Century Gothic" w:cs="Century Gothic"/>
        </w:rPr>
        <w:t>Review power presentation PDF</w:t>
      </w:r>
    </w:p>
    <w:p w14:paraId="6A9D6E0E" w14:textId="77777777" w:rsidR="00B80B38" w:rsidRDefault="00B80B38" w:rsidP="0012693C">
      <w:pPr>
        <w:numPr>
          <w:ilvl w:val="0"/>
          <w:numId w:val="203"/>
        </w:numPr>
        <w:spacing w:before="0" w:after="0"/>
        <w:ind w:firstLine="128"/>
        <w:rPr>
          <w:rFonts w:ascii="Century Gothic" w:eastAsia="Century Gothic" w:hAnsi="Century Gothic" w:cs="Century Gothic"/>
        </w:rPr>
      </w:pPr>
      <w:r>
        <w:rPr>
          <w:rFonts w:ascii="Century Gothic" w:eastAsia="Century Gothic" w:hAnsi="Century Gothic" w:cs="Century Gothic"/>
        </w:rPr>
        <w:t>Watch lecture related videos</w:t>
      </w:r>
    </w:p>
    <w:p w14:paraId="34940F37" w14:textId="77777777" w:rsidR="00B80B38" w:rsidRDefault="00B80B38" w:rsidP="0012693C">
      <w:pPr>
        <w:numPr>
          <w:ilvl w:val="0"/>
          <w:numId w:val="203"/>
        </w:numPr>
        <w:spacing w:before="0" w:after="0"/>
        <w:ind w:firstLine="128"/>
        <w:rPr>
          <w:rFonts w:ascii="Century Gothic" w:eastAsia="Century Gothic" w:hAnsi="Century Gothic" w:cs="Century Gothic"/>
        </w:rPr>
      </w:pPr>
      <w:r>
        <w:rPr>
          <w:rFonts w:ascii="Century Gothic" w:eastAsia="Century Gothic" w:hAnsi="Century Gothic" w:cs="Century Gothic"/>
        </w:rPr>
        <w:t>Complete participation assignment:  Quiz 1</w:t>
      </w:r>
    </w:p>
    <w:p w14:paraId="2F187BAF" w14:textId="77777777" w:rsidR="00B80B38" w:rsidRDefault="00B80B38" w:rsidP="0012693C">
      <w:pPr>
        <w:numPr>
          <w:ilvl w:val="0"/>
          <w:numId w:val="203"/>
        </w:numPr>
        <w:spacing w:before="0" w:after="0"/>
        <w:ind w:firstLine="128"/>
        <w:rPr>
          <w:rFonts w:ascii="Century Gothic" w:eastAsia="Century Gothic" w:hAnsi="Century Gothic" w:cs="Century Gothic"/>
        </w:rPr>
      </w:pPr>
      <w:r>
        <w:rPr>
          <w:rFonts w:ascii="Century Gothic" w:eastAsia="Century Gothic" w:hAnsi="Century Gothic" w:cs="Century Gothic"/>
        </w:rPr>
        <w:t>Complete personal introduction video</w:t>
      </w:r>
    </w:p>
    <w:p w14:paraId="594DC615" w14:textId="77777777" w:rsidR="00B80B38" w:rsidRDefault="00B80B38" w:rsidP="0012693C">
      <w:pPr>
        <w:numPr>
          <w:ilvl w:val="0"/>
          <w:numId w:val="203"/>
        </w:numPr>
        <w:spacing w:before="0" w:after="0"/>
        <w:ind w:firstLine="128"/>
        <w:rPr>
          <w:rFonts w:ascii="Century Gothic" w:eastAsia="Century Gothic" w:hAnsi="Century Gothic" w:cs="Century Gothic"/>
        </w:rPr>
      </w:pPr>
      <w:r>
        <w:rPr>
          <w:rFonts w:ascii="Century Gothic" w:eastAsia="Century Gothic" w:hAnsi="Century Gothic" w:cs="Century Gothic"/>
        </w:rPr>
        <w:t>Review concept assignment : Quiz 2</w:t>
      </w:r>
    </w:p>
    <w:p w14:paraId="17B507D8" w14:textId="77777777" w:rsidR="00B80B38" w:rsidRDefault="00B80B38" w:rsidP="00B80B38">
      <w:pPr>
        <w:spacing w:before="0" w:after="0"/>
        <w:rPr>
          <w:rFonts w:ascii="Century Gothic" w:eastAsia="Century Gothic" w:hAnsi="Century Gothic" w:cs="Century Gothic"/>
          <w:smallCaps/>
          <w:color w:val="037B90"/>
          <w:sz w:val="40"/>
          <w:szCs w:val="40"/>
        </w:rPr>
      </w:pPr>
    </w:p>
    <w:p w14:paraId="16FAB8BF" w14:textId="77777777" w:rsidR="00B80B38" w:rsidRPr="00601470" w:rsidRDefault="00B80B38" w:rsidP="00B80B38">
      <w:pPr>
        <w:pStyle w:val="Heading2"/>
        <w:rPr>
          <w:b/>
          <w:bCs/>
          <w:color w:val="auto"/>
          <w:sz w:val="32"/>
          <w:szCs w:val="32"/>
        </w:rPr>
      </w:pPr>
      <w:r w:rsidRPr="00601470">
        <w:rPr>
          <w:b/>
          <w:bCs/>
          <w:color w:val="auto"/>
          <w:sz w:val="32"/>
          <w:szCs w:val="32"/>
        </w:rPr>
        <w:t xml:space="preserve">INSTRUCTIONAL MATERIALS &amp; LEARNING ACTIVITIES </w:t>
      </w:r>
    </w:p>
    <w:p w14:paraId="5C4C9AB3" w14:textId="65C239D7" w:rsidR="002A7F68" w:rsidRDefault="00A24692" w:rsidP="002A7F68">
      <w:pPr>
        <w:pStyle w:val="ListParagraph"/>
        <w:numPr>
          <w:ilvl w:val="1"/>
          <w:numId w:val="582"/>
        </w:numPr>
        <w:spacing w:before="0" w:after="100" w:afterAutospacing="1" w:line="276" w:lineRule="auto"/>
        <w:jc w:val="both"/>
        <w:outlineLvl w:val="2"/>
        <w:rPr>
          <w:rFonts w:ascii="Century Gothic" w:eastAsia="Times New Roman" w:hAnsi="Century Gothic" w:cs="Times New Roman"/>
          <w:b/>
          <w:bCs/>
          <w:color w:val="auto"/>
          <w:spacing w:val="0"/>
          <w:lang w:eastAsia="en-US"/>
        </w:rPr>
      </w:pPr>
      <w:bookmarkStart w:id="21" w:name="_Hlk185501223"/>
      <w:r w:rsidRPr="002A7F68">
        <w:rPr>
          <w:rFonts w:ascii="Century Gothic" w:eastAsia="Times New Roman" w:hAnsi="Century Gothic" w:cs="Times New Roman"/>
          <w:b/>
          <w:bCs/>
          <w:color w:val="auto"/>
          <w:spacing w:val="0"/>
          <w:lang w:eastAsia="en-US"/>
        </w:rPr>
        <w:t>ALIGNING NETWORK DESIGN WITH BUSINESS STRATEGY</w:t>
      </w:r>
    </w:p>
    <w:p w14:paraId="6CD5FD8D" w14:textId="77777777" w:rsidR="00950439" w:rsidRPr="0011117F" w:rsidRDefault="00950439" w:rsidP="00950439">
      <w:pPr>
        <w:spacing w:before="0" w:after="0" w:line="240" w:lineRule="auto"/>
        <w:rPr>
          <w:rFonts w:ascii="Century Gothic" w:eastAsia="Times New Roman" w:hAnsi="Century Gothic" w:cs="Times New Roman"/>
          <w:b/>
          <w:bCs/>
          <w:color w:val="auto"/>
          <w:spacing w:val="0"/>
          <w:sz w:val="28"/>
          <w:szCs w:val="28"/>
          <w:lang w:eastAsia="en-US"/>
        </w:rPr>
      </w:pPr>
      <w:r w:rsidRPr="0011117F">
        <w:rPr>
          <w:rFonts w:ascii="Century Gothic" w:eastAsia="Times New Roman" w:hAnsi="Century Gothic" w:cs="Times New Roman"/>
          <w:b/>
          <w:bCs/>
          <w:color w:val="auto"/>
          <w:spacing w:val="0"/>
          <w:sz w:val="28"/>
          <w:szCs w:val="28"/>
          <w:lang w:eastAsia="en-US"/>
        </w:rPr>
        <w:t xml:space="preserve">Activity 2.2 </w:t>
      </w:r>
    </w:p>
    <w:p w14:paraId="686CF7D7" w14:textId="77777777" w:rsidR="00950439" w:rsidRPr="00F26E97" w:rsidRDefault="00950439" w:rsidP="00950439">
      <w:pPr>
        <w:spacing w:before="0" w:after="0" w:line="240" w:lineRule="auto"/>
        <w:rPr>
          <w:rFonts w:ascii="Century Gothic" w:eastAsia="Century Gothic" w:hAnsi="Century Gothic" w:cs="Century Gothic"/>
          <w:b/>
          <w:bCs/>
          <w:color w:val="000000"/>
        </w:rPr>
      </w:pPr>
      <w:r w:rsidRPr="00F26E97">
        <w:rPr>
          <w:rFonts w:ascii="Century Gothic" w:eastAsia="Century Gothic" w:hAnsi="Century Gothic" w:cs="Century Gothic"/>
          <w:b/>
          <w:bCs/>
          <w:color w:val="000000"/>
        </w:rPr>
        <w:t>Instruction:</w:t>
      </w:r>
    </w:p>
    <w:p w14:paraId="376CE96B" w14:textId="77777777" w:rsidR="00950439" w:rsidRDefault="00950439" w:rsidP="00950439">
      <w:pPr>
        <w:spacing w:before="0" w:after="100" w:afterAutospacing="1" w:line="276" w:lineRule="auto"/>
        <w:jc w:val="both"/>
        <w:outlineLvl w:val="2"/>
        <w:rPr>
          <w:rFonts w:asciiTheme="majorHAnsi" w:eastAsia="Times New Roman" w:hAnsiTheme="majorHAnsi" w:cs="Times New Roman"/>
          <w:b/>
          <w:color w:val="auto"/>
          <w:spacing w:val="0"/>
          <w:lang w:eastAsia="en-US"/>
        </w:rPr>
      </w:pPr>
      <w:r w:rsidRPr="00F26E97">
        <w:rPr>
          <w:rFonts w:asciiTheme="majorHAnsi" w:eastAsia="Century Gothic" w:hAnsiTheme="majorHAnsi" w:cs="Century Gothic"/>
          <w:b/>
          <w:color w:val="auto"/>
          <w:sz w:val="28"/>
          <w:szCs w:val="28"/>
        </w:rPr>
        <w:t xml:space="preserve">Please watch the video </w:t>
      </w:r>
      <w:r>
        <w:rPr>
          <w:rFonts w:asciiTheme="majorHAnsi" w:eastAsia="Century Gothic" w:hAnsiTheme="majorHAnsi" w:cs="Century Gothic"/>
          <w:b/>
          <w:color w:val="auto"/>
          <w:sz w:val="28"/>
          <w:szCs w:val="28"/>
        </w:rPr>
        <w:t xml:space="preserve">on </w:t>
      </w:r>
      <w:r w:rsidRPr="00F26E97">
        <w:rPr>
          <w:rFonts w:asciiTheme="majorHAnsi" w:eastAsia="Times New Roman" w:hAnsiTheme="majorHAnsi" w:cs="Times New Roman"/>
          <w:b/>
          <w:color w:val="auto"/>
          <w:spacing w:val="0"/>
          <w:lang w:eastAsia="en-US"/>
        </w:rPr>
        <w:t>Strategic Framework for Network Design.</w:t>
      </w:r>
    </w:p>
    <w:p w14:paraId="449CAE7D" w14:textId="75D81432" w:rsidR="00950439" w:rsidRPr="0011117F" w:rsidRDefault="00F62D6F" w:rsidP="002F4202">
      <w:pPr>
        <w:spacing w:before="0" w:after="100" w:afterAutospacing="1" w:line="276" w:lineRule="auto"/>
        <w:jc w:val="both"/>
        <w:outlineLvl w:val="2"/>
        <w:rPr>
          <w:rFonts w:asciiTheme="majorHAnsi" w:eastAsia="Times New Roman" w:hAnsiTheme="majorHAnsi" w:cs="Times New Roman"/>
          <w:b/>
          <w:bCs/>
          <w:color w:val="0F0F0F"/>
          <w:spacing w:val="0"/>
          <w:kern w:val="36"/>
          <w:sz w:val="28"/>
          <w:szCs w:val="28"/>
          <w:lang w:eastAsia="en-US"/>
        </w:rPr>
      </w:pPr>
      <w:r w:rsidRPr="00F26E97">
        <w:rPr>
          <w:rFonts w:ascii="Century Gothic" w:eastAsia="Century Gothic" w:hAnsi="Century Gothic" w:cs="Century Gothic"/>
          <w:b/>
          <w:noProof/>
          <w:color w:val="037B90"/>
          <w:sz w:val="28"/>
          <w:szCs w:val="28"/>
        </w:rPr>
        <w:drawing>
          <wp:inline distT="114300" distB="114300" distL="114300" distR="114300" wp14:anchorId="652FEFFD" wp14:editId="7B169BB1">
            <wp:extent cx="490538" cy="490538"/>
            <wp:effectExtent l="0" t="0" r="0" b="0"/>
            <wp:docPr id="176513958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r w:rsidR="00950439">
        <w:rPr>
          <w:rFonts w:asciiTheme="majorHAnsi" w:eastAsia="Times New Roman" w:hAnsiTheme="majorHAnsi" w:cs="Times New Roman"/>
          <w:b/>
          <w:bCs/>
          <w:color w:val="0F0F0F"/>
          <w:spacing w:val="0"/>
          <w:kern w:val="36"/>
          <w:sz w:val="28"/>
          <w:szCs w:val="28"/>
          <w:lang w:eastAsia="en-US"/>
        </w:rPr>
        <w:t xml:space="preserve">Video Title: </w:t>
      </w:r>
      <w:r w:rsidR="00950439" w:rsidRPr="0011117F">
        <w:rPr>
          <w:rFonts w:asciiTheme="majorHAnsi" w:eastAsia="Times New Roman" w:hAnsiTheme="majorHAnsi" w:cs="Times New Roman"/>
          <w:color w:val="0F0F0F"/>
          <w:spacing w:val="0"/>
          <w:kern w:val="36"/>
          <w:sz w:val="28"/>
          <w:szCs w:val="28"/>
          <w:lang w:eastAsia="en-US"/>
        </w:rPr>
        <w:t>Framework for Network Design Decisions, Mrs. K. Padma Priya, AP/CSE, RMDEC</w:t>
      </w:r>
    </w:p>
    <w:p w14:paraId="023822B0" w14:textId="77777777" w:rsidR="00950439" w:rsidRDefault="00950439" w:rsidP="00950439">
      <w:pPr>
        <w:spacing w:before="0" w:after="0" w:line="240" w:lineRule="auto"/>
        <w:rPr>
          <w:rFonts w:ascii="Century Gothic" w:eastAsia="Century Gothic" w:hAnsi="Century Gothic" w:cs="Century Gothic"/>
          <w:color w:val="000000"/>
          <w:sz w:val="22"/>
          <w:szCs w:val="22"/>
        </w:rPr>
      </w:pPr>
      <w:r w:rsidRPr="0011117F">
        <w:rPr>
          <w:rFonts w:asciiTheme="majorHAnsi" w:hAnsiTheme="majorHAnsi"/>
          <w:b/>
          <w:bCs/>
        </w:rPr>
        <w:t>Video Link</w:t>
      </w:r>
      <w:r>
        <w:t xml:space="preserve">: </w:t>
      </w:r>
      <w:hyperlink r:id="rId41" w:history="1">
        <w:r w:rsidRPr="00A32008">
          <w:rPr>
            <w:rStyle w:val="Hyperlink"/>
            <w:rFonts w:ascii="Century Gothic" w:eastAsia="Century Gothic" w:hAnsi="Century Gothic" w:cs="Century Gothic"/>
            <w:sz w:val="22"/>
            <w:szCs w:val="22"/>
          </w:rPr>
          <w:t>https://youtu.be/jC2hHwqIWEM</w:t>
        </w:r>
      </w:hyperlink>
    </w:p>
    <w:p w14:paraId="3E976852" w14:textId="77777777" w:rsidR="00950439" w:rsidRPr="00F26E97" w:rsidRDefault="00950439" w:rsidP="00950439">
      <w:pPr>
        <w:spacing w:before="0" w:after="0" w:line="240" w:lineRule="auto"/>
        <w:rPr>
          <w:rFonts w:ascii="Century Gothic" w:eastAsia="Century Gothic" w:hAnsi="Century Gothic" w:cs="Century Gothic"/>
          <w:color w:val="000000"/>
          <w:sz w:val="22"/>
          <w:szCs w:val="22"/>
        </w:rPr>
      </w:pPr>
    </w:p>
    <w:p w14:paraId="663308C0" w14:textId="369BD177" w:rsidR="00950439" w:rsidRPr="006A43BD" w:rsidRDefault="006A43BD" w:rsidP="00F26E97">
      <w:pPr>
        <w:spacing w:before="0" w:after="0" w:line="240" w:lineRule="auto"/>
        <w:rPr>
          <w:rFonts w:ascii="Century Gothic" w:eastAsia="Century Gothic" w:hAnsi="Century Gothic" w:cs="Century Gothic"/>
          <w:b/>
          <w:bCs/>
          <w:color w:val="000000"/>
          <w:sz w:val="28"/>
          <w:szCs w:val="28"/>
        </w:rPr>
      </w:pPr>
      <w:bookmarkStart w:id="22" w:name="_Hlk185335680"/>
      <w:bookmarkStart w:id="23" w:name="_Hlk185408587"/>
      <w:bookmarkEnd w:id="21"/>
      <w:r w:rsidRPr="006A43BD">
        <w:rPr>
          <w:rFonts w:ascii="Century Gothic" w:eastAsia="Century Gothic" w:hAnsi="Century Gothic" w:cs="Century Gothic"/>
          <w:b/>
          <w:bCs/>
          <w:color w:val="000000"/>
          <w:sz w:val="28"/>
          <w:szCs w:val="28"/>
        </w:rPr>
        <w:t xml:space="preserve">Activity 2.3 </w:t>
      </w:r>
    </w:p>
    <w:p w14:paraId="5336A087" w14:textId="3F8180B2" w:rsidR="00F26E97" w:rsidRPr="00F26E97" w:rsidRDefault="00F26E97" w:rsidP="00F26E97">
      <w:pPr>
        <w:spacing w:before="0" w:after="0" w:line="240" w:lineRule="auto"/>
        <w:rPr>
          <w:rFonts w:ascii="Century Gothic" w:eastAsia="Century Gothic" w:hAnsi="Century Gothic" w:cs="Century Gothic"/>
          <w:b/>
          <w:color w:val="000000"/>
          <w:sz w:val="22"/>
          <w:szCs w:val="22"/>
        </w:rPr>
      </w:pPr>
      <w:r w:rsidRPr="00273FD6">
        <w:rPr>
          <w:rFonts w:ascii="Century Gothic" w:eastAsia="Century Gothic" w:hAnsi="Century Gothic" w:cs="Century Gothic"/>
          <w:b/>
          <w:bCs/>
          <w:color w:val="000000"/>
        </w:rPr>
        <w:t>Please read the following lecture notes and respond to the quizzes below</w:t>
      </w:r>
      <w:r w:rsidRPr="00F26E97">
        <w:rPr>
          <w:rFonts w:ascii="Century Gothic" w:eastAsia="Century Gothic" w:hAnsi="Century Gothic" w:cs="Century Gothic"/>
          <w:color w:val="000000"/>
        </w:rPr>
        <w:t>.</w:t>
      </w:r>
    </w:p>
    <w:tbl>
      <w:tblPr>
        <w:tblW w:w="9600" w:type="dxa"/>
        <w:tblLayout w:type="fixed"/>
        <w:tblLook w:val="0600" w:firstRow="0" w:lastRow="0" w:firstColumn="0" w:lastColumn="0" w:noHBand="1" w:noVBand="1"/>
      </w:tblPr>
      <w:tblGrid>
        <w:gridCol w:w="1155"/>
        <w:gridCol w:w="8445"/>
      </w:tblGrid>
      <w:sdt>
        <w:sdtPr>
          <w:rPr>
            <w:b/>
            <w:color w:val="000000"/>
          </w:rPr>
          <w:tag w:val="goog_rdk_9"/>
          <w:id w:val="2093507300"/>
          <w:lock w:val="contentLocked"/>
        </w:sdtPr>
        <w:sdtContent>
          <w:tr w:rsidR="00F26E97" w:rsidRPr="00F26E97" w14:paraId="61D3AAFB" w14:textId="77777777" w:rsidTr="00DE5F10">
            <w:tc>
              <w:tcPr>
                <w:tcW w:w="1155" w:type="dxa"/>
                <w:shd w:val="clear" w:color="auto" w:fill="auto"/>
                <w:tcMar>
                  <w:top w:w="0" w:type="dxa"/>
                  <w:left w:w="0" w:type="dxa"/>
                  <w:bottom w:w="0" w:type="dxa"/>
                  <w:right w:w="0" w:type="dxa"/>
                </w:tcMar>
                <w:vAlign w:val="center"/>
              </w:tcPr>
              <w:p w14:paraId="69932F3F" w14:textId="77777777" w:rsidR="00F26E97" w:rsidRPr="00F26E97" w:rsidRDefault="00F26E97" w:rsidP="00F26E97">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2DC1EF18" wp14:editId="03FE292A">
                      <wp:extent cx="413334" cy="413334"/>
                      <wp:effectExtent l="0" t="0" r="0" b="0"/>
                      <wp:docPr id="50229736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E886691" w14:textId="77777777" w:rsidR="00F26E97" w:rsidRPr="00F26E97" w:rsidRDefault="00F26E97" w:rsidP="00F26E97">
                <w:pPr>
                  <w:keepNext/>
                  <w:keepLines/>
                  <w:spacing w:before="240" w:after="40" w:line="240" w:lineRule="auto"/>
                  <w:outlineLvl w:val="3"/>
                  <w:rPr>
                    <w:b/>
                    <w:color w:val="000000"/>
                  </w:rPr>
                </w:pPr>
                <w:r w:rsidRPr="00F26E97">
                  <w:rPr>
                    <w:b/>
                    <w:smallCaps/>
                    <w:color w:val="000000"/>
                    <w:sz w:val="32"/>
                    <w:szCs w:val="32"/>
                  </w:rPr>
                  <w:t>READING MATERIAL 1</w:t>
                </w:r>
              </w:p>
            </w:tc>
          </w:tr>
        </w:sdtContent>
      </w:sdt>
      <w:bookmarkEnd w:id="22"/>
    </w:tbl>
    <w:p w14:paraId="02D6AF9E" w14:textId="77777777" w:rsidR="00B80B38" w:rsidRDefault="00B80B38" w:rsidP="00B80B38">
      <w:pPr>
        <w:spacing w:before="0" w:after="0" w:line="240" w:lineRule="auto"/>
        <w:rPr>
          <w:rFonts w:ascii="Century Gothic" w:eastAsia="Century Gothic" w:hAnsi="Century Gothic" w:cs="Century Gothic"/>
        </w:rPr>
      </w:pPr>
    </w:p>
    <w:bookmarkEnd w:id="23"/>
    <w:p w14:paraId="45F53E58" w14:textId="77777777"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Definition:</w:t>
      </w:r>
      <w:r w:rsidRPr="00A95922">
        <w:rPr>
          <w:rFonts w:ascii="Century Gothic" w:eastAsia="Times New Roman" w:hAnsi="Century Gothic" w:cs="Times New Roman"/>
          <w:color w:val="auto"/>
          <w:spacing w:val="0"/>
          <w:lang w:eastAsia="en-US"/>
        </w:rPr>
        <w:t xml:space="preserve"> Aligning network design with business strategy ensures that the supply chain network supports the overall goals and priorities of the organization. This involves creating a network that balances cost, service level, flexibility, and scalability while addressing the specific needs of the business.</w:t>
      </w:r>
    </w:p>
    <w:p w14:paraId="6C65926E" w14:textId="77777777"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Key Considerations:</w:t>
      </w:r>
    </w:p>
    <w:p w14:paraId="0FAF6559" w14:textId="77777777" w:rsidR="00A95922" w:rsidRPr="00A95922" w:rsidRDefault="00A95922" w:rsidP="00A95922">
      <w:pPr>
        <w:numPr>
          <w:ilvl w:val="0"/>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Corporate Objectives:</w:t>
      </w:r>
    </w:p>
    <w:p w14:paraId="56CFC3A6" w14:textId="77777777" w:rsidR="00A95922" w:rsidRPr="00A95922" w:rsidRDefault="00A95922" w:rsidP="00A95922">
      <w:pPr>
        <w:numPr>
          <w:ilvl w:val="1"/>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Understand the company’s vision, mission, and long-term goals. For example, if a company prioritizes cost leadership, the network design should focus on efficiency and cost minimization. Conversely, if differentiation is the focus, the network should prioritize service quality and responsiveness.</w:t>
      </w:r>
    </w:p>
    <w:p w14:paraId="7B91999B" w14:textId="77777777" w:rsidR="00A95922" w:rsidRPr="00A95922" w:rsidRDefault="00A95922" w:rsidP="00A95922">
      <w:pPr>
        <w:numPr>
          <w:ilvl w:val="0"/>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Customer Priorities:</w:t>
      </w:r>
    </w:p>
    <w:p w14:paraId="1BBEDB81" w14:textId="77777777" w:rsidR="00A95922" w:rsidRPr="00A95922" w:rsidRDefault="00A95922" w:rsidP="00A95922">
      <w:pPr>
        <w:numPr>
          <w:ilvl w:val="1"/>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Tailor the supply chain network to meet customer expectations for delivery speed, product availability, and service quality.</w:t>
      </w:r>
    </w:p>
    <w:p w14:paraId="03F791A6" w14:textId="77777777" w:rsidR="00A95922" w:rsidRPr="00A95922" w:rsidRDefault="00A95922" w:rsidP="00A95922">
      <w:pPr>
        <w:numPr>
          <w:ilvl w:val="0"/>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Market Expansion:</w:t>
      </w:r>
    </w:p>
    <w:p w14:paraId="4B9B401B" w14:textId="77777777" w:rsidR="00A95922" w:rsidRPr="00A95922" w:rsidRDefault="00A95922" w:rsidP="00A95922">
      <w:pPr>
        <w:numPr>
          <w:ilvl w:val="1"/>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Align the network with plans for entering new markets or regions by considering the placement of production facilities, warehouses, and distribution centers.</w:t>
      </w:r>
    </w:p>
    <w:p w14:paraId="1DF72B7F" w14:textId="77777777" w:rsidR="00A95922" w:rsidRPr="00A95922" w:rsidRDefault="00A95922" w:rsidP="00A95922">
      <w:pPr>
        <w:numPr>
          <w:ilvl w:val="0"/>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Core Competencies:</w:t>
      </w:r>
    </w:p>
    <w:p w14:paraId="2E4C58E4" w14:textId="77777777" w:rsidR="00A95922" w:rsidRPr="00A95922" w:rsidRDefault="00A95922" w:rsidP="00A95922">
      <w:pPr>
        <w:numPr>
          <w:ilvl w:val="1"/>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Leverage the company’s strengths, such as proprietary technology or manufacturing expertise, to design a network that supports competitive advantage.</w:t>
      </w:r>
    </w:p>
    <w:p w14:paraId="41FAEDAF" w14:textId="77777777" w:rsidR="00A95922" w:rsidRPr="00A95922" w:rsidRDefault="00A95922" w:rsidP="00A95922">
      <w:pPr>
        <w:numPr>
          <w:ilvl w:val="0"/>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Risk Management:</w:t>
      </w:r>
    </w:p>
    <w:p w14:paraId="527D17A8" w14:textId="77777777" w:rsidR="00A95922" w:rsidRPr="00A95922" w:rsidRDefault="00A95922" w:rsidP="00A95922">
      <w:pPr>
        <w:numPr>
          <w:ilvl w:val="1"/>
          <w:numId w:val="47"/>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Ensure that the network design accounts for potential risks, such as geopolitical instability, natural disasters, or supply chain disruptions, and includes contingency plans.</w:t>
      </w:r>
    </w:p>
    <w:p w14:paraId="24017401" w14:textId="303CEC4F"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Steps for Alignment:</w:t>
      </w:r>
    </w:p>
    <w:p w14:paraId="66CC1A62" w14:textId="77777777" w:rsidR="00A95922" w:rsidRPr="00A95922" w:rsidRDefault="00A95922" w:rsidP="00A95922">
      <w:pPr>
        <w:numPr>
          <w:ilvl w:val="0"/>
          <w:numId w:val="48"/>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Perform a detailed analysis of the company’s business strategy and goals.</w:t>
      </w:r>
    </w:p>
    <w:p w14:paraId="3F1D2181" w14:textId="77777777" w:rsidR="00A95922" w:rsidRPr="00A95922" w:rsidRDefault="00A95922" w:rsidP="00A95922">
      <w:pPr>
        <w:numPr>
          <w:ilvl w:val="0"/>
          <w:numId w:val="48"/>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Map the existing supply chain network and identify gaps.</w:t>
      </w:r>
    </w:p>
    <w:p w14:paraId="5B9B2E06" w14:textId="77777777" w:rsidR="00A95922" w:rsidRPr="00A95922" w:rsidRDefault="00A95922" w:rsidP="00A95922">
      <w:pPr>
        <w:numPr>
          <w:ilvl w:val="0"/>
          <w:numId w:val="48"/>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Collaborate with stakeholders across departments (e.g., marketing, operations, and finance) to ensure alignment.</w:t>
      </w:r>
    </w:p>
    <w:p w14:paraId="6B41860D" w14:textId="77777777" w:rsidR="00A95922" w:rsidRPr="00A95922" w:rsidRDefault="00A95922" w:rsidP="00A95922">
      <w:pPr>
        <w:numPr>
          <w:ilvl w:val="0"/>
          <w:numId w:val="48"/>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Use technology and analytics to simulate different network configurations and their impact on business outcomes.</w:t>
      </w:r>
    </w:p>
    <w:p w14:paraId="4BC093D0" w14:textId="77777777" w:rsidR="00A95922" w:rsidRPr="00A95922" w:rsidRDefault="00A95922" w:rsidP="00A95922">
      <w:pPr>
        <w:numPr>
          <w:ilvl w:val="0"/>
          <w:numId w:val="48"/>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Continuously revisit the alignment as the business strategy evolves.</w:t>
      </w:r>
    </w:p>
    <w:p w14:paraId="214ABD19" w14:textId="08AB3869" w:rsidR="00EB30BE" w:rsidRPr="001E7E9B" w:rsidRDefault="00EB30BE" w:rsidP="00EB30BE">
      <w:pPr>
        <w:spacing w:after="100" w:afterAutospacing="1" w:line="276" w:lineRule="auto"/>
        <w:jc w:val="both"/>
        <w:rPr>
          <w:rFonts w:ascii="Century Gothic" w:eastAsia="Times New Roman" w:hAnsi="Century Gothic" w:cs="Times New Roman"/>
        </w:rPr>
      </w:pPr>
      <w:r w:rsidRPr="001E7E9B">
        <w:rPr>
          <w:rFonts w:ascii="Century Gothic" w:eastAsia="Times New Roman" w:hAnsi="Century Gothic" w:cs="Times New Roman"/>
        </w:rPr>
        <w:t xml:space="preserve">After carefully reading and </w:t>
      </w:r>
      <w:r w:rsidR="00950439">
        <w:rPr>
          <w:rFonts w:ascii="Century Gothic" w:eastAsia="Times New Roman" w:hAnsi="Century Gothic" w:cs="Times New Roman"/>
        </w:rPr>
        <w:t xml:space="preserve">watching </w:t>
      </w:r>
      <w:r w:rsidRPr="001E7E9B">
        <w:rPr>
          <w:rFonts w:ascii="Century Gothic" w:eastAsia="Times New Roman" w:hAnsi="Century Gothic" w:cs="Times New Roman"/>
        </w:rPr>
        <w:t xml:space="preserve"> the content on </w:t>
      </w:r>
      <w:r w:rsidRPr="001E7E9B">
        <w:rPr>
          <w:rFonts w:ascii="Century Gothic" w:eastAsia="Times New Roman" w:hAnsi="Century Gothic" w:cs="Times New Roman"/>
          <w:b/>
          <w:bCs/>
        </w:rPr>
        <w:t>"</w:t>
      </w:r>
      <w:r w:rsidRPr="00EB30BE">
        <w:rPr>
          <w:rFonts w:ascii="Century Gothic" w:eastAsia="Times New Roman" w:hAnsi="Century Gothic" w:cs="Times New Roman"/>
          <w:b/>
          <w:bCs/>
          <w:color w:val="auto"/>
          <w:spacing w:val="0"/>
          <w:lang w:eastAsia="en-US"/>
        </w:rPr>
        <w:t xml:space="preserve"> </w:t>
      </w:r>
      <w:r w:rsidRPr="00A95922">
        <w:rPr>
          <w:rFonts w:ascii="Century Gothic" w:eastAsia="Times New Roman" w:hAnsi="Century Gothic" w:cs="Times New Roman"/>
          <w:b/>
          <w:bCs/>
          <w:color w:val="auto"/>
          <w:spacing w:val="0"/>
          <w:lang w:eastAsia="en-US"/>
        </w:rPr>
        <w:t>Aligning Network Design with Business Strategy</w:t>
      </w:r>
      <w:r>
        <w:rPr>
          <w:rFonts w:ascii="Century Gothic" w:eastAsia="Times New Roman" w:hAnsi="Century Gothic" w:cs="Times New Roman"/>
          <w:b/>
          <w:bCs/>
        </w:rPr>
        <w:t>”,</w:t>
      </w:r>
    </w:p>
    <w:p w14:paraId="4B452513" w14:textId="77777777" w:rsidR="00C4373E" w:rsidRPr="001E7E9B" w:rsidRDefault="00000000" w:rsidP="00EB30BE">
      <w:pPr>
        <w:numPr>
          <w:ilvl w:val="0"/>
          <w:numId w:val="204"/>
        </w:numPr>
        <w:spacing w:after="100" w:afterAutospacing="1" w:line="276" w:lineRule="auto"/>
        <w:contextualSpacing/>
        <w:jc w:val="both"/>
        <w:rPr>
          <w:rFonts w:ascii="Century Gothic" w:eastAsia="Times New Roman" w:hAnsi="Century Gothic" w:cs="Times New Roman"/>
        </w:rPr>
      </w:pPr>
      <w:r w:rsidRPr="001E7E9B">
        <w:rPr>
          <w:rFonts w:ascii="Century Gothic" w:eastAsia="Times New Roman" w:hAnsi="Century Gothic" w:cs="Times New Roman"/>
        </w:rPr>
        <w:t xml:space="preserve">Answer each question in </w:t>
      </w:r>
      <w:r w:rsidRPr="001E7E9B">
        <w:rPr>
          <w:rFonts w:ascii="Century Gothic" w:eastAsia="Times New Roman" w:hAnsi="Century Gothic" w:cs="Times New Roman"/>
          <w:b/>
          <w:bCs/>
        </w:rPr>
        <w:t>your own words</w:t>
      </w:r>
      <w:r w:rsidRPr="001E7E9B">
        <w:rPr>
          <w:rFonts w:ascii="Century Gothic" w:eastAsia="Times New Roman" w:hAnsi="Century Gothic" w:cs="Times New Roman"/>
        </w:rPr>
        <w:t xml:space="preserve"> to ensure you have fully grasped the content. Avoid copying directly from the material.</w:t>
      </w:r>
    </w:p>
    <w:p w14:paraId="36AC1E33" w14:textId="77777777" w:rsidR="00C4373E" w:rsidRPr="001E7E9B" w:rsidRDefault="00000000" w:rsidP="00EB30BE">
      <w:pPr>
        <w:numPr>
          <w:ilvl w:val="0"/>
          <w:numId w:val="204"/>
        </w:numPr>
        <w:spacing w:after="100" w:afterAutospacing="1" w:line="276" w:lineRule="auto"/>
        <w:contextualSpacing/>
        <w:jc w:val="both"/>
        <w:rPr>
          <w:rFonts w:ascii="Century Gothic" w:eastAsia="Times New Roman" w:hAnsi="Century Gothic" w:cs="Times New Roman"/>
        </w:rPr>
      </w:pPr>
      <w:r w:rsidRPr="001E7E9B">
        <w:rPr>
          <w:rFonts w:ascii="Century Gothic" w:eastAsia="Times New Roman" w:hAnsi="Century Gothic" w:cs="Times New Roman"/>
        </w:rPr>
        <w:t>Once you complete all the questions, ensure your responses are well-organized and proofread.</w:t>
      </w:r>
    </w:p>
    <w:p w14:paraId="040F4B45" w14:textId="77777777" w:rsidR="00C4373E" w:rsidRDefault="00000000" w:rsidP="00EB30BE">
      <w:pPr>
        <w:numPr>
          <w:ilvl w:val="0"/>
          <w:numId w:val="204"/>
        </w:numPr>
        <w:spacing w:after="100" w:afterAutospacing="1" w:line="276" w:lineRule="auto"/>
        <w:contextualSpacing/>
        <w:jc w:val="both"/>
        <w:rPr>
          <w:rFonts w:ascii="Century Gothic" w:eastAsia="Times New Roman" w:hAnsi="Century Gothic" w:cs="Times New Roman"/>
        </w:rPr>
      </w:pPr>
      <w:r w:rsidRPr="001E7E9B">
        <w:rPr>
          <w:rFonts w:ascii="Century Gothic" w:eastAsia="Times New Roman" w:hAnsi="Century Gothic" w:cs="Times New Roman"/>
        </w:rPr>
        <w:t>Submit your answers via the designated platform (e.g., LMS, email, or discussion forum) by the given deadline.</w:t>
      </w:r>
    </w:p>
    <w:p w14:paraId="7988879E" w14:textId="2877D2AD" w:rsidR="00D64711" w:rsidRDefault="00B22FD2" w:rsidP="00D64711">
      <w:pPr>
        <w:spacing w:after="100" w:afterAutospacing="1" w:line="276" w:lineRule="auto"/>
        <w:contextualSpacing/>
        <w:jc w:val="both"/>
        <w:rPr>
          <w:rFonts w:ascii="Century Gothic" w:eastAsia="Times New Roman" w:hAnsi="Century Gothic" w:cs="Times New Roman"/>
        </w:rPr>
      </w:pPr>
      <w:r w:rsidRPr="001E7E9B">
        <w:rPr>
          <w:noProof/>
          <w:color w:val="FF7F50"/>
        </w:rPr>
        <w:drawing>
          <wp:inline distT="114300" distB="114300" distL="114300" distR="114300" wp14:anchorId="17DA1064" wp14:editId="23B38221">
            <wp:extent cx="442913" cy="442913"/>
            <wp:effectExtent l="0" t="0" r="0" b="0"/>
            <wp:docPr id="192834665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p w14:paraId="58B04AAD" w14:textId="77777777" w:rsidR="00EB30BE" w:rsidRPr="00EB30BE" w:rsidRDefault="00EB30BE" w:rsidP="00936EF4">
      <w:pPr>
        <w:spacing w:before="0" w:after="100" w:afterAutospacing="1" w:line="276" w:lineRule="auto"/>
        <w:outlineLvl w:val="2"/>
        <w:rPr>
          <w:rFonts w:ascii="Century Gothic" w:eastAsia="Times New Roman" w:hAnsi="Century Gothic" w:cs="Times New Roman"/>
          <w:b/>
          <w:bCs/>
          <w:color w:val="auto"/>
          <w:spacing w:val="0"/>
          <w:sz w:val="27"/>
          <w:szCs w:val="27"/>
          <w:lang w:eastAsia="en-US"/>
        </w:rPr>
      </w:pPr>
      <w:r w:rsidRPr="00EB30BE">
        <w:rPr>
          <w:rFonts w:ascii="Century Gothic" w:eastAsia="Times New Roman" w:hAnsi="Century Gothic" w:cs="Times New Roman"/>
          <w:b/>
          <w:bCs/>
          <w:color w:val="auto"/>
          <w:spacing w:val="0"/>
          <w:sz w:val="27"/>
          <w:szCs w:val="27"/>
          <w:lang w:eastAsia="en-US"/>
        </w:rPr>
        <w:t>Quiz 1:</w:t>
      </w:r>
    </w:p>
    <w:p w14:paraId="7E2DAA8E"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Question:</w:t>
      </w:r>
      <w:r w:rsidRPr="00EB30BE">
        <w:rPr>
          <w:rFonts w:ascii="Century Gothic" w:eastAsia="Times New Roman" w:hAnsi="Century Gothic" w:cs="Times New Roman"/>
          <w:color w:val="auto"/>
          <w:spacing w:val="0"/>
          <w:lang w:eastAsia="en-US"/>
        </w:rPr>
        <w:t xml:space="preserve"> What is the main objective of aligning supply chain network design with business strategy?</w:t>
      </w:r>
      <w:r w:rsidRPr="00EB30BE">
        <w:rPr>
          <w:rFonts w:ascii="Century Gothic" w:eastAsia="Times New Roman" w:hAnsi="Century Gothic" w:cs="Times New Roman"/>
          <w:color w:val="auto"/>
          <w:spacing w:val="0"/>
          <w:lang w:eastAsia="en-US"/>
        </w:rPr>
        <w:br/>
        <w:t>a) To reduce operational costs</w:t>
      </w:r>
      <w:r w:rsidRPr="00EB30BE">
        <w:rPr>
          <w:rFonts w:ascii="Century Gothic" w:eastAsia="Times New Roman" w:hAnsi="Century Gothic" w:cs="Times New Roman"/>
          <w:color w:val="auto"/>
          <w:spacing w:val="0"/>
          <w:lang w:eastAsia="en-US"/>
        </w:rPr>
        <w:br/>
        <w:t>b) To support the overall goals and priorities of the organization</w:t>
      </w:r>
      <w:r w:rsidRPr="00EB30BE">
        <w:rPr>
          <w:rFonts w:ascii="Century Gothic" w:eastAsia="Times New Roman" w:hAnsi="Century Gothic" w:cs="Times New Roman"/>
          <w:color w:val="auto"/>
          <w:spacing w:val="0"/>
          <w:lang w:eastAsia="en-US"/>
        </w:rPr>
        <w:br/>
        <w:t>c) To optimize transportation routes</w:t>
      </w:r>
      <w:r w:rsidRPr="00EB30BE">
        <w:rPr>
          <w:rFonts w:ascii="Century Gothic" w:eastAsia="Times New Roman" w:hAnsi="Century Gothic" w:cs="Times New Roman"/>
          <w:color w:val="auto"/>
          <w:spacing w:val="0"/>
          <w:lang w:eastAsia="en-US"/>
        </w:rPr>
        <w:br/>
        <w:t>d) To increase product availability</w:t>
      </w:r>
    </w:p>
    <w:p w14:paraId="38F51661"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Answer:</w:t>
      </w:r>
      <w:r w:rsidRPr="00EB30BE">
        <w:rPr>
          <w:rFonts w:ascii="Century Gothic" w:eastAsia="Times New Roman" w:hAnsi="Century Gothic" w:cs="Times New Roman"/>
          <w:color w:val="auto"/>
          <w:spacing w:val="0"/>
          <w:lang w:eastAsia="en-US"/>
        </w:rPr>
        <w:t xml:space="preserve"> b) To support the overall goals and priorities of the organization</w:t>
      </w:r>
    </w:p>
    <w:p w14:paraId="1461BBFB" w14:textId="41CD1166" w:rsidR="00EB30BE" w:rsidRPr="00EB30BE" w:rsidRDefault="00EB30BE" w:rsidP="00936EF4">
      <w:pPr>
        <w:spacing w:before="0" w:after="100" w:afterAutospacing="1" w:line="276" w:lineRule="auto"/>
        <w:outlineLvl w:val="2"/>
        <w:rPr>
          <w:rFonts w:ascii="Century Gothic" w:eastAsia="Times New Roman" w:hAnsi="Century Gothic" w:cs="Times New Roman"/>
          <w:b/>
          <w:bCs/>
          <w:color w:val="auto"/>
          <w:spacing w:val="0"/>
          <w:sz w:val="27"/>
          <w:szCs w:val="27"/>
          <w:lang w:eastAsia="en-US"/>
        </w:rPr>
      </w:pPr>
      <w:r w:rsidRPr="00EB30BE">
        <w:rPr>
          <w:rFonts w:ascii="Century Gothic" w:eastAsia="Times New Roman" w:hAnsi="Century Gothic" w:cs="Times New Roman"/>
          <w:b/>
          <w:bCs/>
          <w:color w:val="auto"/>
          <w:spacing w:val="0"/>
          <w:sz w:val="27"/>
          <w:szCs w:val="27"/>
          <w:lang w:eastAsia="en-US"/>
        </w:rPr>
        <w:t>Quiz 2:</w:t>
      </w:r>
    </w:p>
    <w:p w14:paraId="04754881"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Question:</w:t>
      </w:r>
      <w:r w:rsidRPr="00EB30BE">
        <w:rPr>
          <w:rFonts w:ascii="Century Gothic" w:eastAsia="Times New Roman" w:hAnsi="Century Gothic" w:cs="Times New Roman"/>
          <w:color w:val="auto"/>
          <w:spacing w:val="0"/>
          <w:lang w:eastAsia="en-US"/>
        </w:rPr>
        <w:t xml:space="preserve"> When a company focuses on cost leadership, how should the supply chain network be designed?</w:t>
      </w:r>
      <w:r w:rsidRPr="00EB30BE">
        <w:rPr>
          <w:rFonts w:ascii="Century Gothic" w:eastAsia="Times New Roman" w:hAnsi="Century Gothic" w:cs="Times New Roman"/>
          <w:color w:val="auto"/>
          <w:spacing w:val="0"/>
          <w:lang w:eastAsia="en-US"/>
        </w:rPr>
        <w:br/>
        <w:t>a) Focus on responsiveness and service quality</w:t>
      </w:r>
      <w:r w:rsidRPr="00EB30BE">
        <w:rPr>
          <w:rFonts w:ascii="Century Gothic" w:eastAsia="Times New Roman" w:hAnsi="Century Gothic" w:cs="Times New Roman"/>
          <w:color w:val="auto"/>
          <w:spacing w:val="0"/>
          <w:lang w:eastAsia="en-US"/>
        </w:rPr>
        <w:br/>
        <w:t>b) Prioritize efficiency and cost minimization</w:t>
      </w:r>
      <w:r w:rsidRPr="00EB30BE">
        <w:rPr>
          <w:rFonts w:ascii="Century Gothic" w:eastAsia="Times New Roman" w:hAnsi="Century Gothic" w:cs="Times New Roman"/>
          <w:color w:val="auto"/>
          <w:spacing w:val="0"/>
          <w:lang w:eastAsia="en-US"/>
        </w:rPr>
        <w:br/>
        <w:t>c) Increase the number of warehouses for faster service</w:t>
      </w:r>
      <w:r w:rsidRPr="00EB30BE">
        <w:rPr>
          <w:rFonts w:ascii="Century Gothic" w:eastAsia="Times New Roman" w:hAnsi="Century Gothic" w:cs="Times New Roman"/>
          <w:color w:val="auto"/>
          <w:spacing w:val="0"/>
          <w:lang w:eastAsia="en-US"/>
        </w:rPr>
        <w:br/>
        <w:t>d) Focus on high-quality customer service</w:t>
      </w:r>
    </w:p>
    <w:p w14:paraId="226B38CF"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Answer:</w:t>
      </w:r>
      <w:r w:rsidRPr="00EB30BE">
        <w:rPr>
          <w:rFonts w:ascii="Century Gothic" w:eastAsia="Times New Roman" w:hAnsi="Century Gothic" w:cs="Times New Roman"/>
          <w:color w:val="auto"/>
          <w:spacing w:val="0"/>
          <w:lang w:eastAsia="en-US"/>
        </w:rPr>
        <w:t xml:space="preserve"> b) Prioritize efficiency and cost minimization</w:t>
      </w:r>
    </w:p>
    <w:p w14:paraId="6FAB79D3" w14:textId="77777777" w:rsidR="00EB30BE" w:rsidRPr="00EB30BE" w:rsidRDefault="00EB30BE" w:rsidP="00936EF4">
      <w:pPr>
        <w:spacing w:before="0" w:after="100" w:afterAutospacing="1" w:line="276" w:lineRule="auto"/>
        <w:outlineLvl w:val="2"/>
        <w:rPr>
          <w:rFonts w:ascii="Century Gothic" w:eastAsia="Times New Roman" w:hAnsi="Century Gothic" w:cs="Times New Roman"/>
          <w:b/>
          <w:bCs/>
          <w:color w:val="auto"/>
          <w:spacing w:val="0"/>
          <w:sz w:val="27"/>
          <w:szCs w:val="27"/>
          <w:lang w:eastAsia="en-US"/>
        </w:rPr>
      </w:pPr>
      <w:r w:rsidRPr="00EB30BE">
        <w:rPr>
          <w:rFonts w:ascii="Century Gothic" w:eastAsia="Times New Roman" w:hAnsi="Century Gothic" w:cs="Times New Roman"/>
          <w:b/>
          <w:bCs/>
          <w:color w:val="auto"/>
          <w:spacing w:val="0"/>
          <w:sz w:val="27"/>
          <w:szCs w:val="27"/>
          <w:lang w:eastAsia="en-US"/>
        </w:rPr>
        <w:t>Quiz 3:</w:t>
      </w:r>
    </w:p>
    <w:p w14:paraId="206D8C37"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Question:</w:t>
      </w:r>
      <w:r w:rsidRPr="00EB30BE">
        <w:rPr>
          <w:rFonts w:ascii="Century Gothic" w:eastAsia="Times New Roman" w:hAnsi="Century Gothic" w:cs="Times New Roman"/>
          <w:color w:val="auto"/>
          <w:spacing w:val="0"/>
          <w:lang w:eastAsia="en-US"/>
        </w:rPr>
        <w:t xml:space="preserve"> Which of the following is a key consideration when aligning the supply chain network with customer priorities?</w:t>
      </w:r>
      <w:r w:rsidRPr="00EB30BE">
        <w:rPr>
          <w:rFonts w:ascii="Century Gothic" w:eastAsia="Times New Roman" w:hAnsi="Century Gothic" w:cs="Times New Roman"/>
          <w:color w:val="auto"/>
          <w:spacing w:val="0"/>
          <w:lang w:eastAsia="en-US"/>
        </w:rPr>
        <w:br/>
        <w:t>a) Minimizing production lead times</w:t>
      </w:r>
      <w:r w:rsidRPr="00EB30BE">
        <w:rPr>
          <w:rFonts w:ascii="Century Gothic" w:eastAsia="Times New Roman" w:hAnsi="Century Gothic" w:cs="Times New Roman"/>
          <w:color w:val="auto"/>
          <w:spacing w:val="0"/>
          <w:lang w:eastAsia="en-US"/>
        </w:rPr>
        <w:br/>
        <w:t>b) Tailoring the network to meet delivery speed, product availability, and service quality</w:t>
      </w:r>
      <w:r w:rsidRPr="00EB30BE">
        <w:rPr>
          <w:rFonts w:ascii="Century Gothic" w:eastAsia="Times New Roman" w:hAnsi="Century Gothic" w:cs="Times New Roman"/>
          <w:color w:val="auto"/>
          <w:spacing w:val="0"/>
          <w:lang w:eastAsia="en-US"/>
        </w:rPr>
        <w:br/>
        <w:t>c) Reducing inventory levels at all costs</w:t>
      </w:r>
      <w:r w:rsidRPr="00EB30BE">
        <w:rPr>
          <w:rFonts w:ascii="Century Gothic" w:eastAsia="Times New Roman" w:hAnsi="Century Gothic" w:cs="Times New Roman"/>
          <w:color w:val="auto"/>
          <w:spacing w:val="0"/>
          <w:lang w:eastAsia="en-US"/>
        </w:rPr>
        <w:br/>
        <w:t>d) Automating all network functions</w:t>
      </w:r>
    </w:p>
    <w:p w14:paraId="25A8D780"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Answer:</w:t>
      </w:r>
      <w:r w:rsidRPr="00EB30BE">
        <w:rPr>
          <w:rFonts w:ascii="Century Gothic" w:eastAsia="Times New Roman" w:hAnsi="Century Gothic" w:cs="Times New Roman"/>
          <w:color w:val="auto"/>
          <w:spacing w:val="0"/>
          <w:lang w:eastAsia="en-US"/>
        </w:rPr>
        <w:t xml:space="preserve"> b) Tailoring the network to meet delivery speed, product availability, and service quality</w:t>
      </w:r>
    </w:p>
    <w:p w14:paraId="5333AC16" w14:textId="77777777" w:rsidR="00EB30BE" w:rsidRPr="00EB30BE" w:rsidRDefault="00EB30BE" w:rsidP="00936EF4">
      <w:pPr>
        <w:spacing w:before="0" w:after="100" w:afterAutospacing="1" w:line="276" w:lineRule="auto"/>
        <w:outlineLvl w:val="2"/>
        <w:rPr>
          <w:rFonts w:ascii="Century Gothic" w:eastAsia="Times New Roman" w:hAnsi="Century Gothic" w:cs="Times New Roman"/>
          <w:b/>
          <w:bCs/>
          <w:color w:val="auto"/>
          <w:spacing w:val="0"/>
          <w:sz w:val="27"/>
          <w:szCs w:val="27"/>
          <w:lang w:eastAsia="en-US"/>
        </w:rPr>
      </w:pPr>
      <w:r w:rsidRPr="00EB30BE">
        <w:rPr>
          <w:rFonts w:ascii="Century Gothic" w:eastAsia="Times New Roman" w:hAnsi="Century Gothic" w:cs="Times New Roman"/>
          <w:b/>
          <w:bCs/>
          <w:color w:val="auto"/>
          <w:spacing w:val="0"/>
          <w:sz w:val="27"/>
          <w:szCs w:val="27"/>
          <w:lang w:eastAsia="en-US"/>
        </w:rPr>
        <w:t>Quiz 4:</w:t>
      </w:r>
    </w:p>
    <w:p w14:paraId="005DA20F"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Question:</w:t>
      </w:r>
      <w:r w:rsidRPr="00EB30BE">
        <w:rPr>
          <w:rFonts w:ascii="Century Gothic" w:eastAsia="Times New Roman" w:hAnsi="Century Gothic" w:cs="Times New Roman"/>
          <w:color w:val="auto"/>
          <w:spacing w:val="0"/>
          <w:lang w:eastAsia="en-US"/>
        </w:rPr>
        <w:t xml:space="preserve"> What is a crucial step in the alignment of supply chain network design with business strategy?</w:t>
      </w:r>
      <w:r w:rsidRPr="00EB30BE">
        <w:rPr>
          <w:rFonts w:ascii="Century Gothic" w:eastAsia="Times New Roman" w:hAnsi="Century Gothic" w:cs="Times New Roman"/>
          <w:color w:val="auto"/>
          <w:spacing w:val="0"/>
          <w:lang w:eastAsia="en-US"/>
        </w:rPr>
        <w:br/>
        <w:t>a) Relying only on historical data to make decisions</w:t>
      </w:r>
      <w:r w:rsidRPr="00EB30BE">
        <w:rPr>
          <w:rFonts w:ascii="Century Gothic" w:eastAsia="Times New Roman" w:hAnsi="Century Gothic" w:cs="Times New Roman"/>
          <w:color w:val="auto"/>
          <w:spacing w:val="0"/>
          <w:lang w:eastAsia="en-US"/>
        </w:rPr>
        <w:br/>
        <w:t>b) Mapping the existing supply chain network and identifying gaps</w:t>
      </w:r>
      <w:r w:rsidRPr="00EB30BE">
        <w:rPr>
          <w:rFonts w:ascii="Century Gothic" w:eastAsia="Times New Roman" w:hAnsi="Century Gothic" w:cs="Times New Roman"/>
          <w:color w:val="auto"/>
          <w:spacing w:val="0"/>
          <w:lang w:eastAsia="en-US"/>
        </w:rPr>
        <w:br/>
        <w:t>c) Focusing solely on transportation costs</w:t>
      </w:r>
      <w:r w:rsidRPr="00EB30BE">
        <w:rPr>
          <w:rFonts w:ascii="Century Gothic" w:eastAsia="Times New Roman" w:hAnsi="Century Gothic" w:cs="Times New Roman"/>
          <w:color w:val="auto"/>
          <w:spacing w:val="0"/>
          <w:lang w:eastAsia="en-US"/>
        </w:rPr>
        <w:br/>
        <w:t>d) Ignoring input from stakeholders in marketing or finance</w:t>
      </w:r>
    </w:p>
    <w:p w14:paraId="231ED9AA" w14:textId="77777777" w:rsidR="00EB30BE" w:rsidRPr="00EB30BE" w:rsidRDefault="00EB30BE" w:rsidP="00936EF4">
      <w:pPr>
        <w:spacing w:before="0" w:after="100" w:afterAutospacing="1" w:line="276" w:lineRule="auto"/>
        <w:rPr>
          <w:rFonts w:ascii="Century Gothic" w:eastAsia="Times New Roman" w:hAnsi="Century Gothic" w:cs="Times New Roman"/>
          <w:color w:val="auto"/>
          <w:spacing w:val="0"/>
          <w:lang w:eastAsia="en-US"/>
        </w:rPr>
      </w:pPr>
      <w:r w:rsidRPr="00EB30BE">
        <w:rPr>
          <w:rFonts w:ascii="Century Gothic" w:eastAsia="Times New Roman" w:hAnsi="Century Gothic" w:cs="Times New Roman"/>
          <w:b/>
          <w:bCs/>
          <w:color w:val="auto"/>
          <w:spacing w:val="0"/>
          <w:lang w:eastAsia="en-US"/>
        </w:rPr>
        <w:t>Answer:</w:t>
      </w:r>
      <w:r w:rsidRPr="00EB30BE">
        <w:rPr>
          <w:rFonts w:ascii="Century Gothic" w:eastAsia="Times New Roman" w:hAnsi="Century Gothic" w:cs="Times New Roman"/>
          <w:color w:val="auto"/>
          <w:spacing w:val="0"/>
          <w:lang w:eastAsia="en-US"/>
        </w:rPr>
        <w:t xml:space="preserve"> b) Mapping the existing supply chain network and identifying gaps</w:t>
      </w:r>
    </w:p>
    <w:p w14:paraId="042A5B71" w14:textId="77777777" w:rsidR="00A133C8" w:rsidRDefault="00A133C8" w:rsidP="00273FD6">
      <w:pPr>
        <w:spacing w:before="0" w:after="0" w:line="240" w:lineRule="auto"/>
        <w:rPr>
          <w:rFonts w:ascii="Century Gothic" w:eastAsia="Times New Roman" w:hAnsi="Century Gothic" w:cs="Times New Roman"/>
          <w:color w:val="auto"/>
          <w:spacing w:val="0"/>
          <w:lang w:eastAsia="en-US"/>
        </w:rPr>
      </w:pPr>
    </w:p>
    <w:p w14:paraId="5A132602" w14:textId="137D2A9D" w:rsidR="00993769" w:rsidRDefault="00993769" w:rsidP="00993769">
      <w:pPr>
        <w:pStyle w:val="ListParagraph"/>
        <w:numPr>
          <w:ilvl w:val="1"/>
          <w:numId w:val="582"/>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bookmarkStart w:id="24" w:name="_Hlk185512213"/>
      <w:r w:rsidRPr="00993769">
        <w:rPr>
          <w:rFonts w:ascii="Century Gothic" w:eastAsia="Times New Roman" w:hAnsi="Century Gothic" w:cs="Times New Roman"/>
          <w:b/>
          <w:bCs/>
          <w:color w:val="auto"/>
          <w:spacing w:val="0"/>
          <w:sz w:val="28"/>
          <w:szCs w:val="28"/>
          <w:lang w:eastAsia="en-US"/>
        </w:rPr>
        <w:t>SUPPLY CHAIN SEGMENTATION AND CUSTOMIZATION</w:t>
      </w:r>
    </w:p>
    <w:bookmarkEnd w:id="24"/>
    <w:p w14:paraId="0B0F6EB1" w14:textId="398F56E0" w:rsidR="00C453B1" w:rsidRDefault="00C453B1" w:rsidP="00993769">
      <w:pPr>
        <w:spacing w:before="0" w:after="100" w:afterAutospacing="1" w:line="276" w:lineRule="auto"/>
        <w:jc w:val="both"/>
        <w:outlineLvl w:val="2"/>
        <w:rPr>
          <w:rFonts w:asciiTheme="majorHAnsi" w:eastAsia="Century Gothic" w:hAnsiTheme="majorHAnsi" w:cs="Century Gothic"/>
          <w:b/>
          <w:color w:val="auto"/>
          <w:sz w:val="28"/>
          <w:szCs w:val="28"/>
        </w:rPr>
      </w:pPr>
      <w:r>
        <w:rPr>
          <w:rFonts w:asciiTheme="majorHAnsi" w:eastAsia="Century Gothic" w:hAnsiTheme="majorHAnsi" w:cs="Century Gothic"/>
          <w:b/>
          <w:color w:val="auto"/>
          <w:sz w:val="28"/>
          <w:szCs w:val="28"/>
        </w:rPr>
        <w:t>Activity 2.4 :</w:t>
      </w:r>
      <w:r w:rsidRPr="00C453B1">
        <w:rPr>
          <w:rFonts w:ascii="Century Gothic" w:eastAsia="Times New Roman" w:hAnsi="Century Gothic" w:cs="Times New Roman"/>
          <w:b/>
          <w:bCs/>
          <w:color w:val="auto"/>
          <w:spacing w:val="0"/>
          <w:lang w:eastAsia="en-US"/>
        </w:rPr>
        <w:t xml:space="preserve"> </w:t>
      </w:r>
      <w:r w:rsidRPr="00C453B1">
        <w:rPr>
          <w:rFonts w:ascii="Century Gothic" w:eastAsia="Times New Roman" w:hAnsi="Century Gothic" w:cs="Times New Roman"/>
          <w:b/>
          <w:bCs/>
          <w:color w:val="auto"/>
          <w:spacing w:val="0"/>
          <w:sz w:val="28"/>
          <w:szCs w:val="28"/>
          <w:lang w:eastAsia="en-US"/>
        </w:rPr>
        <w:t>Supply Chain Segmentation and Customization</w:t>
      </w:r>
    </w:p>
    <w:p w14:paraId="20DF5432" w14:textId="10D65F37" w:rsidR="00993769" w:rsidRDefault="00993769" w:rsidP="00993769">
      <w:pPr>
        <w:spacing w:before="0" w:after="100" w:afterAutospacing="1" w:line="276" w:lineRule="auto"/>
        <w:jc w:val="both"/>
        <w:outlineLvl w:val="2"/>
        <w:rPr>
          <w:rFonts w:asciiTheme="majorHAnsi" w:eastAsia="Times New Roman" w:hAnsiTheme="majorHAnsi" w:cs="Times New Roman"/>
          <w:b/>
          <w:color w:val="auto"/>
          <w:spacing w:val="0"/>
          <w:lang w:eastAsia="en-US"/>
        </w:rPr>
      </w:pPr>
      <w:r w:rsidRPr="00993769">
        <w:rPr>
          <w:rFonts w:asciiTheme="majorHAnsi" w:eastAsia="Century Gothic" w:hAnsiTheme="majorHAnsi" w:cs="Century Gothic"/>
          <w:b/>
          <w:color w:val="auto"/>
          <w:sz w:val="28"/>
          <w:szCs w:val="28"/>
        </w:rPr>
        <w:t xml:space="preserve">Please watch the video on </w:t>
      </w:r>
      <w:r w:rsidRPr="00993769">
        <w:rPr>
          <w:rFonts w:ascii="Century Gothic" w:eastAsia="Times New Roman" w:hAnsi="Century Gothic" w:cs="Times New Roman"/>
          <w:b/>
          <w:bCs/>
          <w:color w:val="auto"/>
          <w:spacing w:val="0"/>
          <w:lang w:eastAsia="en-US"/>
        </w:rPr>
        <w:t>Supply Chain Segmentation and Customization</w:t>
      </w:r>
      <w:r w:rsidR="00C453B1">
        <w:rPr>
          <w:rFonts w:asciiTheme="majorHAnsi" w:eastAsia="Times New Roman" w:hAnsiTheme="majorHAnsi" w:cs="Times New Roman"/>
          <w:b/>
          <w:color w:val="auto"/>
          <w:spacing w:val="0"/>
          <w:lang w:eastAsia="en-US"/>
        </w:rPr>
        <w:t xml:space="preserve"> and answer the questions that follow.</w:t>
      </w:r>
    </w:p>
    <w:p w14:paraId="42223319" w14:textId="77777777" w:rsidR="0039275B" w:rsidRDefault="0039275B" w:rsidP="0039275B">
      <w:pPr>
        <w:spacing w:before="0" w:after="100" w:afterAutospacing="1" w:line="276" w:lineRule="auto"/>
        <w:jc w:val="both"/>
        <w:outlineLvl w:val="2"/>
        <w:rPr>
          <w:rFonts w:asciiTheme="majorHAnsi" w:eastAsia="Times New Roman" w:hAnsiTheme="majorHAnsi" w:cs="Times New Roman"/>
          <w:b/>
          <w:bCs/>
          <w:color w:val="0F0F0F"/>
          <w:spacing w:val="0"/>
          <w:kern w:val="36"/>
          <w:lang w:eastAsia="en-US"/>
        </w:rPr>
      </w:pPr>
      <w:r w:rsidRPr="00F26E97">
        <w:rPr>
          <w:rFonts w:ascii="Century Gothic" w:eastAsia="Century Gothic" w:hAnsi="Century Gothic" w:cs="Century Gothic"/>
          <w:b/>
          <w:noProof/>
          <w:color w:val="037B90"/>
          <w:sz w:val="28"/>
          <w:szCs w:val="28"/>
        </w:rPr>
        <w:drawing>
          <wp:inline distT="114300" distB="114300" distL="114300" distR="114300" wp14:anchorId="5B3AB0A6" wp14:editId="7597AC3D">
            <wp:extent cx="490538" cy="490538"/>
            <wp:effectExtent l="0" t="0" r="0" b="0"/>
            <wp:docPr id="21157881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p w14:paraId="7F8C1730" w14:textId="3105AF48" w:rsidR="00993769" w:rsidRPr="00993769" w:rsidRDefault="00993769" w:rsidP="0039275B">
      <w:pPr>
        <w:spacing w:before="0" w:after="100" w:afterAutospacing="1" w:line="276" w:lineRule="auto"/>
        <w:jc w:val="both"/>
        <w:outlineLvl w:val="2"/>
        <w:rPr>
          <w:rFonts w:asciiTheme="majorHAnsi" w:eastAsia="Times New Roman" w:hAnsiTheme="majorHAnsi" w:cs="Times New Roman"/>
          <w:b/>
          <w:bCs/>
          <w:color w:val="0F0F0F"/>
          <w:spacing w:val="0"/>
          <w:kern w:val="36"/>
          <w:lang w:eastAsia="en-US"/>
        </w:rPr>
      </w:pPr>
      <w:r w:rsidRPr="00993769">
        <w:rPr>
          <w:rFonts w:asciiTheme="majorHAnsi" w:eastAsia="Times New Roman" w:hAnsiTheme="majorHAnsi" w:cs="Times New Roman"/>
          <w:b/>
          <w:bCs/>
          <w:color w:val="0F0F0F"/>
          <w:spacing w:val="0"/>
          <w:kern w:val="36"/>
          <w:lang w:eastAsia="en-US"/>
        </w:rPr>
        <w:t xml:space="preserve">Video Title: What is Supply Chain Segmentation? </w:t>
      </w:r>
    </w:p>
    <w:p w14:paraId="451F4A0B" w14:textId="10D0C773" w:rsidR="00993769" w:rsidRPr="00993769" w:rsidRDefault="00993769" w:rsidP="00993769">
      <w:pPr>
        <w:spacing w:before="0" w:after="100" w:afterAutospacing="1" w:line="276" w:lineRule="auto"/>
        <w:rPr>
          <w:rFonts w:asciiTheme="majorHAnsi" w:eastAsia="Times New Roman" w:hAnsiTheme="majorHAnsi" w:cs="Times New Roman"/>
          <w:b/>
          <w:bCs/>
          <w:color w:val="auto"/>
          <w:spacing w:val="0"/>
          <w:lang w:eastAsia="en-US"/>
        </w:rPr>
      </w:pPr>
      <w:r w:rsidRPr="00993769">
        <w:rPr>
          <w:rFonts w:asciiTheme="majorHAnsi" w:hAnsiTheme="majorHAnsi"/>
          <w:b/>
          <w:bCs/>
        </w:rPr>
        <w:t xml:space="preserve">Video Link: </w:t>
      </w:r>
      <w:hyperlink r:id="rId42" w:history="1">
        <w:r w:rsidRPr="00993769">
          <w:rPr>
            <w:rStyle w:val="Hyperlink"/>
            <w:rFonts w:asciiTheme="majorHAnsi" w:eastAsia="Times New Roman" w:hAnsiTheme="majorHAnsi" w:cs="Times New Roman"/>
            <w:b/>
            <w:bCs/>
            <w:spacing w:val="0"/>
            <w:lang w:eastAsia="en-US"/>
          </w:rPr>
          <w:t>https://youtu.be/dD0KQr0LITE</w:t>
        </w:r>
      </w:hyperlink>
    </w:p>
    <w:p w14:paraId="5498E086" w14:textId="0F69B12A" w:rsidR="00C453B1" w:rsidRPr="00F26E97" w:rsidRDefault="00C453B1" w:rsidP="00C453B1">
      <w:pPr>
        <w:spacing w:before="0" w:after="0" w:line="240" w:lineRule="auto"/>
        <w:rPr>
          <w:rFonts w:ascii="Century Gothic" w:eastAsia="Century Gothic" w:hAnsi="Century Gothic" w:cs="Century Gothic"/>
          <w:b/>
          <w:color w:val="000000"/>
          <w:sz w:val="22"/>
          <w:szCs w:val="22"/>
        </w:rPr>
      </w:pPr>
      <w:r>
        <w:rPr>
          <w:rFonts w:ascii="Century Gothic" w:eastAsia="Times New Roman" w:hAnsi="Century Gothic" w:cs="Times New Roman"/>
          <w:b/>
          <w:bCs/>
          <w:color w:val="auto"/>
          <w:spacing w:val="0"/>
          <w:sz w:val="28"/>
          <w:szCs w:val="28"/>
          <w:lang w:eastAsia="en-US"/>
        </w:rPr>
        <w:t>Activity 2.5 :</w:t>
      </w:r>
      <w:r w:rsidRPr="00C453B1">
        <w:rPr>
          <w:rFonts w:ascii="Century Gothic" w:eastAsia="Century Gothic" w:hAnsi="Century Gothic" w:cs="Century Gothic"/>
          <w:color w:val="000000"/>
        </w:rPr>
        <w:t xml:space="preserve"> </w:t>
      </w:r>
      <w:r w:rsidRPr="0009265A">
        <w:rPr>
          <w:rFonts w:ascii="Century Gothic" w:eastAsia="Century Gothic" w:hAnsi="Century Gothic" w:cs="Century Gothic"/>
          <w:color w:val="000000"/>
        </w:rPr>
        <w:t xml:space="preserve">Please read the following lecture notes and respond to the </w:t>
      </w:r>
      <w:r w:rsidR="0009265A" w:rsidRPr="0009265A">
        <w:rPr>
          <w:rFonts w:ascii="Century Gothic" w:eastAsia="Century Gothic" w:hAnsi="Century Gothic" w:cs="Century Gothic"/>
          <w:color w:val="000000"/>
        </w:rPr>
        <w:t>Multiple-choice</w:t>
      </w:r>
      <w:r w:rsidR="007E3F0E" w:rsidRPr="0009265A">
        <w:rPr>
          <w:rFonts w:ascii="Century Gothic" w:eastAsia="Century Gothic" w:hAnsi="Century Gothic" w:cs="Century Gothic"/>
          <w:color w:val="000000"/>
        </w:rPr>
        <w:t xml:space="preserve"> questions below</w:t>
      </w:r>
      <w:r w:rsidRPr="00C453B1">
        <w:rPr>
          <w:rFonts w:ascii="Century Gothic" w:eastAsia="Century Gothic" w:hAnsi="Century Gothic" w:cs="Century Gothic"/>
          <w:b/>
          <w:bCs/>
          <w:color w:val="000000"/>
        </w:rPr>
        <w:t>.</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170873159"/>
          <w:lock w:val="contentLocked"/>
        </w:sdtPr>
        <w:sdtContent>
          <w:tr w:rsidR="009263C9" w:rsidRPr="00F26E97" w14:paraId="5B0F05A3" w14:textId="77777777" w:rsidTr="00DE5F10">
            <w:tc>
              <w:tcPr>
                <w:tcW w:w="1155" w:type="dxa"/>
                <w:shd w:val="clear" w:color="auto" w:fill="auto"/>
                <w:tcMar>
                  <w:top w:w="0" w:type="dxa"/>
                  <w:left w:w="0" w:type="dxa"/>
                  <w:bottom w:w="0" w:type="dxa"/>
                  <w:right w:w="0" w:type="dxa"/>
                </w:tcMar>
                <w:vAlign w:val="center"/>
              </w:tcPr>
              <w:p w14:paraId="0BA708A0" w14:textId="77777777" w:rsidR="009263C9" w:rsidRPr="00F26E97" w:rsidRDefault="009263C9" w:rsidP="00DE5F10">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6A582EE8" wp14:editId="540C5B50">
                      <wp:extent cx="413334" cy="413334"/>
                      <wp:effectExtent l="0" t="0" r="0" b="0"/>
                      <wp:docPr id="88377420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202A8B6" w14:textId="77777777" w:rsidR="009263C9" w:rsidRPr="00F26E97" w:rsidRDefault="009263C9" w:rsidP="00DE5F10">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3088ABDD" w14:textId="77777777" w:rsidR="00450610" w:rsidRDefault="00450610" w:rsidP="00A95922">
      <w:pPr>
        <w:spacing w:before="0" w:after="100" w:afterAutospacing="1" w:line="276" w:lineRule="auto"/>
        <w:jc w:val="both"/>
        <w:rPr>
          <w:rFonts w:ascii="Century Gothic" w:eastAsia="Times New Roman" w:hAnsi="Century Gothic" w:cs="Times New Roman"/>
          <w:b/>
          <w:bCs/>
          <w:color w:val="auto"/>
          <w:spacing w:val="0"/>
          <w:lang w:eastAsia="en-US"/>
        </w:rPr>
      </w:pPr>
    </w:p>
    <w:p w14:paraId="410F8B2A" w14:textId="3C5C006A"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Definition:</w:t>
      </w:r>
      <w:r w:rsidRPr="00A95922">
        <w:rPr>
          <w:rFonts w:ascii="Century Gothic" w:eastAsia="Times New Roman" w:hAnsi="Century Gothic" w:cs="Times New Roman"/>
          <w:color w:val="auto"/>
          <w:spacing w:val="0"/>
          <w:lang w:eastAsia="en-US"/>
        </w:rPr>
        <w:t xml:space="preserve"> Supply chain segmentation involves dividing the supply chain into distinct segments based on product characteristics, customer needs, or market dynamics. Customization refers to tailoring supply chain strategies to address the specific requirements of each segment.</w:t>
      </w:r>
    </w:p>
    <w:p w14:paraId="0C5AAC68" w14:textId="77777777"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Why Segment and Customize?</w:t>
      </w:r>
    </w:p>
    <w:p w14:paraId="0D94DA64" w14:textId="77777777" w:rsidR="00A95922" w:rsidRPr="00A95922" w:rsidRDefault="00A95922" w:rsidP="00A95922">
      <w:pPr>
        <w:numPr>
          <w:ilvl w:val="0"/>
          <w:numId w:val="49"/>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Diverse Customer Needs:</w:t>
      </w:r>
    </w:p>
    <w:p w14:paraId="228AE22E" w14:textId="77777777" w:rsidR="00A95922" w:rsidRPr="00A95922" w:rsidRDefault="00A95922" w:rsidP="00A95922">
      <w:pPr>
        <w:numPr>
          <w:ilvl w:val="1"/>
          <w:numId w:val="49"/>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Different customers have varying priorities (e.g., cost, quality, or speed). Segmentation allows the supply chain to cater to these unique needs efficiently.</w:t>
      </w:r>
    </w:p>
    <w:p w14:paraId="4513CCDC" w14:textId="77777777" w:rsidR="00A95922" w:rsidRPr="00A95922" w:rsidRDefault="00A95922" w:rsidP="00A95922">
      <w:pPr>
        <w:numPr>
          <w:ilvl w:val="0"/>
          <w:numId w:val="49"/>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Product Variety:</w:t>
      </w:r>
    </w:p>
    <w:p w14:paraId="23A6FF12" w14:textId="77777777" w:rsidR="00A95922" w:rsidRPr="00A95922" w:rsidRDefault="00A95922" w:rsidP="00A95922">
      <w:pPr>
        <w:numPr>
          <w:ilvl w:val="1"/>
          <w:numId w:val="49"/>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High-margin, fast-moving products require different handling compared to low-margin, slow-moving products.</w:t>
      </w:r>
    </w:p>
    <w:p w14:paraId="589425A3" w14:textId="77777777" w:rsidR="00A95922" w:rsidRPr="00A95922" w:rsidRDefault="00A95922" w:rsidP="00A95922">
      <w:pPr>
        <w:numPr>
          <w:ilvl w:val="0"/>
          <w:numId w:val="49"/>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Market Complexity:</w:t>
      </w:r>
    </w:p>
    <w:p w14:paraId="4674BEB9" w14:textId="77777777" w:rsidR="00A95922" w:rsidRPr="00A95922" w:rsidRDefault="00A95922" w:rsidP="00A95922">
      <w:pPr>
        <w:numPr>
          <w:ilvl w:val="1"/>
          <w:numId w:val="49"/>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Operating in diverse geographies or industries requires localized supply chain strategies.</w:t>
      </w:r>
    </w:p>
    <w:p w14:paraId="07C59740" w14:textId="400661EA"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Segmentation Criteria:</w:t>
      </w:r>
    </w:p>
    <w:p w14:paraId="42483623" w14:textId="77777777" w:rsidR="00A95922" w:rsidRPr="00A95922" w:rsidRDefault="00A95922" w:rsidP="00A95922">
      <w:pPr>
        <w:numPr>
          <w:ilvl w:val="0"/>
          <w:numId w:val="50"/>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Customer Segmentation:</w:t>
      </w:r>
    </w:p>
    <w:p w14:paraId="6751A5EB" w14:textId="77777777" w:rsidR="00A95922" w:rsidRPr="00A95922" w:rsidRDefault="00A95922" w:rsidP="00A95922">
      <w:pPr>
        <w:numPr>
          <w:ilvl w:val="1"/>
          <w:numId w:val="50"/>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Based on order size, frequency, service level expectations, or geographic location.</w:t>
      </w:r>
    </w:p>
    <w:p w14:paraId="425713F8" w14:textId="77777777" w:rsidR="00A95922" w:rsidRPr="00A95922" w:rsidRDefault="00A95922" w:rsidP="00A95922">
      <w:pPr>
        <w:numPr>
          <w:ilvl w:val="0"/>
          <w:numId w:val="50"/>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Product Segmentation:</w:t>
      </w:r>
    </w:p>
    <w:p w14:paraId="21A5E4A4" w14:textId="77777777" w:rsidR="00A95922" w:rsidRPr="00A95922" w:rsidRDefault="00A95922" w:rsidP="00A95922">
      <w:pPr>
        <w:numPr>
          <w:ilvl w:val="1"/>
          <w:numId w:val="50"/>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Based on product value, demand variability, lifecycle stage, or perishability.</w:t>
      </w:r>
    </w:p>
    <w:p w14:paraId="74412F5B" w14:textId="77777777" w:rsidR="00A95922" w:rsidRPr="00A95922" w:rsidRDefault="00A95922" w:rsidP="00A95922">
      <w:pPr>
        <w:numPr>
          <w:ilvl w:val="0"/>
          <w:numId w:val="50"/>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Channel Segmentation:</w:t>
      </w:r>
    </w:p>
    <w:p w14:paraId="03C2B6B7" w14:textId="77777777" w:rsidR="00A95922" w:rsidRPr="00A95922" w:rsidRDefault="00A95922" w:rsidP="00A95922">
      <w:pPr>
        <w:numPr>
          <w:ilvl w:val="1"/>
          <w:numId w:val="50"/>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Based on distribution channels such as e-commerce, retail, or wholesale.</w:t>
      </w:r>
    </w:p>
    <w:p w14:paraId="5FE8394F" w14:textId="77777777"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Customization Strategies:</w:t>
      </w:r>
    </w:p>
    <w:p w14:paraId="6AEB79B1" w14:textId="77777777" w:rsidR="00A95922" w:rsidRPr="00A95922" w:rsidRDefault="00A95922" w:rsidP="00A95922">
      <w:pPr>
        <w:numPr>
          <w:ilvl w:val="0"/>
          <w:numId w:val="51"/>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Flexible Distribution Models:</w:t>
      </w:r>
    </w:p>
    <w:p w14:paraId="66A86E04" w14:textId="77777777" w:rsidR="00A95922" w:rsidRPr="00A95922" w:rsidRDefault="00A95922" w:rsidP="00A95922">
      <w:pPr>
        <w:numPr>
          <w:ilvl w:val="1"/>
          <w:numId w:val="51"/>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Use multi-modal transportation or multiple distribution centers for high-priority customers or products.</w:t>
      </w:r>
    </w:p>
    <w:p w14:paraId="66916CE3" w14:textId="77777777" w:rsidR="00A95922" w:rsidRPr="00A95922" w:rsidRDefault="00A95922" w:rsidP="00A95922">
      <w:pPr>
        <w:numPr>
          <w:ilvl w:val="0"/>
          <w:numId w:val="51"/>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Inventory Differentiation:</w:t>
      </w:r>
    </w:p>
    <w:p w14:paraId="740B2DB5" w14:textId="77777777" w:rsidR="00A95922" w:rsidRPr="00A95922" w:rsidRDefault="00A95922" w:rsidP="00A95922">
      <w:pPr>
        <w:numPr>
          <w:ilvl w:val="1"/>
          <w:numId w:val="51"/>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Apply make-to-stock strategies for high-volume products and make-to-order for niche products.</w:t>
      </w:r>
    </w:p>
    <w:p w14:paraId="6BE57283" w14:textId="77777777" w:rsidR="00A95922" w:rsidRPr="00A95922" w:rsidRDefault="00A95922" w:rsidP="00A95922">
      <w:pPr>
        <w:numPr>
          <w:ilvl w:val="0"/>
          <w:numId w:val="51"/>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Technology Integration:</w:t>
      </w:r>
    </w:p>
    <w:p w14:paraId="5C66EBDF" w14:textId="77777777" w:rsidR="00A95922" w:rsidRPr="00A95922" w:rsidRDefault="00A95922" w:rsidP="00A95922">
      <w:pPr>
        <w:numPr>
          <w:ilvl w:val="1"/>
          <w:numId w:val="51"/>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Implement advanced analytics and AI tools to personalize supply chain operations for different segments.</w:t>
      </w:r>
    </w:p>
    <w:p w14:paraId="7373B395" w14:textId="77777777"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Benefits:</w:t>
      </w:r>
    </w:p>
    <w:p w14:paraId="38BD58B6" w14:textId="77777777" w:rsidR="00A95922" w:rsidRPr="00A95922" w:rsidRDefault="00A95922" w:rsidP="00A95922">
      <w:pPr>
        <w:numPr>
          <w:ilvl w:val="0"/>
          <w:numId w:val="52"/>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Improved service levels.</w:t>
      </w:r>
    </w:p>
    <w:p w14:paraId="53010214" w14:textId="77777777" w:rsidR="00A95922" w:rsidRPr="00A95922" w:rsidRDefault="00A95922" w:rsidP="00A95922">
      <w:pPr>
        <w:numPr>
          <w:ilvl w:val="0"/>
          <w:numId w:val="52"/>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Optimized costs by allocating resources effectively.</w:t>
      </w:r>
    </w:p>
    <w:p w14:paraId="68B98970" w14:textId="77777777" w:rsidR="00A95922" w:rsidRDefault="00A95922" w:rsidP="00A95922">
      <w:pPr>
        <w:numPr>
          <w:ilvl w:val="0"/>
          <w:numId w:val="52"/>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Increased responsiveness to market changes.</w:t>
      </w:r>
    </w:p>
    <w:p w14:paraId="2A22524A" w14:textId="77777777" w:rsidR="00677F54" w:rsidRPr="00677F54" w:rsidRDefault="00677F54" w:rsidP="00677F54">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677F54">
        <w:rPr>
          <w:rFonts w:ascii="Century Gothic" w:eastAsia="Times New Roman" w:hAnsi="Century Gothic" w:cs="Times New Roman"/>
          <w:b/>
          <w:bCs/>
          <w:color w:val="auto"/>
          <w:spacing w:val="0"/>
          <w:lang w:eastAsia="en-US"/>
        </w:rPr>
        <w:t>Instructions for Students:</w:t>
      </w:r>
    </w:p>
    <w:p w14:paraId="01BBB149" w14:textId="2AF97538" w:rsidR="00677F54" w:rsidRPr="00677F54" w:rsidRDefault="00677F54" w:rsidP="00677F54">
      <w:pPr>
        <w:spacing w:before="0" w:after="100" w:afterAutospacing="1" w:line="276" w:lineRule="auto"/>
        <w:jc w:val="both"/>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color w:val="auto"/>
          <w:spacing w:val="0"/>
          <w:lang w:eastAsia="en-US"/>
        </w:rPr>
        <w:t xml:space="preserve">After carefully reading and understanding the content on </w:t>
      </w:r>
      <w:r w:rsidRPr="00677F54">
        <w:rPr>
          <w:rFonts w:ascii="Century Gothic" w:eastAsia="Times New Roman" w:hAnsi="Century Gothic" w:cs="Times New Roman"/>
          <w:b/>
          <w:bCs/>
          <w:color w:val="auto"/>
          <w:spacing w:val="0"/>
          <w:lang w:eastAsia="en-US"/>
        </w:rPr>
        <w:t xml:space="preserve">" </w:t>
      </w:r>
      <w:r w:rsidRPr="00A95922">
        <w:rPr>
          <w:rFonts w:ascii="Century Gothic" w:eastAsia="Times New Roman" w:hAnsi="Century Gothic" w:cs="Times New Roman"/>
          <w:b/>
          <w:bCs/>
          <w:color w:val="auto"/>
          <w:spacing w:val="0"/>
          <w:lang w:eastAsia="en-US"/>
        </w:rPr>
        <w:t>Supply Chain Segmentation and Customization</w:t>
      </w:r>
      <w:r w:rsidRPr="00677F54">
        <w:rPr>
          <w:rFonts w:ascii="Century Gothic" w:eastAsia="Times New Roman" w:hAnsi="Century Gothic" w:cs="Times New Roman"/>
          <w:b/>
          <w:bCs/>
          <w:color w:val="auto"/>
          <w:spacing w:val="0"/>
          <w:lang w:eastAsia="en-US"/>
        </w:rPr>
        <w:t>,"</w:t>
      </w:r>
      <w:r w:rsidRPr="00677F54">
        <w:rPr>
          <w:rFonts w:ascii="Century Gothic" w:eastAsia="Times New Roman" w:hAnsi="Century Gothic" w:cs="Times New Roman"/>
          <w:color w:val="auto"/>
          <w:spacing w:val="0"/>
          <w:lang w:eastAsia="en-US"/>
        </w:rPr>
        <w:t xml:space="preserve"> ;-</w:t>
      </w:r>
    </w:p>
    <w:p w14:paraId="188CED2D" w14:textId="77777777" w:rsidR="00C4373E" w:rsidRPr="00677F54" w:rsidRDefault="00000000" w:rsidP="00677F54">
      <w:pPr>
        <w:numPr>
          <w:ilvl w:val="0"/>
          <w:numId w:val="205"/>
        </w:numPr>
        <w:spacing w:before="0" w:after="100" w:afterAutospacing="1" w:line="276" w:lineRule="auto"/>
        <w:contextualSpacing/>
        <w:jc w:val="both"/>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color w:val="auto"/>
          <w:spacing w:val="0"/>
          <w:lang w:eastAsia="en-US"/>
        </w:rPr>
        <w:t xml:space="preserve">Answer each question in </w:t>
      </w:r>
      <w:r w:rsidRPr="00677F54">
        <w:rPr>
          <w:rFonts w:ascii="Century Gothic" w:eastAsia="Times New Roman" w:hAnsi="Century Gothic" w:cs="Times New Roman"/>
          <w:b/>
          <w:bCs/>
          <w:color w:val="auto"/>
          <w:spacing w:val="0"/>
          <w:lang w:eastAsia="en-US"/>
        </w:rPr>
        <w:t>your own words</w:t>
      </w:r>
      <w:r w:rsidRPr="00677F54">
        <w:rPr>
          <w:rFonts w:ascii="Century Gothic" w:eastAsia="Times New Roman" w:hAnsi="Century Gothic" w:cs="Times New Roman"/>
          <w:color w:val="auto"/>
          <w:spacing w:val="0"/>
          <w:lang w:eastAsia="en-US"/>
        </w:rPr>
        <w:t xml:space="preserve"> to ensure you have fully grasped the content. Avoid copying directly from the material.</w:t>
      </w:r>
    </w:p>
    <w:p w14:paraId="71739EE7" w14:textId="77777777" w:rsidR="00C4373E" w:rsidRPr="00677F54" w:rsidRDefault="00000000" w:rsidP="00677F54">
      <w:pPr>
        <w:numPr>
          <w:ilvl w:val="0"/>
          <w:numId w:val="205"/>
        </w:numPr>
        <w:spacing w:before="0" w:after="100" w:afterAutospacing="1" w:line="276" w:lineRule="auto"/>
        <w:contextualSpacing/>
        <w:jc w:val="both"/>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color w:val="auto"/>
          <w:spacing w:val="0"/>
          <w:lang w:eastAsia="en-US"/>
        </w:rPr>
        <w:t>Once you complete all the questions, ensure your responses are well-organized and proofread.</w:t>
      </w:r>
    </w:p>
    <w:p w14:paraId="7BA406AA" w14:textId="77777777" w:rsidR="00C4373E" w:rsidRPr="00677F54" w:rsidRDefault="00000000" w:rsidP="00677F54">
      <w:pPr>
        <w:numPr>
          <w:ilvl w:val="0"/>
          <w:numId w:val="205"/>
        </w:numPr>
        <w:spacing w:before="0" w:after="100" w:afterAutospacing="1" w:line="276" w:lineRule="auto"/>
        <w:contextualSpacing/>
        <w:jc w:val="both"/>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color w:val="auto"/>
          <w:spacing w:val="0"/>
          <w:lang w:eastAsia="en-US"/>
        </w:rPr>
        <w:t>Submit your answers via the designated platform (e.g., LMS, email, or discussion forum) by the given deadline.</w:t>
      </w:r>
    </w:p>
    <w:p w14:paraId="6EC80985" w14:textId="77777777" w:rsidR="00677F54" w:rsidRPr="00677F54" w:rsidRDefault="00B80B38" w:rsidP="00677F54">
      <w:pPr>
        <w:pStyle w:val="Heading3"/>
        <w:rPr>
          <w:rFonts w:ascii="Times New Roman" w:eastAsia="Times New Roman" w:hAnsi="Times New Roman" w:cs="Times New Roman"/>
          <w:b/>
          <w:bCs/>
          <w:caps w:val="0"/>
          <w:color w:val="auto"/>
          <w:spacing w:val="0"/>
          <w:sz w:val="27"/>
          <w:szCs w:val="27"/>
          <w:lang w:eastAsia="en-US"/>
        </w:rPr>
      </w:pPr>
      <w:r>
        <w:t xml:space="preserve">   </w:t>
      </w:r>
      <w:r w:rsidR="00677F54" w:rsidRPr="00677F54">
        <w:rPr>
          <w:rFonts w:ascii="Times New Roman" w:eastAsia="Times New Roman" w:hAnsi="Times New Roman" w:cs="Times New Roman"/>
          <w:b/>
          <w:bCs/>
          <w:caps w:val="0"/>
          <w:color w:val="auto"/>
          <w:spacing w:val="0"/>
          <w:sz w:val="27"/>
          <w:szCs w:val="27"/>
          <w:lang w:eastAsia="en-US"/>
        </w:rPr>
        <w:t>Question 1:</w:t>
      </w:r>
    </w:p>
    <w:p w14:paraId="0B222DFA" w14:textId="77777777" w:rsidR="00677F54" w:rsidRPr="00677F54" w:rsidRDefault="00677F54" w:rsidP="00964BB9">
      <w:pPr>
        <w:spacing w:before="0" w:after="100" w:afterAutospacing="1" w:line="276" w:lineRule="auto"/>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b/>
          <w:bCs/>
          <w:color w:val="auto"/>
          <w:spacing w:val="0"/>
          <w:lang w:eastAsia="en-US"/>
        </w:rPr>
        <w:t>What is the primary purpose of supply chain segmentation?</w:t>
      </w:r>
      <w:r w:rsidRPr="00677F54">
        <w:rPr>
          <w:rFonts w:ascii="Century Gothic" w:eastAsia="Times New Roman" w:hAnsi="Century Gothic" w:cs="Times New Roman"/>
          <w:color w:val="auto"/>
          <w:spacing w:val="0"/>
          <w:lang w:eastAsia="en-US"/>
        </w:rPr>
        <w:br/>
        <w:t>a) To consolidate all products under one uniform strategy</w:t>
      </w:r>
      <w:r w:rsidRPr="00677F54">
        <w:rPr>
          <w:rFonts w:ascii="Century Gothic" w:eastAsia="Times New Roman" w:hAnsi="Century Gothic" w:cs="Times New Roman"/>
          <w:color w:val="auto"/>
          <w:spacing w:val="0"/>
          <w:lang w:eastAsia="en-US"/>
        </w:rPr>
        <w:br/>
        <w:t>b) To divide the supply chain into distinct segments based on customer needs, product characteristics, or market dynamics</w:t>
      </w:r>
      <w:r w:rsidRPr="00677F54">
        <w:rPr>
          <w:rFonts w:ascii="Century Gothic" w:eastAsia="Times New Roman" w:hAnsi="Century Gothic" w:cs="Times New Roman"/>
          <w:color w:val="auto"/>
          <w:spacing w:val="0"/>
          <w:lang w:eastAsia="en-US"/>
        </w:rPr>
        <w:br/>
        <w:t>c) To reduce the number of supply chain partners</w:t>
      </w:r>
      <w:r w:rsidRPr="00677F54">
        <w:rPr>
          <w:rFonts w:ascii="Century Gothic" w:eastAsia="Times New Roman" w:hAnsi="Century Gothic" w:cs="Times New Roman"/>
          <w:color w:val="auto"/>
          <w:spacing w:val="0"/>
          <w:lang w:eastAsia="en-US"/>
        </w:rPr>
        <w:br/>
        <w:t>d) To prioritize one customer group over all others</w:t>
      </w:r>
    </w:p>
    <w:p w14:paraId="394A90A2" w14:textId="77777777" w:rsidR="00677F54" w:rsidRPr="00677F54" w:rsidRDefault="00677F54" w:rsidP="00964BB9">
      <w:pPr>
        <w:spacing w:before="0" w:after="100" w:afterAutospacing="1" w:line="276" w:lineRule="auto"/>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b/>
          <w:bCs/>
          <w:color w:val="auto"/>
          <w:spacing w:val="0"/>
          <w:lang w:eastAsia="en-US"/>
        </w:rPr>
        <w:t>Answer:</w:t>
      </w:r>
      <w:r w:rsidRPr="00677F54">
        <w:rPr>
          <w:rFonts w:ascii="Century Gothic" w:eastAsia="Times New Roman" w:hAnsi="Century Gothic" w:cs="Times New Roman"/>
          <w:color w:val="auto"/>
          <w:spacing w:val="0"/>
          <w:lang w:eastAsia="en-US"/>
        </w:rPr>
        <w:br/>
        <w:t>b) To divide the supply chain into distinct segments based on customer needs, product characteristics, or market dynamics</w:t>
      </w:r>
    </w:p>
    <w:p w14:paraId="72EE6015" w14:textId="77777777" w:rsidR="00677F54" w:rsidRPr="00677F54" w:rsidRDefault="00677F54" w:rsidP="00964BB9">
      <w:pPr>
        <w:spacing w:before="0" w:after="100" w:afterAutospacing="1" w:line="276" w:lineRule="auto"/>
        <w:outlineLvl w:val="2"/>
        <w:rPr>
          <w:rFonts w:ascii="Century Gothic" w:eastAsia="Times New Roman" w:hAnsi="Century Gothic" w:cs="Times New Roman"/>
          <w:b/>
          <w:bCs/>
          <w:color w:val="auto"/>
          <w:spacing w:val="0"/>
          <w:lang w:eastAsia="en-US"/>
        </w:rPr>
      </w:pPr>
      <w:r w:rsidRPr="00677F54">
        <w:rPr>
          <w:rFonts w:ascii="Century Gothic" w:eastAsia="Times New Roman" w:hAnsi="Century Gothic" w:cs="Times New Roman"/>
          <w:b/>
          <w:bCs/>
          <w:color w:val="auto"/>
          <w:spacing w:val="0"/>
          <w:lang w:eastAsia="en-US"/>
        </w:rPr>
        <w:t>Question 2:</w:t>
      </w:r>
    </w:p>
    <w:p w14:paraId="3DE8F041" w14:textId="77777777" w:rsidR="00677F54" w:rsidRPr="00677F54" w:rsidRDefault="00677F54" w:rsidP="00964BB9">
      <w:pPr>
        <w:spacing w:before="0" w:after="100" w:afterAutospacing="1" w:line="276" w:lineRule="auto"/>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b/>
          <w:bCs/>
          <w:color w:val="auto"/>
          <w:spacing w:val="0"/>
          <w:lang w:eastAsia="en-US"/>
        </w:rPr>
        <w:t xml:space="preserve">Which of the following is an example of </w:t>
      </w:r>
      <w:r w:rsidRPr="00677F54">
        <w:rPr>
          <w:rFonts w:ascii="Century Gothic" w:eastAsia="Times New Roman" w:hAnsi="Century Gothic" w:cs="Times New Roman"/>
          <w:b/>
          <w:bCs/>
          <w:i/>
          <w:iCs/>
          <w:color w:val="auto"/>
          <w:spacing w:val="0"/>
          <w:lang w:eastAsia="en-US"/>
        </w:rPr>
        <w:t>product segmentation</w:t>
      </w:r>
      <w:r w:rsidRPr="00677F54">
        <w:rPr>
          <w:rFonts w:ascii="Century Gothic" w:eastAsia="Times New Roman" w:hAnsi="Century Gothic" w:cs="Times New Roman"/>
          <w:b/>
          <w:bCs/>
          <w:color w:val="auto"/>
          <w:spacing w:val="0"/>
          <w:lang w:eastAsia="en-US"/>
        </w:rPr>
        <w:t xml:space="preserve"> in supply chain design?</w:t>
      </w:r>
      <w:r w:rsidRPr="00677F54">
        <w:rPr>
          <w:rFonts w:ascii="Century Gothic" w:eastAsia="Times New Roman" w:hAnsi="Century Gothic" w:cs="Times New Roman"/>
          <w:color w:val="auto"/>
          <w:spacing w:val="0"/>
          <w:lang w:eastAsia="en-US"/>
        </w:rPr>
        <w:br/>
        <w:t>a) Dividing customers based on geographic location</w:t>
      </w:r>
      <w:r w:rsidRPr="00677F54">
        <w:rPr>
          <w:rFonts w:ascii="Century Gothic" w:eastAsia="Times New Roman" w:hAnsi="Century Gothic" w:cs="Times New Roman"/>
          <w:color w:val="auto"/>
          <w:spacing w:val="0"/>
          <w:lang w:eastAsia="en-US"/>
        </w:rPr>
        <w:br/>
        <w:t>b) Differentiating handling strategies for fast-moving, high-margin products versus slow-moving, low-margin products</w:t>
      </w:r>
      <w:r w:rsidRPr="00677F54">
        <w:rPr>
          <w:rFonts w:ascii="Century Gothic" w:eastAsia="Times New Roman" w:hAnsi="Century Gothic" w:cs="Times New Roman"/>
          <w:color w:val="auto"/>
          <w:spacing w:val="0"/>
          <w:lang w:eastAsia="en-US"/>
        </w:rPr>
        <w:br/>
        <w:t>c) Using AI tools for channel optimization</w:t>
      </w:r>
      <w:r w:rsidRPr="00677F54">
        <w:rPr>
          <w:rFonts w:ascii="Century Gothic" w:eastAsia="Times New Roman" w:hAnsi="Century Gothic" w:cs="Times New Roman"/>
          <w:color w:val="auto"/>
          <w:spacing w:val="0"/>
          <w:lang w:eastAsia="en-US"/>
        </w:rPr>
        <w:br/>
        <w:t>d) Offering discounts to frequent wholesale buyers</w:t>
      </w:r>
    </w:p>
    <w:p w14:paraId="2C55B360" w14:textId="77777777" w:rsidR="00677F54" w:rsidRPr="00677F54" w:rsidRDefault="00677F54" w:rsidP="00964BB9">
      <w:pPr>
        <w:spacing w:before="0" w:after="100" w:afterAutospacing="1" w:line="276" w:lineRule="auto"/>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b/>
          <w:bCs/>
          <w:color w:val="auto"/>
          <w:spacing w:val="0"/>
          <w:lang w:eastAsia="en-US"/>
        </w:rPr>
        <w:t>Answer:</w:t>
      </w:r>
      <w:r w:rsidRPr="00677F54">
        <w:rPr>
          <w:rFonts w:ascii="Century Gothic" w:eastAsia="Times New Roman" w:hAnsi="Century Gothic" w:cs="Times New Roman"/>
          <w:color w:val="auto"/>
          <w:spacing w:val="0"/>
          <w:lang w:eastAsia="en-US"/>
        </w:rPr>
        <w:br/>
        <w:t>b) Differentiating handling strategies for fast-moving, high-margin products versus slow-moving, low-margin products</w:t>
      </w:r>
    </w:p>
    <w:p w14:paraId="1B43F042" w14:textId="77777777" w:rsidR="00677F54" w:rsidRPr="00677F54" w:rsidRDefault="00677F54" w:rsidP="00964BB9">
      <w:pPr>
        <w:spacing w:before="0" w:after="100" w:afterAutospacing="1" w:line="276" w:lineRule="auto"/>
        <w:outlineLvl w:val="2"/>
        <w:rPr>
          <w:rFonts w:ascii="Century Gothic" w:eastAsia="Times New Roman" w:hAnsi="Century Gothic" w:cs="Times New Roman"/>
          <w:b/>
          <w:bCs/>
          <w:color w:val="auto"/>
          <w:spacing w:val="0"/>
          <w:lang w:eastAsia="en-US"/>
        </w:rPr>
      </w:pPr>
      <w:r w:rsidRPr="00677F54">
        <w:rPr>
          <w:rFonts w:ascii="Century Gothic" w:eastAsia="Times New Roman" w:hAnsi="Century Gothic" w:cs="Times New Roman"/>
          <w:b/>
          <w:bCs/>
          <w:color w:val="auto"/>
          <w:spacing w:val="0"/>
          <w:lang w:eastAsia="en-US"/>
        </w:rPr>
        <w:t>Question 3:</w:t>
      </w:r>
    </w:p>
    <w:p w14:paraId="1864CA9A" w14:textId="77777777" w:rsidR="00677F54" w:rsidRPr="00677F54" w:rsidRDefault="00677F54" w:rsidP="00964BB9">
      <w:pPr>
        <w:spacing w:before="0" w:after="100" w:afterAutospacing="1" w:line="276" w:lineRule="auto"/>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b/>
          <w:bCs/>
          <w:color w:val="auto"/>
          <w:spacing w:val="0"/>
          <w:lang w:eastAsia="en-US"/>
        </w:rPr>
        <w:t>How does inventory differentiation help in supply chain customization?</w:t>
      </w:r>
      <w:r w:rsidRPr="00677F54">
        <w:rPr>
          <w:rFonts w:ascii="Century Gothic" w:eastAsia="Times New Roman" w:hAnsi="Century Gothic" w:cs="Times New Roman"/>
          <w:color w:val="auto"/>
          <w:spacing w:val="0"/>
          <w:lang w:eastAsia="en-US"/>
        </w:rPr>
        <w:br/>
        <w:t>a) By applying a one-size-fits-all inventory strategy</w:t>
      </w:r>
      <w:r w:rsidRPr="00677F54">
        <w:rPr>
          <w:rFonts w:ascii="Century Gothic" w:eastAsia="Times New Roman" w:hAnsi="Century Gothic" w:cs="Times New Roman"/>
          <w:color w:val="auto"/>
          <w:spacing w:val="0"/>
          <w:lang w:eastAsia="en-US"/>
        </w:rPr>
        <w:br/>
        <w:t>b) By reducing the number of warehouses in the supply chain</w:t>
      </w:r>
      <w:r w:rsidRPr="00677F54">
        <w:rPr>
          <w:rFonts w:ascii="Century Gothic" w:eastAsia="Times New Roman" w:hAnsi="Century Gothic" w:cs="Times New Roman"/>
          <w:color w:val="auto"/>
          <w:spacing w:val="0"/>
          <w:lang w:eastAsia="en-US"/>
        </w:rPr>
        <w:br/>
        <w:t>c) By applying make-to-stock strategies for high-volume products and make-to-order for niche products</w:t>
      </w:r>
      <w:r w:rsidRPr="00677F54">
        <w:rPr>
          <w:rFonts w:ascii="Century Gothic" w:eastAsia="Times New Roman" w:hAnsi="Century Gothic" w:cs="Times New Roman"/>
          <w:color w:val="auto"/>
          <w:spacing w:val="0"/>
          <w:lang w:eastAsia="en-US"/>
        </w:rPr>
        <w:br/>
        <w:t>d) By avoiding inventory holding costs completely</w:t>
      </w:r>
    </w:p>
    <w:p w14:paraId="6DBD3961" w14:textId="77777777" w:rsidR="00677F54" w:rsidRPr="00677F54" w:rsidRDefault="00677F54" w:rsidP="00964BB9">
      <w:pPr>
        <w:spacing w:before="0" w:after="100" w:afterAutospacing="1" w:line="276" w:lineRule="auto"/>
        <w:rPr>
          <w:rFonts w:ascii="Century Gothic" w:eastAsia="Times New Roman" w:hAnsi="Century Gothic" w:cs="Times New Roman"/>
          <w:color w:val="auto"/>
          <w:spacing w:val="0"/>
          <w:lang w:eastAsia="en-US"/>
        </w:rPr>
      </w:pPr>
      <w:r w:rsidRPr="00677F54">
        <w:rPr>
          <w:rFonts w:ascii="Century Gothic" w:eastAsia="Times New Roman" w:hAnsi="Century Gothic" w:cs="Times New Roman"/>
          <w:b/>
          <w:bCs/>
          <w:color w:val="auto"/>
          <w:spacing w:val="0"/>
          <w:lang w:eastAsia="en-US"/>
        </w:rPr>
        <w:t>Answer:</w:t>
      </w:r>
      <w:r w:rsidRPr="00677F54">
        <w:rPr>
          <w:rFonts w:ascii="Century Gothic" w:eastAsia="Times New Roman" w:hAnsi="Century Gothic" w:cs="Times New Roman"/>
          <w:color w:val="auto"/>
          <w:spacing w:val="0"/>
          <w:lang w:eastAsia="en-US"/>
        </w:rPr>
        <w:br/>
        <w:t>c) By applying make-to-stock strategies for high-volume products and make-to-order for niche products</w:t>
      </w:r>
    </w:p>
    <w:p w14:paraId="3DC6CF3A" w14:textId="7701C7FE" w:rsidR="006A05D8" w:rsidRPr="006A05D8" w:rsidRDefault="006A05D8" w:rsidP="006A05D8">
      <w:pPr>
        <w:pStyle w:val="ListParagraph"/>
        <w:numPr>
          <w:ilvl w:val="1"/>
          <w:numId w:val="582"/>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6A05D8">
        <w:rPr>
          <w:rFonts w:ascii="Century Gothic" w:eastAsia="Times New Roman" w:hAnsi="Century Gothic" w:cs="Times New Roman"/>
          <w:b/>
          <w:bCs/>
          <w:color w:val="auto"/>
          <w:spacing w:val="0"/>
          <w:sz w:val="28"/>
          <w:szCs w:val="28"/>
          <w:lang w:eastAsia="en-US"/>
        </w:rPr>
        <w:t>STRATEGIC TRADE-OFFS IN NETWORK DESIGN</w:t>
      </w:r>
    </w:p>
    <w:p w14:paraId="11B11E50" w14:textId="0AC67506" w:rsidR="00F35370" w:rsidRPr="00440BD5" w:rsidRDefault="006A05D8" w:rsidP="006A05D8">
      <w:pPr>
        <w:spacing w:before="0" w:after="0" w:line="240" w:lineRule="auto"/>
        <w:rPr>
          <w:rFonts w:ascii="Century Gothic" w:eastAsia="Century Gothic" w:hAnsi="Century Gothic" w:cs="Century Gothic"/>
          <w:sz w:val="28"/>
          <w:szCs w:val="28"/>
        </w:rPr>
      </w:pPr>
      <w:r w:rsidRPr="00440BD5">
        <w:rPr>
          <w:rFonts w:ascii="Century Gothic" w:eastAsia="Century Gothic" w:hAnsi="Century Gothic" w:cs="Century Gothic"/>
          <w:b/>
          <w:bCs/>
          <w:sz w:val="28"/>
          <w:szCs w:val="28"/>
        </w:rPr>
        <w:t xml:space="preserve">Activity 2.6 : </w:t>
      </w:r>
      <w:r w:rsidRPr="00440BD5">
        <w:rPr>
          <w:rFonts w:ascii="Century Gothic" w:eastAsia="Times New Roman" w:hAnsi="Century Gothic" w:cs="Times New Roman"/>
          <w:b/>
          <w:bCs/>
          <w:color w:val="auto"/>
          <w:spacing w:val="0"/>
          <w:sz w:val="28"/>
          <w:szCs w:val="28"/>
          <w:lang w:eastAsia="en-US"/>
        </w:rPr>
        <w:t>Strategic Trade-offs in Network Design</w:t>
      </w:r>
    </w:p>
    <w:p w14:paraId="02A52611" w14:textId="12C6E844" w:rsidR="00F35370" w:rsidRDefault="00F35370" w:rsidP="00F35370">
      <w:pPr>
        <w:spacing w:before="0" w:after="100" w:afterAutospacing="1" w:line="276" w:lineRule="auto"/>
        <w:jc w:val="both"/>
        <w:outlineLvl w:val="2"/>
        <w:rPr>
          <w:rFonts w:ascii="Century Gothic" w:eastAsia="Times New Roman" w:hAnsi="Century Gothic" w:cs="Times New Roman"/>
          <w:color w:val="auto"/>
          <w:spacing w:val="0"/>
          <w:lang w:eastAsia="en-US"/>
        </w:rPr>
      </w:pPr>
      <w:r w:rsidRPr="00F35370">
        <w:rPr>
          <w:rFonts w:ascii="Century Gothic" w:eastAsia="Times New Roman" w:hAnsi="Century Gothic" w:cs="Times New Roman"/>
          <w:color w:val="auto"/>
          <w:spacing w:val="0"/>
          <w:lang w:eastAsia="en-US"/>
        </w:rPr>
        <w:t>Please open the link on the online article on Strategic Trade-offs in Network Design ensure you engage actively with the content, and feel free to bring any questions or reflections to the discussion forum.</w:t>
      </w:r>
    </w:p>
    <w:p w14:paraId="1B196754" w14:textId="77777777" w:rsidR="008861C2" w:rsidRDefault="006A05D8" w:rsidP="005C2412">
      <w:pPr>
        <w:shd w:val="clear" w:color="auto" w:fill="FFFFFF"/>
        <w:spacing w:before="0" w:beforeAutospacing="1" w:after="0" w:afterAutospacing="1" w:line="240" w:lineRule="auto"/>
        <w:rPr>
          <w:rFonts w:asciiTheme="majorHAnsi" w:eastAsia="Times New Roman" w:hAnsiTheme="majorHAnsi" w:cs="Times New Roman"/>
          <w:i/>
          <w:iCs/>
          <w:color w:val="131314"/>
          <w:spacing w:val="0"/>
          <w:lang w:eastAsia="en-US"/>
        </w:rPr>
      </w:pPr>
      <w:r w:rsidRPr="005C2412">
        <w:rPr>
          <w:rFonts w:asciiTheme="majorHAnsi" w:eastAsia="Times New Roman" w:hAnsiTheme="majorHAnsi" w:cs="Times New Roman"/>
          <w:b/>
          <w:bCs/>
          <w:color w:val="auto"/>
          <w:spacing w:val="0"/>
          <w:lang w:eastAsia="en-US"/>
        </w:rPr>
        <w:t>Journal Article Title</w:t>
      </w:r>
      <w:r w:rsidRPr="006A05D8">
        <w:rPr>
          <w:rFonts w:asciiTheme="majorHAnsi" w:eastAsia="Times New Roman" w:hAnsiTheme="majorHAnsi" w:cs="Times New Roman"/>
          <w:color w:val="auto"/>
          <w:spacing w:val="0"/>
          <w:lang w:eastAsia="en-US"/>
        </w:rPr>
        <w:t>:</w:t>
      </w:r>
      <w:r w:rsidRPr="006A05D8">
        <w:rPr>
          <w:rFonts w:asciiTheme="majorHAnsi" w:hAnsiTheme="majorHAnsi"/>
        </w:rPr>
        <w:t xml:space="preserve"> </w:t>
      </w:r>
      <w:r w:rsidRPr="005C2412">
        <w:rPr>
          <w:rFonts w:asciiTheme="majorHAnsi" w:hAnsiTheme="majorHAnsi"/>
        </w:rPr>
        <w:t>Andrews., A</w:t>
      </w:r>
      <w:r w:rsidRPr="005C2412">
        <w:rPr>
          <w:rFonts w:asciiTheme="majorHAnsi" w:eastAsia="Times New Roman" w:hAnsiTheme="majorHAnsi" w:cs="Times New Roman"/>
          <w:color w:val="131314"/>
          <w:spacing w:val="0"/>
          <w:lang w:eastAsia="en-US"/>
        </w:rPr>
        <w:t xml:space="preserve">, </w:t>
      </w:r>
      <w:r w:rsidRPr="005C2412">
        <w:rPr>
          <w:rFonts w:asciiTheme="majorHAnsi" w:hAnsiTheme="majorHAnsi"/>
        </w:rPr>
        <w:t>Mancebo., E</w:t>
      </w:r>
      <w:r w:rsidRPr="005C2412">
        <w:rPr>
          <w:rFonts w:asciiTheme="majorHAnsi" w:eastAsia="Times New Roman" w:hAnsiTheme="majorHAnsi" w:cs="Times New Roman"/>
          <w:color w:val="131314"/>
          <w:spacing w:val="0"/>
          <w:lang w:eastAsia="en-US"/>
        </w:rPr>
        <w:t xml:space="preserve"> ,</w:t>
      </w:r>
      <w:r w:rsidRPr="005C2412">
        <w:rPr>
          <w:rFonts w:asciiTheme="majorHAnsi" w:hAnsiTheme="majorHAnsi"/>
        </w:rPr>
        <w:t xml:space="preserve"> Runeson</w:t>
      </w:r>
      <w:r w:rsidRPr="005C2412">
        <w:rPr>
          <w:rFonts w:asciiTheme="majorHAnsi" w:eastAsia="Times New Roman" w:hAnsiTheme="majorHAnsi" w:cs="Times New Roman"/>
          <w:color w:val="131314"/>
          <w:spacing w:val="0"/>
          <w:lang w:eastAsia="en-US"/>
        </w:rPr>
        <w:t xml:space="preserve"> .P,</w:t>
      </w:r>
      <w:r w:rsidRPr="005C2412">
        <w:rPr>
          <w:rFonts w:asciiTheme="majorHAnsi" w:hAnsiTheme="majorHAnsi"/>
        </w:rPr>
        <w:t xml:space="preserve"> &amp;France</w:t>
      </w:r>
      <w:r w:rsidR="005C2412" w:rsidRPr="005C2412">
        <w:rPr>
          <w:rFonts w:asciiTheme="majorHAnsi" w:hAnsiTheme="majorHAnsi"/>
        </w:rPr>
        <w:t>,</w:t>
      </w:r>
      <w:r w:rsidR="005C2412">
        <w:rPr>
          <w:rFonts w:asciiTheme="majorHAnsi" w:hAnsiTheme="majorHAnsi"/>
        </w:rPr>
        <w:t xml:space="preserve"> </w:t>
      </w:r>
      <w:r w:rsidR="005C2412" w:rsidRPr="005C2412">
        <w:rPr>
          <w:rFonts w:asciiTheme="majorHAnsi" w:hAnsiTheme="majorHAnsi"/>
        </w:rPr>
        <w:t>R.,</w:t>
      </w:r>
      <w:r w:rsidRPr="005C2412">
        <w:rPr>
          <w:rFonts w:asciiTheme="majorHAnsi" w:eastAsia="Times New Roman" w:hAnsiTheme="majorHAnsi" w:cs="Times New Roman"/>
          <w:color w:val="131314"/>
          <w:spacing w:val="0"/>
          <w:lang w:eastAsia="en-US"/>
        </w:rPr>
        <w:t xml:space="preserve"> (2005)</w:t>
      </w:r>
      <w:r w:rsidR="005C2412" w:rsidRPr="005C2412">
        <w:rPr>
          <w:rFonts w:asciiTheme="majorHAnsi" w:eastAsia="Times New Roman" w:hAnsiTheme="majorHAnsi" w:cs="Times New Roman"/>
          <w:color w:val="131314"/>
          <w:spacing w:val="0"/>
          <w:lang w:eastAsia="en-US"/>
        </w:rPr>
        <w:t xml:space="preserve">. </w:t>
      </w:r>
      <w:r w:rsidRPr="005C2412">
        <w:rPr>
          <w:rFonts w:asciiTheme="majorHAnsi" w:eastAsia="Times New Roman" w:hAnsiTheme="majorHAnsi" w:cs="Times New Roman"/>
          <w:color w:val="131314"/>
          <w:spacing w:val="0"/>
          <w:lang w:eastAsia="en-US"/>
        </w:rPr>
        <w:t>A Framework for Design Tradeoffs</w:t>
      </w:r>
      <w:r w:rsidR="005C2412" w:rsidRPr="005C2412">
        <w:rPr>
          <w:rFonts w:asciiTheme="majorHAnsi" w:eastAsia="Times New Roman" w:hAnsiTheme="majorHAnsi" w:cs="Times New Roman"/>
          <w:color w:val="131314"/>
          <w:spacing w:val="0"/>
          <w:lang w:eastAsia="en-US"/>
        </w:rPr>
        <w:t xml:space="preserve">. </w:t>
      </w:r>
      <w:hyperlink r:id="rId43" w:history="1">
        <w:r w:rsidR="005C2412" w:rsidRPr="006A05D8">
          <w:rPr>
            <w:rFonts w:asciiTheme="majorHAnsi" w:eastAsia="Times New Roman" w:hAnsiTheme="majorHAnsi" w:cs="Times New Roman"/>
            <w:i/>
            <w:iCs/>
            <w:color w:val="0000FF"/>
            <w:spacing w:val="0"/>
            <w:u w:val="single"/>
            <w:bdr w:val="none" w:sz="0" w:space="0" w:color="auto" w:frame="1"/>
            <w:lang w:eastAsia="en-US"/>
          </w:rPr>
          <w:t>Software Quality Journal</w:t>
        </w:r>
      </w:hyperlink>
      <w:r w:rsidR="005C2412" w:rsidRPr="006A05D8">
        <w:rPr>
          <w:rFonts w:asciiTheme="majorHAnsi" w:eastAsia="Times New Roman" w:hAnsiTheme="majorHAnsi" w:cs="Times New Roman"/>
          <w:i/>
          <w:iCs/>
          <w:color w:val="131314"/>
          <w:spacing w:val="0"/>
          <w:lang w:eastAsia="en-US"/>
        </w:rPr>
        <w:t> 13(4):377-405</w:t>
      </w:r>
      <w:r w:rsidR="005C2412" w:rsidRPr="005C2412">
        <w:rPr>
          <w:rFonts w:asciiTheme="majorHAnsi" w:eastAsia="Times New Roman" w:hAnsiTheme="majorHAnsi" w:cs="Times New Roman"/>
          <w:i/>
          <w:iCs/>
          <w:color w:val="131314"/>
          <w:spacing w:val="0"/>
          <w:lang w:eastAsia="en-US"/>
        </w:rPr>
        <w:t>,</w:t>
      </w:r>
      <w:r w:rsidR="005C2412" w:rsidRPr="006A05D8">
        <w:rPr>
          <w:rFonts w:asciiTheme="majorHAnsi" w:eastAsia="Times New Roman" w:hAnsiTheme="majorHAnsi" w:cs="Times New Roman"/>
          <w:i/>
          <w:iCs/>
          <w:color w:val="131314"/>
          <w:spacing w:val="0"/>
          <w:lang w:eastAsia="en-US"/>
        </w:rPr>
        <w:t>DOI: </w:t>
      </w:r>
      <w:hyperlink r:id="rId44" w:tgtFrame="_blank" w:history="1">
        <w:r w:rsidR="005C2412" w:rsidRPr="006A05D8">
          <w:rPr>
            <w:rFonts w:asciiTheme="majorHAnsi" w:eastAsia="Times New Roman" w:hAnsiTheme="majorHAnsi" w:cs="Times New Roman"/>
            <w:i/>
            <w:iCs/>
            <w:color w:val="0000FF"/>
            <w:spacing w:val="0"/>
            <w:u w:val="single"/>
            <w:bdr w:val="none" w:sz="0" w:space="0" w:color="auto" w:frame="1"/>
            <w:lang w:eastAsia="en-US"/>
          </w:rPr>
          <w:t>10.1007/s11219-005-4252-z</w:t>
        </w:r>
      </w:hyperlink>
    </w:p>
    <w:p w14:paraId="719C116A" w14:textId="5C1BD35A" w:rsidR="005C2412" w:rsidRDefault="008861C2" w:rsidP="005C2412">
      <w:pPr>
        <w:shd w:val="clear" w:color="auto" w:fill="FFFFFF"/>
        <w:spacing w:before="0" w:beforeAutospacing="1" w:after="0" w:afterAutospacing="1" w:line="240" w:lineRule="auto"/>
      </w:pPr>
      <w:r w:rsidRPr="005C2412">
        <w:rPr>
          <w:rFonts w:asciiTheme="majorHAnsi" w:eastAsia="Times New Roman" w:hAnsiTheme="majorHAnsi" w:cs="Times New Roman"/>
          <w:b/>
          <w:bCs/>
          <w:color w:val="auto"/>
          <w:spacing w:val="0"/>
          <w:lang w:eastAsia="en-US"/>
        </w:rPr>
        <w:t xml:space="preserve">Journal Article </w:t>
      </w:r>
      <w:r w:rsidRPr="008861C2">
        <w:rPr>
          <w:rFonts w:asciiTheme="majorHAnsi" w:eastAsia="Times New Roman" w:hAnsiTheme="majorHAnsi" w:cs="Times New Roman"/>
          <w:b/>
          <w:bCs/>
          <w:color w:val="131314"/>
          <w:spacing w:val="0"/>
          <w:lang w:eastAsia="en-US"/>
        </w:rPr>
        <w:t>Source</w:t>
      </w:r>
      <w:r>
        <w:rPr>
          <w:rFonts w:asciiTheme="majorHAnsi" w:eastAsia="Times New Roman" w:hAnsiTheme="majorHAnsi" w:cs="Times New Roman"/>
          <w:i/>
          <w:iCs/>
          <w:color w:val="131314"/>
          <w:spacing w:val="0"/>
          <w:lang w:eastAsia="en-US"/>
        </w:rPr>
        <w:t xml:space="preserve">: </w:t>
      </w:r>
      <w:hyperlink r:id="rId45" w:history="1">
        <w:r w:rsidRPr="00A32008">
          <w:rPr>
            <w:rStyle w:val="Hyperlink"/>
          </w:rPr>
          <w:t>https://www.researchgate.net/publication/220635759</w:t>
        </w:r>
      </w:hyperlink>
    </w:p>
    <w:p w14:paraId="29D8B7E2" w14:textId="61315E1D" w:rsidR="00B766F4" w:rsidRPr="00F35370" w:rsidRDefault="006A05D8" w:rsidP="006A05D8">
      <w:pPr>
        <w:spacing w:before="0" w:after="100" w:afterAutospacing="1" w:line="276" w:lineRule="auto"/>
        <w:outlineLvl w:val="2"/>
        <w:rPr>
          <w:rFonts w:ascii="Century Gothic" w:eastAsia="Times New Roman" w:hAnsi="Century Gothic" w:cs="Times New Roman"/>
          <w:color w:val="auto"/>
          <w:spacing w:val="0"/>
          <w:lang w:eastAsia="en-US"/>
        </w:rPr>
      </w:pPr>
      <w:r w:rsidRPr="006A05D8">
        <w:rPr>
          <w:rFonts w:asciiTheme="majorHAnsi" w:hAnsiTheme="majorHAnsi"/>
          <w:b/>
          <w:bCs/>
        </w:rPr>
        <w:t xml:space="preserve">Journal Article Link: </w:t>
      </w:r>
      <w:hyperlink r:id="rId46" w:history="1">
        <w:r w:rsidRPr="00A32008">
          <w:rPr>
            <w:rStyle w:val="Hyperlink"/>
            <w:rFonts w:ascii="Century Gothic" w:eastAsia="Times New Roman" w:hAnsi="Century Gothic" w:cs="Times New Roman"/>
            <w:spacing w:val="0"/>
            <w:lang w:eastAsia="en-US"/>
          </w:rPr>
          <w:t>https://www.google.com/url?sa=i&amp;url=https%3A%2F%2Fwww.researchgate.net%2Fpublication%2F220635759_A_Framework_for_Design_Tradeoffs&amp;psig=AOvVaw1msq_qhjDj7TKRp0R2WeM6&amp;ust=1734519495270000&amp;source=images&amp;cd=vfe&amp;opi=89978449&amp;ved=0CAYQrpoMahcKEwjA34Dz0q6KAxUAAAAAHQAAAAAQBA</w:t>
        </w:r>
      </w:hyperlink>
    </w:p>
    <w:p w14:paraId="699EA1AA" w14:textId="7396F89F" w:rsidR="00F35370" w:rsidRPr="002C780A" w:rsidRDefault="00F35370" w:rsidP="00F35370">
      <w:pPr>
        <w:spacing w:before="0" w:after="0" w:line="240" w:lineRule="auto"/>
        <w:rPr>
          <w:rFonts w:ascii="Century Gothic" w:eastAsia="Century Gothic" w:hAnsi="Century Gothic" w:cs="Century Gothic"/>
          <w:b/>
          <w:bCs/>
          <w:color w:val="000000"/>
          <w:sz w:val="28"/>
          <w:szCs w:val="28"/>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916087591"/>
          <w:lock w:val="contentLocked"/>
        </w:sdtPr>
        <w:sdtContent>
          <w:tr w:rsidR="00F35370" w:rsidRPr="00B766F4" w14:paraId="3933E480" w14:textId="77777777" w:rsidTr="00DE5F10">
            <w:tc>
              <w:tcPr>
                <w:tcW w:w="1155" w:type="dxa"/>
                <w:shd w:val="clear" w:color="auto" w:fill="auto"/>
                <w:tcMar>
                  <w:top w:w="0" w:type="dxa"/>
                  <w:left w:w="0" w:type="dxa"/>
                  <w:bottom w:w="0" w:type="dxa"/>
                  <w:right w:w="0" w:type="dxa"/>
                </w:tcMar>
                <w:vAlign w:val="center"/>
              </w:tcPr>
              <w:p w14:paraId="0AB45D2A" w14:textId="77777777" w:rsidR="00F35370" w:rsidRPr="00B766F4" w:rsidRDefault="00F35370" w:rsidP="00DE5F10">
                <w:pPr>
                  <w:widowControl w:val="0"/>
                  <w:spacing w:before="0" w:after="0" w:line="240" w:lineRule="auto"/>
                  <w:rPr>
                    <w:rFonts w:ascii="Century Gothic" w:eastAsia="Century Gothic" w:hAnsi="Century Gothic" w:cs="Century Gothic"/>
                    <w:color w:val="FF7F50"/>
                    <w:sz w:val="22"/>
                    <w:szCs w:val="22"/>
                  </w:rPr>
                </w:pPr>
                <w:r w:rsidRPr="00B766F4">
                  <w:rPr>
                    <w:rFonts w:ascii="Century Gothic" w:eastAsia="Century Gothic" w:hAnsi="Century Gothic" w:cs="Century Gothic"/>
                    <w:noProof/>
                    <w:color w:val="FF7F50"/>
                    <w:sz w:val="22"/>
                    <w:szCs w:val="22"/>
                  </w:rPr>
                  <w:drawing>
                    <wp:inline distT="114300" distB="114300" distL="114300" distR="114300" wp14:anchorId="16D1D0A7" wp14:editId="0A3E5B75">
                      <wp:extent cx="413334" cy="413334"/>
                      <wp:effectExtent l="0" t="0" r="0" b="0"/>
                      <wp:docPr id="16664489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466DCDD" w14:textId="77777777" w:rsidR="00F35370" w:rsidRPr="00B766F4" w:rsidRDefault="00F35370" w:rsidP="00DE5F10">
                <w:pPr>
                  <w:keepNext/>
                  <w:keepLines/>
                  <w:spacing w:before="240" w:after="40" w:line="240" w:lineRule="auto"/>
                  <w:outlineLvl w:val="3"/>
                  <w:rPr>
                    <w:b/>
                    <w:color w:val="000000"/>
                  </w:rPr>
                </w:pPr>
                <w:r w:rsidRPr="00B766F4">
                  <w:rPr>
                    <w:b/>
                    <w:smallCaps/>
                    <w:color w:val="000000"/>
                    <w:sz w:val="32"/>
                    <w:szCs w:val="32"/>
                  </w:rPr>
                  <w:t>READING MATERIAL 1</w:t>
                </w:r>
              </w:p>
            </w:tc>
          </w:tr>
        </w:sdtContent>
      </w:sdt>
    </w:tbl>
    <w:p w14:paraId="1B8758F7" w14:textId="77777777"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Definition:</w:t>
      </w:r>
      <w:r w:rsidRPr="00A95922">
        <w:rPr>
          <w:rFonts w:ascii="Century Gothic" w:eastAsia="Times New Roman" w:hAnsi="Century Gothic" w:cs="Times New Roman"/>
          <w:color w:val="auto"/>
          <w:spacing w:val="0"/>
          <w:lang w:eastAsia="en-US"/>
        </w:rPr>
        <w:t xml:space="preserve"> Strategic trade-offs in network design involve balancing competing priorities to achieve an optimal supply chain configuration. No network can maximize all objectives simultaneously, so companies must make deliberate choices based on their strategic goals.</w:t>
      </w:r>
    </w:p>
    <w:p w14:paraId="10A3DDBF" w14:textId="77777777" w:rsidR="00A95922" w:rsidRPr="00A95922" w:rsidRDefault="00A95922" w:rsidP="00A95922">
      <w:p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Common Trade-offs:</w:t>
      </w:r>
    </w:p>
    <w:p w14:paraId="797E980A" w14:textId="77777777" w:rsidR="00A95922" w:rsidRPr="00A95922" w:rsidRDefault="00A95922" w:rsidP="00A95922">
      <w:pPr>
        <w:numPr>
          <w:ilvl w:val="0"/>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Cost vs. Service Level:</w:t>
      </w:r>
    </w:p>
    <w:p w14:paraId="089BA58E" w14:textId="77777777" w:rsidR="00A95922" w:rsidRPr="00A95922" w:rsidRDefault="00A95922" w:rsidP="00A95922">
      <w:pPr>
        <w:numPr>
          <w:ilvl w:val="1"/>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Increasing service levels (e.g., faster delivery) often requires higher costs due to additional inventory, transportation, or facilities.</w:t>
      </w:r>
    </w:p>
    <w:p w14:paraId="562AFE0B" w14:textId="77777777" w:rsidR="00A95922" w:rsidRPr="00A95922" w:rsidRDefault="00A95922" w:rsidP="00A95922">
      <w:pPr>
        <w:numPr>
          <w:ilvl w:val="1"/>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Example: Choosing between a centralized warehouse (lower cost, slower delivery) and a decentralized network (higher cost, faster delivery).</w:t>
      </w:r>
    </w:p>
    <w:p w14:paraId="4A60D472" w14:textId="77777777" w:rsidR="00A95922" w:rsidRPr="00A95922" w:rsidRDefault="00A95922" w:rsidP="00A95922">
      <w:pPr>
        <w:numPr>
          <w:ilvl w:val="0"/>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Flexibility vs. Efficiency:</w:t>
      </w:r>
    </w:p>
    <w:p w14:paraId="7FC2FB31" w14:textId="77777777" w:rsidR="00A95922" w:rsidRPr="00A95922" w:rsidRDefault="00A95922" w:rsidP="00A95922">
      <w:pPr>
        <w:numPr>
          <w:ilvl w:val="1"/>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Flexible networks can adapt to changing demand but may lack the efficiency of highly streamlined networks.</w:t>
      </w:r>
    </w:p>
    <w:p w14:paraId="762B8893" w14:textId="77777777" w:rsidR="00A95922" w:rsidRPr="00A95922" w:rsidRDefault="00A95922" w:rsidP="00A95922">
      <w:pPr>
        <w:numPr>
          <w:ilvl w:val="1"/>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Example: Building extra capacity for future growth versus optimizing current operations for cost savings.</w:t>
      </w:r>
    </w:p>
    <w:p w14:paraId="7F236051" w14:textId="77777777" w:rsidR="00A95922" w:rsidRPr="00A95922" w:rsidRDefault="00A95922" w:rsidP="00A95922">
      <w:pPr>
        <w:numPr>
          <w:ilvl w:val="0"/>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Global vs. Local Sourcing:</w:t>
      </w:r>
    </w:p>
    <w:p w14:paraId="0B32F971" w14:textId="77777777" w:rsidR="00A95922" w:rsidRPr="00A95922" w:rsidRDefault="00A95922" w:rsidP="00A95922">
      <w:pPr>
        <w:numPr>
          <w:ilvl w:val="1"/>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Global sourcing offers cost advantages but may lead to longer lead times and higher risks. Local sourcing provides faster delivery and lower risks but may increase costs.</w:t>
      </w:r>
    </w:p>
    <w:p w14:paraId="3D981AD3" w14:textId="77777777" w:rsidR="00A95922" w:rsidRPr="00A95922" w:rsidRDefault="00A95922" w:rsidP="00A95922">
      <w:pPr>
        <w:numPr>
          <w:ilvl w:val="0"/>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Inventory Levels vs. Transportation Costs:</w:t>
      </w:r>
    </w:p>
    <w:p w14:paraId="0F49E207" w14:textId="77777777" w:rsidR="00A95922" w:rsidRPr="00A95922" w:rsidRDefault="00A95922" w:rsidP="00A95922">
      <w:pPr>
        <w:numPr>
          <w:ilvl w:val="1"/>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Higher inventory levels reduce stockouts but increase holding costs. Lower inventory levels minimize costs but may require frequent, high-cost transportation.</w:t>
      </w:r>
    </w:p>
    <w:p w14:paraId="2070E410" w14:textId="77777777" w:rsidR="00A95922" w:rsidRPr="00A95922" w:rsidRDefault="00A95922" w:rsidP="00A95922">
      <w:pPr>
        <w:numPr>
          <w:ilvl w:val="0"/>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b/>
          <w:bCs/>
          <w:color w:val="auto"/>
          <w:spacing w:val="0"/>
          <w:lang w:eastAsia="en-US"/>
        </w:rPr>
        <w:t>Sustainability vs. Cost:</w:t>
      </w:r>
    </w:p>
    <w:p w14:paraId="25E9F229" w14:textId="77777777" w:rsidR="00A95922" w:rsidRPr="00A95922" w:rsidRDefault="00A95922" w:rsidP="00A95922">
      <w:pPr>
        <w:numPr>
          <w:ilvl w:val="1"/>
          <w:numId w:val="53"/>
        </w:numPr>
        <w:spacing w:before="0"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Implementing sustainable practices often requires investments in green technologies or sourcing, which can increase costs in the short term.</w:t>
      </w:r>
    </w:p>
    <w:p w14:paraId="286AC282" w14:textId="0CFBBD64"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28FE1B03" w14:textId="524CFE58" w:rsidR="002C780A" w:rsidRPr="00E85CB0" w:rsidRDefault="002C780A" w:rsidP="002C780A">
      <w:pPr>
        <w:spacing w:before="0" w:after="100" w:afterAutospacing="1" w:line="276" w:lineRule="auto"/>
        <w:jc w:val="both"/>
        <w:rPr>
          <w:rFonts w:asciiTheme="majorHAnsi" w:eastAsia="Times New Roman" w:hAnsiTheme="majorHAnsi" w:cs="Times New Roman"/>
          <w:color w:val="auto"/>
          <w:spacing w:val="0"/>
          <w:lang w:eastAsia="en-US"/>
        </w:rPr>
      </w:pPr>
      <w:r w:rsidRPr="002C780A">
        <w:rPr>
          <w:rFonts w:ascii="Century Gothic" w:eastAsia="Century Gothic" w:hAnsi="Century Gothic" w:cs="Century Gothic"/>
          <w:b/>
          <w:bCs/>
          <w:color w:val="000000"/>
          <w:sz w:val="28"/>
          <w:szCs w:val="28"/>
        </w:rPr>
        <w:t xml:space="preserve">Activity 2.7 </w:t>
      </w:r>
      <w:r w:rsidRPr="002C780A">
        <w:rPr>
          <w:rFonts w:ascii="Century Gothic" w:eastAsia="Century Gothic" w:hAnsi="Century Gothic" w:cs="Century Gothic"/>
          <w:color w:val="000000"/>
          <w:sz w:val="28"/>
          <w:szCs w:val="28"/>
        </w:rPr>
        <w:t xml:space="preserve">: </w:t>
      </w:r>
      <w:r w:rsidRPr="002C780A">
        <w:rPr>
          <w:b/>
          <w:bCs/>
          <w:noProof/>
          <w:sz w:val="28"/>
          <w:szCs w:val="28"/>
        </w:rPr>
        <w:drawing>
          <wp:anchor distT="114300" distB="114300" distL="114300" distR="114300" simplePos="0" relativeHeight="251827200" behindDoc="0" locked="0" layoutInCell="1" hidden="0" allowOverlap="1" wp14:anchorId="2685DC1B" wp14:editId="7859B2B3">
            <wp:simplePos x="0" y="0"/>
            <wp:positionH relativeFrom="column">
              <wp:posOffset>0</wp:posOffset>
            </wp:positionH>
            <wp:positionV relativeFrom="paragraph">
              <wp:posOffset>332740</wp:posOffset>
            </wp:positionV>
            <wp:extent cx="547688" cy="547688"/>
            <wp:effectExtent l="0" t="0" r="0" b="0"/>
            <wp:wrapSquare wrapText="bothSides" distT="114300" distB="114300" distL="114300" distR="114300"/>
            <wp:docPr id="20995803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r w:rsidRPr="002C780A">
        <w:rPr>
          <w:rFonts w:ascii="Century Gothic" w:eastAsia="Century Gothic" w:hAnsi="Century Gothic" w:cs="Century Gothic"/>
          <w:b/>
          <w:bCs/>
          <w:color w:val="000000"/>
          <w:sz w:val="28"/>
          <w:szCs w:val="28"/>
        </w:rPr>
        <w:t>Online Discussion:</w:t>
      </w:r>
      <w:r w:rsidRPr="002C780A">
        <w:rPr>
          <w:rFonts w:asciiTheme="majorHAnsi" w:eastAsia="Times New Roman" w:hAnsiTheme="majorHAnsi" w:cs="Times New Roman"/>
          <w:b/>
          <w:bCs/>
          <w:color w:val="auto"/>
          <w:spacing w:val="0"/>
          <w:sz w:val="28"/>
          <w:szCs w:val="28"/>
          <w:lang w:eastAsia="en-US"/>
        </w:rPr>
        <w:t xml:space="preserve"> “Strategic Trade-offs in Network Design</w:t>
      </w:r>
      <w:r>
        <w:rPr>
          <w:rFonts w:asciiTheme="majorHAnsi" w:eastAsia="Times New Roman" w:hAnsiTheme="majorHAnsi" w:cs="Times New Roman"/>
          <w:b/>
          <w:bCs/>
          <w:color w:val="auto"/>
          <w:spacing w:val="0"/>
          <w:lang w:eastAsia="en-US"/>
        </w:rPr>
        <w:t>.</w:t>
      </w:r>
    </w:p>
    <w:p w14:paraId="4DC7D852" w14:textId="375EFE42" w:rsidR="002C780A" w:rsidRPr="002C780A" w:rsidRDefault="002C780A" w:rsidP="002C780A">
      <w:pPr>
        <w:spacing w:before="0" w:after="0" w:line="240" w:lineRule="auto"/>
        <w:rPr>
          <w:rFonts w:ascii="Century Gothic" w:eastAsia="Century Gothic" w:hAnsi="Century Gothic" w:cs="Century Gothic"/>
          <w:b/>
          <w:bCs/>
          <w:color w:val="000000"/>
        </w:rPr>
      </w:pPr>
    </w:p>
    <w:p w14:paraId="773F2BEA" w14:textId="06C2A094" w:rsidR="00893402" w:rsidRPr="00677F54" w:rsidRDefault="00B80B38" w:rsidP="006D2E59">
      <w:pPr>
        <w:spacing w:before="0" w:after="0" w:line="276" w:lineRule="auto"/>
        <w:rPr>
          <w:rFonts w:ascii="Arial" w:eastAsia="Times New Roman" w:hAnsi="Arial" w:cs="Arial"/>
          <w:vanish/>
          <w:color w:val="auto"/>
          <w:spacing w:val="0"/>
          <w:sz w:val="16"/>
          <w:szCs w:val="16"/>
          <w:lang w:eastAsia="en-US"/>
        </w:rPr>
      </w:pPr>
      <w:r>
        <w:t xml:space="preserve">  </w:t>
      </w:r>
      <w:r w:rsidR="00893402" w:rsidRPr="00677F54">
        <w:rPr>
          <w:rFonts w:ascii="Arial" w:eastAsia="Times New Roman" w:hAnsi="Arial" w:cs="Arial"/>
          <w:vanish/>
          <w:color w:val="auto"/>
          <w:spacing w:val="0"/>
          <w:sz w:val="16"/>
          <w:szCs w:val="16"/>
          <w:lang w:eastAsia="en-US"/>
        </w:rPr>
        <w:t>Bottom of Form</w:t>
      </w:r>
    </w:p>
    <w:p w14:paraId="5EBD0866" w14:textId="3779D08D" w:rsidR="00893402" w:rsidRDefault="00893402" w:rsidP="006D2E59">
      <w:pPr>
        <w:pStyle w:val="Heading2"/>
        <w:rPr>
          <w:rFonts w:eastAsia="Century Gothic" w:cs="Century Gothic"/>
          <w:sz w:val="22"/>
          <w:szCs w:val="22"/>
        </w:rPr>
      </w:pPr>
      <w:r>
        <w:t xml:space="preserve">    </w:t>
      </w:r>
    </w:p>
    <w:p w14:paraId="6E32B5D3" w14:textId="292A8D5B" w:rsidR="00E85CB0" w:rsidRPr="00E85CB0" w:rsidRDefault="00E85CB0" w:rsidP="00E85CB0">
      <w:pPr>
        <w:spacing w:before="0" w:after="100" w:afterAutospacing="1" w:line="276" w:lineRule="auto"/>
        <w:jc w:val="both"/>
        <w:rPr>
          <w:rFonts w:asciiTheme="majorHAnsi" w:eastAsia="Times New Roman" w:hAnsiTheme="majorHAnsi" w:cs="Times New Roman"/>
          <w:color w:val="auto"/>
          <w:spacing w:val="0"/>
          <w:lang w:eastAsia="en-US"/>
        </w:rPr>
      </w:pPr>
      <w:r w:rsidRPr="00E85CB0">
        <w:rPr>
          <w:rFonts w:asciiTheme="majorHAnsi" w:eastAsia="Times New Roman" w:hAnsiTheme="majorHAnsi" w:cs="Times New Roman"/>
          <w:color w:val="auto"/>
          <w:spacing w:val="0"/>
          <w:lang w:eastAsia="en-US"/>
        </w:rPr>
        <w:t>Welcome to th</w:t>
      </w:r>
      <w:r>
        <w:rPr>
          <w:rFonts w:asciiTheme="majorHAnsi" w:eastAsia="Times New Roman" w:hAnsiTheme="majorHAnsi" w:cs="Times New Roman"/>
          <w:color w:val="auto"/>
          <w:spacing w:val="0"/>
          <w:lang w:eastAsia="en-US"/>
        </w:rPr>
        <w:t>e</w:t>
      </w:r>
      <w:r w:rsidRPr="00E85CB0">
        <w:rPr>
          <w:rFonts w:asciiTheme="majorHAnsi" w:eastAsia="Times New Roman" w:hAnsiTheme="majorHAnsi" w:cs="Times New Roman"/>
          <w:color w:val="auto"/>
          <w:spacing w:val="0"/>
          <w:lang w:eastAsia="en-US"/>
        </w:rPr>
        <w:t xml:space="preserve"> discussion forum on the topic </w:t>
      </w:r>
      <w:r w:rsidRPr="00E85CB0">
        <w:rPr>
          <w:rFonts w:asciiTheme="majorHAnsi" w:eastAsia="Times New Roman" w:hAnsiTheme="majorHAnsi" w:cs="Times New Roman"/>
          <w:b/>
          <w:bCs/>
          <w:color w:val="auto"/>
          <w:spacing w:val="0"/>
          <w:lang w:eastAsia="en-US"/>
        </w:rPr>
        <w:t>“Strategic Trade-offs in Network Design</w:t>
      </w:r>
      <w:r>
        <w:rPr>
          <w:rFonts w:asciiTheme="majorHAnsi" w:eastAsia="Times New Roman" w:hAnsiTheme="majorHAnsi" w:cs="Times New Roman"/>
          <w:b/>
          <w:bCs/>
          <w:color w:val="auto"/>
          <w:spacing w:val="0"/>
          <w:lang w:eastAsia="en-US"/>
        </w:rPr>
        <w:t>.</w:t>
      </w:r>
    </w:p>
    <w:p w14:paraId="2A764123" w14:textId="77777777" w:rsidR="00E85CB0" w:rsidRPr="00E85CB0" w:rsidRDefault="00E85CB0" w:rsidP="00E85CB0">
      <w:pPr>
        <w:spacing w:before="0" w:after="100" w:afterAutospacing="1" w:line="276" w:lineRule="auto"/>
        <w:jc w:val="both"/>
        <w:rPr>
          <w:rFonts w:asciiTheme="majorHAnsi" w:eastAsia="Times New Roman" w:hAnsiTheme="majorHAnsi" w:cs="Times New Roman"/>
          <w:b/>
          <w:bCs/>
          <w:color w:val="auto"/>
          <w:spacing w:val="0"/>
          <w:lang w:eastAsia="en-US"/>
        </w:rPr>
      </w:pPr>
      <w:r w:rsidRPr="00E85CB0">
        <w:rPr>
          <w:rFonts w:asciiTheme="majorHAnsi" w:eastAsia="Times New Roman" w:hAnsiTheme="majorHAnsi" w:cs="Times New Roman"/>
          <w:b/>
          <w:bCs/>
          <w:color w:val="auto"/>
          <w:spacing w:val="0"/>
          <w:lang w:eastAsia="en-US"/>
        </w:rPr>
        <w:t>For this discussion:</w:t>
      </w:r>
    </w:p>
    <w:p w14:paraId="15AD9B55" w14:textId="77173670" w:rsidR="00E85CB0" w:rsidRPr="00E85CB0" w:rsidRDefault="00E85CB0" w:rsidP="00E85CB0">
      <w:pPr>
        <w:spacing w:before="0" w:after="100" w:afterAutospacing="1" w:line="276" w:lineRule="auto"/>
        <w:jc w:val="both"/>
        <w:rPr>
          <w:rFonts w:asciiTheme="majorHAnsi" w:eastAsia="Times New Roman" w:hAnsiTheme="majorHAnsi" w:cs="Times New Roman"/>
          <w:color w:val="auto"/>
          <w:spacing w:val="0"/>
          <w:lang w:eastAsia="en-US"/>
        </w:rPr>
      </w:pPr>
      <w:r w:rsidRPr="00E85CB0">
        <w:rPr>
          <w:rFonts w:asciiTheme="majorHAnsi" w:eastAsia="Times New Roman" w:hAnsiTheme="majorHAnsi" w:cs="Times New Roman"/>
          <w:color w:val="auto"/>
          <w:spacing w:val="0"/>
          <w:lang w:eastAsia="en-US"/>
        </w:rPr>
        <w:t>Revisit the key concepts of aligning supply chain network design with business strategy, segmentation, customization, and understanding trade-offs.</w:t>
      </w:r>
    </w:p>
    <w:p w14:paraId="2E8D81FD" w14:textId="77777777" w:rsidR="008F2FD9" w:rsidRPr="008F2FD9" w:rsidRDefault="008F2FD9" w:rsidP="00F160E2">
      <w:p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b/>
          <w:bCs/>
          <w:color w:val="auto"/>
          <w:spacing w:val="0"/>
          <w:lang w:eastAsia="en-US"/>
        </w:rPr>
        <w:t>Discussion Question:</w:t>
      </w:r>
      <w:r w:rsidRPr="008F2FD9">
        <w:rPr>
          <w:rFonts w:ascii="Century Gothic" w:eastAsia="Times New Roman" w:hAnsi="Century Gothic" w:cs="Times New Roman"/>
          <w:color w:val="auto"/>
          <w:spacing w:val="0"/>
          <w:lang w:eastAsia="en-US"/>
        </w:rPr>
        <w:br/>
      </w:r>
      <w:r w:rsidRPr="008F2FD9">
        <w:rPr>
          <w:rFonts w:ascii="Century Gothic" w:eastAsia="Times New Roman" w:hAnsi="Century Gothic" w:cs="Times New Roman"/>
          <w:i/>
          <w:iCs/>
          <w:color w:val="auto"/>
          <w:spacing w:val="0"/>
          <w:lang w:eastAsia="en-US"/>
        </w:rPr>
        <w:t>What are the key strategic trade-offs organizations face when aligning supply chain network design with business strategy, and how can supply chain segmentation and customization help address these trade-offs? Provide examples to support your response.</w:t>
      </w:r>
    </w:p>
    <w:p w14:paraId="05C08075" w14:textId="16E23242" w:rsidR="008F2FD9" w:rsidRPr="008F2FD9" w:rsidRDefault="008F2FD9" w:rsidP="008F2FD9">
      <w:pPr>
        <w:spacing w:before="0" w:after="0" w:line="276" w:lineRule="auto"/>
        <w:rPr>
          <w:rFonts w:ascii="Century Gothic" w:eastAsia="Times New Roman" w:hAnsi="Century Gothic" w:cs="Times New Roman"/>
          <w:color w:val="auto"/>
          <w:spacing w:val="0"/>
          <w:lang w:eastAsia="en-US"/>
        </w:rPr>
      </w:pPr>
    </w:p>
    <w:p w14:paraId="450CCF29" w14:textId="77777777" w:rsidR="008F2FD9" w:rsidRPr="008F2FD9" w:rsidRDefault="008F2FD9" w:rsidP="008F2FD9">
      <w:pPr>
        <w:spacing w:before="0" w:after="100" w:afterAutospacing="1" w:line="276" w:lineRule="auto"/>
        <w:outlineLvl w:val="2"/>
        <w:rPr>
          <w:rFonts w:ascii="Century Gothic" w:eastAsia="Times New Roman" w:hAnsi="Century Gothic" w:cs="Times New Roman"/>
          <w:b/>
          <w:bCs/>
          <w:color w:val="auto"/>
          <w:spacing w:val="0"/>
          <w:lang w:eastAsia="en-US"/>
        </w:rPr>
      </w:pPr>
      <w:r w:rsidRPr="008F2FD9">
        <w:rPr>
          <w:rFonts w:ascii="Century Gothic" w:eastAsia="Times New Roman" w:hAnsi="Century Gothic" w:cs="Times New Roman"/>
          <w:b/>
          <w:bCs/>
          <w:color w:val="auto"/>
          <w:spacing w:val="0"/>
          <w:lang w:eastAsia="en-US"/>
        </w:rPr>
        <w:t>Suggested Answers:</w:t>
      </w:r>
    </w:p>
    <w:p w14:paraId="17743CC0" w14:textId="77777777" w:rsidR="008F2FD9" w:rsidRPr="008F2FD9" w:rsidRDefault="008F2FD9" w:rsidP="008F2FD9">
      <w:pPr>
        <w:numPr>
          <w:ilvl w:val="0"/>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b/>
          <w:bCs/>
          <w:color w:val="auto"/>
          <w:spacing w:val="0"/>
          <w:lang w:eastAsia="en-US"/>
        </w:rPr>
        <w:t>Trade-off Between Cost and Service Level:</w:t>
      </w:r>
    </w:p>
    <w:p w14:paraId="614B57F5"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color w:val="auto"/>
          <w:spacing w:val="0"/>
          <w:lang w:eastAsia="en-US"/>
        </w:rPr>
        <w:t>Organizations often face a dilemma between minimizing costs and maintaining high service levels.</w:t>
      </w:r>
    </w:p>
    <w:p w14:paraId="227A336A"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Example:</w:t>
      </w:r>
      <w:r w:rsidRPr="008F2FD9">
        <w:rPr>
          <w:rFonts w:ascii="Century Gothic" w:eastAsia="Times New Roman" w:hAnsi="Century Gothic" w:cs="Times New Roman"/>
          <w:color w:val="auto"/>
          <w:spacing w:val="0"/>
          <w:lang w:eastAsia="en-US"/>
        </w:rPr>
        <w:t xml:space="preserve"> A company focusing on cost leadership might centralize warehouses to reduce overhead, but this may increase delivery lead times. Conversely, a company prioritizing customer responsiveness may adopt a decentralized warehouse network to ensure faster deliveries.</w:t>
      </w:r>
    </w:p>
    <w:p w14:paraId="45132214"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Solution:</w:t>
      </w:r>
      <w:r w:rsidRPr="008F2FD9">
        <w:rPr>
          <w:rFonts w:ascii="Century Gothic" w:eastAsia="Times New Roman" w:hAnsi="Century Gothic" w:cs="Times New Roman"/>
          <w:color w:val="auto"/>
          <w:spacing w:val="0"/>
          <w:lang w:eastAsia="en-US"/>
        </w:rPr>
        <w:t xml:space="preserve"> Segmentation allows companies to balance this trade-off by differentiating strategies for high-value customers (prioritizing speed) and low-cost customers (prioritizing efficiency).</w:t>
      </w:r>
    </w:p>
    <w:p w14:paraId="0A0F386E" w14:textId="77777777" w:rsidR="008F2FD9" w:rsidRPr="008F2FD9" w:rsidRDefault="008F2FD9" w:rsidP="008F2FD9">
      <w:pPr>
        <w:numPr>
          <w:ilvl w:val="0"/>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b/>
          <w:bCs/>
          <w:color w:val="auto"/>
          <w:spacing w:val="0"/>
          <w:lang w:eastAsia="en-US"/>
        </w:rPr>
        <w:t>Trade-off Between Efficiency and Flexibility:</w:t>
      </w:r>
    </w:p>
    <w:p w14:paraId="04F47B4D"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color w:val="auto"/>
          <w:spacing w:val="0"/>
          <w:lang w:eastAsia="en-US"/>
        </w:rPr>
        <w:t>Standardized supply chain networks can improve efficiency but reduce flexibility to meet varying customer demands.</w:t>
      </w:r>
    </w:p>
    <w:p w14:paraId="322AFA50"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Example:</w:t>
      </w:r>
      <w:r w:rsidRPr="008F2FD9">
        <w:rPr>
          <w:rFonts w:ascii="Century Gothic" w:eastAsia="Times New Roman" w:hAnsi="Century Gothic" w:cs="Times New Roman"/>
          <w:color w:val="auto"/>
          <w:spacing w:val="0"/>
          <w:lang w:eastAsia="en-US"/>
        </w:rPr>
        <w:t xml:space="preserve"> A manufacturer producing high-demand products in bulk for efficiency might struggle to fulfill customized orders for niche markets.</w:t>
      </w:r>
    </w:p>
    <w:p w14:paraId="35D19186"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Solution:</w:t>
      </w:r>
      <w:r w:rsidRPr="008F2FD9">
        <w:rPr>
          <w:rFonts w:ascii="Century Gothic" w:eastAsia="Times New Roman" w:hAnsi="Century Gothic" w:cs="Times New Roman"/>
          <w:color w:val="auto"/>
          <w:spacing w:val="0"/>
          <w:lang w:eastAsia="en-US"/>
        </w:rPr>
        <w:t xml:space="preserve"> Customization strategies such as "make-to-order" for niche products and "make-to-stock" for high-volume products can address this challenge.</w:t>
      </w:r>
    </w:p>
    <w:p w14:paraId="43C89FF1" w14:textId="77777777" w:rsidR="008F2FD9" w:rsidRPr="008F2FD9" w:rsidRDefault="008F2FD9" w:rsidP="008F2FD9">
      <w:pPr>
        <w:numPr>
          <w:ilvl w:val="0"/>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b/>
          <w:bCs/>
          <w:color w:val="auto"/>
          <w:spacing w:val="0"/>
          <w:lang w:eastAsia="en-US"/>
        </w:rPr>
        <w:t>Trade-off Between Centralization and Localization:</w:t>
      </w:r>
    </w:p>
    <w:p w14:paraId="02ACA75D"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color w:val="auto"/>
          <w:spacing w:val="0"/>
          <w:lang w:eastAsia="en-US"/>
        </w:rPr>
        <w:t>Centralized operations reduce costs through economies of scale but may fail to address local market dynamics or regulatory requirements.</w:t>
      </w:r>
    </w:p>
    <w:p w14:paraId="349D40DA"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Example:</w:t>
      </w:r>
      <w:r w:rsidRPr="008F2FD9">
        <w:rPr>
          <w:rFonts w:ascii="Century Gothic" w:eastAsia="Times New Roman" w:hAnsi="Century Gothic" w:cs="Times New Roman"/>
          <w:color w:val="auto"/>
          <w:spacing w:val="0"/>
          <w:lang w:eastAsia="en-US"/>
        </w:rPr>
        <w:t xml:space="preserve"> A global retailer may centralize sourcing to minimize costs but may face delays in meeting local demand.</w:t>
      </w:r>
    </w:p>
    <w:p w14:paraId="0FCDA92B"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Solution:</w:t>
      </w:r>
      <w:r w:rsidRPr="008F2FD9">
        <w:rPr>
          <w:rFonts w:ascii="Century Gothic" w:eastAsia="Times New Roman" w:hAnsi="Century Gothic" w:cs="Times New Roman"/>
          <w:color w:val="auto"/>
          <w:spacing w:val="0"/>
          <w:lang w:eastAsia="en-US"/>
        </w:rPr>
        <w:t xml:space="preserve"> Localized distribution centers can help balance cost and market responsiveness.</w:t>
      </w:r>
    </w:p>
    <w:p w14:paraId="5FDF830D" w14:textId="77777777" w:rsidR="008F2FD9" w:rsidRPr="008F2FD9" w:rsidRDefault="008F2FD9" w:rsidP="008F2FD9">
      <w:pPr>
        <w:numPr>
          <w:ilvl w:val="0"/>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b/>
          <w:bCs/>
          <w:color w:val="auto"/>
          <w:spacing w:val="0"/>
          <w:lang w:eastAsia="en-US"/>
        </w:rPr>
        <w:t>Strategic Segmentation and Customization:</w:t>
      </w:r>
    </w:p>
    <w:p w14:paraId="1CB37EEA"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color w:val="auto"/>
          <w:spacing w:val="0"/>
          <w:lang w:eastAsia="en-US"/>
        </w:rPr>
        <w:t>By segmenting customers, products, or regions, organizations can align supply chain strategies with business objectives.</w:t>
      </w:r>
    </w:p>
    <w:p w14:paraId="2D188DC8"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Example:</w:t>
      </w:r>
      <w:r w:rsidRPr="008F2FD9">
        <w:rPr>
          <w:rFonts w:ascii="Century Gothic" w:eastAsia="Times New Roman" w:hAnsi="Century Gothic" w:cs="Times New Roman"/>
          <w:color w:val="auto"/>
          <w:spacing w:val="0"/>
          <w:lang w:eastAsia="en-US"/>
        </w:rPr>
        <w:t xml:space="preserve"> High-margin products may benefit from premium service, while low-margin products focus on cost efficiency.</w:t>
      </w:r>
    </w:p>
    <w:p w14:paraId="22040308"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color w:val="auto"/>
          <w:spacing w:val="0"/>
          <w:lang w:eastAsia="en-US"/>
        </w:rPr>
        <w:t>Customization using advanced technologies like analytics or AI allows for tailored approaches to each segment.</w:t>
      </w:r>
    </w:p>
    <w:p w14:paraId="0EF5076D" w14:textId="77777777" w:rsidR="008F2FD9" w:rsidRPr="008F2FD9" w:rsidRDefault="008F2FD9" w:rsidP="008F2FD9">
      <w:pPr>
        <w:numPr>
          <w:ilvl w:val="0"/>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b/>
          <w:bCs/>
          <w:color w:val="auto"/>
          <w:spacing w:val="0"/>
          <w:lang w:eastAsia="en-US"/>
        </w:rPr>
        <w:t>Balancing Resilience and Cost Optimization:</w:t>
      </w:r>
    </w:p>
    <w:p w14:paraId="692A98F1"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color w:val="auto"/>
          <w:spacing w:val="0"/>
          <w:lang w:eastAsia="en-US"/>
        </w:rPr>
        <w:t>Companies need to decide between investing in supply chain resilience (e.g., backup suppliers) and focusing on lean, cost-efficient operations.</w:t>
      </w:r>
    </w:p>
    <w:p w14:paraId="223A462C" w14:textId="77777777" w:rsidR="008F2FD9" w:rsidRP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Example:</w:t>
      </w:r>
      <w:r w:rsidRPr="008F2FD9">
        <w:rPr>
          <w:rFonts w:ascii="Century Gothic" w:eastAsia="Times New Roman" w:hAnsi="Century Gothic" w:cs="Times New Roman"/>
          <w:color w:val="auto"/>
          <w:spacing w:val="0"/>
          <w:lang w:eastAsia="en-US"/>
        </w:rPr>
        <w:t xml:space="preserve"> A company may rely on a single low-cost supplier to minimize costs, which increases risk during disruptions.</w:t>
      </w:r>
    </w:p>
    <w:p w14:paraId="30A2B9B0" w14:textId="77777777" w:rsidR="008F2FD9" w:rsidRDefault="008F2FD9" w:rsidP="008F2FD9">
      <w:pPr>
        <w:numPr>
          <w:ilvl w:val="1"/>
          <w:numId w:val="207"/>
        </w:numPr>
        <w:spacing w:before="0" w:after="100" w:afterAutospacing="1" w:line="276" w:lineRule="auto"/>
        <w:rPr>
          <w:rFonts w:ascii="Century Gothic" w:eastAsia="Times New Roman" w:hAnsi="Century Gothic" w:cs="Times New Roman"/>
          <w:color w:val="auto"/>
          <w:spacing w:val="0"/>
          <w:lang w:eastAsia="en-US"/>
        </w:rPr>
      </w:pPr>
      <w:r w:rsidRPr="008F2FD9">
        <w:rPr>
          <w:rFonts w:ascii="Century Gothic" w:eastAsia="Times New Roman" w:hAnsi="Century Gothic" w:cs="Times New Roman"/>
          <w:i/>
          <w:iCs/>
          <w:color w:val="auto"/>
          <w:spacing w:val="0"/>
          <w:lang w:eastAsia="en-US"/>
        </w:rPr>
        <w:t>Solution:</w:t>
      </w:r>
      <w:r w:rsidRPr="008F2FD9">
        <w:rPr>
          <w:rFonts w:ascii="Century Gothic" w:eastAsia="Times New Roman" w:hAnsi="Century Gothic" w:cs="Times New Roman"/>
          <w:color w:val="auto"/>
          <w:spacing w:val="0"/>
          <w:lang w:eastAsia="en-US"/>
        </w:rPr>
        <w:t xml:space="preserve"> A dual-sourcing strategy can improve resilience while maintaining a balance in costs.</w:t>
      </w:r>
    </w:p>
    <w:p w14:paraId="71E69848" w14:textId="7D72CC57" w:rsidR="00611D84" w:rsidRPr="00611D84" w:rsidRDefault="00611D84" w:rsidP="00611D84">
      <w:pPr>
        <w:pStyle w:val="ListParagraph"/>
        <w:numPr>
          <w:ilvl w:val="1"/>
          <w:numId w:val="582"/>
        </w:numPr>
        <w:spacing w:before="0" w:after="100" w:afterAutospacing="1" w:line="276" w:lineRule="auto"/>
        <w:jc w:val="both"/>
        <w:outlineLvl w:val="2"/>
        <w:rPr>
          <w:rFonts w:asciiTheme="majorHAnsi" w:eastAsia="Times New Roman" w:hAnsiTheme="majorHAnsi" w:cs="Times New Roman"/>
          <w:b/>
          <w:bCs/>
          <w:color w:val="auto"/>
          <w:spacing w:val="0"/>
          <w:sz w:val="28"/>
          <w:szCs w:val="28"/>
          <w:lang w:eastAsia="en-US"/>
        </w:rPr>
      </w:pPr>
      <w:r w:rsidRPr="00611D84">
        <w:rPr>
          <w:rFonts w:ascii="Century Gothic" w:eastAsia="Times New Roman" w:hAnsi="Century Gothic" w:cs="Times New Roman"/>
          <w:b/>
          <w:bCs/>
          <w:color w:val="auto"/>
          <w:spacing w:val="0"/>
          <w:sz w:val="28"/>
          <w:szCs w:val="28"/>
          <w:lang w:eastAsia="en-US"/>
        </w:rPr>
        <w:t>FRAMEWORK FOR MANA</w:t>
      </w:r>
      <w:r w:rsidRPr="00611D84">
        <w:rPr>
          <w:rFonts w:asciiTheme="majorHAnsi" w:eastAsia="Times New Roman" w:hAnsiTheme="majorHAnsi" w:cs="Times New Roman"/>
          <w:b/>
          <w:bCs/>
          <w:color w:val="auto"/>
          <w:spacing w:val="0"/>
          <w:sz w:val="28"/>
          <w:szCs w:val="28"/>
          <w:lang w:eastAsia="en-US"/>
        </w:rPr>
        <w:t>GING TRADE-OFFS:</w:t>
      </w:r>
    </w:p>
    <w:p w14:paraId="690C03FA" w14:textId="0544766B" w:rsidR="00F160E2" w:rsidRPr="00F160E2" w:rsidRDefault="00611D84" w:rsidP="00F160E2">
      <w:pPr>
        <w:spacing w:before="0" w:after="100" w:afterAutospacing="1" w:line="276" w:lineRule="auto"/>
        <w:jc w:val="both"/>
        <w:outlineLvl w:val="2"/>
        <w:rPr>
          <w:rFonts w:asciiTheme="majorHAnsi" w:eastAsia="Times New Roman" w:hAnsiTheme="majorHAnsi" w:cs="Times New Roman"/>
          <w:b/>
          <w:color w:val="auto"/>
          <w:spacing w:val="0"/>
          <w:lang w:eastAsia="en-US"/>
        </w:rPr>
      </w:pPr>
      <w:r>
        <w:rPr>
          <w:rFonts w:asciiTheme="majorHAnsi" w:eastAsia="Century Gothic" w:hAnsiTheme="majorHAnsi" w:cs="Century Gothic"/>
          <w:b/>
          <w:color w:val="auto"/>
          <w:sz w:val="28"/>
          <w:szCs w:val="28"/>
        </w:rPr>
        <w:t>Activity 2.8 :</w:t>
      </w:r>
      <w:r w:rsidR="00F160E2" w:rsidRPr="00F160E2">
        <w:rPr>
          <w:rFonts w:asciiTheme="majorHAnsi" w:eastAsia="Century Gothic" w:hAnsiTheme="majorHAnsi" w:cs="Century Gothic"/>
          <w:b/>
          <w:color w:val="auto"/>
          <w:sz w:val="28"/>
          <w:szCs w:val="28"/>
        </w:rPr>
        <w:t xml:space="preserve">Please watch the video on </w:t>
      </w:r>
      <w:r w:rsidR="00F160E2" w:rsidRPr="00A95922">
        <w:rPr>
          <w:rFonts w:ascii="Century Gothic" w:eastAsia="Times New Roman" w:hAnsi="Century Gothic" w:cs="Times New Roman"/>
          <w:b/>
          <w:bCs/>
          <w:color w:val="auto"/>
          <w:spacing w:val="0"/>
          <w:lang w:eastAsia="en-US"/>
        </w:rPr>
        <w:t>Framework for Managing Trade-offs</w:t>
      </w:r>
      <w:r w:rsidR="00F160E2" w:rsidRPr="00F160E2">
        <w:rPr>
          <w:rFonts w:asciiTheme="majorHAnsi" w:eastAsia="Times New Roman" w:hAnsiTheme="majorHAnsi" w:cs="Times New Roman"/>
          <w:b/>
          <w:color w:val="auto"/>
          <w:spacing w:val="0"/>
          <w:lang w:eastAsia="en-US"/>
        </w:rPr>
        <w:t>.</w:t>
      </w:r>
    </w:p>
    <w:tbl>
      <w:tblPr>
        <w:tblW w:w="9600" w:type="dxa"/>
        <w:tblLayout w:type="fixed"/>
        <w:tblLook w:val="0600" w:firstRow="0" w:lastRow="0" w:firstColumn="0" w:lastColumn="0" w:noHBand="1" w:noVBand="1"/>
      </w:tblPr>
      <w:tblGrid>
        <w:gridCol w:w="1110"/>
        <w:gridCol w:w="8490"/>
      </w:tblGrid>
      <w:sdt>
        <w:sdtPr>
          <w:rPr>
            <w:b/>
            <w:color w:val="000000"/>
          </w:rPr>
          <w:tag w:val="goog_rdk_5"/>
          <w:id w:val="1706913564"/>
          <w:lock w:val="contentLocked"/>
        </w:sdtPr>
        <w:sdtContent>
          <w:tr w:rsidR="00F160E2" w:rsidRPr="00F26E97" w14:paraId="297CC94F" w14:textId="77777777" w:rsidTr="00DE5F10">
            <w:tc>
              <w:tcPr>
                <w:tcW w:w="1110" w:type="dxa"/>
                <w:shd w:val="clear" w:color="auto" w:fill="auto"/>
                <w:tcMar>
                  <w:top w:w="0" w:type="dxa"/>
                  <w:left w:w="0" w:type="dxa"/>
                  <w:bottom w:w="0" w:type="dxa"/>
                  <w:right w:w="0" w:type="dxa"/>
                </w:tcMar>
                <w:vAlign w:val="center"/>
              </w:tcPr>
              <w:p w14:paraId="0D01742D" w14:textId="77777777" w:rsidR="00F160E2" w:rsidRPr="00F26E97" w:rsidRDefault="00F160E2" w:rsidP="00DE5F10">
                <w:pPr>
                  <w:widowControl w:val="0"/>
                  <w:spacing w:before="0" w:after="0" w:line="240" w:lineRule="auto"/>
                  <w:rPr>
                    <w:rFonts w:ascii="Century Gothic" w:eastAsia="Century Gothic" w:hAnsi="Century Gothic" w:cs="Century Gothic"/>
                    <w:b/>
                    <w:color w:val="037B90"/>
                    <w:sz w:val="28"/>
                    <w:szCs w:val="28"/>
                  </w:rPr>
                </w:pPr>
                <w:r w:rsidRPr="00F26E97">
                  <w:rPr>
                    <w:rFonts w:ascii="Century Gothic" w:eastAsia="Century Gothic" w:hAnsi="Century Gothic" w:cs="Century Gothic"/>
                    <w:b/>
                    <w:noProof/>
                    <w:color w:val="037B90"/>
                    <w:sz w:val="28"/>
                    <w:szCs w:val="28"/>
                  </w:rPr>
                  <w:drawing>
                    <wp:inline distT="114300" distB="114300" distL="114300" distR="114300" wp14:anchorId="43BB6D4B" wp14:editId="085CADD7">
                      <wp:extent cx="490538" cy="490538"/>
                      <wp:effectExtent l="0" t="0" r="0" b="0"/>
                      <wp:docPr id="179684355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BD29A79" w14:textId="77777777" w:rsidR="00F160E2" w:rsidRPr="00F26E97" w:rsidRDefault="00F160E2" w:rsidP="00DE5F10">
                <w:pPr>
                  <w:keepNext/>
                  <w:keepLines/>
                  <w:spacing w:before="240" w:after="40" w:line="240" w:lineRule="auto"/>
                  <w:outlineLvl w:val="3"/>
                  <w:rPr>
                    <w:b/>
                    <w:color w:val="000000"/>
                  </w:rPr>
                </w:pPr>
                <w:r w:rsidRPr="00F26E97">
                  <w:rPr>
                    <w:b/>
                    <w:smallCaps/>
                    <w:color w:val="000000"/>
                    <w:sz w:val="32"/>
                    <w:szCs w:val="32"/>
                  </w:rPr>
                  <w:t>VIDEO 2: (to be developed)</w:t>
                </w:r>
              </w:p>
            </w:tc>
          </w:tr>
        </w:sdtContent>
      </w:sdt>
    </w:tbl>
    <w:p w14:paraId="00C4632E" w14:textId="77777777" w:rsidR="00F160E2" w:rsidRDefault="00F160E2" w:rsidP="00B80B38">
      <w:pPr>
        <w:spacing w:before="0" w:after="0" w:line="240" w:lineRule="auto"/>
        <w:rPr>
          <w:rFonts w:ascii="Century Gothic" w:eastAsia="Century Gothic" w:hAnsi="Century Gothic" w:cs="Century Gothic"/>
        </w:rPr>
      </w:pPr>
    </w:p>
    <w:p w14:paraId="74BD31B5" w14:textId="439DA1EE" w:rsidR="00CF0154" w:rsidRPr="00C53B9C" w:rsidRDefault="00C53B9C" w:rsidP="00B80B38">
      <w:pPr>
        <w:spacing w:before="0" w:after="0" w:line="240" w:lineRule="auto"/>
        <w:rPr>
          <w:rFonts w:asciiTheme="majorHAnsi" w:eastAsia="Century Gothic" w:hAnsiTheme="majorHAnsi" w:cs="Century Gothic"/>
          <w:b/>
          <w:bCs/>
          <w:sz w:val="28"/>
          <w:szCs w:val="28"/>
        </w:rPr>
      </w:pPr>
      <w:r w:rsidRPr="00C53B9C">
        <w:rPr>
          <w:rFonts w:asciiTheme="majorHAnsi" w:hAnsiTheme="majorHAnsi"/>
          <w:b/>
          <w:bCs/>
          <w:sz w:val="28"/>
          <w:szCs w:val="28"/>
        </w:rPr>
        <w:t xml:space="preserve">Video Link: </w:t>
      </w:r>
      <w:hyperlink r:id="rId47" w:history="1">
        <w:r w:rsidRPr="00C53B9C">
          <w:rPr>
            <w:rStyle w:val="Hyperlink"/>
            <w:rFonts w:asciiTheme="majorHAnsi" w:eastAsia="Century Gothic" w:hAnsiTheme="majorHAnsi" w:cs="Century Gothic"/>
            <w:b/>
            <w:bCs/>
            <w:sz w:val="28"/>
            <w:szCs w:val="28"/>
          </w:rPr>
          <w:t>https://youtu.be/21C-zL_u3U8</w:t>
        </w:r>
      </w:hyperlink>
    </w:p>
    <w:p w14:paraId="4F18ED4D" w14:textId="77777777" w:rsidR="00C53B9C" w:rsidRPr="00C53B9C" w:rsidRDefault="00C53B9C" w:rsidP="00326A82">
      <w:pPr>
        <w:spacing w:before="0" w:after="0" w:line="240" w:lineRule="auto"/>
        <w:rPr>
          <w:rFonts w:asciiTheme="majorHAnsi" w:eastAsia="Century Gothic" w:hAnsiTheme="majorHAnsi" w:cs="Century Gothic"/>
          <w:b/>
          <w:bCs/>
          <w:color w:val="000000"/>
          <w:sz w:val="28"/>
          <w:szCs w:val="28"/>
        </w:rPr>
      </w:pPr>
    </w:p>
    <w:p w14:paraId="2C1BAA41" w14:textId="5C914CAF" w:rsidR="00C53B9C" w:rsidRPr="00C53B9C" w:rsidRDefault="00C53B9C" w:rsidP="00C53B9C">
      <w:pPr>
        <w:shd w:val="clear" w:color="auto" w:fill="FFFFFF"/>
        <w:spacing w:before="0" w:after="0" w:line="240" w:lineRule="auto"/>
        <w:outlineLvl w:val="0"/>
        <w:rPr>
          <w:rFonts w:asciiTheme="majorHAnsi" w:eastAsia="Times New Roman" w:hAnsiTheme="majorHAnsi" w:cs="Times New Roman"/>
          <w:color w:val="0F0F0F"/>
          <w:spacing w:val="0"/>
          <w:kern w:val="36"/>
          <w:sz w:val="28"/>
          <w:szCs w:val="28"/>
          <w:lang w:eastAsia="en-US"/>
        </w:rPr>
      </w:pPr>
      <w:r w:rsidRPr="00C53B9C">
        <w:rPr>
          <w:rFonts w:asciiTheme="majorHAnsi" w:eastAsia="Times New Roman" w:hAnsiTheme="majorHAnsi" w:cs="Times New Roman"/>
          <w:b/>
          <w:bCs/>
          <w:color w:val="0F0F0F"/>
          <w:spacing w:val="0"/>
          <w:kern w:val="36"/>
          <w:sz w:val="28"/>
          <w:szCs w:val="28"/>
          <w:lang w:eastAsia="en-US"/>
        </w:rPr>
        <w:t>Video Title:</w:t>
      </w:r>
      <w:r w:rsidR="00B85840">
        <w:rPr>
          <w:rFonts w:asciiTheme="majorHAnsi" w:eastAsia="Times New Roman" w:hAnsiTheme="majorHAnsi" w:cs="Times New Roman"/>
          <w:b/>
          <w:bCs/>
          <w:color w:val="0F0F0F"/>
          <w:spacing w:val="0"/>
          <w:kern w:val="36"/>
          <w:sz w:val="28"/>
          <w:szCs w:val="28"/>
          <w:lang w:eastAsia="en-US"/>
        </w:rPr>
        <w:t xml:space="preserve"> </w:t>
      </w:r>
      <w:r w:rsidRPr="00C53B9C">
        <w:rPr>
          <w:rFonts w:asciiTheme="majorHAnsi" w:eastAsia="Times New Roman" w:hAnsiTheme="majorHAnsi" w:cs="Times New Roman"/>
          <w:color w:val="0F0F0F"/>
          <w:spacing w:val="0"/>
          <w:kern w:val="36"/>
          <w:sz w:val="28"/>
          <w:szCs w:val="28"/>
          <w:lang w:eastAsia="en-US"/>
        </w:rPr>
        <w:t>Focus: How to Make Strategic Trade-offs</w:t>
      </w:r>
    </w:p>
    <w:p w14:paraId="3F91B297" w14:textId="77777777" w:rsidR="00C53B9C" w:rsidRDefault="00C53B9C" w:rsidP="00326A82">
      <w:pPr>
        <w:spacing w:before="0" w:after="0" w:line="240" w:lineRule="auto"/>
        <w:rPr>
          <w:rFonts w:ascii="Century Gothic" w:eastAsia="Century Gothic" w:hAnsi="Century Gothic" w:cs="Century Gothic"/>
          <w:b/>
          <w:bCs/>
          <w:color w:val="000000"/>
        </w:rPr>
      </w:pPr>
    </w:p>
    <w:p w14:paraId="3281F456" w14:textId="2FFE3FAA" w:rsidR="00326A82" w:rsidRPr="00326A82" w:rsidRDefault="00326A82" w:rsidP="00326A82">
      <w:pPr>
        <w:spacing w:before="0" w:after="0" w:line="240" w:lineRule="auto"/>
        <w:rPr>
          <w:rFonts w:ascii="Century Gothic" w:eastAsia="Century Gothic" w:hAnsi="Century Gothic" w:cs="Century Gothic"/>
          <w:b/>
          <w:color w:val="000000"/>
          <w:sz w:val="22"/>
          <w:szCs w:val="22"/>
        </w:rPr>
      </w:pPr>
      <w:r w:rsidRPr="00326A82">
        <w:rPr>
          <w:rFonts w:ascii="Century Gothic" w:eastAsia="Century Gothic" w:hAnsi="Century Gothic" w:cs="Century Gothic"/>
          <w:b/>
          <w:bCs/>
          <w:color w:val="000000"/>
        </w:rPr>
        <w:t xml:space="preserve">Activity </w:t>
      </w:r>
      <w:r w:rsidR="004E75AC">
        <w:rPr>
          <w:rFonts w:ascii="Century Gothic" w:eastAsia="Century Gothic" w:hAnsi="Century Gothic" w:cs="Century Gothic"/>
          <w:b/>
          <w:bCs/>
          <w:color w:val="000000"/>
        </w:rPr>
        <w:t xml:space="preserve">2.9 </w:t>
      </w:r>
      <w:r w:rsidRPr="00326A82">
        <w:rPr>
          <w:rFonts w:ascii="Century Gothic" w:eastAsia="Century Gothic" w:hAnsi="Century Gothic" w:cs="Century Gothic"/>
          <w:color w:val="000000"/>
        </w:rPr>
        <w:t>: Please read the following lecture notes and respond to the quizzes below.</w:t>
      </w:r>
    </w:p>
    <w:p w14:paraId="3E874B81" w14:textId="77777777" w:rsidR="00326A82" w:rsidRPr="00326A82" w:rsidRDefault="00326A82" w:rsidP="00326A82">
      <w:pPr>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796331130"/>
          <w:lock w:val="contentLocked"/>
        </w:sdtPr>
        <w:sdtContent>
          <w:tr w:rsidR="00326A82" w:rsidRPr="00326A82" w14:paraId="1D1F4E9E" w14:textId="77777777" w:rsidTr="00DE5F10">
            <w:tc>
              <w:tcPr>
                <w:tcW w:w="1155" w:type="dxa"/>
                <w:shd w:val="clear" w:color="auto" w:fill="auto"/>
                <w:tcMar>
                  <w:top w:w="0" w:type="dxa"/>
                  <w:left w:w="0" w:type="dxa"/>
                  <w:bottom w:w="0" w:type="dxa"/>
                  <w:right w:w="0" w:type="dxa"/>
                </w:tcMar>
                <w:vAlign w:val="center"/>
              </w:tcPr>
              <w:p w14:paraId="6768598B" w14:textId="77777777" w:rsidR="00326A82" w:rsidRPr="00326A82" w:rsidRDefault="00326A82" w:rsidP="00326A82">
                <w:pPr>
                  <w:widowControl w:val="0"/>
                  <w:spacing w:before="0" w:after="0" w:line="240" w:lineRule="auto"/>
                  <w:rPr>
                    <w:rFonts w:ascii="Century Gothic" w:eastAsia="Century Gothic" w:hAnsi="Century Gothic" w:cs="Century Gothic"/>
                    <w:color w:val="FF7F50"/>
                    <w:sz w:val="22"/>
                    <w:szCs w:val="22"/>
                  </w:rPr>
                </w:pPr>
                <w:r w:rsidRPr="00326A82">
                  <w:rPr>
                    <w:rFonts w:ascii="Century Gothic" w:eastAsia="Century Gothic" w:hAnsi="Century Gothic" w:cs="Century Gothic"/>
                    <w:noProof/>
                    <w:color w:val="FF7F50"/>
                    <w:sz w:val="22"/>
                    <w:szCs w:val="22"/>
                  </w:rPr>
                  <w:drawing>
                    <wp:inline distT="114300" distB="114300" distL="114300" distR="114300" wp14:anchorId="0A36FC65" wp14:editId="7A7D66CF">
                      <wp:extent cx="413334" cy="413334"/>
                      <wp:effectExtent l="0" t="0" r="0" b="0"/>
                      <wp:docPr id="20816579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94026DA" w14:textId="77777777" w:rsidR="00326A82" w:rsidRPr="00326A82" w:rsidRDefault="00326A82" w:rsidP="00326A82">
                <w:pPr>
                  <w:keepNext/>
                  <w:keepLines/>
                  <w:spacing w:before="240" w:after="40" w:line="240" w:lineRule="auto"/>
                  <w:outlineLvl w:val="3"/>
                  <w:rPr>
                    <w:b/>
                    <w:color w:val="000000"/>
                  </w:rPr>
                </w:pPr>
                <w:r w:rsidRPr="00326A82">
                  <w:rPr>
                    <w:b/>
                    <w:smallCaps/>
                    <w:color w:val="000000"/>
                    <w:sz w:val="32"/>
                    <w:szCs w:val="32"/>
                  </w:rPr>
                  <w:t>READING MATERIAL 1</w:t>
                </w:r>
              </w:p>
            </w:tc>
          </w:tr>
        </w:sdtContent>
      </w:sdt>
    </w:tbl>
    <w:p w14:paraId="5517B992" w14:textId="77777777" w:rsidR="00326A82" w:rsidRPr="00326A82" w:rsidRDefault="00326A82" w:rsidP="00326A82">
      <w:pPr>
        <w:spacing w:before="0" w:after="0" w:line="240" w:lineRule="auto"/>
        <w:rPr>
          <w:rFonts w:ascii="Century Gothic" w:eastAsia="Century Gothic" w:hAnsi="Century Gothic" w:cs="Century Gothic"/>
          <w:color w:val="000000"/>
          <w:sz w:val="22"/>
          <w:szCs w:val="22"/>
        </w:rPr>
      </w:pPr>
    </w:p>
    <w:p w14:paraId="34F0AEF4" w14:textId="059FB380" w:rsidR="00B85840" w:rsidRPr="00B85840" w:rsidRDefault="00B85840" w:rsidP="00B85840">
      <w:pPr>
        <w:pStyle w:val="Heading3"/>
        <w:spacing w:before="0" w:line="276" w:lineRule="auto"/>
        <w:jc w:val="both"/>
        <w:rPr>
          <w:rFonts w:asciiTheme="majorHAnsi" w:eastAsia="Times New Roman" w:hAnsiTheme="majorHAnsi" w:cs="Times New Roman"/>
          <w:b/>
          <w:bCs/>
          <w:caps w:val="0"/>
          <w:color w:val="auto"/>
          <w:spacing w:val="0"/>
          <w:sz w:val="28"/>
          <w:szCs w:val="28"/>
          <w:lang w:eastAsia="en-US"/>
        </w:rPr>
      </w:pPr>
      <w:r w:rsidRPr="00B85840">
        <w:rPr>
          <w:rFonts w:asciiTheme="majorHAnsi" w:eastAsia="Times New Roman" w:hAnsiTheme="majorHAnsi" w:cs="Times New Roman"/>
          <w:b/>
          <w:bCs/>
          <w:caps w:val="0"/>
          <w:color w:val="auto"/>
          <w:spacing w:val="0"/>
          <w:sz w:val="28"/>
          <w:szCs w:val="28"/>
          <w:lang w:eastAsia="en-US"/>
        </w:rPr>
        <w:t>Framework for Managing Trade-offs</w:t>
      </w:r>
    </w:p>
    <w:p w14:paraId="1074A8BA" w14:textId="77777777" w:rsidR="00B85840" w:rsidRPr="00B85840" w:rsidRDefault="00B85840" w:rsidP="00B85840">
      <w:p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color w:val="auto"/>
          <w:spacing w:val="0"/>
          <w:lang w:eastAsia="en-US"/>
        </w:rPr>
        <w:t>Managing trade-offs is critical in decision-making, particularly in resource-constrained environments where competing priorities must be balanced. Below is a comprehensive framework that provides structured guidance for managing trade-offs effectively.</w:t>
      </w:r>
    </w:p>
    <w:p w14:paraId="60E7DC6B"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1. Identify Objectives and Priorities</w:t>
      </w:r>
    </w:p>
    <w:p w14:paraId="39FFEC4F" w14:textId="77777777" w:rsidR="00B85840" w:rsidRPr="00B85840" w:rsidRDefault="00B85840" w:rsidP="00B85840">
      <w:pPr>
        <w:numPr>
          <w:ilvl w:val="0"/>
          <w:numId w:val="592"/>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Define Key Goals</w:t>
      </w:r>
      <w:r w:rsidRPr="00B85840">
        <w:rPr>
          <w:rFonts w:asciiTheme="majorHAnsi" w:eastAsia="Times New Roman" w:hAnsiTheme="majorHAnsi" w:cs="Times New Roman"/>
          <w:color w:val="auto"/>
          <w:spacing w:val="0"/>
          <w:lang w:eastAsia="en-US"/>
        </w:rPr>
        <w:t>: Clearly articulate the primary objectives you aim to achieve. Examples include increasing profitability, enhancing sustainability, or improving customer satisfaction.</w:t>
      </w:r>
    </w:p>
    <w:p w14:paraId="2A195AB5" w14:textId="77777777" w:rsidR="00B85840" w:rsidRPr="00B85840" w:rsidRDefault="00B85840" w:rsidP="00B85840">
      <w:pPr>
        <w:numPr>
          <w:ilvl w:val="0"/>
          <w:numId w:val="592"/>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Rank Priorities</w:t>
      </w:r>
      <w:r w:rsidRPr="00B85840">
        <w:rPr>
          <w:rFonts w:asciiTheme="majorHAnsi" w:eastAsia="Times New Roman" w:hAnsiTheme="majorHAnsi" w:cs="Times New Roman"/>
          <w:color w:val="auto"/>
          <w:spacing w:val="0"/>
          <w:lang w:eastAsia="en-US"/>
        </w:rPr>
        <w:t>: Determine which objectives are most critical and assign relative importance to them based on organizational goals and stakeholder expectations.</w:t>
      </w:r>
    </w:p>
    <w:p w14:paraId="29B99A96" w14:textId="77777777" w:rsidR="00B85840" w:rsidRPr="00B85840" w:rsidRDefault="00B85840" w:rsidP="00B85840">
      <w:pPr>
        <w:numPr>
          <w:ilvl w:val="0"/>
          <w:numId w:val="592"/>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Stakeholder Input</w:t>
      </w:r>
      <w:r w:rsidRPr="00B85840">
        <w:rPr>
          <w:rFonts w:asciiTheme="majorHAnsi" w:eastAsia="Times New Roman" w:hAnsiTheme="majorHAnsi" w:cs="Times New Roman"/>
          <w:color w:val="auto"/>
          <w:spacing w:val="0"/>
          <w:lang w:eastAsia="en-US"/>
        </w:rPr>
        <w:t>: Involve relevant stakeholders to understand diverse priorities and perspectives. This ensures buy-in and reduces resistance to the final decision.</w:t>
      </w:r>
    </w:p>
    <w:p w14:paraId="62439A09"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2. Understand Constraints and Trade-offs</w:t>
      </w:r>
    </w:p>
    <w:p w14:paraId="5679378A" w14:textId="77777777" w:rsidR="00B85840" w:rsidRPr="00B85840" w:rsidRDefault="00B85840" w:rsidP="00B85840">
      <w:pPr>
        <w:numPr>
          <w:ilvl w:val="0"/>
          <w:numId w:val="593"/>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List Constraints</w:t>
      </w:r>
      <w:r w:rsidRPr="00B85840">
        <w:rPr>
          <w:rFonts w:asciiTheme="majorHAnsi" w:eastAsia="Times New Roman" w:hAnsiTheme="majorHAnsi" w:cs="Times New Roman"/>
          <w:color w:val="auto"/>
          <w:spacing w:val="0"/>
          <w:lang w:eastAsia="en-US"/>
        </w:rPr>
        <w:t>: Identify all limiting factors such as budget, time, human resources, technology, legal requirements, and market conditions.</w:t>
      </w:r>
    </w:p>
    <w:p w14:paraId="03549509" w14:textId="77777777" w:rsidR="00B85840" w:rsidRPr="00B85840" w:rsidRDefault="00B85840" w:rsidP="00B85840">
      <w:pPr>
        <w:numPr>
          <w:ilvl w:val="0"/>
          <w:numId w:val="593"/>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Recognize Trade-offs</w:t>
      </w:r>
      <w:r w:rsidRPr="00B85840">
        <w:rPr>
          <w:rFonts w:asciiTheme="majorHAnsi" w:eastAsia="Times New Roman" w:hAnsiTheme="majorHAnsi" w:cs="Times New Roman"/>
          <w:color w:val="auto"/>
          <w:spacing w:val="0"/>
          <w:lang w:eastAsia="en-US"/>
        </w:rPr>
        <w:t>: Explicitly state what will be gained and what may be sacrificed in choosing one option over another. For instance, prioritizing speed of delivery may impact cost or quality.</w:t>
      </w:r>
    </w:p>
    <w:p w14:paraId="5EE61CF6" w14:textId="77777777" w:rsidR="00B85840" w:rsidRPr="00B85840" w:rsidRDefault="00B85840" w:rsidP="00B85840">
      <w:pPr>
        <w:numPr>
          <w:ilvl w:val="0"/>
          <w:numId w:val="593"/>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Quantify Impacts</w:t>
      </w:r>
      <w:r w:rsidRPr="00B85840">
        <w:rPr>
          <w:rFonts w:asciiTheme="majorHAnsi" w:eastAsia="Times New Roman" w:hAnsiTheme="majorHAnsi" w:cs="Times New Roman"/>
          <w:color w:val="auto"/>
          <w:spacing w:val="0"/>
          <w:lang w:eastAsia="en-US"/>
        </w:rPr>
        <w:t>: Use qualitative and quantitative methods to measure the potential impact of each decision. Tools like cost-benefit analysis, impact assessment, and SWOT analysis can be helpful.</w:t>
      </w:r>
    </w:p>
    <w:p w14:paraId="2738EA56"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3. Develop Alternative Scenarios</w:t>
      </w:r>
    </w:p>
    <w:p w14:paraId="4D82A335" w14:textId="77777777" w:rsidR="00B85840" w:rsidRPr="00B85840" w:rsidRDefault="00B85840" w:rsidP="00B85840">
      <w:pPr>
        <w:numPr>
          <w:ilvl w:val="0"/>
          <w:numId w:val="594"/>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Explore Options</w:t>
      </w:r>
      <w:r w:rsidRPr="00B85840">
        <w:rPr>
          <w:rFonts w:asciiTheme="majorHAnsi" w:eastAsia="Times New Roman" w:hAnsiTheme="majorHAnsi" w:cs="Times New Roman"/>
          <w:color w:val="auto"/>
          <w:spacing w:val="0"/>
          <w:lang w:eastAsia="en-US"/>
        </w:rPr>
        <w:t>: Develop multiple scenarios or strategies to address the problem. Ensure that each scenario addresses the core objectives but with varying levels of emphasis.</w:t>
      </w:r>
    </w:p>
    <w:p w14:paraId="27BC0A69" w14:textId="77777777" w:rsidR="00B85840" w:rsidRPr="00B85840" w:rsidRDefault="00B85840" w:rsidP="00B85840">
      <w:pPr>
        <w:numPr>
          <w:ilvl w:val="0"/>
          <w:numId w:val="594"/>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Cost-Benefit Analysis</w:t>
      </w:r>
      <w:r w:rsidRPr="00B85840">
        <w:rPr>
          <w:rFonts w:asciiTheme="majorHAnsi" w:eastAsia="Times New Roman" w:hAnsiTheme="majorHAnsi" w:cs="Times New Roman"/>
          <w:color w:val="auto"/>
          <w:spacing w:val="0"/>
          <w:lang w:eastAsia="en-US"/>
        </w:rPr>
        <w:t>: Evaluate the benefits, risks, and costs associated with each scenario. Consider direct, indirect, short-term, and long-term implications.</w:t>
      </w:r>
    </w:p>
    <w:p w14:paraId="73E83608" w14:textId="77777777" w:rsidR="00B85840" w:rsidRPr="00B85840" w:rsidRDefault="00B85840" w:rsidP="00B85840">
      <w:pPr>
        <w:numPr>
          <w:ilvl w:val="0"/>
          <w:numId w:val="594"/>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Assess Feasibility</w:t>
      </w:r>
      <w:r w:rsidRPr="00B85840">
        <w:rPr>
          <w:rFonts w:asciiTheme="majorHAnsi" w:eastAsia="Times New Roman" w:hAnsiTheme="majorHAnsi" w:cs="Times New Roman"/>
          <w:color w:val="auto"/>
          <w:spacing w:val="0"/>
          <w:lang w:eastAsia="en-US"/>
        </w:rPr>
        <w:t>: Ensure that proposed options are realistic, practical, and aligned with available resources and organizational capabilities.</w:t>
      </w:r>
    </w:p>
    <w:p w14:paraId="465ACC93"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4. Apply Decision-Making Tools</w:t>
      </w:r>
    </w:p>
    <w:p w14:paraId="24670E41" w14:textId="77777777" w:rsidR="00B85840" w:rsidRPr="00B85840" w:rsidRDefault="00B85840" w:rsidP="00B85840">
      <w:pPr>
        <w:numPr>
          <w:ilvl w:val="0"/>
          <w:numId w:val="595"/>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Pareto Analysis</w:t>
      </w:r>
      <w:r w:rsidRPr="00B85840">
        <w:rPr>
          <w:rFonts w:asciiTheme="majorHAnsi" w:eastAsia="Times New Roman" w:hAnsiTheme="majorHAnsi" w:cs="Times New Roman"/>
          <w:color w:val="auto"/>
          <w:spacing w:val="0"/>
          <w:lang w:eastAsia="en-US"/>
        </w:rPr>
        <w:t>: Focus on solutions that provide the greatest overall benefit with minimal sacrifice.</w:t>
      </w:r>
    </w:p>
    <w:p w14:paraId="209A87D7" w14:textId="77777777" w:rsidR="00B85840" w:rsidRPr="00B85840" w:rsidRDefault="00B85840" w:rsidP="00B85840">
      <w:pPr>
        <w:numPr>
          <w:ilvl w:val="0"/>
          <w:numId w:val="595"/>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Weighted Scoring</w:t>
      </w:r>
      <w:r w:rsidRPr="00B85840">
        <w:rPr>
          <w:rFonts w:asciiTheme="majorHAnsi" w:eastAsia="Times New Roman" w:hAnsiTheme="majorHAnsi" w:cs="Times New Roman"/>
          <w:color w:val="auto"/>
          <w:spacing w:val="0"/>
          <w:lang w:eastAsia="en-US"/>
        </w:rPr>
        <w:t>: Assign scores to options based on key criteria (e.g., cost, impact, sustainability, and feasibility). Use these scores to rank alternatives objectively.</w:t>
      </w:r>
    </w:p>
    <w:p w14:paraId="635A0DBB" w14:textId="77777777" w:rsidR="00B85840" w:rsidRPr="00B85840" w:rsidRDefault="00B85840" w:rsidP="00B85840">
      <w:pPr>
        <w:numPr>
          <w:ilvl w:val="0"/>
          <w:numId w:val="595"/>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Scenario Planning</w:t>
      </w:r>
      <w:r w:rsidRPr="00B85840">
        <w:rPr>
          <w:rFonts w:asciiTheme="majorHAnsi" w:eastAsia="Times New Roman" w:hAnsiTheme="majorHAnsi" w:cs="Times New Roman"/>
          <w:color w:val="auto"/>
          <w:spacing w:val="0"/>
          <w:lang w:eastAsia="en-US"/>
        </w:rPr>
        <w:t>: Assess how decisions might play out under different future conditions, such as market changes or technological advancements.</w:t>
      </w:r>
    </w:p>
    <w:p w14:paraId="10CDBBD8" w14:textId="77777777" w:rsidR="00B85840" w:rsidRPr="00B85840" w:rsidRDefault="00B85840" w:rsidP="00B85840">
      <w:pPr>
        <w:numPr>
          <w:ilvl w:val="0"/>
          <w:numId w:val="595"/>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Decision Trees</w:t>
      </w:r>
      <w:r w:rsidRPr="00B85840">
        <w:rPr>
          <w:rFonts w:asciiTheme="majorHAnsi" w:eastAsia="Times New Roman" w:hAnsiTheme="majorHAnsi" w:cs="Times New Roman"/>
          <w:color w:val="auto"/>
          <w:spacing w:val="0"/>
          <w:lang w:eastAsia="en-US"/>
        </w:rPr>
        <w:t>: Map out possible outcomes of each choice to understand risks and rewards more clearly.</w:t>
      </w:r>
    </w:p>
    <w:p w14:paraId="437F432A"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5. Optimize Resource Allocation</w:t>
      </w:r>
    </w:p>
    <w:p w14:paraId="0440865E" w14:textId="77777777" w:rsidR="00B85840" w:rsidRPr="00B85840" w:rsidRDefault="00B85840" w:rsidP="00B85840">
      <w:pPr>
        <w:numPr>
          <w:ilvl w:val="0"/>
          <w:numId w:val="596"/>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Allocate Strategically</w:t>
      </w:r>
      <w:r w:rsidRPr="00B85840">
        <w:rPr>
          <w:rFonts w:asciiTheme="majorHAnsi" w:eastAsia="Times New Roman" w:hAnsiTheme="majorHAnsi" w:cs="Times New Roman"/>
          <w:color w:val="auto"/>
          <w:spacing w:val="0"/>
          <w:lang w:eastAsia="en-US"/>
        </w:rPr>
        <w:t>: Distribute resources such as time, money, and personnel based on the most critical objectives and high-priority trade-offs.</w:t>
      </w:r>
    </w:p>
    <w:p w14:paraId="3A6F6B09" w14:textId="77777777" w:rsidR="00B85840" w:rsidRPr="00B85840" w:rsidRDefault="00B85840" w:rsidP="00B85840">
      <w:pPr>
        <w:numPr>
          <w:ilvl w:val="0"/>
          <w:numId w:val="596"/>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Flexibility</w:t>
      </w:r>
      <w:r w:rsidRPr="00B85840">
        <w:rPr>
          <w:rFonts w:asciiTheme="majorHAnsi" w:eastAsia="Times New Roman" w:hAnsiTheme="majorHAnsi" w:cs="Times New Roman"/>
          <w:color w:val="auto"/>
          <w:spacing w:val="0"/>
          <w:lang w:eastAsia="en-US"/>
        </w:rPr>
        <w:t>: Design resource allocation systems that allow for adjustments as new information or conditions arise.</w:t>
      </w:r>
    </w:p>
    <w:p w14:paraId="5F6A1C86" w14:textId="77777777" w:rsidR="00B85840" w:rsidRPr="00B85840" w:rsidRDefault="00B85840" w:rsidP="00B85840">
      <w:pPr>
        <w:numPr>
          <w:ilvl w:val="0"/>
          <w:numId w:val="596"/>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Leverage Technology</w:t>
      </w:r>
      <w:r w:rsidRPr="00B85840">
        <w:rPr>
          <w:rFonts w:asciiTheme="majorHAnsi" w:eastAsia="Times New Roman" w:hAnsiTheme="majorHAnsi" w:cs="Times New Roman"/>
          <w:color w:val="auto"/>
          <w:spacing w:val="0"/>
          <w:lang w:eastAsia="en-US"/>
        </w:rPr>
        <w:t>: Use tools such as AI, data analytics, or optimization software to refine decisions and improve resource efficiency.</w:t>
      </w:r>
    </w:p>
    <w:p w14:paraId="7E9AEFA8"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6. Communicate Decisions Effectively</w:t>
      </w:r>
    </w:p>
    <w:p w14:paraId="18E90256" w14:textId="77777777" w:rsidR="00B85840" w:rsidRPr="00B85840" w:rsidRDefault="00B85840" w:rsidP="00B85840">
      <w:pPr>
        <w:numPr>
          <w:ilvl w:val="0"/>
          <w:numId w:val="597"/>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Transparency</w:t>
      </w:r>
      <w:r w:rsidRPr="00B85840">
        <w:rPr>
          <w:rFonts w:asciiTheme="majorHAnsi" w:eastAsia="Times New Roman" w:hAnsiTheme="majorHAnsi" w:cs="Times New Roman"/>
          <w:color w:val="auto"/>
          <w:spacing w:val="0"/>
          <w:lang w:eastAsia="en-US"/>
        </w:rPr>
        <w:t>: Share the rationale for decisions, including the trade-offs considered, with stakeholders. This builds trust and understanding.</w:t>
      </w:r>
    </w:p>
    <w:p w14:paraId="3E0B4BEC" w14:textId="77777777" w:rsidR="00B85840" w:rsidRPr="00B85840" w:rsidRDefault="00B85840" w:rsidP="00B85840">
      <w:pPr>
        <w:numPr>
          <w:ilvl w:val="0"/>
          <w:numId w:val="597"/>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Stakeholder Engagement</w:t>
      </w:r>
      <w:r w:rsidRPr="00B85840">
        <w:rPr>
          <w:rFonts w:asciiTheme="majorHAnsi" w:eastAsia="Times New Roman" w:hAnsiTheme="majorHAnsi" w:cs="Times New Roman"/>
          <w:color w:val="auto"/>
          <w:spacing w:val="0"/>
          <w:lang w:eastAsia="en-US"/>
        </w:rPr>
        <w:t>: Keep stakeholders informed and involved throughout the process to ensure their concerns are addressed and their support is secured.</w:t>
      </w:r>
    </w:p>
    <w:p w14:paraId="526C7CCB" w14:textId="77777777" w:rsidR="00B85840" w:rsidRPr="00B85840" w:rsidRDefault="00B85840" w:rsidP="00B85840">
      <w:pPr>
        <w:numPr>
          <w:ilvl w:val="0"/>
          <w:numId w:val="597"/>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Feedback Mechanisms</w:t>
      </w:r>
      <w:r w:rsidRPr="00B85840">
        <w:rPr>
          <w:rFonts w:asciiTheme="majorHAnsi" w:eastAsia="Times New Roman" w:hAnsiTheme="majorHAnsi" w:cs="Times New Roman"/>
          <w:color w:val="auto"/>
          <w:spacing w:val="0"/>
          <w:lang w:eastAsia="en-US"/>
        </w:rPr>
        <w:t>: Establish channels to gather input and address concerns post-decision to ensure smooth implementation.</w:t>
      </w:r>
    </w:p>
    <w:p w14:paraId="38098238"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7. Monitor and Evaluate Outcomes</w:t>
      </w:r>
    </w:p>
    <w:p w14:paraId="5FD5654D" w14:textId="77777777" w:rsidR="00B85840" w:rsidRPr="00B85840" w:rsidRDefault="00B85840" w:rsidP="00B85840">
      <w:pPr>
        <w:numPr>
          <w:ilvl w:val="0"/>
          <w:numId w:val="598"/>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Performance Metrics</w:t>
      </w:r>
      <w:r w:rsidRPr="00B85840">
        <w:rPr>
          <w:rFonts w:asciiTheme="majorHAnsi" w:eastAsia="Times New Roman" w:hAnsiTheme="majorHAnsi" w:cs="Times New Roman"/>
          <w:color w:val="auto"/>
          <w:spacing w:val="0"/>
          <w:lang w:eastAsia="en-US"/>
        </w:rPr>
        <w:t>: Establish clear and measurable KPIs to track the results of decisions. For example, metrics could include ROI, customer satisfaction scores, or sustainability benchmarks.</w:t>
      </w:r>
    </w:p>
    <w:p w14:paraId="189C1557" w14:textId="77777777" w:rsidR="00B85840" w:rsidRPr="00B85840" w:rsidRDefault="00B85840" w:rsidP="00B85840">
      <w:pPr>
        <w:numPr>
          <w:ilvl w:val="0"/>
          <w:numId w:val="598"/>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Review Regularly</w:t>
      </w:r>
      <w:r w:rsidRPr="00B85840">
        <w:rPr>
          <w:rFonts w:asciiTheme="majorHAnsi" w:eastAsia="Times New Roman" w:hAnsiTheme="majorHAnsi" w:cs="Times New Roman"/>
          <w:color w:val="auto"/>
          <w:spacing w:val="0"/>
          <w:lang w:eastAsia="en-US"/>
        </w:rPr>
        <w:t>: Assess the effectiveness of decisions periodically to ensure they remain aligned with organizational goals and changing conditions.</w:t>
      </w:r>
    </w:p>
    <w:p w14:paraId="36EB6054" w14:textId="77777777" w:rsidR="00B85840" w:rsidRPr="00B85840" w:rsidRDefault="00B85840" w:rsidP="00B85840">
      <w:pPr>
        <w:numPr>
          <w:ilvl w:val="0"/>
          <w:numId w:val="598"/>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Learn and Adapt</w:t>
      </w:r>
      <w:r w:rsidRPr="00B85840">
        <w:rPr>
          <w:rFonts w:asciiTheme="majorHAnsi" w:eastAsia="Times New Roman" w:hAnsiTheme="majorHAnsi" w:cs="Times New Roman"/>
          <w:color w:val="auto"/>
          <w:spacing w:val="0"/>
          <w:lang w:eastAsia="en-US"/>
        </w:rPr>
        <w:t>: Use insights from evaluations to refine future decision-making processes. Document lessons learned for organizational knowledge-sharing.</w:t>
      </w:r>
    </w:p>
    <w:p w14:paraId="40025515" w14:textId="25DB7CBE" w:rsidR="00B85840" w:rsidRPr="00B85840" w:rsidRDefault="00AB5EC7" w:rsidP="00B85840">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EXAMPLE APPLICATIONS OF THE FRAMEWORK</w:t>
      </w:r>
    </w:p>
    <w:p w14:paraId="3486E02B"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A. Sustainable Supply Chain Management</w:t>
      </w:r>
    </w:p>
    <w:p w14:paraId="3552ADC9" w14:textId="77777777" w:rsidR="00B85840" w:rsidRPr="00B85840" w:rsidRDefault="00B85840" w:rsidP="00B85840">
      <w:pPr>
        <w:numPr>
          <w:ilvl w:val="0"/>
          <w:numId w:val="599"/>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Trade-off</w:t>
      </w:r>
      <w:r w:rsidRPr="00B85840">
        <w:rPr>
          <w:rFonts w:asciiTheme="majorHAnsi" w:eastAsia="Times New Roman" w:hAnsiTheme="majorHAnsi" w:cs="Times New Roman"/>
          <w:color w:val="auto"/>
          <w:spacing w:val="0"/>
          <w:lang w:eastAsia="en-US"/>
        </w:rPr>
        <w:t>: Balancing cost efficiency with environmental sustainability.</w:t>
      </w:r>
    </w:p>
    <w:p w14:paraId="3FE1BB88" w14:textId="77777777" w:rsidR="00B85840" w:rsidRPr="00B85840" w:rsidRDefault="00B85840" w:rsidP="00B85840">
      <w:pPr>
        <w:numPr>
          <w:ilvl w:val="0"/>
          <w:numId w:val="599"/>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Approach</w:t>
      </w:r>
      <w:r w:rsidRPr="00B85840">
        <w:rPr>
          <w:rFonts w:asciiTheme="majorHAnsi" w:eastAsia="Times New Roman" w:hAnsiTheme="majorHAnsi" w:cs="Times New Roman"/>
          <w:color w:val="auto"/>
          <w:spacing w:val="0"/>
          <w:lang w:eastAsia="en-US"/>
        </w:rPr>
        <w:t>: Evaluate options for sourcing, logistics, and waste management to optimize both financial and environmental goals.</w:t>
      </w:r>
    </w:p>
    <w:p w14:paraId="51E41D22" w14:textId="77777777" w:rsidR="00B85840" w:rsidRPr="00B85840" w:rsidRDefault="00B85840" w:rsidP="00B85840">
      <w:pPr>
        <w:numPr>
          <w:ilvl w:val="0"/>
          <w:numId w:val="599"/>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Tools</w:t>
      </w:r>
      <w:r w:rsidRPr="00B85840">
        <w:rPr>
          <w:rFonts w:asciiTheme="majorHAnsi" w:eastAsia="Times New Roman" w:hAnsiTheme="majorHAnsi" w:cs="Times New Roman"/>
          <w:color w:val="auto"/>
          <w:spacing w:val="0"/>
          <w:lang w:eastAsia="en-US"/>
        </w:rPr>
        <w:t>: Use lifecycle assessment and supplier audits to measure sustainability impacts.</w:t>
      </w:r>
    </w:p>
    <w:p w14:paraId="373E7B31"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B. Corporate Strategy</w:t>
      </w:r>
    </w:p>
    <w:p w14:paraId="7308D878" w14:textId="77777777" w:rsidR="00B85840" w:rsidRPr="00B85840" w:rsidRDefault="00B85840" w:rsidP="00B85840">
      <w:pPr>
        <w:numPr>
          <w:ilvl w:val="0"/>
          <w:numId w:val="600"/>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Trade-off</w:t>
      </w:r>
      <w:r w:rsidRPr="00B85840">
        <w:rPr>
          <w:rFonts w:asciiTheme="majorHAnsi" w:eastAsia="Times New Roman" w:hAnsiTheme="majorHAnsi" w:cs="Times New Roman"/>
          <w:color w:val="auto"/>
          <w:spacing w:val="0"/>
          <w:lang w:eastAsia="en-US"/>
        </w:rPr>
        <w:t>: Short-term profitability versus long-term market positioning.</w:t>
      </w:r>
    </w:p>
    <w:p w14:paraId="35657359" w14:textId="77777777" w:rsidR="00B85840" w:rsidRPr="00B85840" w:rsidRDefault="00B85840" w:rsidP="00B85840">
      <w:pPr>
        <w:numPr>
          <w:ilvl w:val="0"/>
          <w:numId w:val="600"/>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Approach</w:t>
      </w:r>
      <w:r w:rsidRPr="00B85840">
        <w:rPr>
          <w:rFonts w:asciiTheme="majorHAnsi" w:eastAsia="Times New Roman" w:hAnsiTheme="majorHAnsi" w:cs="Times New Roman"/>
          <w:color w:val="auto"/>
          <w:spacing w:val="0"/>
          <w:lang w:eastAsia="en-US"/>
        </w:rPr>
        <w:t>: Use scenario planning and stakeholder analysis to prioritize investments in innovation, branding, and market expansion.</w:t>
      </w:r>
    </w:p>
    <w:p w14:paraId="1006EBA3" w14:textId="77777777" w:rsidR="00B85840" w:rsidRPr="00B85840" w:rsidRDefault="00B85840" w:rsidP="00B85840">
      <w:pPr>
        <w:numPr>
          <w:ilvl w:val="0"/>
          <w:numId w:val="600"/>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Tools</w:t>
      </w:r>
      <w:r w:rsidRPr="00B85840">
        <w:rPr>
          <w:rFonts w:asciiTheme="majorHAnsi" w:eastAsia="Times New Roman" w:hAnsiTheme="majorHAnsi" w:cs="Times New Roman"/>
          <w:color w:val="auto"/>
          <w:spacing w:val="0"/>
          <w:lang w:eastAsia="en-US"/>
        </w:rPr>
        <w:t>: Weighted scoring models to balance immediate financial returns with strategic growth.</w:t>
      </w:r>
    </w:p>
    <w:p w14:paraId="748A7892"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C. Public Policy</w:t>
      </w:r>
    </w:p>
    <w:p w14:paraId="7F406741" w14:textId="77777777" w:rsidR="00B85840" w:rsidRPr="00B85840" w:rsidRDefault="00B85840" w:rsidP="00B85840">
      <w:pPr>
        <w:numPr>
          <w:ilvl w:val="0"/>
          <w:numId w:val="601"/>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Trade-off</w:t>
      </w:r>
      <w:r w:rsidRPr="00B85840">
        <w:rPr>
          <w:rFonts w:asciiTheme="majorHAnsi" w:eastAsia="Times New Roman" w:hAnsiTheme="majorHAnsi" w:cs="Times New Roman"/>
          <w:color w:val="auto"/>
          <w:spacing w:val="0"/>
          <w:lang w:eastAsia="en-US"/>
        </w:rPr>
        <w:t>: Addressing immediate public needs versus long-term developmental goals.</w:t>
      </w:r>
    </w:p>
    <w:p w14:paraId="64C6304E" w14:textId="77777777" w:rsidR="00B85840" w:rsidRPr="00B85840" w:rsidRDefault="00B85840" w:rsidP="00B85840">
      <w:pPr>
        <w:numPr>
          <w:ilvl w:val="0"/>
          <w:numId w:val="601"/>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Approach</w:t>
      </w:r>
      <w:r w:rsidRPr="00B85840">
        <w:rPr>
          <w:rFonts w:asciiTheme="majorHAnsi" w:eastAsia="Times New Roman" w:hAnsiTheme="majorHAnsi" w:cs="Times New Roman"/>
          <w:color w:val="auto"/>
          <w:spacing w:val="0"/>
          <w:lang w:eastAsia="en-US"/>
        </w:rPr>
        <w:t>: Apply cost-benefit analysis and engage diverse stakeholders for balanced decision-making.</w:t>
      </w:r>
    </w:p>
    <w:p w14:paraId="22381EBE" w14:textId="77777777" w:rsidR="00B85840" w:rsidRPr="00B85840" w:rsidRDefault="00B85840" w:rsidP="00B85840">
      <w:pPr>
        <w:numPr>
          <w:ilvl w:val="0"/>
          <w:numId w:val="601"/>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Tools</w:t>
      </w:r>
      <w:r w:rsidRPr="00B85840">
        <w:rPr>
          <w:rFonts w:asciiTheme="majorHAnsi" w:eastAsia="Times New Roman" w:hAnsiTheme="majorHAnsi" w:cs="Times New Roman"/>
          <w:color w:val="auto"/>
          <w:spacing w:val="0"/>
          <w:lang w:eastAsia="en-US"/>
        </w:rPr>
        <w:t>: Use participatory approaches and multi-criteria decision analysis to ensure inclusivity.</w:t>
      </w:r>
    </w:p>
    <w:p w14:paraId="5E0022E8" w14:textId="77777777" w:rsidR="00B85840" w:rsidRPr="00B85840" w:rsidRDefault="00B85840" w:rsidP="00B85840">
      <w:pPr>
        <w:spacing w:before="0" w:after="100" w:afterAutospacing="1" w:line="276" w:lineRule="auto"/>
        <w:jc w:val="both"/>
        <w:outlineLvl w:val="3"/>
        <w:rPr>
          <w:rFonts w:asciiTheme="majorHAnsi" w:eastAsia="Times New Roman" w:hAnsiTheme="majorHAnsi" w:cs="Times New Roman"/>
          <w:b/>
          <w:bCs/>
          <w:color w:val="auto"/>
          <w:spacing w:val="0"/>
          <w:lang w:eastAsia="en-US"/>
        </w:rPr>
      </w:pPr>
      <w:r w:rsidRPr="00B85840">
        <w:rPr>
          <w:rFonts w:asciiTheme="majorHAnsi" w:eastAsia="Times New Roman" w:hAnsiTheme="majorHAnsi" w:cs="Times New Roman"/>
          <w:b/>
          <w:bCs/>
          <w:color w:val="auto"/>
          <w:spacing w:val="0"/>
          <w:lang w:eastAsia="en-US"/>
        </w:rPr>
        <w:t>D. Healthcare Resource Allocation</w:t>
      </w:r>
    </w:p>
    <w:p w14:paraId="46480DD9" w14:textId="77777777" w:rsidR="00B85840" w:rsidRPr="00B85840" w:rsidRDefault="00B85840" w:rsidP="00B85840">
      <w:pPr>
        <w:numPr>
          <w:ilvl w:val="0"/>
          <w:numId w:val="602"/>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Trade-off</w:t>
      </w:r>
      <w:r w:rsidRPr="00B85840">
        <w:rPr>
          <w:rFonts w:asciiTheme="majorHAnsi" w:eastAsia="Times New Roman" w:hAnsiTheme="majorHAnsi" w:cs="Times New Roman"/>
          <w:color w:val="auto"/>
          <w:spacing w:val="0"/>
          <w:lang w:eastAsia="en-US"/>
        </w:rPr>
        <w:t>: Balancing quality of care with cost constraints.</w:t>
      </w:r>
    </w:p>
    <w:p w14:paraId="5548296E" w14:textId="77777777" w:rsidR="00B85840" w:rsidRPr="00B85840" w:rsidRDefault="00B85840" w:rsidP="00B85840">
      <w:pPr>
        <w:numPr>
          <w:ilvl w:val="0"/>
          <w:numId w:val="602"/>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Approach</w:t>
      </w:r>
      <w:r w:rsidRPr="00B85840">
        <w:rPr>
          <w:rFonts w:asciiTheme="majorHAnsi" w:eastAsia="Times New Roman" w:hAnsiTheme="majorHAnsi" w:cs="Times New Roman"/>
          <w:color w:val="auto"/>
          <w:spacing w:val="0"/>
          <w:lang w:eastAsia="en-US"/>
        </w:rPr>
        <w:t>: Allocate resources based on patient needs, severity of conditions, and long-term health outcomes.</w:t>
      </w:r>
    </w:p>
    <w:p w14:paraId="4C6A3481" w14:textId="77777777" w:rsidR="00B85840" w:rsidRPr="00B85840" w:rsidRDefault="00B85840" w:rsidP="00B85840">
      <w:pPr>
        <w:numPr>
          <w:ilvl w:val="0"/>
          <w:numId w:val="602"/>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Tools</w:t>
      </w:r>
      <w:r w:rsidRPr="00B85840">
        <w:rPr>
          <w:rFonts w:asciiTheme="majorHAnsi" w:eastAsia="Times New Roman" w:hAnsiTheme="majorHAnsi" w:cs="Times New Roman"/>
          <w:color w:val="auto"/>
          <w:spacing w:val="0"/>
          <w:lang w:eastAsia="en-US"/>
        </w:rPr>
        <w:t>: Use optimization models and decision trees to manage competing priorities effectively.</w:t>
      </w:r>
    </w:p>
    <w:p w14:paraId="65339964" w14:textId="77777777" w:rsidR="00A95922" w:rsidRPr="00B85840" w:rsidRDefault="00A95922" w:rsidP="00B85840">
      <w:p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b/>
          <w:bCs/>
          <w:color w:val="auto"/>
          <w:spacing w:val="0"/>
          <w:lang w:eastAsia="en-US"/>
        </w:rPr>
        <w:t>Examples of Trade-off Decisions:</w:t>
      </w:r>
    </w:p>
    <w:p w14:paraId="0790865F" w14:textId="77777777" w:rsidR="00A95922" w:rsidRPr="00B85840" w:rsidRDefault="00A95922" w:rsidP="00B85840">
      <w:pPr>
        <w:numPr>
          <w:ilvl w:val="0"/>
          <w:numId w:val="55"/>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color w:val="auto"/>
          <w:spacing w:val="0"/>
          <w:lang w:eastAsia="en-US"/>
        </w:rPr>
        <w:t>A retail company deciding between a same-day delivery model and a cost-efficient two-day delivery model.</w:t>
      </w:r>
    </w:p>
    <w:p w14:paraId="4E7F9359" w14:textId="77777777" w:rsidR="00A95922" w:rsidRPr="00B85840" w:rsidRDefault="00A95922" w:rsidP="00B85840">
      <w:pPr>
        <w:numPr>
          <w:ilvl w:val="0"/>
          <w:numId w:val="55"/>
        </w:numPr>
        <w:spacing w:before="0" w:after="100" w:afterAutospacing="1" w:line="276" w:lineRule="auto"/>
        <w:jc w:val="both"/>
        <w:rPr>
          <w:rFonts w:asciiTheme="majorHAnsi" w:eastAsia="Times New Roman" w:hAnsiTheme="majorHAnsi" w:cs="Times New Roman"/>
          <w:color w:val="auto"/>
          <w:spacing w:val="0"/>
          <w:lang w:eastAsia="en-US"/>
        </w:rPr>
      </w:pPr>
      <w:r w:rsidRPr="00B85840">
        <w:rPr>
          <w:rFonts w:asciiTheme="majorHAnsi" w:eastAsia="Times New Roman" w:hAnsiTheme="majorHAnsi" w:cs="Times New Roman"/>
          <w:color w:val="auto"/>
          <w:spacing w:val="0"/>
          <w:lang w:eastAsia="en-US"/>
        </w:rPr>
        <w:t>A manufacturing firm choosing to keep production centralized in one location or diversifying to multiple regions to mitigate risks.</w:t>
      </w:r>
    </w:p>
    <w:p w14:paraId="5BBC90CE" w14:textId="357117D8" w:rsidR="00F160E2" w:rsidRPr="00B85840" w:rsidRDefault="00B80B38" w:rsidP="00B85840">
      <w:pPr>
        <w:spacing w:before="0" w:after="0" w:line="276" w:lineRule="auto"/>
        <w:jc w:val="both"/>
        <w:rPr>
          <w:rFonts w:asciiTheme="majorHAnsi" w:eastAsia="Times New Roman" w:hAnsiTheme="majorHAnsi" w:cs="Times New Roman"/>
          <w:color w:val="auto"/>
          <w:spacing w:val="0"/>
          <w:lang w:eastAsia="en-US"/>
        </w:rPr>
      </w:pPr>
      <w:r w:rsidRPr="00B85840">
        <w:rPr>
          <w:rFonts w:asciiTheme="majorHAnsi" w:hAnsiTheme="majorHAnsi"/>
        </w:rPr>
        <w:t xml:space="preserve">      </w:t>
      </w:r>
    </w:p>
    <w:p w14:paraId="2C7AAF03" w14:textId="77777777" w:rsidR="004E75AC" w:rsidRDefault="004E75AC" w:rsidP="004E75AC">
      <w:pPr>
        <w:ind w:left="720"/>
        <w:contextualSpacing/>
        <w:rPr>
          <w:rFonts w:asciiTheme="majorHAnsi" w:eastAsia="Times New Roman" w:hAnsiTheme="majorHAnsi" w:cs="Times New Roman"/>
          <w:b/>
          <w:bCs/>
          <w:color w:val="auto"/>
          <w:spacing w:val="0"/>
          <w:sz w:val="27"/>
          <w:szCs w:val="27"/>
          <w:lang w:eastAsia="en-US"/>
        </w:rPr>
      </w:pPr>
      <w:r w:rsidRPr="00B11A29">
        <w:rPr>
          <w:noProof/>
          <w:color w:val="FF7F50"/>
        </w:rPr>
        <w:drawing>
          <wp:inline distT="114300" distB="114300" distL="114300" distR="114300" wp14:anchorId="62788351" wp14:editId="4452B84E">
            <wp:extent cx="442913" cy="442913"/>
            <wp:effectExtent l="0" t="0" r="0" b="0"/>
            <wp:docPr id="126246525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p w14:paraId="291D5766" w14:textId="04257809" w:rsidR="00B11A29" w:rsidRPr="00B11A29" w:rsidRDefault="00B11A29" w:rsidP="004E75AC">
      <w:pPr>
        <w:contextualSpacing/>
        <w:rPr>
          <w:rFonts w:asciiTheme="majorHAnsi" w:eastAsia="Times New Roman" w:hAnsiTheme="majorHAnsi" w:cs="Times New Roman"/>
          <w:b/>
          <w:bCs/>
          <w:color w:val="auto"/>
          <w:spacing w:val="0"/>
          <w:sz w:val="27"/>
          <w:szCs w:val="27"/>
          <w:lang w:eastAsia="en-US"/>
        </w:rPr>
      </w:pPr>
      <w:r w:rsidRPr="00B11A29">
        <w:rPr>
          <w:rFonts w:asciiTheme="majorHAnsi" w:eastAsia="Times New Roman" w:hAnsiTheme="majorHAnsi" w:cs="Times New Roman"/>
          <w:b/>
          <w:bCs/>
          <w:color w:val="auto"/>
          <w:spacing w:val="0"/>
          <w:sz w:val="27"/>
          <w:szCs w:val="27"/>
          <w:lang w:eastAsia="en-US"/>
        </w:rPr>
        <w:t>Practical Question:</w:t>
      </w:r>
    </w:p>
    <w:p w14:paraId="65AE9F52" w14:textId="597A29FC" w:rsidR="00B11A29" w:rsidRPr="00B11A29" w:rsidRDefault="00B11A29" w:rsidP="00F70C7C">
      <w:pPr>
        <w:spacing w:before="100" w:beforeAutospacing="1" w:after="100" w:afterAutospacing="1" w:line="276" w:lineRule="auto"/>
        <w:jc w:val="both"/>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Scenario:</w:t>
      </w:r>
      <w:r w:rsidRPr="00B11A29">
        <w:rPr>
          <w:rFonts w:asciiTheme="majorHAnsi" w:eastAsia="Times New Roman" w:hAnsiTheme="majorHAnsi" w:cs="Times New Roman"/>
          <w:color w:val="auto"/>
          <w:spacing w:val="0"/>
          <w:lang w:eastAsia="en-US"/>
        </w:rPr>
        <w:br/>
        <w:t xml:space="preserve">You are a supply chain consultant for </w:t>
      </w:r>
      <w:r w:rsidRPr="00B11A29">
        <w:rPr>
          <w:rFonts w:asciiTheme="majorHAnsi" w:eastAsia="Times New Roman" w:hAnsiTheme="majorHAnsi" w:cs="Times New Roman"/>
          <w:b/>
          <w:bCs/>
          <w:color w:val="auto"/>
          <w:spacing w:val="0"/>
          <w:lang w:eastAsia="en-US"/>
        </w:rPr>
        <w:t>Global</w:t>
      </w:r>
      <w:r>
        <w:rPr>
          <w:rFonts w:asciiTheme="majorHAnsi" w:eastAsia="Times New Roman" w:hAnsiTheme="majorHAnsi" w:cs="Times New Roman"/>
          <w:b/>
          <w:bCs/>
          <w:color w:val="auto"/>
          <w:spacing w:val="0"/>
          <w:lang w:eastAsia="en-US"/>
        </w:rPr>
        <w:t xml:space="preserve"> </w:t>
      </w:r>
      <w:r w:rsidRPr="00B11A29">
        <w:rPr>
          <w:rFonts w:asciiTheme="majorHAnsi" w:eastAsia="Times New Roman" w:hAnsiTheme="majorHAnsi" w:cs="Times New Roman"/>
          <w:b/>
          <w:bCs/>
          <w:color w:val="auto"/>
          <w:spacing w:val="0"/>
          <w:lang w:eastAsia="en-US"/>
        </w:rPr>
        <w:t>Apparel Ltd</w:t>
      </w:r>
      <w:r w:rsidRPr="00B11A29">
        <w:rPr>
          <w:rFonts w:asciiTheme="majorHAnsi" w:eastAsia="Times New Roman" w:hAnsiTheme="majorHAnsi" w:cs="Times New Roman"/>
          <w:color w:val="auto"/>
          <w:spacing w:val="0"/>
          <w:lang w:eastAsia="en-US"/>
        </w:rPr>
        <w:t>, a company specializing in fast fashion. The company is struggling to decide between two supply chain strategies:</w:t>
      </w:r>
    </w:p>
    <w:p w14:paraId="772300A0" w14:textId="77777777" w:rsidR="00B11A29" w:rsidRPr="00B11A29" w:rsidRDefault="00B11A29" w:rsidP="00B11A29">
      <w:pPr>
        <w:numPr>
          <w:ilvl w:val="0"/>
          <w:numId w:val="210"/>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Centralized Production</w:t>
      </w:r>
      <w:r w:rsidRPr="00B11A29">
        <w:rPr>
          <w:rFonts w:asciiTheme="majorHAnsi" w:eastAsia="Times New Roman" w:hAnsiTheme="majorHAnsi" w:cs="Times New Roman"/>
          <w:color w:val="auto"/>
          <w:spacing w:val="0"/>
          <w:lang w:eastAsia="en-US"/>
        </w:rPr>
        <w:t xml:space="preserve">: All manufacturing is performed in a low-cost facility in </w:t>
      </w:r>
      <w:r w:rsidRPr="00B11A29">
        <w:rPr>
          <w:rFonts w:asciiTheme="majorHAnsi" w:eastAsia="Times New Roman" w:hAnsiTheme="majorHAnsi" w:cs="Times New Roman"/>
          <w:b/>
          <w:bCs/>
          <w:color w:val="auto"/>
          <w:spacing w:val="0"/>
          <w:lang w:eastAsia="en-US"/>
        </w:rPr>
        <w:t>Asia</w:t>
      </w:r>
      <w:r w:rsidRPr="00B11A29">
        <w:rPr>
          <w:rFonts w:asciiTheme="majorHAnsi" w:eastAsia="Times New Roman" w:hAnsiTheme="majorHAnsi" w:cs="Times New Roman"/>
          <w:color w:val="auto"/>
          <w:spacing w:val="0"/>
          <w:lang w:eastAsia="en-US"/>
        </w:rPr>
        <w:t>, allowing for significant cost savings but with longer lead times and higher risks of disruption (e.g., natural disasters, trade restrictions).</w:t>
      </w:r>
    </w:p>
    <w:p w14:paraId="14DBF349" w14:textId="77777777" w:rsidR="00B11A29" w:rsidRPr="00B11A29" w:rsidRDefault="00B11A29" w:rsidP="00B11A29">
      <w:pPr>
        <w:numPr>
          <w:ilvl w:val="0"/>
          <w:numId w:val="210"/>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Regional Diversification</w:t>
      </w:r>
      <w:r w:rsidRPr="00B11A29">
        <w:rPr>
          <w:rFonts w:asciiTheme="majorHAnsi" w:eastAsia="Times New Roman" w:hAnsiTheme="majorHAnsi" w:cs="Times New Roman"/>
          <w:color w:val="auto"/>
          <w:spacing w:val="0"/>
          <w:lang w:eastAsia="en-US"/>
        </w:rPr>
        <w:t xml:space="preserve">: Production is split across three facilities in </w:t>
      </w:r>
      <w:r w:rsidRPr="00B11A29">
        <w:rPr>
          <w:rFonts w:asciiTheme="majorHAnsi" w:eastAsia="Times New Roman" w:hAnsiTheme="majorHAnsi" w:cs="Times New Roman"/>
          <w:b/>
          <w:bCs/>
          <w:color w:val="auto"/>
          <w:spacing w:val="0"/>
          <w:lang w:eastAsia="en-US"/>
        </w:rPr>
        <w:t>Asia, Europe, and North America</w:t>
      </w:r>
      <w:r w:rsidRPr="00B11A29">
        <w:rPr>
          <w:rFonts w:asciiTheme="majorHAnsi" w:eastAsia="Times New Roman" w:hAnsiTheme="majorHAnsi" w:cs="Times New Roman"/>
          <w:color w:val="auto"/>
          <w:spacing w:val="0"/>
          <w:lang w:eastAsia="en-US"/>
        </w:rPr>
        <w:t>, increasing responsiveness to market demand and mitigating risks but significantly raising production costs.</w:t>
      </w:r>
    </w:p>
    <w:p w14:paraId="5511066B" w14:textId="1474A211" w:rsidR="00B11A29" w:rsidRPr="00B11A29" w:rsidRDefault="00B11A29" w:rsidP="00B11A29">
      <w:p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Global</w:t>
      </w:r>
      <w:r>
        <w:rPr>
          <w:rFonts w:asciiTheme="majorHAnsi" w:eastAsia="Times New Roman" w:hAnsiTheme="majorHAnsi" w:cs="Times New Roman"/>
          <w:b/>
          <w:bCs/>
          <w:color w:val="auto"/>
          <w:spacing w:val="0"/>
          <w:lang w:eastAsia="en-US"/>
        </w:rPr>
        <w:t xml:space="preserve"> </w:t>
      </w:r>
      <w:r w:rsidRPr="00B11A29">
        <w:rPr>
          <w:rFonts w:asciiTheme="majorHAnsi" w:eastAsia="Times New Roman" w:hAnsiTheme="majorHAnsi" w:cs="Times New Roman"/>
          <w:b/>
          <w:bCs/>
          <w:color w:val="auto"/>
          <w:spacing w:val="0"/>
          <w:lang w:eastAsia="en-US"/>
        </w:rPr>
        <w:t>Apparel’s Key Priorities:</w:t>
      </w:r>
    </w:p>
    <w:p w14:paraId="09301AFB" w14:textId="77777777" w:rsidR="00B11A29" w:rsidRPr="00B11A29" w:rsidRDefault="00B11A29" w:rsidP="00B11A29">
      <w:pPr>
        <w:numPr>
          <w:ilvl w:val="0"/>
          <w:numId w:val="211"/>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Speed</w:t>
      </w:r>
      <w:r w:rsidRPr="00B11A29">
        <w:rPr>
          <w:rFonts w:asciiTheme="majorHAnsi" w:eastAsia="Times New Roman" w:hAnsiTheme="majorHAnsi" w:cs="Times New Roman"/>
          <w:color w:val="auto"/>
          <w:spacing w:val="0"/>
          <w:lang w:eastAsia="en-US"/>
        </w:rPr>
        <w:t>: Delivering products to customers faster to stay ahead of competitors.</w:t>
      </w:r>
    </w:p>
    <w:p w14:paraId="1587B613" w14:textId="77777777" w:rsidR="00B11A29" w:rsidRPr="00B11A29" w:rsidRDefault="00B11A29" w:rsidP="00B11A29">
      <w:pPr>
        <w:numPr>
          <w:ilvl w:val="0"/>
          <w:numId w:val="211"/>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Cost</w:t>
      </w:r>
      <w:r w:rsidRPr="00B11A29">
        <w:rPr>
          <w:rFonts w:asciiTheme="majorHAnsi" w:eastAsia="Times New Roman" w:hAnsiTheme="majorHAnsi" w:cs="Times New Roman"/>
          <w:color w:val="auto"/>
          <w:spacing w:val="0"/>
          <w:lang w:eastAsia="en-US"/>
        </w:rPr>
        <w:t>: Maintaining competitive prices in the fast fashion market.</w:t>
      </w:r>
    </w:p>
    <w:p w14:paraId="1260B4CC" w14:textId="77777777" w:rsidR="00B11A29" w:rsidRPr="00B11A29" w:rsidRDefault="00B11A29" w:rsidP="00B11A29">
      <w:pPr>
        <w:numPr>
          <w:ilvl w:val="0"/>
          <w:numId w:val="211"/>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Risk Mitigation</w:t>
      </w:r>
      <w:r w:rsidRPr="00B11A29">
        <w:rPr>
          <w:rFonts w:asciiTheme="majorHAnsi" w:eastAsia="Times New Roman" w:hAnsiTheme="majorHAnsi" w:cs="Times New Roman"/>
          <w:color w:val="auto"/>
          <w:spacing w:val="0"/>
          <w:lang w:eastAsia="en-US"/>
        </w:rPr>
        <w:t>: Reducing vulnerabilities caused by disruptions.</w:t>
      </w:r>
    </w:p>
    <w:p w14:paraId="2304AAF0" w14:textId="77777777" w:rsidR="00B11A29" w:rsidRPr="00B11A29" w:rsidRDefault="00B11A29" w:rsidP="00B11A29">
      <w:pPr>
        <w:spacing w:before="100" w:beforeAutospacing="1" w:after="100" w:afterAutospacing="1" w:line="276" w:lineRule="auto"/>
        <w:outlineLvl w:val="2"/>
        <w:rPr>
          <w:rFonts w:asciiTheme="majorHAnsi" w:eastAsia="Times New Roman" w:hAnsiTheme="majorHAnsi" w:cs="Times New Roman"/>
          <w:b/>
          <w:bCs/>
          <w:color w:val="auto"/>
          <w:spacing w:val="0"/>
          <w:sz w:val="27"/>
          <w:szCs w:val="27"/>
          <w:lang w:eastAsia="en-US"/>
        </w:rPr>
      </w:pPr>
      <w:r w:rsidRPr="00B11A29">
        <w:rPr>
          <w:rFonts w:asciiTheme="majorHAnsi" w:eastAsia="Times New Roman" w:hAnsiTheme="majorHAnsi" w:cs="Times New Roman"/>
          <w:b/>
          <w:bCs/>
          <w:color w:val="auto"/>
          <w:spacing w:val="0"/>
          <w:sz w:val="27"/>
          <w:szCs w:val="27"/>
          <w:lang w:eastAsia="en-US"/>
        </w:rPr>
        <w:t>Discussion Question:</w:t>
      </w:r>
    </w:p>
    <w:p w14:paraId="051E6ED7" w14:textId="4EAC988D" w:rsidR="00B11A29" w:rsidRPr="00B11A29" w:rsidRDefault="00B11A29" w:rsidP="00B11A29">
      <w:pPr>
        <w:numPr>
          <w:ilvl w:val="0"/>
          <w:numId w:val="212"/>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color w:val="auto"/>
          <w:spacing w:val="0"/>
          <w:lang w:eastAsia="en-US"/>
        </w:rPr>
        <w:t>Identify the trade-offs Global</w:t>
      </w:r>
      <w:r w:rsidR="00C833AA">
        <w:rPr>
          <w:rFonts w:asciiTheme="majorHAnsi" w:eastAsia="Times New Roman" w:hAnsiTheme="majorHAnsi" w:cs="Times New Roman"/>
          <w:color w:val="auto"/>
          <w:spacing w:val="0"/>
          <w:lang w:eastAsia="en-US"/>
        </w:rPr>
        <w:t xml:space="preserve"> </w:t>
      </w:r>
      <w:r w:rsidRPr="00B11A29">
        <w:rPr>
          <w:rFonts w:asciiTheme="majorHAnsi" w:eastAsia="Times New Roman" w:hAnsiTheme="majorHAnsi" w:cs="Times New Roman"/>
          <w:color w:val="auto"/>
          <w:spacing w:val="0"/>
          <w:lang w:eastAsia="en-US"/>
        </w:rPr>
        <w:t>Apparel Ltd would face between centralized production and regional diversification.</w:t>
      </w:r>
    </w:p>
    <w:p w14:paraId="7B8EE3AD" w14:textId="77777777" w:rsidR="00B11A29" w:rsidRPr="00B11A29" w:rsidRDefault="00B11A29" w:rsidP="00B11A29">
      <w:pPr>
        <w:numPr>
          <w:ilvl w:val="0"/>
          <w:numId w:val="212"/>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color w:val="auto"/>
          <w:spacing w:val="0"/>
          <w:lang w:eastAsia="en-US"/>
        </w:rPr>
        <w:t xml:space="preserve">As a consultant, recommend which approach the company should adopt and justify your choice by evaluating cost, speed, and risk mitigation using a </w:t>
      </w:r>
      <w:r w:rsidRPr="00B11A29">
        <w:rPr>
          <w:rFonts w:asciiTheme="majorHAnsi" w:eastAsia="Times New Roman" w:hAnsiTheme="majorHAnsi" w:cs="Times New Roman"/>
          <w:b/>
          <w:bCs/>
          <w:color w:val="auto"/>
          <w:spacing w:val="0"/>
          <w:lang w:eastAsia="en-US"/>
        </w:rPr>
        <w:t>balanced framework</w:t>
      </w:r>
      <w:r w:rsidRPr="00B11A29">
        <w:rPr>
          <w:rFonts w:asciiTheme="majorHAnsi" w:eastAsia="Times New Roman" w:hAnsiTheme="majorHAnsi" w:cs="Times New Roman"/>
          <w:color w:val="auto"/>
          <w:spacing w:val="0"/>
          <w:lang w:eastAsia="en-US"/>
        </w:rPr>
        <w:t>.</w:t>
      </w:r>
    </w:p>
    <w:p w14:paraId="33C15F2E" w14:textId="77777777" w:rsidR="00B11A29" w:rsidRPr="00B11A29" w:rsidRDefault="00B11A29" w:rsidP="00B11A29">
      <w:pPr>
        <w:numPr>
          <w:ilvl w:val="0"/>
          <w:numId w:val="212"/>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color w:val="auto"/>
          <w:spacing w:val="0"/>
          <w:lang w:eastAsia="en-US"/>
        </w:rPr>
        <w:t>Use industry examples (e.g., Zara, H&amp;M, or Uniqlo) or tools (e.g., data analytics or simulation) to support your recommendation.</w:t>
      </w:r>
    </w:p>
    <w:p w14:paraId="4C1DCC4E" w14:textId="77777777" w:rsidR="000C5B80" w:rsidRPr="00B11A29" w:rsidRDefault="000C5B80" w:rsidP="000C5B80">
      <w:p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Instructions for Students:</w:t>
      </w:r>
    </w:p>
    <w:p w14:paraId="2E33A61A" w14:textId="77777777" w:rsidR="000C5B80" w:rsidRPr="00B11A29" w:rsidRDefault="000C5B80" w:rsidP="000C5B80">
      <w:pPr>
        <w:numPr>
          <w:ilvl w:val="0"/>
          <w:numId w:val="215"/>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color w:val="auto"/>
          <w:spacing w:val="0"/>
          <w:lang w:eastAsia="en-US"/>
        </w:rPr>
        <w:t xml:space="preserve">Provide your response in </w:t>
      </w:r>
      <w:r w:rsidRPr="00B11A29">
        <w:rPr>
          <w:rFonts w:asciiTheme="majorHAnsi" w:eastAsia="Times New Roman" w:hAnsiTheme="majorHAnsi" w:cs="Times New Roman"/>
          <w:b/>
          <w:bCs/>
          <w:color w:val="auto"/>
          <w:spacing w:val="0"/>
          <w:lang w:eastAsia="en-US"/>
        </w:rPr>
        <w:t>200–300 words</w:t>
      </w:r>
      <w:r w:rsidRPr="00B11A29">
        <w:rPr>
          <w:rFonts w:asciiTheme="majorHAnsi" w:eastAsia="Times New Roman" w:hAnsiTheme="majorHAnsi" w:cs="Times New Roman"/>
          <w:color w:val="auto"/>
          <w:spacing w:val="0"/>
          <w:lang w:eastAsia="en-US"/>
        </w:rPr>
        <w:t>.</w:t>
      </w:r>
    </w:p>
    <w:p w14:paraId="0E77FE27" w14:textId="77777777" w:rsidR="000C5B80" w:rsidRPr="00B11A29" w:rsidRDefault="000C5B80" w:rsidP="000C5B80">
      <w:pPr>
        <w:numPr>
          <w:ilvl w:val="0"/>
          <w:numId w:val="215"/>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color w:val="auto"/>
          <w:spacing w:val="0"/>
          <w:lang w:eastAsia="en-US"/>
        </w:rPr>
        <w:t>Support your argument with real-world examples or frameworks discussed in the module.</w:t>
      </w:r>
    </w:p>
    <w:p w14:paraId="2C5DD551" w14:textId="77777777" w:rsidR="000C5B80" w:rsidRPr="00B11A29" w:rsidRDefault="000C5B80" w:rsidP="000C5B80">
      <w:pPr>
        <w:numPr>
          <w:ilvl w:val="0"/>
          <w:numId w:val="215"/>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color w:val="auto"/>
          <w:spacing w:val="0"/>
          <w:lang w:eastAsia="en-US"/>
        </w:rPr>
        <w:t xml:space="preserve">Respond to at least </w:t>
      </w:r>
      <w:r w:rsidRPr="00B11A29">
        <w:rPr>
          <w:rFonts w:asciiTheme="majorHAnsi" w:eastAsia="Times New Roman" w:hAnsiTheme="majorHAnsi" w:cs="Times New Roman"/>
          <w:b/>
          <w:bCs/>
          <w:color w:val="auto"/>
          <w:spacing w:val="0"/>
          <w:lang w:eastAsia="en-US"/>
        </w:rPr>
        <w:t>two classmates’ posts</w:t>
      </w:r>
      <w:r w:rsidRPr="00B11A29">
        <w:rPr>
          <w:rFonts w:asciiTheme="majorHAnsi" w:eastAsia="Times New Roman" w:hAnsiTheme="majorHAnsi" w:cs="Times New Roman"/>
          <w:color w:val="auto"/>
          <w:spacing w:val="0"/>
          <w:lang w:eastAsia="en-US"/>
        </w:rPr>
        <w:t xml:space="preserve"> with constructive feedback or alternative perspectives.</w:t>
      </w:r>
    </w:p>
    <w:p w14:paraId="266190EE" w14:textId="796C7D07" w:rsidR="00B11A29" w:rsidRPr="00B11A29" w:rsidRDefault="00B11A29" w:rsidP="00B11A29">
      <w:pPr>
        <w:spacing w:before="100" w:beforeAutospacing="1" w:after="100" w:afterAutospacing="1" w:line="276" w:lineRule="auto"/>
        <w:outlineLvl w:val="2"/>
        <w:rPr>
          <w:rFonts w:asciiTheme="majorHAnsi" w:eastAsia="Times New Roman" w:hAnsiTheme="majorHAnsi" w:cs="Times New Roman"/>
          <w:b/>
          <w:bCs/>
          <w:color w:val="auto"/>
          <w:spacing w:val="0"/>
          <w:sz w:val="27"/>
          <w:szCs w:val="27"/>
          <w:lang w:eastAsia="en-US"/>
        </w:rPr>
      </w:pPr>
      <w:r w:rsidRPr="00B11A29">
        <w:rPr>
          <w:rFonts w:asciiTheme="majorHAnsi" w:eastAsia="Times New Roman" w:hAnsiTheme="majorHAnsi" w:cs="Times New Roman"/>
          <w:b/>
          <w:bCs/>
          <w:color w:val="auto"/>
          <w:spacing w:val="0"/>
          <w:sz w:val="27"/>
          <w:szCs w:val="27"/>
          <w:lang w:eastAsia="en-US"/>
        </w:rPr>
        <w:t>Sample Answer:</w:t>
      </w:r>
    </w:p>
    <w:p w14:paraId="0801CE76" w14:textId="77777777" w:rsidR="00B11A29" w:rsidRPr="00B11A29" w:rsidRDefault="00B11A29" w:rsidP="00B11A29">
      <w:p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Trade-offs:</w:t>
      </w:r>
    </w:p>
    <w:p w14:paraId="485A29BB" w14:textId="77777777" w:rsidR="00B11A29" w:rsidRPr="00B11A29" w:rsidRDefault="00B11A29" w:rsidP="00B11A29">
      <w:pPr>
        <w:numPr>
          <w:ilvl w:val="0"/>
          <w:numId w:val="213"/>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Centralized Production</w:t>
      </w:r>
      <w:r w:rsidRPr="00B11A29">
        <w:rPr>
          <w:rFonts w:asciiTheme="majorHAnsi" w:eastAsia="Times New Roman" w:hAnsiTheme="majorHAnsi" w:cs="Times New Roman"/>
          <w:color w:val="auto"/>
          <w:spacing w:val="0"/>
          <w:lang w:eastAsia="en-US"/>
        </w:rPr>
        <w:t>:</w:t>
      </w:r>
    </w:p>
    <w:p w14:paraId="45FFD2DC" w14:textId="77777777" w:rsidR="00B11A29" w:rsidRPr="00B11A29" w:rsidRDefault="00B11A29" w:rsidP="00B11A29">
      <w:pPr>
        <w:numPr>
          <w:ilvl w:val="1"/>
          <w:numId w:val="213"/>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Pros</w:t>
      </w:r>
      <w:r w:rsidRPr="00B11A29">
        <w:rPr>
          <w:rFonts w:asciiTheme="majorHAnsi" w:eastAsia="Times New Roman" w:hAnsiTheme="majorHAnsi" w:cs="Times New Roman"/>
          <w:color w:val="auto"/>
          <w:spacing w:val="0"/>
          <w:lang w:eastAsia="en-US"/>
        </w:rPr>
        <w:t>: Lower production costs, economies of scale, simplified management.</w:t>
      </w:r>
    </w:p>
    <w:p w14:paraId="0249194B" w14:textId="77777777" w:rsidR="00B11A29" w:rsidRPr="00B11A29" w:rsidRDefault="00B11A29" w:rsidP="00B11A29">
      <w:pPr>
        <w:numPr>
          <w:ilvl w:val="1"/>
          <w:numId w:val="213"/>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Cons</w:t>
      </w:r>
      <w:r w:rsidRPr="00B11A29">
        <w:rPr>
          <w:rFonts w:asciiTheme="majorHAnsi" w:eastAsia="Times New Roman" w:hAnsiTheme="majorHAnsi" w:cs="Times New Roman"/>
          <w:color w:val="auto"/>
          <w:spacing w:val="0"/>
          <w:lang w:eastAsia="en-US"/>
        </w:rPr>
        <w:t>: Higher lead times, increased shipping costs, and significant risks (e.g., delays from trade restrictions or supply chain disruptions).</w:t>
      </w:r>
    </w:p>
    <w:p w14:paraId="495BFDC7" w14:textId="77777777" w:rsidR="00B11A29" w:rsidRPr="00B11A29" w:rsidRDefault="00B11A29" w:rsidP="00B11A29">
      <w:pPr>
        <w:numPr>
          <w:ilvl w:val="0"/>
          <w:numId w:val="213"/>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Regional Diversification</w:t>
      </w:r>
      <w:r w:rsidRPr="00B11A29">
        <w:rPr>
          <w:rFonts w:asciiTheme="majorHAnsi" w:eastAsia="Times New Roman" w:hAnsiTheme="majorHAnsi" w:cs="Times New Roman"/>
          <w:color w:val="auto"/>
          <w:spacing w:val="0"/>
          <w:lang w:eastAsia="en-US"/>
        </w:rPr>
        <w:t>:</w:t>
      </w:r>
    </w:p>
    <w:p w14:paraId="6923A996" w14:textId="77777777" w:rsidR="00B11A29" w:rsidRPr="00B11A29" w:rsidRDefault="00B11A29" w:rsidP="00B11A29">
      <w:pPr>
        <w:numPr>
          <w:ilvl w:val="1"/>
          <w:numId w:val="213"/>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Pros</w:t>
      </w:r>
      <w:r w:rsidRPr="00B11A29">
        <w:rPr>
          <w:rFonts w:asciiTheme="majorHAnsi" w:eastAsia="Times New Roman" w:hAnsiTheme="majorHAnsi" w:cs="Times New Roman"/>
          <w:color w:val="auto"/>
          <w:spacing w:val="0"/>
          <w:lang w:eastAsia="en-US"/>
        </w:rPr>
        <w:t>: Faster delivery to markets, reduced supply chain risks, and improved responsiveness to demand.</w:t>
      </w:r>
    </w:p>
    <w:p w14:paraId="182DDEB9" w14:textId="77777777" w:rsidR="00B11A29" w:rsidRPr="00B11A29" w:rsidRDefault="00B11A29" w:rsidP="00B11A29">
      <w:pPr>
        <w:numPr>
          <w:ilvl w:val="1"/>
          <w:numId w:val="213"/>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Cons</w:t>
      </w:r>
      <w:r w:rsidRPr="00B11A29">
        <w:rPr>
          <w:rFonts w:asciiTheme="majorHAnsi" w:eastAsia="Times New Roman" w:hAnsiTheme="majorHAnsi" w:cs="Times New Roman"/>
          <w:color w:val="auto"/>
          <w:spacing w:val="0"/>
          <w:lang w:eastAsia="en-US"/>
        </w:rPr>
        <w:t>: Higher operational costs, increased complexity in managing multiple production facilities.</w:t>
      </w:r>
    </w:p>
    <w:p w14:paraId="32C62305" w14:textId="77777777" w:rsidR="00B11A29" w:rsidRPr="00B11A29" w:rsidRDefault="00B11A29" w:rsidP="00B11A29">
      <w:p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Recommendation:</w:t>
      </w:r>
      <w:r w:rsidRPr="00B11A29">
        <w:rPr>
          <w:rFonts w:asciiTheme="majorHAnsi" w:eastAsia="Times New Roman" w:hAnsiTheme="majorHAnsi" w:cs="Times New Roman"/>
          <w:color w:val="auto"/>
          <w:spacing w:val="0"/>
          <w:lang w:eastAsia="en-US"/>
        </w:rPr>
        <w:br/>
        <w:t xml:space="preserve">I recommend a </w:t>
      </w:r>
      <w:r w:rsidRPr="00B11A29">
        <w:rPr>
          <w:rFonts w:asciiTheme="majorHAnsi" w:eastAsia="Times New Roman" w:hAnsiTheme="majorHAnsi" w:cs="Times New Roman"/>
          <w:b/>
          <w:bCs/>
          <w:color w:val="auto"/>
          <w:spacing w:val="0"/>
          <w:lang w:eastAsia="en-US"/>
        </w:rPr>
        <w:t>hybrid strategy</w:t>
      </w:r>
      <w:r w:rsidRPr="00B11A29">
        <w:rPr>
          <w:rFonts w:asciiTheme="majorHAnsi" w:eastAsia="Times New Roman" w:hAnsiTheme="majorHAnsi" w:cs="Times New Roman"/>
          <w:color w:val="auto"/>
          <w:spacing w:val="0"/>
          <w:lang w:eastAsia="en-US"/>
        </w:rPr>
        <w:t xml:space="preserve"> that combines centralized production for basic, high-volume products with regional production for trend-driven, time-sensitive items.</w:t>
      </w:r>
    </w:p>
    <w:p w14:paraId="763A390D" w14:textId="77777777" w:rsidR="00B11A29" w:rsidRPr="00B11A29" w:rsidRDefault="00B11A29" w:rsidP="00B11A29">
      <w:pPr>
        <w:numPr>
          <w:ilvl w:val="0"/>
          <w:numId w:val="214"/>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Justification</w:t>
      </w:r>
      <w:r w:rsidRPr="00B11A29">
        <w:rPr>
          <w:rFonts w:asciiTheme="majorHAnsi" w:eastAsia="Times New Roman" w:hAnsiTheme="majorHAnsi" w:cs="Times New Roman"/>
          <w:color w:val="auto"/>
          <w:spacing w:val="0"/>
          <w:lang w:eastAsia="en-US"/>
        </w:rPr>
        <w:t>:</w:t>
      </w:r>
    </w:p>
    <w:p w14:paraId="32AB9771" w14:textId="77777777" w:rsidR="00B11A29" w:rsidRPr="00B11A29" w:rsidRDefault="00B11A29" w:rsidP="00B11A29">
      <w:pPr>
        <w:numPr>
          <w:ilvl w:val="1"/>
          <w:numId w:val="214"/>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Cost</w:t>
      </w:r>
      <w:r w:rsidRPr="00B11A29">
        <w:rPr>
          <w:rFonts w:asciiTheme="majorHAnsi" w:eastAsia="Times New Roman" w:hAnsiTheme="majorHAnsi" w:cs="Times New Roman"/>
          <w:color w:val="auto"/>
          <w:spacing w:val="0"/>
          <w:lang w:eastAsia="en-US"/>
        </w:rPr>
        <w:t>: Basic products (e.g., t-shirts) produced centrally in Asia keep costs low.</w:t>
      </w:r>
    </w:p>
    <w:p w14:paraId="7BDD9D4B" w14:textId="77777777" w:rsidR="00B11A29" w:rsidRPr="00B11A29" w:rsidRDefault="00B11A29" w:rsidP="00B11A29">
      <w:pPr>
        <w:numPr>
          <w:ilvl w:val="1"/>
          <w:numId w:val="214"/>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Speed</w:t>
      </w:r>
      <w:r w:rsidRPr="00B11A29">
        <w:rPr>
          <w:rFonts w:asciiTheme="majorHAnsi" w:eastAsia="Times New Roman" w:hAnsiTheme="majorHAnsi" w:cs="Times New Roman"/>
          <w:color w:val="auto"/>
          <w:spacing w:val="0"/>
          <w:lang w:eastAsia="en-US"/>
        </w:rPr>
        <w:t>: Trendy or seasonal items produced regionally ensure quicker delivery to Europe and North America.</w:t>
      </w:r>
    </w:p>
    <w:p w14:paraId="7FE83EE1" w14:textId="77777777" w:rsidR="00B11A29" w:rsidRPr="00B11A29" w:rsidRDefault="00B11A29" w:rsidP="00B11A29">
      <w:pPr>
        <w:numPr>
          <w:ilvl w:val="1"/>
          <w:numId w:val="214"/>
        </w:num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Risk Mitigation</w:t>
      </w:r>
      <w:r w:rsidRPr="00B11A29">
        <w:rPr>
          <w:rFonts w:asciiTheme="majorHAnsi" w:eastAsia="Times New Roman" w:hAnsiTheme="majorHAnsi" w:cs="Times New Roman"/>
          <w:color w:val="auto"/>
          <w:spacing w:val="0"/>
          <w:lang w:eastAsia="en-US"/>
        </w:rPr>
        <w:t>: Diversification reduces overreliance on a single region, protecting the company from disruptions.</w:t>
      </w:r>
    </w:p>
    <w:p w14:paraId="0BC128AA" w14:textId="77777777" w:rsidR="00B11A29" w:rsidRPr="00B11A29" w:rsidRDefault="00B11A29" w:rsidP="00B11A29">
      <w:p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Industry Example</w:t>
      </w:r>
      <w:r w:rsidRPr="00B11A29">
        <w:rPr>
          <w:rFonts w:asciiTheme="majorHAnsi" w:eastAsia="Times New Roman" w:hAnsiTheme="majorHAnsi" w:cs="Times New Roman"/>
          <w:color w:val="auto"/>
          <w:spacing w:val="0"/>
          <w:lang w:eastAsia="en-US"/>
        </w:rPr>
        <w:t>: Zara follows a similar strategy—centralizing basic production in Asia while maintaining fast-response production facilities in Europe to meet changing fashion trends.</w:t>
      </w:r>
    </w:p>
    <w:p w14:paraId="0C41BD08" w14:textId="361525C6" w:rsidR="00B11A29" w:rsidRPr="00B11A29" w:rsidRDefault="00B11A29" w:rsidP="00B11A29">
      <w:pPr>
        <w:spacing w:before="100" w:beforeAutospacing="1" w:after="100" w:afterAutospacing="1" w:line="276" w:lineRule="auto"/>
        <w:rPr>
          <w:rFonts w:asciiTheme="majorHAnsi" w:eastAsia="Times New Roman" w:hAnsiTheme="majorHAnsi" w:cs="Times New Roman"/>
          <w:color w:val="auto"/>
          <w:spacing w:val="0"/>
          <w:lang w:eastAsia="en-US"/>
        </w:rPr>
      </w:pPr>
      <w:r w:rsidRPr="00B11A29">
        <w:rPr>
          <w:rFonts w:asciiTheme="majorHAnsi" w:eastAsia="Times New Roman" w:hAnsiTheme="majorHAnsi" w:cs="Times New Roman"/>
          <w:b/>
          <w:bCs/>
          <w:color w:val="auto"/>
          <w:spacing w:val="0"/>
          <w:lang w:eastAsia="en-US"/>
        </w:rPr>
        <w:t>Conclusion</w:t>
      </w:r>
      <w:r w:rsidRPr="00B11A29">
        <w:rPr>
          <w:rFonts w:asciiTheme="majorHAnsi" w:eastAsia="Times New Roman" w:hAnsiTheme="majorHAnsi" w:cs="Times New Roman"/>
          <w:color w:val="auto"/>
          <w:spacing w:val="0"/>
          <w:lang w:eastAsia="en-US"/>
        </w:rPr>
        <w:t>: This hybrid approach balances cost efficiency, speed, and risk mitigation while aligning with Global</w:t>
      </w:r>
      <w:r w:rsidR="00C833AA">
        <w:rPr>
          <w:rFonts w:asciiTheme="majorHAnsi" w:eastAsia="Times New Roman" w:hAnsiTheme="majorHAnsi" w:cs="Times New Roman"/>
          <w:color w:val="auto"/>
          <w:spacing w:val="0"/>
          <w:lang w:eastAsia="en-US"/>
        </w:rPr>
        <w:t xml:space="preserve"> </w:t>
      </w:r>
      <w:r w:rsidRPr="00B11A29">
        <w:rPr>
          <w:rFonts w:asciiTheme="majorHAnsi" w:eastAsia="Times New Roman" w:hAnsiTheme="majorHAnsi" w:cs="Times New Roman"/>
          <w:color w:val="auto"/>
          <w:spacing w:val="0"/>
          <w:lang w:eastAsia="en-US"/>
        </w:rPr>
        <w:t>Apparel’s business priorities.</w:t>
      </w:r>
    </w:p>
    <w:p w14:paraId="2B29EB64" w14:textId="2DDA3D12" w:rsidR="003A06ED" w:rsidRPr="003A06ED" w:rsidRDefault="000C5B80" w:rsidP="003A06ED">
      <w:pPr>
        <w:spacing w:before="0" w:after="100" w:afterAutospacing="1" w:line="276" w:lineRule="auto"/>
        <w:outlineLvl w:val="2"/>
        <w:rPr>
          <w:rFonts w:ascii="Century Gothic" w:eastAsia="Times New Roman" w:hAnsi="Century Gothic" w:cs="Times New Roman"/>
          <w:b/>
          <w:bCs/>
          <w:color w:val="auto"/>
          <w:spacing w:val="0"/>
          <w:sz w:val="27"/>
          <w:szCs w:val="27"/>
          <w:lang w:eastAsia="en-US"/>
        </w:rPr>
      </w:pPr>
      <w:r w:rsidRPr="003A06ED">
        <w:rPr>
          <w:rFonts w:ascii="Century Gothic" w:eastAsia="Times New Roman" w:hAnsi="Century Gothic" w:cs="Times New Roman"/>
          <w:b/>
          <w:bCs/>
          <w:color w:val="auto"/>
          <w:spacing w:val="0"/>
          <w:sz w:val="27"/>
          <w:szCs w:val="27"/>
          <w:lang w:eastAsia="en-US"/>
        </w:rPr>
        <w:t>REFLECTION QUESTIONS FOR THE MODULE</w:t>
      </w:r>
    </w:p>
    <w:p w14:paraId="419601B5" w14:textId="77777777" w:rsidR="003A06ED" w:rsidRPr="003A06ED" w:rsidRDefault="003A06ED" w:rsidP="003A06ED">
      <w:pPr>
        <w:numPr>
          <w:ilvl w:val="0"/>
          <w:numId w:val="216"/>
        </w:numPr>
        <w:spacing w:before="0" w:after="100" w:afterAutospacing="1" w:line="276" w:lineRule="auto"/>
        <w:rPr>
          <w:rFonts w:ascii="Century Gothic" w:eastAsia="Times New Roman" w:hAnsi="Century Gothic" w:cs="Times New Roman"/>
          <w:color w:val="auto"/>
          <w:spacing w:val="0"/>
          <w:lang w:eastAsia="en-US"/>
        </w:rPr>
      </w:pPr>
      <w:r w:rsidRPr="003A06ED">
        <w:rPr>
          <w:rFonts w:ascii="Century Gothic" w:eastAsia="Times New Roman" w:hAnsi="Century Gothic" w:cs="Times New Roman"/>
          <w:b/>
          <w:bCs/>
          <w:color w:val="auto"/>
          <w:spacing w:val="0"/>
          <w:lang w:eastAsia="en-US"/>
        </w:rPr>
        <w:t>How does aligning a supply chain network with business strategy ensure organizational success?</w:t>
      </w:r>
    </w:p>
    <w:p w14:paraId="32CC5074" w14:textId="77777777" w:rsidR="003A06ED" w:rsidRPr="003A06ED" w:rsidRDefault="003A06ED" w:rsidP="003A06ED">
      <w:pPr>
        <w:numPr>
          <w:ilvl w:val="1"/>
          <w:numId w:val="216"/>
        </w:numPr>
        <w:spacing w:before="0" w:after="100" w:afterAutospacing="1" w:line="276" w:lineRule="auto"/>
        <w:rPr>
          <w:rFonts w:ascii="Century Gothic" w:eastAsia="Times New Roman" w:hAnsi="Century Gothic" w:cs="Times New Roman"/>
          <w:color w:val="auto"/>
          <w:spacing w:val="0"/>
          <w:lang w:eastAsia="en-US"/>
        </w:rPr>
      </w:pPr>
      <w:r w:rsidRPr="003A06ED">
        <w:rPr>
          <w:rFonts w:ascii="Century Gothic" w:eastAsia="Times New Roman" w:hAnsi="Century Gothic" w:cs="Times New Roman"/>
          <w:color w:val="auto"/>
          <w:spacing w:val="0"/>
          <w:lang w:eastAsia="en-US"/>
        </w:rPr>
        <w:t>Reflect on examples from industries where supply chain alignment has improved performance or competitive advantage.</w:t>
      </w:r>
    </w:p>
    <w:p w14:paraId="6337387F" w14:textId="77777777" w:rsidR="003A06ED" w:rsidRPr="003A06ED" w:rsidRDefault="003A06ED" w:rsidP="003A06ED">
      <w:pPr>
        <w:numPr>
          <w:ilvl w:val="0"/>
          <w:numId w:val="216"/>
        </w:numPr>
        <w:spacing w:before="0" w:after="100" w:afterAutospacing="1" w:line="276" w:lineRule="auto"/>
        <w:rPr>
          <w:rFonts w:ascii="Century Gothic" w:eastAsia="Times New Roman" w:hAnsi="Century Gothic" w:cs="Times New Roman"/>
          <w:color w:val="auto"/>
          <w:spacing w:val="0"/>
          <w:lang w:eastAsia="en-US"/>
        </w:rPr>
      </w:pPr>
      <w:r w:rsidRPr="003A06ED">
        <w:rPr>
          <w:rFonts w:ascii="Century Gothic" w:eastAsia="Times New Roman" w:hAnsi="Century Gothic" w:cs="Times New Roman"/>
          <w:b/>
          <w:bCs/>
          <w:color w:val="auto"/>
          <w:spacing w:val="0"/>
          <w:lang w:eastAsia="en-US"/>
        </w:rPr>
        <w:t>What are the key challenges businesses face when segmenting their supply chain to meet diverse customer or product needs?</w:t>
      </w:r>
    </w:p>
    <w:p w14:paraId="587F4F7B" w14:textId="77777777" w:rsidR="003A06ED" w:rsidRPr="003A06ED" w:rsidRDefault="003A06ED" w:rsidP="003A06ED">
      <w:pPr>
        <w:numPr>
          <w:ilvl w:val="1"/>
          <w:numId w:val="216"/>
        </w:numPr>
        <w:spacing w:before="0" w:after="100" w:afterAutospacing="1" w:line="276" w:lineRule="auto"/>
        <w:rPr>
          <w:rFonts w:ascii="Century Gothic" w:eastAsia="Times New Roman" w:hAnsi="Century Gothic" w:cs="Times New Roman"/>
          <w:color w:val="auto"/>
          <w:spacing w:val="0"/>
          <w:lang w:eastAsia="en-US"/>
        </w:rPr>
      </w:pPr>
      <w:r w:rsidRPr="003A06ED">
        <w:rPr>
          <w:rFonts w:ascii="Century Gothic" w:eastAsia="Times New Roman" w:hAnsi="Century Gothic" w:cs="Times New Roman"/>
          <w:color w:val="auto"/>
          <w:spacing w:val="0"/>
          <w:lang w:eastAsia="en-US"/>
        </w:rPr>
        <w:t>Consider factors like cost, complexity, and technology, and how companies overcome these challenges.</w:t>
      </w:r>
    </w:p>
    <w:p w14:paraId="6E28C5EE" w14:textId="77777777"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40160" behindDoc="0" locked="0" layoutInCell="1" hidden="0" allowOverlap="1" wp14:anchorId="776A8273" wp14:editId="4C1B5CA7">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42191251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D3E270F" w14:textId="51494904" w:rsidR="00B80B38" w:rsidRPr="00EA13BE" w:rsidRDefault="00B80B38" w:rsidP="00B80B38">
      <w:pPr>
        <w:pStyle w:val="Heading2"/>
        <w:spacing w:after="0"/>
        <w:rPr>
          <w:rFonts w:eastAsia="Century Gothic" w:cs="Century Gothic"/>
          <w:b/>
          <w:bCs/>
          <w:sz w:val="32"/>
          <w:szCs w:val="32"/>
        </w:rPr>
      </w:pPr>
      <w:r>
        <w:rPr>
          <w:b/>
        </w:rPr>
        <w:t xml:space="preserve">   </w:t>
      </w:r>
      <w:r w:rsidRPr="00EA13BE">
        <w:rPr>
          <w:b/>
          <w:bCs/>
          <w:color w:val="auto"/>
          <w:sz w:val="32"/>
          <w:szCs w:val="32"/>
        </w:rPr>
        <w:t>REFERENCE LIST AND FURTHER READING</w:t>
      </w:r>
    </w:p>
    <w:p w14:paraId="446D3DFF" w14:textId="77777777" w:rsidR="00B80B38" w:rsidRDefault="00B80B38" w:rsidP="00B80B38">
      <w:pPr>
        <w:spacing w:before="0" w:after="0" w:line="240" w:lineRule="auto"/>
        <w:rPr>
          <w:rFonts w:ascii="Century Gothic" w:eastAsia="Century Gothic" w:hAnsi="Century Gothic" w:cs="Century Gothic"/>
          <w:sz w:val="22"/>
          <w:szCs w:val="22"/>
        </w:rPr>
      </w:pPr>
    </w:p>
    <w:p w14:paraId="2809FDFB"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Chopra, S., &amp; Meindl, P. (2016). </w:t>
      </w:r>
      <w:r w:rsidRPr="00A95922">
        <w:rPr>
          <w:rFonts w:ascii="Century Gothic" w:eastAsia="Times New Roman" w:hAnsi="Century Gothic" w:cs="Times New Roman"/>
          <w:i/>
          <w:iCs/>
          <w:color w:val="auto"/>
          <w:spacing w:val="0"/>
          <w:lang w:eastAsia="en-US"/>
        </w:rPr>
        <w:t>Supply Chain Management: Strategy, Planning, and Operation</w:t>
      </w:r>
      <w:r w:rsidRPr="00A95922">
        <w:rPr>
          <w:rFonts w:ascii="Century Gothic" w:eastAsia="Times New Roman" w:hAnsi="Century Gothic" w:cs="Times New Roman"/>
          <w:color w:val="auto"/>
          <w:spacing w:val="0"/>
          <w:lang w:eastAsia="en-US"/>
        </w:rPr>
        <w:t xml:space="preserve"> (6th ed.). Pearson.</w:t>
      </w:r>
    </w:p>
    <w:p w14:paraId="2261456D"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Christopher, M. (2016). </w:t>
      </w:r>
      <w:r w:rsidRPr="00A95922">
        <w:rPr>
          <w:rFonts w:ascii="Century Gothic" w:eastAsia="Times New Roman" w:hAnsi="Century Gothic" w:cs="Times New Roman"/>
          <w:i/>
          <w:iCs/>
          <w:color w:val="auto"/>
          <w:spacing w:val="0"/>
          <w:lang w:eastAsia="en-US"/>
        </w:rPr>
        <w:t>Logistics &amp; Supply Chain Management</w:t>
      </w:r>
      <w:r w:rsidRPr="00A95922">
        <w:rPr>
          <w:rFonts w:ascii="Century Gothic" w:eastAsia="Times New Roman" w:hAnsi="Century Gothic" w:cs="Times New Roman"/>
          <w:color w:val="auto"/>
          <w:spacing w:val="0"/>
          <w:lang w:eastAsia="en-US"/>
        </w:rPr>
        <w:t xml:space="preserve"> (5th ed.). Pearson.</w:t>
      </w:r>
    </w:p>
    <w:p w14:paraId="08B125C4"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Simchi-Levi, D., Kaminsky, P., &amp; Simchi-Levi, E. (2008). </w:t>
      </w:r>
      <w:r w:rsidRPr="00A95922">
        <w:rPr>
          <w:rFonts w:ascii="Century Gothic" w:eastAsia="Times New Roman" w:hAnsi="Century Gothic" w:cs="Times New Roman"/>
          <w:i/>
          <w:iCs/>
          <w:color w:val="auto"/>
          <w:spacing w:val="0"/>
          <w:lang w:eastAsia="en-US"/>
        </w:rPr>
        <w:t>Designing and Managing the Supply Chain: Concepts, Strategies, and Case Studies</w:t>
      </w:r>
      <w:r w:rsidRPr="00A95922">
        <w:rPr>
          <w:rFonts w:ascii="Century Gothic" w:eastAsia="Times New Roman" w:hAnsi="Century Gothic" w:cs="Times New Roman"/>
          <w:color w:val="auto"/>
          <w:spacing w:val="0"/>
          <w:lang w:eastAsia="en-US"/>
        </w:rPr>
        <w:t xml:space="preserve"> (3rd ed.). McGraw-Hill.</w:t>
      </w:r>
    </w:p>
    <w:p w14:paraId="0F028867"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Azevedo, S. G., &amp; Machado, V. F. (2019). "Supply Chain Network Design: A Literature Review and Future Research Directions." </w:t>
      </w:r>
      <w:r w:rsidRPr="00A95922">
        <w:rPr>
          <w:rFonts w:ascii="Century Gothic" w:eastAsia="Times New Roman" w:hAnsi="Century Gothic" w:cs="Times New Roman"/>
          <w:i/>
          <w:iCs/>
          <w:color w:val="auto"/>
          <w:spacing w:val="0"/>
          <w:lang w:eastAsia="en-US"/>
        </w:rPr>
        <w:t>International Journal of Production Economics</w:t>
      </w:r>
      <w:r w:rsidRPr="00A95922">
        <w:rPr>
          <w:rFonts w:ascii="Century Gothic" w:eastAsia="Times New Roman" w:hAnsi="Century Gothic" w:cs="Times New Roman"/>
          <w:color w:val="auto"/>
          <w:spacing w:val="0"/>
          <w:lang w:eastAsia="en-US"/>
        </w:rPr>
        <w:t>, 218, 1-15.</w:t>
      </w:r>
    </w:p>
    <w:p w14:paraId="6F3793BC"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Liu, L., &amp; Xu, L. (2018). "Supply Chain Network Design: A Review of Methodologies and Applications." </w:t>
      </w:r>
      <w:r w:rsidRPr="00A95922">
        <w:rPr>
          <w:rFonts w:ascii="Century Gothic" w:eastAsia="Times New Roman" w:hAnsi="Century Gothic" w:cs="Times New Roman"/>
          <w:i/>
          <w:iCs/>
          <w:color w:val="auto"/>
          <w:spacing w:val="0"/>
          <w:lang w:eastAsia="en-US"/>
        </w:rPr>
        <w:t>Journal of Industrial Engineering and Management</w:t>
      </w:r>
      <w:r w:rsidRPr="00A95922">
        <w:rPr>
          <w:rFonts w:ascii="Century Gothic" w:eastAsia="Times New Roman" w:hAnsi="Century Gothic" w:cs="Times New Roman"/>
          <w:color w:val="auto"/>
          <w:spacing w:val="0"/>
          <w:lang w:eastAsia="en-US"/>
        </w:rPr>
        <w:t>, 11(2), 200-224.</w:t>
      </w:r>
    </w:p>
    <w:p w14:paraId="422B759A"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Hult, G. T. M., &amp; Ketchen, D. J. (2017). "The Role of Supply Chain Management in Strategy." </w:t>
      </w:r>
      <w:r w:rsidRPr="00A95922">
        <w:rPr>
          <w:rFonts w:ascii="Century Gothic" w:eastAsia="Times New Roman" w:hAnsi="Century Gothic" w:cs="Times New Roman"/>
          <w:i/>
          <w:iCs/>
          <w:color w:val="auto"/>
          <w:spacing w:val="0"/>
          <w:lang w:eastAsia="en-US"/>
        </w:rPr>
        <w:t>Academy of Management Perspectives</w:t>
      </w:r>
      <w:r w:rsidRPr="00A95922">
        <w:rPr>
          <w:rFonts w:ascii="Century Gothic" w:eastAsia="Times New Roman" w:hAnsi="Century Gothic" w:cs="Times New Roman"/>
          <w:color w:val="auto"/>
          <w:spacing w:val="0"/>
          <w:lang w:eastAsia="en-US"/>
        </w:rPr>
        <w:t>, 31(2), 69-85.</w:t>
      </w:r>
    </w:p>
    <w:p w14:paraId="184B7AC7"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MIT OpenCourseWare. (n.d.). </w:t>
      </w:r>
      <w:r w:rsidRPr="00A95922">
        <w:rPr>
          <w:rFonts w:ascii="Century Gothic" w:eastAsia="Times New Roman" w:hAnsi="Century Gothic" w:cs="Times New Roman"/>
          <w:i/>
          <w:iCs/>
          <w:color w:val="auto"/>
          <w:spacing w:val="0"/>
          <w:lang w:eastAsia="en-US"/>
        </w:rPr>
        <w:t>Supply Chain Management and Strategy</w:t>
      </w:r>
      <w:r w:rsidRPr="00A95922">
        <w:rPr>
          <w:rFonts w:ascii="Century Gothic" w:eastAsia="Times New Roman" w:hAnsi="Century Gothic" w:cs="Times New Roman"/>
          <w:color w:val="auto"/>
          <w:spacing w:val="0"/>
          <w:lang w:eastAsia="en-US"/>
        </w:rPr>
        <w:t xml:space="preserve">. Massachusetts Institute of Technology. Available at: </w:t>
      </w:r>
      <w:hyperlink r:id="rId48" w:tgtFrame="_new" w:history="1">
        <w:r w:rsidRPr="00A95922">
          <w:rPr>
            <w:rFonts w:ascii="Century Gothic" w:eastAsia="Times New Roman" w:hAnsi="Century Gothic" w:cs="Times New Roman"/>
            <w:color w:val="0000FF"/>
            <w:spacing w:val="0"/>
            <w:u w:val="single"/>
            <w:lang w:eastAsia="en-US"/>
          </w:rPr>
          <w:t>https://ocw.mit.edu</w:t>
        </w:r>
      </w:hyperlink>
      <w:r w:rsidRPr="00A95922">
        <w:rPr>
          <w:rFonts w:ascii="Century Gothic" w:eastAsia="Times New Roman" w:hAnsi="Century Gothic" w:cs="Times New Roman"/>
          <w:color w:val="auto"/>
          <w:spacing w:val="0"/>
          <w:lang w:eastAsia="en-US"/>
        </w:rPr>
        <w:t>.</w:t>
      </w:r>
    </w:p>
    <w:p w14:paraId="22B1D200"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University of California, Berkeley. (n.d.). </w:t>
      </w:r>
      <w:r w:rsidRPr="00A95922">
        <w:rPr>
          <w:rFonts w:ascii="Century Gothic" w:eastAsia="Times New Roman" w:hAnsi="Century Gothic" w:cs="Times New Roman"/>
          <w:i/>
          <w:iCs/>
          <w:color w:val="auto"/>
          <w:spacing w:val="0"/>
          <w:lang w:eastAsia="en-US"/>
        </w:rPr>
        <w:t>Supply Chain Design and Optimization</w:t>
      </w:r>
      <w:r w:rsidRPr="00A95922">
        <w:rPr>
          <w:rFonts w:ascii="Century Gothic" w:eastAsia="Times New Roman" w:hAnsi="Century Gothic" w:cs="Times New Roman"/>
          <w:color w:val="auto"/>
          <w:spacing w:val="0"/>
          <w:lang w:eastAsia="en-US"/>
        </w:rPr>
        <w:t>. UC Berkeley Extension. Available at: https://extension.berkeley.edu.</w:t>
      </w:r>
    </w:p>
    <w:p w14:paraId="1AD21C33" w14:textId="77777777" w:rsidR="00A95922" w:rsidRPr="00A95922" w:rsidRDefault="00A95922" w:rsidP="00A9592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OpenLearn. (n.d.). </w:t>
      </w:r>
      <w:r w:rsidRPr="00A95922">
        <w:rPr>
          <w:rFonts w:ascii="Century Gothic" w:eastAsia="Times New Roman" w:hAnsi="Century Gothic" w:cs="Times New Roman"/>
          <w:i/>
          <w:iCs/>
          <w:color w:val="auto"/>
          <w:spacing w:val="0"/>
          <w:lang w:eastAsia="en-US"/>
        </w:rPr>
        <w:t>Supply Chain Management: Fundamentals and Key Concepts</w:t>
      </w:r>
      <w:r w:rsidRPr="00A95922">
        <w:rPr>
          <w:rFonts w:ascii="Century Gothic" w:eastAsia="Times New Roman" w:hAnsi="Century Gothic" w:cs="Times New Roman"/>
          <w:color w:val="auto"/>
          <w:spacing w:val="0"/>
          <w:lang w:eastAsia="en-US"/>
        </w:rPr>
        <w:t>. The Open University. Available at: https://www.open.edu/openlearn.</w:t>
      </w:r>
    </w:p>
    <w:p w14:paraId="09908DF9" w14:textId="77777777" w:rsidR="00A95922" w:rsidRPr="00A95922" w:rsidRDefault="00A95922" w:rsidP="00A95922">
      <w:pPr>
        <w:spacing w:before="100" w:beforeAutospacing="1" w:after="100" w:afterAutospacing="1" w:line="276" w:lineRule="auto"/>
        <w:jc w:val="both"/>
        <w:outlineLvl w:val="2"/>
        <w:rPr>
          <w:rFonts w:ascii="Century Gothic" w:eastAsia="Times New Roman" w:hAnsi="Century Gothic" w:cs="Times New Roman"/>
          <w:color w:val="auto"/>
          <w:spacing w:val="0"/>
          <w:lang w:eastAsia="en-US"/>
        </w:rPr>
      </w:pPr>
    </w:p>
    <w:p w14:paraId="09A33AD7" w14:textId="77777777" w:rsidR="00A95922" w:rsidRPr="00A95922" w:rsidRDefault="00A95922" w:rsidP="00A95922">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A95922">
        <w:rPr>
          <w:rFonts w:ascii="Century Gothic" w:eastAsia="Times New Roman" w:hAnsi="Century Gothic" w:cs="Times New Roman"/>
          <w:b/>
          <w:bCs/>
          <w:color w:val="auto"/>
          <w:spacing w:val="0"/>
          <w:lang w:eastAsia="en-US"/>
        </w:rPr>
        <w:t>Online Textbooks:</w:t>
      </w:r>
    </w:p>
    <w:p w14:paraId="5614F21E" w14:textId="77777777" w:rsidR="00A95922" w:rsidRPr="00A95922" w:rsidRDefault="00A95922" w:rsidP="00A95922">
      <w:pPr>
        <w:numPr>
          <w:ilvl w:val="0"/>
          <w:numId w:val="5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Chopra, S., &amp; Meindl, P. (2016). </w:t>
      </w:r>
      <w:r w:rsidRPr="00A95922">
        <w:rPr>
          <w:rFonts w:ascii="Century Gothic" w:eastAsia="Times New Roman" w:hAnsi="Century Gothic" w:cs="Times New Roman"/>
          <w:i/>
          <w:iCs/>
          <w:color w:val="auto"/>
          <w:spacing w:val="0"/>
          <w:lang w:eastAsia="en-US"/>
        </w:rPr>
        <w:t>Supply Chain Management: Strategy, Planning, and Operation</w:t>
      </w:r>
      <w:r w:rsidRPr="00A95922">
        <w:rPr>
          <w:rFonts w:ascii="Century Gothic" w:eastAsia="Times New Roman" w:hAnsi="Century Gothic" w:cs="Times New Roman"/>
          <w:color w:val="auto"/>
          <w:spacing w:val="0"/>
          <w:lang w:eastAsia="en-US"/>
        </w:rPr>
        <w:t xml:space="preserve"> (6th ed.). Pearson.</w:t>
      </w:r>
    </w:p>
    <w:p w14:paraId="7C994296" w14:textId="77777777" w:rsidR="00A95922" w:rsidRPr="00A95922" w:rsidRDefault="00A95922" w:rsidP="00A95922">
      <w:pPr>
        <w:numPr>
          <w:ilvl w:val="1"/>
          <w:numId w:val="5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This textbook provides a comprehensive overview of supply chain strategy and design, including aligning network design with business strategy and supply chain segmentation.</w:t>
      </w:r>
    </w:p>
    <w:p w14:paraId="1E9C5E98" w14:textId="77777777" w:rsidR="00A95922" w:rsidRPr="00A95922" w:rsidRDefault="00A95922" w:rsidP="00A95922">
      <w:pPr>
        <w:numPr>
          <w:ilvl w:val="0"/>
          <w:numId w:val="5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Christopher, M. (2016). </w:t>
      </w:r>
      <w:r w:rsidRPr="00A95922">
        <w:rPr>
          <w:rFonts w:ascii="Century Gothic" w:eastAsia="Times New Roman" w:hAnsi="Century Gothic" w:cs="Times New Roman"/>
          <w:i/>
          <w:iCs/>
          <w:color w:val="auto"/>
          <w:spacing w:val="0"/>
          <w:lang w:eastAsia="en-US"/>
        </w:rPr>
        <w:t>Logistics &amp; Supply Chain Management</w:t>
      </w:r>
      <w:r w:rsidRPr="00A95922">
        <w:rPr>
          <w:rFonts w:ascii="Century Gothic" w:eastAsia="Times New Roman" w:hAnsi="Century Gothic" w:cs="Times New Roman"/>
          <w:color w:val="auto"/>
          <w:spacing w:val="0"/>
          <w:lang w:eastAsia="en-US"/>
        </w:rPr>
        <w:t xml:space="preserve"> (5th ed.). Pearson.</w:t>
      </w:r>
    </w:p>
    <w:p w14:paraId="6FE5A87C" w14:textId="77777777" w:rsidR="00A95922" w:rsidRPr="00A95922" w:rsidRDefault="00A95922" w:rsidP="00A95922">
      <w:pPr>
        <w:numPr>
          <w:ilvl w:val="1"/>
          <w:numId w:val="5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This textbook explores supply chain network design and the importance of aligning it with broader business strategies, while also addressing strategic trade-offs and customization.</w:t>
      </w:r>
    </w:p>
    <w:p w14:paraId="587D90E3" w14:textId="77777777" w:rsidR="00A95922" w:rsidRPr="00A95922" w:rsidRDefault="00A95922" w:rsidP="00A95922">
      <w:pPr>
        <w:numPr>
          <w:ilvl w:val="0"/>
          <w:numId w:val="5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Simchi-Levi, D., Kaminsky, P., &amp; Simchi-Levi, E. (2008). </w:t>
      </w:r>
      <w:r w:rsidRPr="00A95922">
        <w:rPr>
          <w:rFonts w:ascii="Century Gothic" w:eastAsia="Times New Roman" w:hAnsi="Century Gothic" w:cs="Times New Roman"/>
          <w:i/>
          <w:iCs/>
          <w:color w:val="auto"/>
          <w:spacing w:val="0"/>
          <w:lang w:eastAsia="en-US"/>
        </w:rPr>
        <w:t>Designing and Managing the Supply Chain: Concepts, Strategies, and Case Studies</w:t>
      </w:r>
      <w:r w:rsidRPr="00A95922">
        <w:rPr>
          <w:rFonts w:ascii="Century Gothic" w:eastAsia="Times New Roman" w:hAnsi="Century Gothic" w:cs="Times New Roman"/>
          <w:color w:val="auto"/>
          <w:spacing w:val="0"/>
          <w:lang w:eastAsia="en-US"/>
        </w:rPr>
        <w:t xml:space="preserve"> (3rd ed.). McGraw-Hill.</w:t>
      </w:r>
    </w:p>
    <w:p w14:paraId="642C2769" w14:textId="77777777" w:rsidR="00A95922" w:rsidRPr="00A95922" w:rsidRDefault="00A95922" w:rsidP="00A95922">
      <w:pPr>
        <w:numPr>
          <w:ilvl w:val="1"/>
          <w:numId w:val="5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A thorough resource for understanding strategic frameworks in supply chain design, including network alignment, segmentation, and trade-offs.</w:t>
      </w:r>
    </w:p>
    <w:p w14:paraId="0B98702E" w14:textId="77777777" w:rsidR="00A95922" w:rsidRPr="00A95922" w:rsidRDefault="00A95922" w:rsidP="00A95922">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A95922">
        <w:rPr>
          <w:rFonts w:ascii="Century Gothic" w:eastAsia="Times New Roman" w:hAnsi="Century Gothic" w:cs="Times New Roman"/>
          <w:b/>
          <w:bCs/>
          <w:color w:val="auto"/>
          <w:spacing w:val="0"/>
          <w:lang w:eastAsia="en-US"/>
        </w:rPr>
        <w:t>Online Journals:</w:t>
      </w:r>
    </w:p>
    <w:p w14:paraId="72144077" w14:textId="77777777" w:rsidR="00A95922" w:rsidRPr="00A95922" w:rsidRDefault="00A95922" w:rsidP="00A95922">
      <w:pPr>
        <w:numPr>
          <w:ilvl w:val="0"/>
          <w:numId w:val="5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Azevedo, S. G., &amp; Machado, V. F. (2019). "Supply Chain Network Design: A Literature Review and Future Research Directions." </w:t>
      </w:r>
      <w:r w:rsidRPr="00A95922">
        <w:rPr>
          <w:rFonts w:ascii="Century Gothic" w:eastAsia="Times New Roman" w:hAnsi="Century Gothic" w:cs="Times New Roman"/>
          <w:i/>
          <w:iCs/>
          <w:color w:val="auto"/>
          <w:spacing w:val="0"/>
          <w:lang w:eastAsia="en-US"/>
        </w:rPr>
        <w:t>International Journal of Production Economics</w:t>
      </w:r>
      <w:r w:rsidRPr="00A95922">
        <w:rPr>
          <w:rFonts w:ascii="Century Gothic" w:eastAsia="Times New Roman" w:hAnsi="Century Gothic" w:cs="Times New Roman"/>
          <w:color w:val="auto"/>
          <w:spacing w:val="0"/>
          <w:lang w:eastAsia="en-US"/>
        </w:rPr>
        <w:t>, 218, 1-15.</w:t>
      </w:r>
    </w:p>
    <w:p w14:paraId="0DFA186F" w14:textId="77777777" w:rsidR="00A95922" w:rsidRPr="00A95922" w:rsidRDefault="00A95922" w:rsidP="00A95922">
      <w:pPr>
        <w:numPr>
          <w:ilvl w:val="1"/>
          <w:numId w:val="5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This article provides an extensive review of the supply chain network design literature, addressing key factors like strategy alignment, segmentation, and the trade-offs in network design.</w:t>
      </w:r>
    </w:p>
    <w:p w14:paraId="4E880FE6" w14:textId="77777777" w:rsidR="00A95922" w:rsidRPr="00A95922" w:rsidRDefault="00A95922" w:rsidP="00A95922">
      <w:pPr>
        <w:numPr>
          <w:ilvl w:val="0"/>
          <w:numId w:val="5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Liu, L., &amp; Xu, L. (2018). "Supply Chain Network Design: A Review of Methodologies and Applications." </w:t>
      </w:r>
      <w:r w:rsidRPr="00A95922">
        <w:rPr>
          <w:rFonts w:ascii="Century Gothic" w:eastAsia="Times New Roman" w:hAnsi="Century Gothic" w:cs="Times New Roman"/>
          <w:i/>
          <w:iCs/>
          <w:color w:val="auto"/>
          <w:spacing w:val="0"/>
          <w:lang w:eastAsia="en-US"/>
        </w:rPr>
        <w:t>Journal of Industrial Engineering and Management</w:t>
      </w:r>
      <w:r w:rsidRPr="00A95922">
        <w:rPr>
          <w:rFonts w:ascii="Century Gothic" w:eastAsia="Times New Roman" w:hAnsi="Century Gothic" w:cs="Times New Roman"/>
          <w:color w:val="auto"/>
          <w:spacing w:val="0"/>
          <w:lang w:eastAsia="en-US"/>
        </w:rPr>
        <w:t>, 11(2), 200-224.</w:t>
      </w:r>
    </w:p>
    <w:p w14:paraId="54D6BF86" w14:textId="77777777" w:rsidR="00A95922" w:rsidRPr="00A95922" w:rsidRDefault="00A95922" w:rsidP="00A95922">
      <w:pPr>
        <w:numPr>
          <w:ilvl w:val="1"/>
          <w:numId w:val="5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This journal article discusses methodologies for supply chain network design, with a focus on aligning business strategy and managing strategic trade-offs.</w:t>
      </w:r>
    </w:p>
    <w:p w14:paraId="4D7E50C5" w14:textId="77777777" w:rsidR="00A95922" w:rsidRPr="00A95922" w:rsidRDefault="00A95922" w:rsidP="00A95922">
      <w:pPr>
        <w:numPr>
          <w:ilvl w:val="0"/>
          <w:numId w:val="5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Hult, G. T. M., &amp; Ketchen, D. J. (2017). "The Role of Supply Chain Management in Strategy." </w:t>
      </w:r>
      <w:r w:rsidRPr="00A95922">
        <w:rPr>
          <w:rFonts w:ascii="Century Gothic" w:eastAsia="Times New Roman" w:hAnsi="Century Gothic" w:cs="Times New Roman"/>
          <w:i/>
          <w:iCs/>
          <w:color w:val="auto"/>
          <w:spacing w:val="0"/>
          <w:lang w:eastAsia="en-US"/>
        </w:rPr>
        <w:t>Academy of Management Perspectives</w:t>
      </w:r>
      <w:r w:rsidRPr="00A95922">
        <w:rPr>
          <w:rFonts w:ascii="Century Gothic" w:eastAsia="Times New Roman" w:hAnsi="Century Gothic" w:cs="Times New Roman"/>
          <w:color w:val="auto"/>
          <w:spacing w:val="0"/>
          <w:lang w:eastAsia="en-US"/>
        </w:rPr>
        <w:t>, 31(2), 69-85.</w:t>
      </w:r>
    </w:p>
    <w:p w14:paraId="01ED6E49" w14:textId="77777777" w:rsidR="00A95922" w:rsidRPr="00A95922" w:rsidRDefault="00A95922" w:rsidP="00A95922">
      <w:pPr>
        <w:numPr>
          <w:ilvl w:val="1"/>
          <w:numId w:val="5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Focuses on how supply chain design impacts business strategy, segmentation, and decision-making processes within the strategic framework of organizations.</w:t>
      </w:r>
    </w:p>
    <w:p w14:paraId="0CAC9C65" w14:textId="77777777" w:rsidR="00A95922" w:rsidRPr="00A95922" w:rsidRDefault="00A95922" w:rsidP="00A95922">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A95922">
        <w:rPr>
          <w:rFonts w:ascii="Century Gothic" w:eastAsia="Times New Roman" w:hAnsi="Century Gothic" w:cs="Times New Roman"/>
          <w:b/>
          <w:bCs/>
          <w:color w:val="auto"/>
          <w:spacing w:val="0"/>
          <w:lang w:eastAsia="en-US"/>
        </w:rPr>
        <w:t>Open Educational Resources (OERs):</w:t>
      </w:r>
    </w:p>
    <w:p w14:paraId="54F8992C" w14:textId="77777777" w:rsidR="00A95922" w:rsidRPr="00A95922" w:rsidRDefault="00A95922" w:rsidP="00A95922">
      <w:pPr>
        <w:numPr>
          <w:ilvl w:val="0"/>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MIT OpenCourseWare. (n.d.). </w:t>
      </w:r>
      <w:r w:rsidRPr="00A95922">
        <w:rPr>
          <w:rFonts w:ascii="Century Gothic" w:eastAsia="Times New Roman" w:hAnsi="Century Gothic" w:cs="Times New Roman"/>
          <w:i/>
          <w:iCs/>
          <w:color w:val="auto"/>
          <w:spacing w:val="0"/>
          <w:lang w:eastAsia="en-US"/>
        </w:rPr>
        <w:t>Supply Chain Management and Strategy</w:t>
      </w:r>
      <w:r w:rsidRPr="00A95922">
        <w:rPr>
          <w:rFonts w:ascii="Century Gothic" w:eastAsia="Times New Roman" w:hAnsi="Century Gothic" w:cs="Times New Roman"/>
          <w:color w:val="auto"/>
          <w:spacing w:val="0"/>
          <w:lang w:eastAsia="en-US"/>
        </w:rPr>
        <w:t>. Massachusetts Institute of Technology.</w:t>
      </w:r>
    </w:p>
    <w:p w14:paraId="60190C95" w14:textId="77777777" w:rsidR="00A95922" w:rsidRPr="00A95922" w:rsidRDefault="00A95922" w:rsidP="00A95922">
      <w:pPr>
        <w:numPr>
          <w:ilvl w:val="1"/>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Available at: </w:t>
      </w:r>
      <w:hyperlink r:id="rId49" w:tgtFrame="_new" w:history="1">
        <w:r w:rsidRPr="00A95922">
          <w:rPr>
            <w:rFonts w:ascii="Century Gothic" w:eastAsia="Times New Roman" w:hAnsi="Century Gothic" w:cs="Times New Roman"/>
            <w:color w:val="0000FF"/>
            <w:spacing w:val="0"/>
            <w:u w:val="single"/>
            <w:lang w:eastAsia="en-US"/>
          </w:rPr>
          <w:t>https://ocw.mit.edu</w:t>
        </w:r>
      </w:hyperlink>
    </w:p>
    <w:p w14:paraId="3C04985B" w14:textId="77777777" w:rsidR="00A95922" w:rsidRPr="00A95922" w:rsidRDefault="00A95922" w:rsidP="00A95922">
      <w:pPr>
        <w:numPr>
          <w:ilvl w:val="1"/>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A comprehensive OER offering free lectures and materials on strategic supply chain management, including network design and strategy alignment.</w:t>
      </w:r>
    </w:p>
    <w:p w14:paraId="1755A7F0" w14:textId="77777777" w:rsidR="00A95922" w:rsidRPr="00A95922" w:rsidRDefault="00A95922" w:rsidP="00A95922">
      <w:pPr>
        <w:numPr>
          <w:ilvl w:val="0"/>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University of California, Berkeley. (n.d.). </w:t>
      </w:r>
      <w:r w:rsidRPr="00A95922">
        <w:rPr>
          <w:rFonts w:ascii="Century Gothic" w:eastAsia="Times New Roman" w:hAnsi="Century Gothic" w:cs="Times New Roman"/>
          <w:i/>
          <w:iCs/>
          <w:color w:val="auto"/>
          <w:spacing w:val="0"/>
          <w:lang w:eastAsia="en-US"/>
        </w:rPr>
        <w:t>Supply Chain Design and Optimization</w:t>
      </w:r>
      <w:r w:rsidRPr="00A95922">
        <w:rPr>
          <w:rFonts w:ascii="Century Gothic" w:eastAsia="Times New Roman" w:hAnsi="Century Gothic" w:cs="Times New Roman"/>
          <w:color w:val="auto"/>
          <w:spacing w:val="0"/>
          <w:lang w:eastAsia="en-US"/>
        </w:rPr>
        <w:t>. UC Berkeley Extension.</w:t>
      </w:r>
    </w:p>
    <w:p w14:paraId="4C186399" w14:textId="77777777" w:rsidR="00A95922" w:rsidRPr="00A95922" w:rsidRDefault="00A95922" w:rsidP="00A95922">
      <w:pPr>
        <w:numPr>
          <w:ilvl w:val="1"/>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Available at: https://extension.berkeley.edu</w:t>
      </w:r>
    </w:p>
    <w:p w14:paraId="5EB1D460" w14:textId="77777777" w:rsidR="00A95922" w:rsidRPr="00A95922" w:rsidRDefault="00A95922" w:rsidP="00A95922">
      <w:pPr>
        <w:numPr>
          <w:ilvl w:val="1"/>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This course provides insights into the methodologies of supply chain network design, including the critical relationship with business strategy and strategic trade-offs.</w:t>
      </w:r>
    </w:p>
    <w:p w14:paraId="672D4103" w14:textId="77777777" w:rsidR="00A95922" w:rsidRPr="00A95922" w:rsidRDefault="00A95922" w:rsidP="00A95922">
      <w:pPr>
        <w:numPr>
          <w:ilvl w:val="0"/>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 xml:space="preserve">OpenLearn. (n.d.). </w:t>
      </w:r>
      <w:r w:rsidRPr="00A95922">
        <w:rPr>
          <w:rFonts w:ascii="Century Gothic" w:eastAsia="Times New Roman" w:hAnsi="Century Gothic" w:cs="Times New Roman"/>
          <w:i/>
          <w:iCs/>
          <w:color w:val="auto"/>
          <w:spacing w:val="0"/>
          <w:lang w:eastAsia="en-US"/>
        </w:rPr>
        <w:t>Supply Chain Management: Fundamentals and Key Concepts</w:t>
      </w:r>
      <w:r w:rsidRPr="00A95922">
        <w:rPr>
          <w:rFonts w:ascii="Century Gothic" w:eastAsia="Times New Roman" w:hAnsi="Century Gothic" w:cs="Times New Roman"/>
          <w:color w:val="auto"/>
          <w:spacing w:val="0"/>
          <w:lang w:eastAsia="en-US"/>
        </w:rPr>
        <w:t>. The Open University.</w:t>
      </w:r>
    </w:p>
    <w:p w14:paraId="4E23FDA2" w14:textId="77777777" w:rsidR="00A95922" w:rsidRPr="00A95922" w:rsidRDefault="00A95922" w:rsidP="00A95922">
      <w:pPr>
        <w:numPr>
          <w:ilvl w:val="1"/>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Available at: https://www.open.edu/openlearn</w:t>
      </w:r>
    </w:p>
    <w:p w14:paraId="55C61F1E" w14:textId="77777777" w:rsidR="00A95922" w:rsidRDefault="00A95922" w:rsidP="00A95922">
      <w:pPr>
        <w:numPr>
          <w:ilvl w:val="1"/>
          <w:numId w:val="5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A95922">
        <w:rPr>
          <w:rFonts w:ascii="Century Gothic" w:eastAsia="Times New Roman" w:hAnsi="Century Gothic" w:cs="Times New Roman"/>
          <w:color w:val="auto"/>
          <w:spacing w:val="0"/>
          <w:lang w:eastAsia="en-US"/>
        </w:rPr>
        <w:t>This OER offers a foundational understanding of supply chain management, with a focus on segmentation, network alignment, and customization.</w:t>
      </w:r>
    </w:p>
    <w:p w14:paraId="6768915F" w14:textId="545E6B60" w:rsidR="00B80B38" w:rsidRDefault="00B80B38" w:rsidP="00750AF6">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41184" behindDoc="0" locked="0" layoutInCell="1" hidden="0" allowOverlap="1" wp14:anchorId="50BE5BA4" wp14:editId="31CE8EC7">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88270794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2E6FD164" w14:textId="77777777" w:rsidR="00754B9F" w:rsidRDefault="00754B9F" w:rsidP="00B80B38">
      <w:pPr>
        <w:pStyle w:val="Heading3"/>
        <w:keepLines w:val="0"/>
        <w:spacing w:after="0"/>
        <w:ind w:left="720" w:hanging="720"/>
        <w:rPr>
          <w:sz w:val="32"/>
          <w:szCs w:val="32"/>
        </w:rPr>
      </w:pPr>
    </w:p>
    <w:p w14:paraId="049F61BE" w14:textId="77777777" w:rsidR="00754B9F" w:rsidRPr="00750AF6" w:rsidRDefault="00754B9F" w:rsidP="00B80B38">
      <w:pPr>
        <w:pStyle w:val="Heading3"/>
        <w:keepLines w:val="0"/>
        <w:spacing w:after="0"/>
        <w:ind w:left="720" w:hanging="720"/>
        <w:rPr>
          <w:rFonts w:ascii="Century Gothic" w:hAnsi="Century Gothic"/>
          <w:b/>
          <w:bCs/>
          <w:sz w:val="32"/>
          <w:szCs w:val="32"/>
        </w:rPr>
      </w:pPr>
    </w:p>
    <w:p w14:paraId="319DC680" w14:textId="12C0AC51" w:rsidR="00B80B38" w:rsidRPr="00750AF6" w:rsidRDefault="00B80B38" w:rsidP="00B80B38">
      <w:pPr>
        <w:pStyle w:val="Heading3"/>
        <w:keepLines w:val="0"/>
        <w:spacing w:after="0"/>
        <w:ind w:left="720" w:hanging="720"/>
        <w:rPr>
          <w:rFonts w:ascii="Century Gothic" w:hAnsi="Century Gothic"/>
          <w:b/>
          <w:bCs/>
          <w:sz w:val="32"/>
          <w:szCs w:val="32"/>
        </w:rPr>
      </w:pPr>
      <w:r w:rsidRPr="00750AF6">
        <w:rPr>
          <w:rFonts w:ascii="Century Gothic" w:hAnsi="Century Gothic"/>
          <w:b/>
          <w:bCs/>
          <w:sz w:val="32"/>
          <w:szCs w:val="32"/>
        </w:rPr>
        <w:t>END OF MODULE ASSESSMENT 1.2</w:t>
      </w:r>
    </w:p>
    <w:p w14:paraId="07AE1B33" w14:textId="77777777" w:rsidR="0087368D" w:rsidRPr="0087368D" w:rsidRDefault="0087368D" w:rsidP="0093639D">
      <w:pPr>
        <w:spacing w:before="0" w:after="100" w:afterAutospacing="1" w:line="276" w:lineRule="auto"/>
        <w:outlineLvl w:val="2"/>
        <w:rPr>
          <w:rFonts w:ascii="Century Gothic" w:eastAsia="Times New Roman" w:hAnsi="Century Gothic" w:cs="Times New Roman"/>
          <w:b/>
          <w:bCs/>
          <w:color w:val="auto"/>
          <w:spacing w:val="0"/>
          <w:sz w:val="27"/>
          <w:szCs w:val="27"/>
          <w:lang w:eastAsia="en-US"/>
        </w:rPr>
      </w:pPr>
      <w:r w:rsidRPr="0087368D">
        <w:rPr>
          <w:rFonts w:ascii="Century Gothic" w:eastAsia="Times New Roman" w:hAnsi="Century Gothic" w:cs="Times New Roman"/>
          <w:b/>
          <w:bCs/>
          <w:color w:val="auto"/>
          <w:spacing w:val="0"/>
          <w:sz w:val="27"/>
          <w:szCs w:val="27"/>
          <w:lang w:eastAsia="en-US"/>
        </w:rPr>
        <w:t>Question 1:</w:t>
      </w:r>
    </w:p>
    <w:p w14:paraId="7BE0E817" w14:textId="77777777" w:rsidR="0093639D" w:rsidRDefault="0087368D" w:rsidP="0093639D">
      <w:pPr>
        <w:spacing w:before="0" w:after="100" w:afterAutospacing="1" w:line="276" w:lineRule="auto"/>
        <w:rPr>
          <w:rFonts w:ascii="Century Gothic" w:eastAsia="Times New Roman" w:hAnsi="Century Gothic" w:cs="Times New Roman"/>
          <w:b/>
          <w:bCs/>
          <w:color w:val="auto"/>
          <w:spacing w:val="0"/>
          <w:lang w:eastAsia="en-US"/>
        </w:rPr>
      </w:pPr>
      <w:r w:rsidRPr="0087368D">
        <w:rPr>
          <w:rFonts w:ascii="Century Gothic" w:eastAsia="Times New Roman" w:hAnsi="Century Gothic" w:cs="Times New Roman"/>
          <w:b/>
          <w:bCs/>
          <w:color w:val="auto"/>
          <w:spacing w:val="0"/>
          <w:lang w:eastAsia="en-US"/>
        </w:rPr>
        <w:t>Q:</w:t>
      </w:r>
      <w:r w:rsidRPr="0087368D">
        <w:rPr>
          <w:rFonts w:ascii="Century Gothic" w:eastAsia="Times New Roman" w:hAnsi="Century Gothic" w:cs="Times New Roman"/>
          <w:color w:val="auto"/>
          <w:spacing w:val="0"/>
          <w:lang w:eastAsia="en-US"/>
        </w:rPr>
        <w:t xml:space="preserve"> What is the importance of aligning supply chain network design with a company’s business strategy?</w:t>
      </w:r>
      <w:r w:rsidRPr="0087368D">
        <w:rPr>
          <w:rFonts w:ascii="Century Gothic" w:eastAsia="Times New Roman" w:hAnsi="Century Gothic" w:cs="Times New Roman"/>
          <w:color w:val="auto"/>
          <w:spacing w:val="0"/>
          <w:lang w:eastAsia="en-US"/>
        </w:rPr>
        <w:br/>
      </w:r>
    </w:p>
    <w:p w14:paraId="3D561758" w14:textId="4B6EFCB1" w:rsidR="0087368D" w:rsidRPr="0087368D" w:rsidRDefault="0087368D" w:rsidP="0093639D">
      <w:pPr>
        <w:spacing w:before="0" w:after="100" w:afterAutospacing="1" w:line="276" w:lineRule="auto"/>
        <w:jc w:val="both"/>
        <w:rPr>
          <w:rFonts w:ascii="Century Gothic" w:eastAsia="Times New Roman" w:hAnsi="Century Gothic" w:cs="Times New Roman"/>
          <w:color w:val="auto"/>
          <w:spacing w:val="0"/>
          <w:lang w:eastAsia="en-US"/>
        </w:rPr>
      </w:pPr>
      <w:r w:rsidRPr="0087368D">
        <w:rPr>
          <w:rFonts w:ascii="Century Gothic" w:eastAsia="Times New Roman" w:hAnsi="Century Gothic" w:cs="Times New Roman"/>
          <w:b/>
          <w:bCs/>
          <w:color w:val="auto"/>
          <w:spacing w:val="0"/>
          <w:lang w:eastAsia="en-US"/>
        </w:rPr>
        <w:t>A:</w:t>
      </w:r>
      <w:r w:rsidRPr="0087368D">
        <w:rPr>
          <w:rFonts w:ascii="Century Gothic" w:eastAsia="Times New Roman" w:hAnsi="Century Gothic" w:cs="Times New Roman"/>
          <w:color w:val="auto"/>
          <w:spacing w:val="0"/>
          <w:lang w:eastAsia="en-US"/>
        </w:rPr>
        <w:t xml:space="preserve"> Aligning supply chain network design with business strategy ensures that the supply chain supports the overall goals and priorities of the organization. For example, if cost leadership is a priority, the network will focus on cost minimization and efficiency. If differentiation is the goal, the design will emphasize responsiveness, service quality, and flexibility to meet customer needs.</w:t>
      </w:r>
    </w:p>
    <w:p w14:paraId="30877683" w14:textId="77777777" w:rsidR="0087368D" w:rsidRPr="0087368D" w:rsidRDefault="0087368D" w:rsidP="0093639D">
      <w:pPr>
        <w:spacing w:before="0" w:after="100" w:afterAutospacing="1" w:line="276" w:lineRule="auto"/>
        <w:outlineLvl w:val="2"/>
        <w:rPr>
          <w:rFonts w:ascii="Century Gothic" w:eastAsia="Times New Roman" w:hAnsi="Century Gothic" w:cs="Times New Roman"/>
          <w:b/>
          <w:bCs/>
          <w:color w:val="auto"/>
          <w:spacing w:val="0"/>
          <w:sz w:val="27"/>
          <w:szCs w:val="27"/>
          <w:lang w:eastAsia="en-US"/>
        </w:rPr>
      </w:pPr>
      <w:r w:rsidRPr="0087368D">
        <w:rPr>
          <w:rFonts w:ascii="Century Gothic" w:eastAsia="Times New Roman" w:hAnsi="Century Gothic" w:cs="Times New Roman"/>
          <w:b/>
          <w:bCs/>
          <w:color w:val="auto"/>
          <w:spacing w:val="0"/>
          <w:sz w:val="27"/>
          <w:szCs w:val="27"/>
          <w:lang w:eastAsia="en-US"/>
        </w:rPr>
        <w:t>Question 2:</w:t>
      </w:r>
    </w:p>
    <w:p w14:paraId="57DA4C3E" w14:textId="77777777" w:rsidR="0087368D" w:rsidRPr="0087368D" w:rsidRDefault="0087368D" w:rsidP="0093639D">
      <w:pPr>
        <w:spacing w:before="0" w:after="100" w:afterAutospacing="1" w:line="276" w:lineRule="auto"/>
        <w:rPr>
          <w:rFonts w:ascii="Century Gothic" w:eastAsia="Times New Roman" w:hAnsi="Century Gothic" w:cs="Times New Roman"/>
          <w:color w:val="auto"/>
          <w:spacing w:val="0"/>
          <w:lang w:eastAsia="en-US"/>
        </w:rPr>
      </w:pPr>
      <w:r w:rsidRPr="0087368D">
        <w:rPr>
          <w:rFonts w:ascii="Century Gothic" w:eastAsia="Times New Roman" w:hAnsi="Century Gothic" w:cs="Times New Roman"/>
          <w:b/>
          <w:bCs/>
          <w:color w:val="auto"/>
          <w:spacing w:val="0"/>
          <w:lang w:eastAsia="en-US"/>
        </w:rPr>
        <w:t>Q:</w:t>
      </w:r>
      <w:r w:rsidRPr="0087368D">
        <w:rPr>
          <w:rFonts w:ascii="Century Gothic" w:eastAsia="Times New Roman" w:hAnsi="Century Gothic" w:cs="Times New Roman"/>
          <w:color w:val="auto"/>
          <w:spacing w:val="0"/>
          <w:lang w:eastAsia="en-US"/>
        </w:rPr>
        <w:t xml:space="preserve"> Describe two segmentation criteria used in supply chain network design and explain their importance.</w:t>
      </w:r>
      <w:r w:rsidRPr="0087368D">
        <w:rPr>
          <w:rFonts w:ascii="Century Gothic" w:eastAsia="Times New Roman" w:hAnsi="Century Gothic" w:cs="Times New Roman"/>
          <w:color w:val="auto"/>
          <w:spacing w:val="0"/>
          <w:lang w:eastAsia="en-US"/>
        </w:rPr>
        <w:br/>
      </w:r>
      <w:r w:rsidRPr="0087368D">
        <w:rPr>
          <w:rFonts w:ascii="Century Gothic" w:eastAsia="Times New Roman" w:hAnsi="Century Gothic" w:cs="Times New Roman"/>
          <w:b/>
          <w:bCs/>
          <w:color w:val="auto"/>
          <w:spacing w:val="0"/>
          <w:lang w:eastAsia="en-US"/>
        </w:rPr>
        <w:t>A:</w:t>
      </w:r>
    </w:p>
    <w:p w14:paraId="6CABB964" w14:textId="77777777" w:rsidR="0087368D" w:rsidRPr="0087368D" w:rsidRDefault="0087368D" w:rsidP="0093639D">
      <w:pPr>
        <w:numPr>
          <w:ilvl w:val="0"/>
          <w:numId w:val="217"/>
        </w:numPr>
        <w:spacing w:before="0" w:after="100" w:afterAutospacing="1" w:line="276" w:lineRule="auto"/>
        <w:jc w:val="both"/>
        <w:rPr>
          <w:rFonts w:ascii="Century Gothic" w:eastAsia="Times New Roman" w:hAnsi="Century Gothic" w:cs="Times New Roman"/>
          <w:color w:val="auto"/>
          <w:spacing w:val="0"/>
          <w:lang w:eastAsia="en-US"/>
        </w:rPr>
      </w:pPr>
      <w:r w:rsidRPr="0087368D">
        <w:rPr>
          <w:rFonts w:ascii="Century Gothic" w:eastAsia="Times New Roman" w:hAnsi="Century Gothic" w:cs="Times New Roman"/>
          <w:b/>
          <w:bCs/>
          <w:color w:val="auto"/>
          <w:spacing w:val="0"/>
          <w:lang w:eastAsia="en-US"/>
        </w:rPr>
        <w:t>Customer Segmentation</w:t>
      </w:r>
      <w:r w:rsidRPr="0087368D">
        <w:rPr>
          <w:rFonts w:ascii="Century Gothic" w:eastAsia="Times New Roman" w:hAnsi="Century Gothic" w:cs="Times New Roman"/>
          <w:color w:val="auto"/>
          <w:spacing w:val="0"/>
          <w:lang w:eastAsia="en-US"/>
        </w:rPr>
        <w:t>: This involves categorizing customers based on factors such as order size, frequency, and service level expectations. It helps tailor the supply chain to meet customer-specific needs, such as speed for high-value customers or cost-efficiency for large orders.</w:t>
      </w:r>
    </w:p>
    <w:p w14:paraId="12F42D7D" w14:textId="77777777" w:rsidR="0087368D" w:rsidRPr="0087368D" w:rsidRDefault="0087368D" w:rsidP="0093639D">
      <w:pPr>
        <w:numPr>
          <w:ilvl w:val="0"/>
          <w:numId w:val="217"/>
        </w:numPr>
        <w:spacing w:before="0" w:after="100" w:afterAutospacing="1" w:line="276" w:lineRule="auto"/>
        <w:jc w:val="both"/>
        <w:rPr>
          <w:rFonts w:ascii="Century Gothic" w:eastAsia="Times New Roman" w:hAnsi="Century Gothic" w:cs="Times New Roman"/>
          <w:color w:val="auto"/>
          <w:spacing w:val="0"/>
          <w:lang w:eastAsia="en-US"/>
        </w:rPr>
      </w:pPr>
      <w:r w:rsidRPr="0087368D">
        <w:rPr>
          <w:rFonts w:ascii="Century Gothic" w:eastAsia="Times New Roman" w:hAnsi="Century Gothic" w:cs="Times New Roman"/>
          <w:b/>
          <w:bCs/>
          <w:color w:val="auto"/>
          <w:spacing w:val="0"/>
          <w:lang w:eastAsia="en-US"/>
        </w:rPr>
        <w:t>Product Segmentation</w:t>
      </w:r>
      <w:r w:rsidRPr="0087368D">
        <w:rPr>
          <w:rFonts w:ascii="Century Gothic" w:eastAsia="Times New Roman" w:hAnsi="Century Gothic" w:cs="Times New Roman"/>
          <w:color w:val="auto"/>
          <w:spacing w:val="0"/>
          <w:lang w:eastAsia="en-US"/>
        </w:rPr>
        <w:t>: This focuses on product characteristics, like demand variability or lifecycle stage. For instance, high-demand, fast-moving products require a different supply chain strategy compared to low-margin, slow-moving products.</w:t>
      </w:r>
    </w:p>
    <w:p w14:paraId="3C81C723" w14:textId="0A13C23A" w:rsidR="0087368D" w:rsidRDefault="00750AF6" w:rsidP="0093639D">
      <w:pPr>
        <w:spacing w:before="0" w:after="0" w:line="276" w:lineRule="auto"/>
        <w:rPr>
          <w:rFonts w:ascii="Century Gothic" w:hAnsi="Century Gothic"/>
          <w:b/>
          <w:bCs/>
          <w:sz w:val="28"/>
          <w:szCs w:val="28"/>
        </w:rPr>
      </w:pPr>
      <w:r>
        <w:rPr>
          <w:noProof/>
        </w:rPr>
        <w:drawing>
          <wp:inline distT="114300" distB="114300" distL="114300" distR="114300" wp14:anchorId="4CE7881F" wp14:editId="695DD9E9">
            <wp:extent cx="423863" cy="423863"/>
            <wp:effectExtent l="0" t="0" r="0" b="0"/>
            <wp:docPr id="12187695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r w:rsidR="00210BC3" w:rsidRPr="00210BC3">
        <w:t xml:space="preserve"> </w:t>
      </w:r>
      <w:r w:rsidR="00210BC3" w:rsidRPr="00210BC3">
        <w:rPr>
          <w:rFonts w:ascii="Century Gothic" w:hAnsi="Century Gothic"/>
          <w:b/>
          <w:bCs/>
          <w:sz w:val="28"/>
          <w:szCs w:val="28"/>
        </w:rPr>
        <w:t>TAKE HOME MESSAGE/SELF REFLECTION</w:t>
      </w:r>
    </w:p>
    <w:p w14:paraId="74F26CFA" w14:textId="77777777" w:rsidR="00B80B38" w:rsidRDefault="00B80B38" w:rsidP="00B80B38">
      <w:pPr>
        <w:spacing w:before="0" w:after="0" w:line="240" w:lineRule="auto"/>
        <w:rPr>
          <w:rFonts w:ascii="Century Gothic" w:eastAsia="Century Gothic" w:hAnsi="Century Gothic" w:cs="Century Gothic"/>
          <w:sz w:val="22"/>
          <w:szCs w:val="22"/>
        </w:rPr>
      </w:pPr>
    </w:p>
    <w:p w14:paraId="619266A9" w14:textId="3D76C6C0" w:rsidR="00485F46" w:rsidRPr="00485F46" w:rsidRDefault="00B80B38" w:rsidP="00485F46">
      <w:pPr>
        <w:pStyle w:val="NormalWeb"/>
        <w:spacing w:before="0" w:beforeAutospacing="0" w:line="276" w:lineRule="auto"/>
        <w:jc w:val="both"/>
        <w:rPr>
          <w:rFonts w:ascii="Century Gothic" w:hAnsi="Century Gothic"/>
        </w:rPr>
      </w:pPr>
      <w:r>
        <w:rPr>
          <w:rFonts w:ascii="Century Gothic" w:eastAsia="Century Gothic" w:hAnsi="Century Gothic" w:cs="Century Gothic"/>
          <w:sz w:val="22"/>
          <w:szCs w:val="22"/>
        </w:rPr>
        <w:t xml:space="preserve"> </w:t>
      </w:r>
      <w:r w:rsidR="00485F46" w:rsidRPr="00485F46">
        <w:rPr>
          <w:rFonts w:ascii="Century Gothic" w:hAnsi="Century Gothic"/>
        </w:rPr>
        <w:t xml:space="preserve">Here are </w:t>
      </w:r>
      <w:r w:rsidR="00485F46" w:rsidRPr="00485F46">
        <w:rPr>
          <w:rFonts w:ascii="Century Gothic" w:hAnsi="Century Gothic"/>
          <w:b/>
          <w:bCs/>
        </w:rPr>
        <w:t>specific questions</w:t>
      </w:r>
      <w:r w:rsidR="00485F46" w:rsidRPr="00485F46">
        <w:rPr>
          <w:rFonts w:ascii="Century Gothic" w:hAnsi="Century Gothic"/>
        </w:rPr>
        <w:t xml:space="preserve"> designed to prompt </w:t>
      </w:r>
      <w:r w:rsidR="00485F46">
        <w:rPr>
          <w:rFonts w:ascii="Century Gothic" w:hAnsi="Century Gothic"/>
        </w:rPr>
        <w:t>your</w:t>
      </w:r>
      <w:r w:rsidR="00485F46" w:rsidRPr="00485F46">
        <w:rPr>
          <w:rFonts w:ascii="Century Gothic" w:hAnsi="Century Gothic"/>
        </w:rPr>
        <w:t xml:space="preserve"> response for each </w:t>
      </w:r>
      <w:r w:rsidR="00485F46">
        <w:rPr>
          <w:rFonts w:ascii="Century Gothic" w:hAnsi="Century Gothic"/>
        </w:rPr>
        <w:t xml:space="preserve">topic in the </w:t>
      </w:r>
      <w:r w:rsidR="00485F46" w:rsidRPr="00485F46">
        <w:rPr>
          <w:rFonts w:ascii="Century Gothic" w:hAnsi="Century Gothic"/>
        </w:rPr>
        <w:t>module</w:t>
      </w:r>
      <w:r w:rsidR="00485F46">
        <w:rPr>
          <w:rFonts w:ascii="Century Gothic" w:hAnsi="Century Gothic"/>
        </w:rPr>
        <w:t xml:space="preserve">. </w:t>
      </w:r>
      <w:r w:rsidR="00485F46" w:rsidRPr="00485F46">
        <w:rPr>
          <w:rFonts w:ascii="Century Gothic" w:hAnsi="Century Gothic"/>
        </w:rPr>
        <w:t>These questions encourage critical thinking, reflection, and practical application.</w:t>
      </w:r>
    </w:p>
    <w:p w14:paraId="57B01C08" w14:textId="29E678CE" w:rsidR="00485F46" w:rsidRPr="00485F46" w:rsidRDefault="00485F46" w:rsidP="00485F46">
      <w:pPr>
        <w:spacing w:before="0" w:after="100" w:afterAutospacing="1" w:line="276" w:lineRule="auto"/>
        <w:jc w:val="both"/>
        <w:rPr>
          <w:rFonts w:ascii="Century Gothic" w:eastAsia="Times New Roman" w:hAnsi="Century Gothic" w:cs="Times New Roman"/>
          <w:color w:val="auto"/>
          <w:spacing w:val="0"/>
          <w:lang w:eastAsia="en-US"/>
        </w:rPr>
      </w:pPr>
      <w:r w:rsidRPr="00485F46">
        <w:rPr>
          <w:rFonts w:ascii="Century Gothic" w:eastAsia="Times New Roman" w:hAnsi="Century Gothic" w:cs="Times New Roman"/>
          <w:b/>
          <w:bCs/>
          <w:color w:val="auto"/>
          <w:spacing w:val="0"/>
          <w:lang w:eastAsia="en-US"/>
        </w:rPr>
        <w:t>Question</w:t>
      </w:r>
      <w:r>
        <w:rPr>
          <w:rFonts w:ascii="Century Gothic" w:eastAsia="Times New Roman" w:hAnsi="Century Gothic" w:cs="Times New Roman"/>
          <w:b/>
          <w:bCs/>
          <w:color w:val="auto"/>
          <w:spacing w:val="0"/>
          <w:lang w:eastAsia="en-US"/>
        </w:rPr>
        <w:t>1</w:t>
      </w:r>
      <w:r w:rsidRPr="00485F46">
        <w:rPr>
          <w:rFonts w:ascii="Century Gothic" w:eastAsia="Times New Roman" w:hAnsi="Century Gothic" w:cs="Times New Roman"/>
          <w:b/>
          <w:bCs/>
          <w:color w:val="auto"/>
          <w:spacing w:val="0"/>
          <w:lang w:eastAsia="en-US"/>
        </w:rPr>
        <w:t>:</w:t>
      </w:r>
      <w:r w:rsidRPr="00485F46">
        <w:rPr>
          <w:rFonts w:ascii="Century Gothic" w:eastAsia="Times New Roman" w:hAnsi="Century Gothic" w:cs="Times New Roman"/>
          <w:color w:val="auto"/>
          <w:spacing w:val="0"/>
          <w:lang w:eastAsia="en-US"/>
        </w:rPr>
        <w:br/>
      </w:r>
      <w:r w:rsidRPr="00485F46">
        <w:rPr>
          <w:rFonts w:ascii="Century Gothic" w:eastAsia="Times New Roman" w:hAnsi="Century Gothic" w:cs="Times New Roman"/>
          <w:i/>
          <w:iCs/>
          <w:color w:val="auto"/>
          <w:spacing w:val="0"/>
          <w:lang w:eastAsia="en-US"/>
        </w:rPr>
        <w:t>How does aligning supply chain network design with a company’s business strategy improve its competitive advantage? Provide a real-world example of a company that has successfully aligned its network design with its business strategy.</w:t>
      </w:r>
    </w:p>
    <w:p w14:paraId="1A304257" w14:textId="6F7E1EEF" w:rsidR="00485F46" w:rsidRPr="00485F46" w:rsidRDefault="00485F46" w:rsidP="00485F46">
      <w:pPr>
        <w:spacing w:before="0" w:after="0" w:line="276" w:lineRule="auto"/>
        <w:jc w:val="both"/>
        <w:rPr>
          <w:rFonts w:ascii="Century Gothic" w:eastAsia="Times New Roman" w:hAnsi="Century Gothic" w:cs="Times New Roman"/>
          <w:color w:val="auto"/>
          <w:spacing w:val="0"/>
          <w:lang w:eastAsia="en-US"/>
        </w:rPr>
      </w:pPr>
    </w:p>
    <w:p w14:paraId="344C0FD8" w14:textId="0D5185AB" w:rsidR="00485F46" w:rsidRPr="00485F46" w:rsidRDefault="00485F46" w:rsidP="00485F46">
      <w:pPr>
        <w:spacing w:before="0" w:after="100" w:afterAutospacing="1" w:line="276" w:lineRule="auto"/>
        <w:rPr>
          <w:rFonts w:ascii="Century Gothic" w:eastAsia="Times New Roman" w:hAnsi="Century Gothic" w:cs="Times New Roman"/>
          <w:color w:val="auto"/>
          <w:spacing w:val="0"/>
          <w:lang w:eastAsia="en-US"/>
        </w:rPr>
      </w:pPr>
      <w:r w:rsidRPr="00485F46">
        <w:rPr>
          <w:rFonts w:ascii="Century Gothic" w:eastAsia="Times New Roman" w:hAnsi="Century Gothic" w:cs="Times New Roman"/>
          <w:b/>
          <w:bCs/>
          <w:color w:val="auto"/>
          <w:spacing w:val="0"/>
          <w:lang w:eastAsia="en-US"/>
        </w:rPr>
        <w:t>Question</w:t>
      </w:r>
      <w:r>
        <w:rPr>
          <w:rFonts w:ascii="Century Gothic" w:eastAsia="Times New Roman" w:hAnsi="Century Gothic" w:cs="Times New Roman"/>
          <w:b/>
          <w:bCs/>
          <w:color w:val="auto"/>
          <w:spacing w:val="0"/>
          <w:lang w:eastAsia="en-US"/>
        </w:rPr>
        <w:t xml:space="preserve"> 2</w:t>
      </w:r>
      <w:r w:rsidRPr="00485F46">
        <w:rPr>
          <w:rFonts w:ascii="Century Gothic" w:eastAsia="Times New Roman" w:hAnsi="Century Gothic" w:cs="Times New Roman"/>
          <w:b/>
          <w:bCs/>
          <w:color w:val="auto"/>
          <w:spacing w:val="0"/>
          <w:lang w:eastAsia="en-US"/>
        </w:rPr>
        <w:t>:</w:t>
      </w:r>
      <w:r w:rsidRPr="00485F46">
        <w:rPr>
          <w:rFonts w:ascii="Century Gothic" w:eastAsia="Times New Roman" w:hAnsi="Century Gothic" w:cs="Times New Roman"/>
          <w:color w:val="auto"/>
          <w:spacing w:val="0"/>
          <w:lang w:eastAsia="en-US"/>
        </w:rPr>
        <w:br/>
      </w:r>
      <w:r w:rsidRPr="00485F46">
        <w:rPr>
          <w:rFonts w:ascii="Century Gothic" w:eastAsia="Times New Roman" w:hAnsi="Century Gothic" w:cs="Times New Roman"/>
          <w:i/>
          <w:iCs/>
          <w:color w:val="auto"/>
          <w:spacing w:val="0"/>
          <w:lang w:eastAsia="en-US"/>
        </w:rPr>
        <w:t>Why is supply chain segmentation critical in addressing diverse customer needs? Discuss how businesses can use customer and product segmentation to optimize their supply chain performance.</w:t>
      </w:r>
    </w:p>
    <w:p w14:paraId="0A9AB7E4" w14:textId="77777777" w:rsidR="00485F46" w:rsidRPr="00485F46" w:rsidRDefault="00485F46" w:rsidP="00485F46">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485F46">
        <w:rPr>
          <w:rFonts w:ascii="Arial" w:eastAsia="Times New Roman" w:hAnsi="Arial" w:cs="Arial"/>
          <w:vanish/>
          <w:color w:val="auto"/>
          <w:spacing w:val="0"/>
          <w:sz w:val="16"/>
          <w:szCs w:val="16"/>
          <w:lang w:eastAsia="en-US"/>
        </w:rPr>
        <w:t>Bottom of Form</w:t>
      </w:r>
    </w:p>
    <w:p w14:paraId="5A7E9A95" w14:textId="6C8D587A" w:rsidR="00B80B38" w:rsidRDefault="00B80B38" w:rsidP="00485F46">
      <w:pPr>
        <w:spacing w:before="0" w:after="0" w:line="240" w:lineRule="auto"/>
        <w:rPr>
          <w:rFonts w:ascii="Century Gothic" w:eastAsia="Century Gothic" w:hAnsi="Century Gothic" w:cs="Century Gothic"/>
          <w:sz w:val="22"/>
          <w:szCs w:val="22"/>
        </w:rPr>
      </w:pPr>
    </w:p>
    <w:p w14:paraId="45FD30FA" w14:textId="46A0C386" w:rsidR="00B80B38" w:rsidRPr="00754B9F" w:rsidRDefault="00B80B38" w:rsidP="00754B9F">
      <w:pPr>
        <w:pStyle w:val="Heading3"/>
        <w:spacing w:before="0" w:after="0" w:line="276" w:lineRule="auto"/>
        <w:jc w:val="both"/>
        <w:rPr>
          <w:rFonts w:ascii="Century Gothic" w:hAnsi="Century Gothic"/>
          <w:b/>
          <w:bCs/>
        </w:rPr>
      </w:pPr>
      <w:r>
        <w:t xml:space="preserve">   </w:t>
      </w:r>
      <w:r w:rsidRPr="00754B9F">
        <w:rPr>
          <w:rFonts w:ascii="Century Gothic" w:hAnsi="Century Gothic"/>
          <w:b/>
          <w:bCs/>
        </w:rPr>
        <w:t>WHAT’S NEXT?</w:t>
      </w:r>
    </w:p>
    <w:p w14:paraId="7C89BABE" w14:textId="77777777" w:rsidR="00754B9F" w:rsidRDefault="00754B9F" w:rsidP="00754B9F">
      <w:pPr>
        <w:spacing w:before="0" w:after="200" w:line="276" w:lineRule="auto"/>
        <w:jc w:val="both"/>
        <w:rPr>
          <w:rFonts w:ascii="Century Gothic" w:hAnsi="Century Gothic"/>
        </w:rPr>
      </w:pPr>
      <w:r w:rsidRPr="00754B9F">
        <w:rPr>
          <w:rFonts w:ascii="Century Gothic" w:hAnsi="Century Gothic"/>
        </w:rPr>
        <w:t xml:space="preserve">Now that we've explored how to strategically align network design with business goals, segment supply chains, and manage trade-offs, it’s time to turn our focus to a critical aspect of network design: facility location and layout. </w:t>
      </w:r>
    </w:p>
    <w:p w14:paraId="5AC2E226" w14:textId="77777777" w:rsidR="00754B9F" w:rsidRDefault="00754B9F" w:rsidP="00754B9F">
      <w:pPr>
        <w:spacing w:before="0" w:after="200" w:line="276" w:lineRule="auto"/>
        <w:jc w:val="both"/>
        <w:rPr>
          <w:rFonts w:ascii="Century Gothic" w:hAnsi="Century Gothic"/>
        </w:rPr>
      </w:pPr>
      <w:r w:rsidRPr="00754B9F">
        <w:rPr>
          <w:rFonts w:ascii="Century Gothic" w:hAnsi="Century Gothic"/>
        </w:rPr>
        <w:t xml:space="preserve">The next module will delve into the factors that influence facility location decisions and how the layout of these facilities can significantly impact supply chain performance. </w:t>
      </w:r>
    </w:p>
    <w:p w14:paraId="377728EE" w14:textId="4ACDF87E" w:rsidR="00B80B38" w:rsidRPr="00754B9F" w:rsidRDefault="00754B9F" w:rsidP="00754B9F">
      <w:pPr>
        <w:spacing w:before="0" w:after="200" w:line="276" w:lineRule="auto"/>
        <w:jc w:val="both"/>
        <w:rPr>
          <w:rFonts w:ascii="Century Gothic" w:eastAsia="Century Gothic" w:hAnsi="Century Gothic" w:cs="Century Gothic"/>
        </w:rPr>
        <w:sectPr w:rsidR="00B80B38" w:rsidRPr="00754B9F" w:rsidSect="00897AAB">
          <w:pgSz w:w="12240" w:h="15840"/>
          <w:pgMar w:top="1440" w:right="1440" w:bottom="1440" w:left="1440" w:header="720" w:footer="720" w:gutter="0"/>
          <w:cols w:space="720"/>
          <w:docGrid w:linePitch="326"/>
        </w:sectPr>
      </w:pPr>
      <w:r w:rsidRPr="00754B9F">
        <w:rPr>
          <w:rFonts w:ascii="Century Gothic" w:hAnsi="Century Gothic"/>
        </w:rPr>
        <w:t>Understanding these elements will help you design a network that enhances operational efficiency and supports your strategic objectives.</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2181F09C"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00B45733" w14:textId="52213368" w:rsidR="00B80B38" w:rsidRPr="00DD169D" w:rsidRDefault="00B80B38" w:rsidP="00DD169D">
            <w:pPr>
              <w:spacing w:after="100" w:afterAutospacing="1" w:line="276" w:lineRule="auto"/>
              <w:jc w:val="both"/>
              <w:outlineLvl w:val="3"/>
              <w:rPr>
                <w:sz w:val="40"/>
                <w:szCs w:val="40"/>
              </w:rPr>
            </w:pPr>
            <w:r w:rsidRPr="00DD169D">
              <w:rPr>
                <w:rFonts w:ascii="Century Gothic" w:hAnsi="Century Gothic"/>
                <w:b/>
                <w:bCs/>
                <w:color w:val="auto"/>
                <w:sz w:val="40"/>
                <w:szCs w:val="40"/>
              </w:rPr>
              <w:t xml:space="preserve">MODULE 3:  </w:t>
            </w:r>
            <w:r w:rsidR="00DD169D" w:rsidRPr="00DD169D">
              <w:rPr>
                <w:rFonts w:ascii="Century Gothic" w:eastAsia="Times New Roman" w:hAnsi="Century Gothic" w:cs="Times New Roman"/>
                <w:b/>
                <w:bCs/>
                <w:color w:val="auto"/>
                <w:spacing w:val="0"/>
                <w:sz w:val="40"/>
                <w:szCs w:val="40"/>
                <w:lang w:eastAsia="en-US"/>
              </w:rPr>
              <w:t>FACILITY LOCATION AND LAYOUT</w:t>
            </w:r>
          </w:p>
        </w:tc>
      </w:tr>
    </w:tbl>
    <w:p w14:paraId="10F8432E"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6872247D" w14:textId="36B012E9" w:rsidR="001246DD" w:rsidRPr="00646B60" w:rsidRDefault="009C73DC" w:rsidP="00646B60">
      <w:pPr>
        <w:pStyle w:val="ListParagraph"/>
        <w:numPr>
          <w:ilvl w:val="1"/>
          <w:numId w:val="606"/>
        </w:numPr>
        <w:spacing w:before="100" w:beforeAutospacing="1"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646B60">
        <w:rPr>
          <w:rFonts w:ascii="Century Gothic" w:eastAsia="Times New Roman" w:hAnsi="Century Gothic" w:cs="Times New Roman"/>
          <w:b/>
          <w:bCs/>
          <w:color w:val="auto"/>
          <w:spacing w:val="0"/>
          <w:sz w:val="28"/>
          <w:szCs w:val="28"/>
          <w:lang w:eastAsia="en-US"/>
        </w:rPr>
        <w:t>MODULE OVERVIEW</w:t>
      </w:r>
    </w:p>
    <w:p w14:paraId="7DEEB0F7" w14:textId="77777777" w:rsidR="001246DD" w:rsidRPr="001246DD" w:rsidRDefault="001246DD" w:rsidP="001246DD">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246DD">
        <w:rPr>
          <w:rFonts w:ascii="Century Gothic" w:eastAsia="Times New Roman" w:hAnsi="Century Gothic" w:cs="Times New Roman"/>
          <w:color w:val="auto"/>
          <w:spacing w:val="0"/>
          <w:lang w:eastAsia="en-US"/>
        </w:rPr>
        <w:t>This module explores the strategic principles and analytical techniques involved in selecting optimal facility locations and designing layouts that maximize performance across the supply chain.</w:t>
      </w:r>
    </w:p>
    <w:p w14:paraId="4907E09A" w14:textId="77777777" w:rsidR="001246DD" w:rsidRPr="001246DD" w:rsidRDefault="001246DD" w:rsidP="001246DD">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246DD">
        <w:rPr>
          <w:rFonts w:ascii="Century Gothic" w:eastAsia="Times New Roman" w:hAnsi="Century Gothic" w:cs="Times New Roman"/>
          <w:color w:val="auto"/>
          <w:spacing w:val="0"/>
          <w:lang w:eastAsia="en-US"/>
        </w:rPr>
        <w:t xml:space="preserve">The key areas you will learn in this module include, the </w:t>
      </w:r>
      <w:r w:rsidRPr="001246DD">
        <w:rPr>
          <w:rFonts w:ascii="Century Gothic" w:eastAsia="Times New Roman" w:hAnsi="Century Gothic" w:cs="Times New Roman"/>
          <w:b/>
          <w:bCs/>
          <w:color w:val="auto"/>
          <w:spacing w:val="0"/>
          <w:lang w:eastAsia="en-US"/>
        </w:rPr>
        <w:t>factors influencing facility location decisions</w:t>
      </w:r>
      <w:r w:rsidRPr="001246DD">
        <w:rPr>
          <w:rFonts w:ascii="Century Gothic" w:eastAsia="Times New Roman" w:hAnsi="Century Gothic" w:cs="Times New Roman"/>
          <w:color w:val="auto"/>
          <w:spacing w:val="0"/>
          <w:lang w:eastAsia="en-US"/>
        </w:rPr>
        <w:t>, students will gain insights into how geographical, economic, and operational considerations shape the strategic placement of facilities such as manufacturing plants, distribution centers, and warehouses. Key decision-making factors, including proximity to markets, cost structures, labor availability, infrastructure, and regulatory environments, will be explored in depth.</w:t>
      </w:r>
    </w:p>
    <w:p w14:paraId="4E404AF0" w14:textId="77777777" w:rsidR="001246DD" w:rsidRPr="001246DD" w:rsidRDefault="001246DD" w:rsidP="001246DD">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246DD">
        <w:rPr>
          <w:rFonts w:ascii="Century Gothic" w:eastAsia="Times New Roman" w:hAnsi="Century Gothic" w:cs="Times New Roman"/>
          <w:color w:val="auto"/>
          <w:spacing w:val="0"/>
          <w:lang w:eastAsia="en-US"/>
        </w:rPr>
        <w:t xml:space="preserve">The module also focuses on </w:t>
      </w:r>
      <w:r w:rsidRPr="001246DD">
        <w:rPr>
          <w:rFonts w:ascii="Century Gothic" w:eastAsia="Times New Roman" w:hAnsi="Century Gothic" w:cs="Times New Roman"/>
          <w:b/>
          <w:bCs/>
          <w:color w:val="auto"/>
          <w:spacing w:val="0"/>
          <w:lang w:eastAsia="en-US"/>
        </w:rPr>
        <w:t>facility layout planning and optimization</w:t>
      </w:r>
      <w:r w:rsidRPr="001246DD">
        <w:rPr>
          <w:rFonts w:ascii="Century Gothic" w:eastAsia="Times New Roman" w:hAnsi="Century Gothic" w:cs="Times New Roman"/>
          <w:color w:val="auto"/>
          <w:spacing w:val="0"/>
          <w:lang w:eastAsia="en-US"/>
        </w:rPr>
        <w:t>, equipping you with the skills to design layouts that minimize material handling costs, optimize workflow, and enhance overall productivity. Students will learn how to integrate advanced techniques such as lean layout design, process simulation, and digital twin modeling to create efficient and flexible facilities.</w:t>
      </w:r>
    </w:p>
    <w:p w14:paraId="1387AE9C" w14:textId="77777777" w:rsidR="001246DD" w:rsidRPr="001246DD" w:rsidRDefault="001246DD" w:rsidP="001246DD">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246DD">
        <w:rPr>
          <w:rFonts w:ascii="Century Gothic" w:eastAsia="Times New Roman" w:hAnsi="Century Gothic" w:cs="Times New Roman"/>
          <w:color w:val="auto"/>
          <w:spacing w:val="0"/>
          <w:lang w:eastAsia="en-US"/>
        </w:rPr>
        <w:t xml:space="preserve">Finally, the module examines the </w:t>
      </w:r>
      <w:r w:rsidRPr="001246DD">
        <w:rPr>
          <w:rFonts w:ascii="Century Gothic" w:eastAsia="Times New Roman" w:hAnsi="Century Gothic" w:cs="Times New Roman"/>
          <w:b/>
          <w:bCs/>
          <w:color w:val="auto"/>
          <w:spacing w:val="0"/>
          <w:lang w:eastAsia="en-US"/>
        </w:rPr>
        <w:t>impact of facility location on supply chain performance</w:t>
      </w:r>
      <w:r w:rsidRPr="001246DD">
        <w:rPr>
          <w:rFonts w:ascii="Century Gothic" w:eastAsia="Times New Roman" w:hAnsi="Century Gothic" w:cs="Times New Roman"/>
          <w:color w:val="auto"/>
          <w:spacing w:val="0"/>
          <w:lang w:eastAsia="en-US"/>
        </w:rPr>
        <w:t xml:space="preserve">, highlighting how strategic facility decisions can influence lead times, transportation costs, service levels, and the overall responsiveness of the supply chain. </w:t>
      </w:r>
    </w:p>
    <w:p w14:paraId="57424CD8" w14:textId="77777777" w:rsidR="001246DD" w:rsidRPr="001246DD" w:rsidRDefault="001246DD" w:rsidP="001246DD">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246DD">
        <w:rPr>
          <w:rFonts w:ascii="Century Gothic" w:eastAsia="Times New Roman" w:hAnsi="Century Gothic" w:cs="Times New Roman"/>
          <w:color w:val="auto"/>
          <w:spacing w:val="0"/>
          <w:lang w:eastAsia="en-US"/>
        </w:rPr>
        <w:t>By  analyzing real-world scenarios and case studies, you will  understand the ripple effects of facility decisions on supply chain efficiency and customer satisfaction.</w:t>
      </w:r>
    </w:p>
    <w:p w14:paraId="258AE0D3" w14:textId="77777777" w:rsidR="001246DD" w:rsidRPr="001246DD" w:rsidRDefault="001246DD" w:rsidP="001246DD">
      <w:pPr>
        <w:spacing w:before="0" w:line="276" w:lineRule="auto"/>
        <w:jc w:val="both"/>
        <w:rPr>
          <w:rFonts w:ascii="Century Gothic" w:eastAsia="Times New Roman" w:hAnsi="Century Gothic" w:cs="Times New Roman"/>
          <w:color w:val="auto"/>
          <w:spacing w:val="0"/>
          <w:lang w:eastAsia="en-US"/>
        </w:rPr>
      </w:pPr>
      <w:r w:rsidRPr="001246DD">
        <w:rPr>
          <w:rFonts w:ascii="Century Gothic" w:eastAsia="Times New Roman" w:hAnsi="Century Gothic" w:cs="Times New Roman"/>
          <w:color w:val="auto"/>
          <w:spacing w:val="0"/>
          <w:lang w:eastAsia="en-US"/>
        </w:rPr>
        <w:t xml:space="preserve">To complete this module, you will be required to propose innovative network design solutions that align with a company's business strategy while balancing the strategic trade-offs, develop new ideas for </w:t>
      </w:r>
      <w:r w:rsidRPr="001246DD">
        <w:rPr>
          <w:rFonts w:ascii="Century Gothic" w:eastAsia="Times New Roman" w:hAnsi="Century Gothic" w:cs="Times New Roman"/>
          <w:b/>
          <w:bCs/>
          <w:color w:val="auto"/>
          <w:spacing w:val="0"/>
          <w:lang w:eastAsia="en-US"/>
        </w:rPr>
        <w:t>segmentation and customization</w:t>
      </w:r>
      <w:r w:rsidRPr="001246DD">
        <w:rPr>
          <w:rFonts w:ascii="Century Gothic" w:eastAsia="Times New Roman" w:hAnsi="Century Gothic" w:cs="Times New Roman"/>
          <w:color w:val="auto"/>
          <w:spacing w:val="0"/>
          <w:lang w:eastAsia="en-US"/>
        </w:rPr>
        <w:t xml:space="preserve"> in network design that could enhance service and reduce costs and create network design strategies that </w:t>
      </w:r>
      <w:r w:rsidRPr="001246DD">
        <w:rPr>
          <w:rFonts w:ascii="Century Gothic" w:eastAsia="Times New Roman" w:hAnsi="Century Gothic" w:cs="Times New Roman"/>
          <w:b/>
          <w:bCs/>
          <w:color w:val="auto"/>
          <w:spacing w:val="0"/>
          <w:lang w:eastAsia="en-US"/>
        </w:rPr>
        <w:t>integrate emerging trends</w:t>
      </w:r>
      <w:r w:rsidRPr="001246DD">
        <w:rPr>
          <w:rFonts w:ascii="Century Gothic" w:eastAsia="Times New Roman" w:hAnsi="Century Gothic" w:cs="Times New Roman"/>
          <w:color w:val="auto"/>
          <w:spacing w:val="0"/>
          <w:lang w:eastAsia="en-US"/>
        </w:rPr>
        <w:t>, such as sustainability, digitalization, or globalization, while addressing trade-offs.</w:t>
      </w:r>
    </w:p>
    <w:p w14:paraId="5BDFB6C6" w14:textId="77777777" w:rsidR="001246DD" w:rsidRPr="001246DD" w:rsidRDefault="001246DD" w:rsidP="001246DD">
      <w:pPr>
        <w:spacing w:before="100" w:beforeAutospacing="1" w:after="100" w:afterAutospacing="1" w:line="276" w:lineRule="auto"/>
        <w:jc w:val="both"/>
        <w:rPr>
          <w:rFonts w:ascii="Century Gothic" w:eastAsia="Times New Roman" w:hAnsi="Century Gothic" w:cs="Times New Roman"/>
          <w:color w:val="auto"/>
          <w:spacing w:val="0"/>
          <w:lang w:eastAsia="en-US"/>
        </w:rPr>
      </w:pPr>
    </w:p>
    <w:p w14:paraId="09DB8AED" w14:textId="6CD9EE5D" w:rsidR="00B80B38" w:rsidRPr="00646B60" w:rsidRDefault="00B80B38" w:rsidP="00646B60">
      <w:pPr>
        <w:pStyle w:val="Heading3"/>
        <w:numPr>
          <w:ilvl w:val="1"/>
          <w:numId w:val="606"/>
        </w:numPr>
        <w:rPr>
          <w:rFonts w:asciiTheme="majorHAnsi" w:eastAsia="Century Gothic" w:hAnsiTheme="majorHAnsi" w:cs="Century Gothic"/>
          <w:sz w:val="28"/>
          <w:szCs w:val="28"/>
        </w:rPr>
      </w:pPr>
      <w:r w:rsidRPr="00646B60">
        <w:rPr>
          <w:rFonts w:asciiTheme="majorHAnsi" w:hAnsiTheme="majorHAnsi"/>
          <w:b/>
          <w:sz w:val="28"/>
          <w:szCs w:val="28"/>
        </w:rPr>
        <w:t>Learning Outcomes</w:t>
      </w:r>
    </w:p>
    <w:p w14:paraId="4F96D1FE" w14:textId="77777777" w:rsidR="00646B60" w:rsidRDefault="00646B60" w:rsidP="00B80B38">
      <w:pPr>
        <w:spacing w:before="0" w:after="0"/>
        <w:rPr>
          <w:rFonts w:ascii="Century Gothic" w:eastAsia="Century Gothic" w:hAnsi="Century Gothic" w:cs="Century Gothic"/>
        </w:rPr>
      </w:pPr>
    </w:p>
    <w:p w14:paraId="466D6689" w14:textId="2AAD25FB" w:rsidR="00B80B38" w:rsidRPr="00646B60" w:rsidRDefault="00B80B38" w:rsidP="00B80B38">
      <w:pPr>
        <w:spacing w:before="0" w:after="0"/>
        <w:rPr>
          <w:rFonts w:ascii="Century Gothic" w:eastAsia="Century Gothic" w:hAnsi="Century Gothic" w:cs="Century Gothic"/>
          <w:b/>
          <w:bCs/>
        </w:rPr>
      </w:pPr>
      <w:r w:rsidRPr="00646B60">
        <w:rPr>
          <w:rFonts w:ascii="Century Gothic" w:eastAsia="Century Gothic" w:hAnsi="Century Gothic" w:cs="Century Gothic"/>
          <w:b/>
          <w:bCs/>
        </w:rPr>
        <w:t>At the end of this module, you will be able to:</w:t>
      </w:r>
    </w:p>
    <w:p w14:paraId="071753FD" w14:textId="77777777" w:rsidR="00263645" w:rsidRPr="00263645" w:rsidRDefault="00263645" w:rsidP="00263645">
      <w:pPr>
        <w:spacing w:before="0" w:line="276" w:lineRule="auto"/>
        <w:jc w:val="both"/>
        <w:rPr>
          <w:rFonts w:ascii="Century Gothic" w:eastAsia="Calibri" w:hAnsi="Century Gothic" w:cs="Times New Roman"/>
          <w:color w:val="auto"/>
          <w:spacing w:val="0"/>
          <w:kern w:val="2"/>
          <w:lang w:eastAsia="en-US"/>
          <w14:ligatures w14:val="standardContextual"/>
        </w:rPr>
      </w:pPr>
      <w:r w:rsidRPr="00263645">
        <w:rPr>
          <w:rFonts w:ascii="Century Gothic" w:eastAsia="Calibri" w:hAnsi="Century Gothic" w:cs="Times New Roman"/>
          <w:b/>
          <w:bCs/>
          <w:color w:val="auto"/>
          <w:spacing w:val="0"/>
          <w:kern w:val="2"/>
          <w:lang w:eastAsia="en-US"/>
          <w14:ligatures w14:val="standardContextual"/>
        </w:rPr>
        <w:t>ELO1:</w:t>
      </w:r>
      <w:r w:rsidRPr="00263645">
        <w:rPr>
          <w:rFonts w:ascii="Century Gothic" w:eastAsia="Calibri" w:hAnsi="Century Gothic" w:cs="Times New Roman"/>
          <w:color w:val="auto"/>
          <w:spacing w:val="0"/>
          <w:kern w:val="2"/>
          <w:lang w:eastAsia="en-US"/>
          <w14:ligatures w14:val="standardContextual"/>
        </w:rPr>
        <w:t xml:space="preserve"> Identify factors influencing facility location decisions </w:t>
      </w:r>
    </w:p>
    <w:p w14:paraId="24FDCB35" w14:textId="77777777" w:rsidR="00263645" w:rsidRPr="00263645" w:rsidRDefault="00263645" w:rsidP="00263645">
      <w:pPr>
        <w:spacing w:before="0" w:line="276" w:lineRule="auto"/>
        <w:jc w:val="both"/>
        <w:rPr>
          <w:rFonts w:ascii="Century Gothic" w:eastAsia="Calibri" w:hAnsi="Century Gothic" w:cs="Times New Roman"/>
          <w:color w:val="auto"/>
          <w:spacing w:val="0"/>
          <w:kern w:val="2"/>
          <w:lang w:eastAsia="en-US"/>
          <w14:ligatures w14:val="standardContextual"/>
        </w:rPr>
      </w:pPr>
      <w:r w:rsidRPr="00263645">
        <w:rPr>
          <w:rFonts w:ascii="Century Gothic" w:eastAsia="Calibri" w:hAnsi="Century Gothic" w:cs="Times New Roman"/>
          <w:b/>
          <w:bCs/>
          <w:color w:val="auto"/>
          <w:spacing w:val="0"/>
          <w:kern w:val="2"/>
          <w:lang w:eastAsia="en-US"/>
          <w14:ligatures w14:val="standardContextual"/>
        </w:rPr>
        <w:t>ELO2:</w:t>
      </w:r>
      <w:r w:rsidRPr="00263645">
        <w:rPr>
          <w:rFonts w:ascii="Century Gothic" w:eastAsia="Calibri" w:hAnsi="Century Gothic" w:cs="Times New Roman"/>
          <w:color w:val="auto"/>
          <w:spacing w:val="0"/>
          <w:kern w:val="2"/>
          <w:lang w:eastAsia="en-US"/>
          <w14:ligatures w14:val="standardContextual"/>
        </w:rPr>
        <w:t xml:space="preserve"> Use layout planning principles to optimize facility design and evaluate its impact on supply chain performance.</w:t>
      </w:r>
    </w:p>
    <w:p w14:paraId="37696FDE" w14:textId="77777777" w:rsidR="00263645" w:rsidRPr="00263645" w:rsidRDefault="00263645" w:rsidP="00263645">
      <w:pPr>
        <w:spacing w:before="0" w:line="276" w:lineRule="auto"/>
        <w:jc w:val="both"/>
        <w:rPr>
          <w:rFonts w:ascii="Century Gothic" w:eastAsia="Calibri" w:hAnsi="Century Gothic" w:cs="Times New Roman"/>
          <w:color w:val="auto"/>
          <w:spacing w:val="0"/>
          <w:kern w:val="2"/>
          <w:lang w:eastAsia="en-US"/>
          <w14:ligatures w14:val="standardContextual"/>
        </w:rPr>
      </w:pPr>
      <w:r w:rsidRPr="00263645">
        <w:rPr>
          <w:rFonts w:ascii="Century Gothic" w:eastAsia="Calibri" w:hAnsi="Century Gothic" w:cs="Times New Roman"/>
          <w:b/>
          <w:bCs/>
          <w:color w:val="auto"/>
          <w:spacing w:val="0"/>
          <w:kern w:val="2"/>
          <w:lang w:eastAsia="en-US"/>
          <w14:ligatures w14:val="standardContextual"/>
        </w:rPr>
        <w:t>ELO3:</w:t>
      </w:r>
      <w:r w:rsidRPr="00263645">
        <w:rPr>
          <w:rFonts w:ascii="Century Gothic" w:eastAsia="Calibri" w:hAnsi="Century Gothic" w:cs="Times New Roman"/>
          <w:color w:val="auto"/>
          <w:spacing w:val="0"/>
          <w:kern w:val="2"/>
          <w:lang w:eastAsia="en-US"/>
          <w14:ligatures w14:val="standardContextual"/>
        </w:rPr>
        <w:t xml:space="preserve"> Analyze the trade-offs between facility location choices and performance outcomes in a supply chain.</w:t>
      </w:r>
    </w:p>
    <w:p w14:paraId="62F579A7" w14:textId="77777777" w:rsidR="00263645" w:rsidRPr="00263645" w:rsidRDefault="00263645" w:rsidP="00263645">
      <w:pPr>
        <w:spacing w:before="0" w:line="276" w:lineRule="auto"/>
        <w:jc w:val="both"/>
        <w:rPr>
          <w:rFonts w:ascii="Century Gothic" w:eastAsia="Calibri" w:hAnsi="Century Gothic" w:cs="Times New Roman"/>
          <w:color w:val="auto"/>
          <w:spacing w:val="0"/>
          <w:kern w:val="2"/>
          <w:lang w:eastAsia="en-US"/>
          <w14:ligatures w14:val="standardContextual"/>
        </w:rPr>
      </w:pPr>
      <w:r w:rsidRPr="00263645">
        <w:rPr>
          <w:rFonts w:ascii="Century Gothic" w:eastAsia="Calibri" w:hAnsi="Century Gothic" w:cs="Times New Roman"/>
          <w:b/>
          <w:bCs/>
          <w:color w:val="auto"/>
          <w:spacing w:val="0"/>
          <w:kern w:val="2"/>
          <w:lang w:eastAsia="en-US"/>
          <w14:ligatures w14:val="standardContextual"/>
        </w:rPr>
        <w:t>ELO4:</w:t>
      </w:r>
      <w:r w:rsidRPr="00263645">
        <w:rPr>
          <w:rFonts w:ascii="Century Gothic" w:eastAsia="Calibri" w:hAnsi="Century Gothic" w:cs="Times New Roman"/>
          <w:color w:val="auto"/>
          <w:spacing w:val="0"/>
          <w:kern w:val="2"/>
          <w:lang w:eastAsia="en-US"/>
          <w14:ligatures w14:val="standardContextual"/>
        </w:rPr>
        <w:t xml:space="preserve"> Propose an optimized facility location and layout plan for a hypothetical business scenario.</w:t>
      </w:r>
    </w:p>
    <w:p w14:paraId="5CF1E0B0" w14:textId="038F65A1" w:rsidR="00B80B38" w:rsidRPr="009F38B2" w:rsidRDefault="00B80B38" w:rsidP="009F38B2">
      <w:pPr>
        <w:pStyle w:val="Heading3"/>
        <w:spacing w:before="0" w:after="200"/>
        <w:ind w:hanging="142"/>
        <w:rPr>
          <w:rFonts w:ascii="Century Gothic" w:hAnsi="Century Gothic"/>
          <w:b/>
          <w:sz w:val="28"/>
          <w:szCs w:val="28"/>
        </w:rPr>
      </w:pPr>
      <w:r>
        <w:rPr>
          <w:sz w:val="32"/>
          <w:szCs w:val="32"/>
        </w:rPr>
        <w:t xml:space="preserve"> </w:t>
      </w:r>
      <w:r w:rsidRPr="009F38B2">
        <w:rPr>
          <w:rFonts w:ascii="Century Gothic" w:hAnsi="Century Gothic"/>
          <w:b/>
          <w:sz w:val="28"/>
          <w:szCs w:val="28"/>
        </w:rPr>
        <w:t>Learning Activities/Task List</w:t>
      </w:r>
    </w:p>
    <w:p w14:paraId="4645B2BA" w14:textId="77777777" w:rsidR="00B80B38" w:rsidRDefault="00B80B38" w:rsidP="00AE01B5">
      <w:pPr>
        <w:numPr>
          <w:ilvl w:val="0"/>
          <w:numId w:val="220"/>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45280" behindDoc="0" locked="0" layoutInCell="1" hidden="0" allowOverlap="1" wp14:anchorId="2FD6ED1F" wp14:editId="6353870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557793716"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7AE66DE5" w14:textId="77777777" w:rsidR="00B80B38" w:rsidRDefault="00B80B38" w:rsidP="00AE01B5">
      <w:pPr>
        <w:numPr>
          <w:ilvl w:val="0"/>
          <w:numId w:val="220"/>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7512F2B5" w14:textId="77777777" w:rsidR="00B80B38" w:rsidRDefault="00B80B38" w:rsidP="00AE01B5">
      <w:pPr>
        <w:numPr>
          <w:ilvl w:val="0"/>
          <w:numId w:val="220"/>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72F60828" w14:textId="77777777" w:rsidR="00B80B38" w:rsidRDefault="00B80B38" w:rsidP="00AE01B5">
      <w:pPr>
        <w:numPr>
          <w:ilvl w:val="0"/>
          <w:numId w:val="220"/>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63A3D0DA" w14:textId="77777777" w:rsidR="00B80B38" w:rsidRDefault="00B80B38" w:rsidP="00AE01B5">
      <w:pPr>
        <w:numPr>
          <w:ilvl w:val="0"/>
          <w:numId w:val="220"/>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1E9031CF" w14:textId="77777777" w:rsidR="00B80B38" w:rsidRDefault="00B80B38" w:rsidP="00AE01B5">
      <w:pPr>
        <w:numPr>
          <w:ilvl w:val="0"/>
          <w:numId w:val="220"/>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1CD39A48" w14:textId="77777777" w:rsidR="00B80B38" w:rsidRDefault="00B80B38" w:rsidP="00B80B38">
      <w:pPr>
        <w:spacing w:before="0" w:after="0"/>
        <w:rPr>
          <w:rFonts w:ascii="Century Gothic" w:eastAsia="Century Gothic" w:hAnsi="Century Gothic" w:cs="Century Gothic"/>
          <w:smallCaps/>
          <w:color w:val="037B90"/>
          <w:sz w:val="40"/>
          <w:szCs w:val="40"/>
        </w:rPr>
      </w:pPr>
    </w:p>
    <w:p w14:paraId="7CD28BF4" w14:textId="1468B706" w:rsidR="00B80B38" w:rsidRPr="0045062A" w:rsidRDefault="00B80B38" w:rsidP="001F57A3">
      <w:pPr>
        <w:pStyle w:val="Heading2"/>
        <w:rPr>
          <w:b/>
          <w:bCs/>
          <w:color w:val="auto"/>
          <w:sz w:val="28"/>
          <w:szCs w:val="28"/>
        </w:rPr>
      </w:pPr>
      <w:r w:rsidRPr="0045062A">
        <w:rPr>
          <w:b/>
          <w:bCs/>
          <w:color w:val="auto"/>
          <w:sz w:val="28"/>
          <w:szCs w:val="28"/>
        </w:rPr>
        <w:t>INSTRUCTIONAL MATERIALS &amp; LEARNING ACTIVITIES</w:t>
      </w:r>
    </w:p>
    <w:p w14:paraId="1BA44E9C" w14:textId="5FE15802" w:rsidR="00AF7C59" w:rsidRPr="00AF7C59" w:rsidRDefault="00AF7C59" w:rsidP="00AF7C59">
      <w:pPr>
        <w:pStyle w:val="ListParagraph"/>
        <w:numPr>
          <w:ilvl w:val="1"/>
          <w:numId w:val="606"/>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AF7C59">
        <w:rPr>
          <w:rFonts w:ascii="Century Gothic" w:eastAsia="Times New Roman" w:hAnsi="Century Gothic" w:cs="Times New Roman"/>
          <w:b/>
          <w:bCs/>
          <w:color w:val="auto"/>
          <w:spacing w:val="0"/>
          <w:sz w:val="28"/>
          <w:szCs w:val="28"/>
          <w:lang w:eastAsia="en-US"/>
        </w:rPr>
        <w:t>FACTORS INFLUENCING FACILITY LOCATION DECISIONS</w:t>
      </w:r>
    </w:p>
    <w:p w14:paraId="5FC315B0" w14:textId="77777777" w:rsidR="008F7CE1" w:rsidRDefault="008F7CE1" w:rsidP="003575EA">
      <w:pPr>
        <w:spacing w:before="0" w:after="0" w:line="240" w:lineRule="auto"/>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Activity 3.1 </w:t>
      </w:r>
    </w:p>
    <w:p w14:paraId="61BB788C" w14:textId="17CAF26E" w:rsidR="003575EA" w:rsidRPr="003575EA" w:rsidRDefault="003575EA" w:rsidP="003575EA">
      <w:pPr>
        <w:spacing w:before="0" w:after="0" w:line="240" w:lineRule="auto"/>
        <w:rPr>
          <w:rFonts w:ascii="Century Gothic" w:eastAsia="Century Gothic" w:hAnsi="Century Gothic" w:cs="Century Gothic"/>
          <w:b/>
          <w:bCs/>
          <w:color w:val="000000"/>
        </w:rPr>
      </w:pPr>
      <w:r w:rsidRPr="003575EA">
        <w:rPr>
          <w:rFonts w:ascii="Century Gothic" w:eastAsia="Century Gothic" w:hAnsi="Century Gothic" w:cs="Century Gothic"/>
          <w:b/>
          <w:bCs/>
          <w:color w:val="000000"/>
        </w:rPr>
        <w:t>Instruction:</w:t>
      </w:r>
    </w:p>
    <w:p w14:paraId="700C7DB4" w14:textId="5D507CAF" w:rsidR="003575EA" w:rsidRPr="003575EA" w:rsidRDefault="003575EA" w:rsidP="003575EA">
      <w:pPr>
        <w:spacing w:before="0" w:after="100" w:afterAutospacing="1" w:line="276" w:lineRule="auto"/>
        <w:jc w:val="both"/>
        <w:outlineLvl w:val="2"/>
        <w:rPr>
          <w:rFonts w:ascii="Century Gothic" w:eastAsia="Times New Roman" w:hAnsi="Century Gothic" w:cs="Times New Roman"/>
          <w:bCs/>
          <w:color w:val="auto"/>
          <w:spacing w:val="0"/>
          <w:lang w:eastAsia="en-US"/>
        </w:rPr>
      </w:pPr>
      <w:r w:rsidRPr="003575EA">
        <w:rPr>
          <w:rFonts w:ascii="Century Gothic" w:eastAsia="Century Gothic" w:hAnsi="Century Gothic" w:cs="Century Gothic"/>
          <w:bCs/>
          <w:color w:val="auto"/>
          <w:sz w:val="28"/>
          <w:szCs w:val="28"/>
        </w:rPr>
        <w:t xml:space="preserve">Please watch the video to understand the </w:t>
      </w:r>
      <w:r w:rsidRPr="00304F63">
        <w:rPr>
          <w:rFonts w:ascii="Century Gothic" w:eastAsia="Times New Roman" w:hAnsi="Century Gothic" w:cs="Times New Roman"/>
          <w:bCs/>
          <w:color w:val="auto"/>
          <w:spacing w:val="0"/>
          <w:lang w:eastAsia="en-US"/>
        </w:rPr>
        <w:t>Factors Influencing Facility Location Decisions</w:t>
      </w:r>
    </w:p>
    <w:tbl>
      <w:tblPr>
        <w:tblW w:w="9600" w:type="dxa"/>
        <w:tblLayout w:type="fixed"/>
        <w:tblLook w:val="0600" w:firstRow="0" w:lastRow="0" w:firstColumn="0" w:lastColumn="0" w:noHBand="1" w:noVBand="1"/>
      </w:tblPr>
      <w:tblGrid>
        <w:gridCol w:w="1110"/>
        <w:gridCol w:w="8490"/>
      </w:tblGrid>
      <w:sdt>
        <w:sdtPr>
          <w:rPr>
            <w:b/>
            <w:color w:val="000000"/>
          </w:rPr>
          <w:tag w:val="goog_rdk_5"/>
          <w:id w:val="316305026"/>
          <w:lock w:val="contentLocked"/>
        </w:sdtPr>
        <w:sdtContent>
          <w:tr w:rsidR="003575EA" w:rsidRPr="003575EA" w14:paraId="238E30FF" w14:textId="77777777" w:rsidTr="00DE5F10">
            <w:tc>
              <w:tcPr>
                <w:tcW w:w="1110" w:type="dxa"/>
                <w:shd w:val="clear" w:color="auto" w:fill="auto"/>
                <w:tcMar>
                  <w:top w:w="0" w:type="dxa"/>
                  <w:left w:w="0" w:type="dxa"/>
                  <w:bottom w:w="0" w:type="dxa"/>
                  <w:right w:w="0" w:type="dxa"/>
                </w:tcMar>
                <w:vAlign w:val="center"/>
              </w:tcPr>
              <w:p w14:paraId="2A3F6358" w14:textId="77777777" w:rsidR="003575EA" w:rsidRPr="003575EA" w:rsidRDefault="003575EA" w:rsidP="003575EA">
                <w:pPr>
                  <w:widowControl w:val="0"/>
                  <w:spacing w:before="0" w:after="0" w:line="240" w:lineRule="auto"/>
                  <w:rPr>
                    <w:rFonts w:ascii="Century Gothic" w:eastAsia="Century Gothic" w:hAnsi="Century Gothic" w:cs="Century Gothic"/>
                    <w:b/>
                    <w:color w:val="037B90"/>
                    <w:sz w:val="28"/>
                    <w:szCs w:val="28"/>
                  </w:rPr>
                </w:pPr>
                <w:r w:rsidRPr="003575EA">
                  <w:rPr>
                    <w:rFonts w:ascii="Century Gothic" w:eastAsia="Century Gothic" w:hAnsi="Century Gothic" w:cs="Century Gothic"/>
                    <w:b/>
                    <w:noProof/>
                    <w:color w:val="037B90"/>
                    <w:sz w:val="28"/>
                    <w:szCs w:val="28"/>
                  </w:rPr>
                  <w:drawing>
                    <wp:inline distT="114300" distB="114300" distL="114300" distR="114300" wp14:anchorId="20FA747D" wp14:editId="4353AEAF">
                      <wp:extent cx="490538" cy="490538"/>
                      <wp:effectExtent l="0" t="0" r="0" b="0"/>
                      <wp:docPr id="195715779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5CD2F1AC" w14:textId="77777777" w:rsidR="003575EA" w:rsidRPr="003575EA" w:rsidRDefault="003575EA" w:rsidP="003575EA">
                <w:pPr>
                  <w:keepNext/>
                  <w:keepLines/>
                  <w:spacing w:before="240" w:after="40" w:line="240" w:lineRule="auto"/>
                  <w:outlineLvl w:val="3"/>
                  <w:rPr>
                    <w:b/>
                    <w:color w:val="000000"/>
                  </w:rPr>
                </w:pPr>
                <w:r w:rsidRPr="003575EA">
                  <w:rPr>
                    <w:b/>
                    <w:smallCaps/>
                    <w:color w:val="000000"/>
                    <w:sz w:val="32"/>
                    <w:szCs w:val="32"/>
                  </w:rPr>
                  <w:t>VIDEO 2: (to be developed)</w:t>
                </w:r>
              </w:p>
            </w:tc>
          </w:tr>
        </w:sdtContent>
      </w:sdt>
    </w:tbl>
    <w:p w14:paraId="48E30956" w14:textId="77777777" w:rsidR="003575EA" w:rsidRDefault="003575EA" w:rsidP="00B80B38">
      <w:pPr>
        <w:spacing w:before="0" w:after="0" w:line="240" w:lineRule="auto"/>
        <w:rPr>
          <w:rFonts w:ascii="Century Gothic" w:eastAsia="Century Gothic" w:hAnsi="Century Gothic" w:cs="Century Gothic"/>
        </w:rPr>
      </w:pPr>
    </w:p>
    <w:p w14:paraId="4CDF7B68" w14:textId="01418F04" w:rsidR="00B80B38" w:rsidRPr="008F7CE1" w:rsidRDefault="00AF7C59" w:rsidP="00B80B38">
      <w:pPr>
        <w:spacing w:before="0" w:after="0" w:line="240" w:lineRule="auto"/>
        <w:rPr>
          <w:rFonts w:asciiTheme="majorHAnsi" w:eastAsia="Century Gothic" w:hAnsiTheme="majorHAnsi" w:cs="Century Gothic"/>
          <w:sz w:val="28"/>
          <w:szCs w:val="28"/>
        </w:rPr>
      </w:pPr>
      <w:r w:rsidRPr="008F7CE1">
        <w:rPr>
          <w:rFonts w:asciiTheme="majorHAnsi" w:hAnsiTheme="majorHAnsi"/>
          <w:b/>
          <w:bCs/>
          <w:sz w:val="28"/>
          <w:szCs w:val="28"/>
        </w:rPr>
        <w:t>Video Link</w:t>
      </w:r>
      <w:r w:rsidRPr="008F7CE1">
        <w:rPr>
          <w:rFonts w:asciiTheme="majorHAnsi" w:hAnsiTheme="majorHAnsi"/>
          <w:sz w:val="28"/>
          <w:szCs w:val="28"/>
        </w:rPr>
        <w:t xml:space="preserve"> </w:t>
      </w:r>
      <w:hyperlink r:id="rId50" w:history="1">
        <w:r w:rsidRPr="008F7CE1">
          <w:rPr>
            <w:rStyle w:val="Hyperlink"/>
            <w:rFonts w:asciiTheme="majorHAnsi" w:eastAsia="Century Gothic" w:hAnsiTheme="majorHAnsi" w:cs="Century Gothic"/>
            <w:sz w:val="28"/>
            <w:szCs w:val="28"/>
          </w:rPr>
          <w:t>https://youtu.be/OshyCwH3TJM</w:t>
        </w:r>
      </w:hyperlink>
    </w:p>
    <w:p w14:paraId="00C7A4C7" w14:textId="0D004703" w:rsidR="008F7CE1" w:rsidRPr="008F7CE1" w:rsidRDefault="008F7CE1" w:rsidP="008F7CE1">
      <w:pPr>
        <w:shd w:val="clear" w:color="auto" w:fill="FFFFFF"/>
        <w:spacing w:before="0" w:after="0" w:line="240" w:lineRule="auto"/>
        <w:outlineLvl w:val="0"/>
        <w:rPr>
          <w:rFonts w:asciiTheme="majorHAnsi" w:eastAsia="Times New Roman" w:hAnsiTheme="majorHAnsi" w:cs="Times New Roman"/>
          <w:color w:val="0F0F0F"/>
          <w:spacing w:val="0"/>
          <w:kern w:val="36"/>
          <w:sz w:val="28"/>
          <w:szCs w:val="28"/>
          <w:lang w:eastAsia="en-US"/>
        </w:rPr>
      </w:pPr>
      <w:r w:rsidRPr="008F7CE1">
        <w:rPr>
          <w:rFonts w:asciiTheme="majorHAnsi" w:eastAsia="Times New Roman" w:hAnsiTheme="majorHAnsi" w:cs="Times New Roman"/>
          <w:b/>
          <w:bCs/>
          <w:color w:val="0F0F0F"/>
          <w:spacing w:val="0"/>
          <w:kern w:val="36"/>
          <w:sz w:val="28"/>
          <w:szCs w:val="28"/>
          <w:lang w:eastAsia="en-US"/>
        </w:rPr>
        <w:t xml:space="preserve">Video Title: </w:t>
      </w:r>
      <w:r w:rsidRPr="008F7CE1">
        <w:rPr>
          <w:rFonts w:asciiTheme="majorHAnsi" w:eastAsia="Times New Roman" w:hAnsiTheme="majorHAnsi" w:cs="Times New Roman"/>
          <w:color w:val="0F0F0F"/>
          <w:spacing w:val="0"/>
          <w:kern w:val="36"/>
          <w:sz w:val="28"/>
          <w:szCs w:val="28"/>
          <w:lang w:eastAsia="en-US"/>
        </w:rPr>
        <w:t>Plant location, Factors affecting Plant Location [Animated video]</w:t>
      </w:r>
    </w:p>
    <w:p w14:paraId="105AB5F1" w14:textId="77777777" w:rsidR="00304F63" w:rsidRDefault="00304F63" w:rsidP="00B80B38">
      <w:pPr>
        <w:spacing w:before="0" w:after="0" w:line="240" w:lineRule="auto"/>
        <w:rPr>
          <w:rFonts w:ascii="Century Gothic" w:eastAsia="Century Gothic" w:hAnsi="Century Gothic" w:cs="Century Gothic"/>
        </w:rPr>
      </w:pPr>
    </w:p>
    <w:p w14:paraId="146F6ACE" w14:textId="77777777" w:rsidR="00304F63" w:rsidRDefault="00304F63" w:rsidP="00B80B38">
      <w:pPr>
        <w:spacing w:before="0" w:after="0" w:line="240" w:lineRule="auto"/>
        <w:rPr>
          <w:rFonts w:ascii="Century Gothic" w:eastAsia="Century Gothic" w:hAnsi="Century Gothic" w:cs="Century Gothic"/>
        </w:rPr>
      </w:pPr>
    </w:p>
    <w:p w14:paraId="4B604D43" w14:textId="61CFB05E" w:rsidR="00304F63" w:rsidRPr="00304F63" w:rsidRDefault="00304F63" w:rsidP="00304F63">
      <w:pPr>
        <w:spacing w:before="0" w:after="0" w:line="240" w:lineRule="auto"/>
        <w:rPr>
          <w:rFonts w:ascii="Century Gothic" w:eastAsia="Century Gothic" w:hAnsi="Century Gothic" w:cs="Century Gothic"/>
          <w:b/>
          <w:color w:val="000000"/>
          <w:sz w:val="22"/>
          <w:szCs w:val="22"/>
        </w:rPr>
      </w:pPr>
      <w:bookmarkStart w:id="25" w:name="_Hlk185344335"/>
      <w:r w:rsidRPr="006F2DFE">
        <w:rPr>
          <w:rFonts w:ascii="Century Gothic" w:eastAsia="Century Gothic" w:hAnsi="Century Gothic" w:cs="Century Gothic"/>
          <w:b/>
          <w:bCs/>
          <w:color w:val="000000"/>
          <w:sz w:val="28"/>
          <w:szCs w:val="28"/>
        </w:rPr>
        <w:t xml:space="preserve">Activity </w:t>
      </w:r>
      <w:r w:rsidR="008F7CE1" w:rsidRPr="006F2DFE">
        <w:rPr>
          <w:rFonts w:ascii="Century Gothic" w:eastAsia="Century Gothic" w:hAnsi="Century Gothic" w:cs="Century Gothic"/>
          <w:b/>
          <w:bCs/>
          <w:color w:val="000000"/>
          <w:sz w:val="28"/>
          <w:szCs w:val="28"/>
        </w:rPr>
        <w:t>3.2</w:t>
      </w:r>
      <w:r w:rsidR="008F7CE1">
        <w:rPr>
          <w:rFonts w:ascii="Century Gothic" w:eastAsia="Century Gothic" w:hAnsi="Century Gothic" w:cs="Century Gothic"/>
          <w:color w:val="000000"/>
        </w:rPr>
        <w:t xml:space="preserve"> </w:t>
      </w:r>
      <w:r w:rsidRPr="00304F63">
        <w:rPr>
          <w:rFonts w:ascii="Century Gothic" w:eastAsia="Century Gothic" w:hAnsi="Century Gothic" w:cs="Century Gothic"/>
          <w:color w:val="000000"/>
        </w:rPr>
        <w:t>: Please read the following lecture notes and respond to the quizzes below.</w:t>
      </w:r>
    </w:p>
    <w:bookmarkEnd w:id="25"/>
    <w:p w14:paraId="4F7A0DB6" w14:textId="77777777" w:rsidR="00304F63" w:rsidRPr="00304F63" w:rsidRDefault="00304F63" w:rsidP="00304F63">
      <w:pPr>
        <w:spacing w:before="0" w:line="276" w:lineRule="auto"/>
        <w:rPr>
          <w:rFonts w:ascii="Century Gothic" w:eastAsia="Century Gothic" w:hAnsi="Century Gothic" w:cs="Century Gothic"/>
          <w:b/>
          <w:color w:val="000000"/>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731377681"/>
          <w:lock w:val="contentLocked"/>
        </w:sdtPr>
        <w:sdtContent>
          <w:tr w:rsidR="00304F63" w:rsidRPr="00304F63" w14:paraId="37E711CC" w14:textId="77777777" w:rsidTr="00DE5F10">
            <w:tc>
              <w:tcPr>
                <w:tcW w:w="1155" w:type="dxa"/>
                <w:shd w:val="clear" w:color="auto" w:fill="auto"/>
                <w:tcMar>
                  <w:top w:w="0" w:type="dxa"/>
                  <w:left w:w="0" w:type="dxa"/>
                  <w:bottom w:w="0" w:type="dxa"/>
                  <w:right w:w="0" w:type="dxa"/>
                </w:tcMar>
                <w:vAlign w:val="center"/>
              </w:tcPr>
              <w:p w14:paraId="186CF090" w14:textId="77777777" w:rsidR="00304F63" w:rsidRPr="00304F63" w:rsidRDefault="00304F63" w:rsidP="00304F63">
                <w:pPr>
                  <w:widowControl w:val="0"/>
                  <w:spacing w:before="0" w:after="0" w:line="240" w:lineRule="auto"/>
                  <w:rPr>
                    <w:rFonts w:ascii="Century Gothic" w:eastAsia="Century Gothic" w:hAnsi="Century Gothic" w:cs="Century Gothic"/>
                    <w:color w:val="FF7F50"/>
                    <w:sz w:val="22"/>
                    <w:szCs w:val="22"/>
                  </w:rPr>
                </w:pPr>
                <w:r w:rsidRPr="00304F63">
                  <w:rPr>
                    <w:rFonts w:ascii="Century Gothic" w:eastAsia="Century Gothic" w:hAnsi="Century Gothic" w:cs="Century Gothic"/>
                    <w:noProof/>
                    <w:color w:val="FF7F50"/>
                    <w:sz w:val="22"/>
                    <w:szCs w:val="22"/>
                  </w:rPr>
                  <w:drawing>
                    <wp:inline distT="114300" distB="114300" distL="114300" distR="114300" wp14:anchorId="36A29042" wp14:editId="158502F4">
                      <wp:extent cx="413334" cy="413334"/>
                      <wp:effectExtent l="0" t="0" r="0" b="0"/>
                      <wp:docPr id="1027207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65577F1" w14:textId="77777777" w:rsidR="00304F63" w:rsidRPr="00304F63" w:rsidRDefault="00304F63" w:rsidP="00304F63">
                <w:pPr>
                  <w:keepNext/>
                  <w:keepLines/>
                  <w:spacing w:before="240" w:after="40" w:line="240" w:lineRule="auto"/>
                  <w:outlineLvl w:val="3"/>
                  <w:rPr>
                    <w:b/>
                    <w:color w:val="000000"/>
                  </w:rPr>
                </w:pPr>
                <w:r w:rsidRPr="00304F63">
                  <w:rPr>
                    <w:b/>
                    <w:smallCaps/>
                    <w:color w:val="000000"/>
                    <w:sz w:val="32"/>
                    <w:szCs w:val="32"/>
                  </w:rPr>
                  <w:t>READING MATERIAL 1</w:t>
                </w:r>
              </w:p>
            </w:tc>
          </w:tr>
        </w:sdtContent>
      </w:sdt>
    </w:tbl>
    <w:p w14:paraId="46FEB9FB" w14:textId="77777777" w:rsidR="003575EA" w:rsidRDefault="003575EA" w:rsidP="00B80B38">
      <w:pPr>
        <w:spacing w:before="0" w:after="0" w:line="240" w:lineRule="auto"/>
        <w:rPr>
          <w:rFonts w:ascii="Century Gothic" w:eastAsia="Century Gothic" w:hAnsi="Century Gothic" w:cs="Century Gothic"/>
        </w:rPr>
      </w:pPr>
    </w:p>
    <w:p w14:paraId="39A7FA87" w14:textId="77777777" w:rsidR="00085C8E" w:rsidRPr="00085C8E" w:rsidRDefault="00085C8E" w:rsidP="00085C8E">
      <w:p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The choice of facility location is one of the most critical decisions in supply chain and operations management, as it has long-term implications for cost, efficiency, and customer satisfaction. Several factors must be considered when deciding where to locate a facility.</w:t>
      </w:r>
    </w:p>
    <w:p w14:paraId="7C42CCCE" w14:textId="77777777" w:rsidR="00085C8E" w:rsidRPr="00085C8E" w:rsidRDefault="00085C8E" w:rsidP="00085C8E">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Key Factors:</w:t>
      </w:r>
    </w:p>
    <w:p w14:paraId="29B7EAC8"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Proximity to Markets</w:t>
      </w:r>
      <w:r w:rsidRPr="00085C8E">
        <w:rPr>
          <w:rFonts w:ascii="Century Gothic" w:eastAsia="Times New Roman" w:hAnsi="Century Gothic" w:cs="Times New Roman"/>
          <w:color w:val="auto"/>
          <w:spacing w:val="0"/>
          <w:lang w:eastAsia="en-US"/>
        </w:rPr>
        <w:t>:</w:t>
      </w:r>
    </w:p>
    <w:p w14:paraId="0FB6BC86"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Facilities should be located close to the primary markets to reduce delivery times and transportation costs.</w:t>
      </w:r>
    </w:p>
    <w:p w14:paraId="706B0731"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This is particularly critical for time-sensitive or perishable products.</w:t>
      </w:r>
    </w:p>
    <w:p w14:paraId="54FFCA93"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Proximity to Suppliers</w:t>
      </w:r>
      <w:r w:rsidRPr="00085C8E">
        <w:rPr>
          <w:rFonts w:ascii="Century Gothic" w:eastAsia="Times New Roman" w:hAnsi="Century Gothic" w:cs="Times New Roman"/>
          <w:color w:val="auto"/>
          <w:spacing w:val="0"/>
          <w:lang w:eastAsia="en-US"/>
        </w:rPr>
        <w:t>:</w:t>
      </w:r>
    </w:p>
    <w:p w14:paraId="740B5944"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Being near suppliers can lower inbound transportation costs and lead times.</w:t>
      </w:r>
    </w:p>
    <w:p w14:paraId="726C8D2C"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Ideal for industries relying on just-in-time (JIT) practices.</w:t>
      </w:r>
    </w:p>
    <w:p w14:paraId="4970BA69"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Infrastructure and Accessibility</w:t>
      </w:r>
      <w:r w:rsidRPr="00085C8E">
        <w:rPr>
          <w:rFonts w:ascii="Century Gothic" w:eastAsia="Times New Roman" w:hAnsi="Century Gothic" w:cs="Times New Roman"/>
          <w:color w:val="auto"/>
          <w:spacing w:val="0"/>
          <w:lang w:eastAsia="en-US"/>
        </w:rPr>
        <w:t>:</w:t>
      </w:r>
    </w:p>
    <w:p w14:paraId="04AC1781"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Availability of transportation networks (roads, ports, railways, airports).</w:t>
      </w:r>
    </w:p>
    <w:p w14:paraId="590E5CAB"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Reliable utilities such as power, water, and telecommunications.</w:t>
      </w:r>
    </w:p>
    <w:p w14:paraId="1705FDCA"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Labor Availability and Costs</w:t>
      </w:r>
      <w:r w:rsidRPr="00085C8E">
        <w:rPr>
          <w:rFonts w:ascii="Century Gothic" w:eastAsia="Times New Roman" w:hAnsi="Century Gothic" w:cs="Times New Roman"/>
          <w:color w:val="auto"/>
          <w:spacing w:val="0"/>
          <w:lang w:eastAsia="en-US"/>
        </w:rPr>
        <w:t>:</w:t>
      </w:r>
    </w:p>
    <w:p w14:paraId="5BE5F6E9"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Access to a skilled workforce.</w:t>
      </w:r>
    </w:p>
    <w:p w14:paraId="203E4241"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Competitive labor costs without compromising productivity.</w:t>
      </w:r>
    </w:p>
    <w:p w14:paraId="0F8089E3"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Cost Factors</w:t>
      </w:r>
      <w:r w:rsidRPr="00085C8E">
        <w:rPr>
          <w:rFonts w:ascii="Century Gothic" w:eastAsia="Times New Roman" w:hAnsi="Century Gothic" w:cs="Times New Roman"/>
          <w:color w:val="auto"/>
          <w:spacing w:val="0"/>
          <w:lang w:eastAsia="en-US"/>
        </w:rPr>
        <w:t>:</w:t>
      </w:r>
    </w:p>
    <w:p w14:paraId="51368DE0"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Land and property costs, taxes, and local incentives.</w:t>
      </w:r>
    </w:p>
    <w:p w14:paraId="34ED9DFF"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Operational costs, including wages, utilities, and maintenance.</w:t>
      </w:r>
    </w:p>
    <w:p w14:paraId="1AD30E64"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Regulatory and Political Environment</w:t>
      </w:r>
      <w:r w:rsidRPr="00085C8E">
        <w:rPr>
          <w:rFonts w:ascii="Century Gothic" w:eastAsia="Times New Roman" w:hAnsi="Century Gothic" w:cs="Times New Roman"/>
          <w:color w:val="auto"/>
          <w:spacing w:val="0"/>
          <w:lang w:eastAsia="en-US"/>
        </w:rPr>
        <w:t>:</w:t>
      </w:r>
    </w:p>
    <w:p w14:paraId="2DDBC222"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Taxation policies, trade regulations, and compliance requirements.</w:t>
      </w:r>
    </w:p>
    <w:p w14:paraId="62B367D8"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Stability of the political and economic environment.</w:t>
      </w:r>
    </w:p>
    <w:p w14:paraId="17A3ACFA"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Environmental and Sustainability Factors</w:t>
      </w:r>
      <w:r w:rsidRPr="00085C8E">
        <w:rPr>
          <w:rFonts w:ascii="Century Gothic" w:eastAsia="Times New Roman" w:hAnsi="Century Gothic" w:cs="Times New Roman"/>
          <w:color w:val="auto"/>
          <w:spacing w:val="0"/>
          <w:lang w:eastAsia="en-US"/>
        </w:rPr>
        <w:t>:</w:t>
      </w:r>
    </w:p>
    <w:p w14:paraId="7D2FAEAF"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Compliance with environmental regulations.</w:t>
      </w:r>
    </w:p>
    <w:p w14:paraId="294D74CC"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Minimizing the carbon footprint through strategic location choices.</w:t>
      </w:r>
    </w:p>
    <w:p w14:paraId="1B868E74"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Customer Service Requirements</w:t>
      </w:r>
      <w:r w:rsidRPr="00085C8E">
        <w:rPr>
          <w:rFonts w:ascii="Century Gothic" w:eastAsia="Times New Roman" w:hAnsi="Century Gothic" w:cs="Times New Roman"/>
          <w:color w:val="auto"/>
          <w:spacing w:val="0"/>
          <w:lang w:eastAsia="en-US"/>
        </w:rPr>
        <w:t>:</w:t>
      </w:r>
    </w:p>
    <w:p w14:paraId="1413B18A"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Strategic positioning to meet service level expectations, such as same-day or next-day delivery.</w:t>
      </w:r>
    </w:p>
    <w:p w14:paraId="528EB3DA"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Risk and Resilience</w:t>
      </w:r>
      <w:r w:rsidRPr="00085C8E">
        <w:rPr>
          <w:rFonts w:ascii="Century Gothic" w:eastAsia="Times New Roman" w:hAnsi="Century Gothic" w:cs="Times New Roman"/>
          <w:color w:val="auto"/>
          <w:spacing w:val="0"/>
          <w:lang w:eastAsia="en-US"/>
        </w:rPr>
        <w:t>:</w:t>
      </w:r>
    </w:p>
    <w:p w14:paraId="47969F4A"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Consideration of natural disaster risks (floods, earthquakes, hurricanes).</w:t>
      </w:r>
    </w:p>
    <w:p w14:paraId="7869C5B4"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Geopolitical risks and supply chain disruptions.</w:t>
      </w:r>
    </w:p>
    <w:p w14:paraId="0CD272D8" w14:textId="77777777" w:rsidR="00085C8E" w:rsidRPr="00085C8E" w:rsidRDefault="00085C8E" w:rsidP="00085C8E">
      <w:pPr>
        <w:numPr>
          <w:ilvl w:val="0"/>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Community and Lifestyle Factors</w:t>
      </w:r>
      <w:r w:rsidRPr="00085C8E">
        <w:rPr>
          <w:rFonts w:ascii="Century Gothic" w:eastAsia="Times New Roman" w:hAnsi="Century Gothic" w:cs="Times New Roman"/>
          <w:color w:val="auto"/>
          <w:spacing w:val="0"/>
          <w:lang w:eastAsia="en-US"/>
        </w:rPr>
        <w:t>:</w:t>
      </w:r>
    </w:p>
    <w:p w14:paraId="008C840A"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Quality of life for employees.</w:t>
      </w:r>
    </w:p>
    <w:p w14:paraId="29B2369F" w14:textId="77777777" w:rsidR="00085C8E" w:rsidRPr="00085C8E" w:rsidRDefault="00085C8E" w:rsidP="00085C8E">
      <w:pPr>
        <w:numPr>
          <w:ilvl w:val="1"/>
          <w:numId w:val="60"/>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Relationships with local communities and cultural alignment.</w:t>
      </w:r>
    </w:p>
    <w:p w14:paraId="7BC493CA" w14:textId="77777777" w:rsidR="001F57A3" w:rsidRPr="001E7E9B" w:rsidRDefault="001F57A3" w:rsidP="001F57A3">
      <w:pPr>
        <w:spacing w:after="100" w:afterAutospacing="1" w:line="276" w:lineRule="auto"/>
        <w:jc w:val="both"/>
        <w:outlineLvl w:val="2"/>
        <w:rPr>
          <w:rFonts w:ascii="Century Gothic" w:eastAsia="Times New Roman" w:hAnsi="Century Gothic" w:cs="Times New Roman"/>
          <w:b/>
          <w:bCs/>
        </w:rPr>
      </w:pPr>
      <w:r w:rsidRPr="001E7E9B">
        <w:rPr>
          <w:rFonts w:ascii="Century Gothic" w:eastAsia="Times New Roman" w:hAnsi="Century Gothic" w:cs="Times New Roman"/>
          <w:b/>
          <w:bCs/>
        </w:rPr>
        <w:t>Instructions for Students:</w:t>
      </w:r>
    </w:p>
    <w:p w14:paraId="3F66AEC2" w14:textId="73F6217E" w:rsidR="001F57A3" w:rsidRPr="001E7E9B" w:rsidRDefault="001F57A3" w:rsidP="001F57A3">
      <w:pPr>
        <w:spacing w:after="100" w:afterAutospacing="1" w:line="276" w:lineRule="auto"/>
        <w:jc w:val="both"/>
        <w:rPr>
          <w:rFonts w:ascii="Century Gothic" w:eastAsia="Times New Roman" w:hAnsi="Century Gothic" w:cs="Times New Roman"/>
        </w:rPr>
      </w:pPr>
      <w:r w:rsidRPr="001E7E9B">
        <w:rPr>
          <w:rFonts w:ascii="Century Gothic" w:eastAsia="Times New Roman" w:hAnsi="Century Gothic" w:cs="Times New Roman"/>
        </w:rPr>
        <w:t xml:space="preserve">After carefully reading and understanding the content on </w:t>
      </w:r>
      <w:r w:rsidRPr="001E7E9B">
        <w:rPr>
          <w:rFonts w:ascii="Century Gothic" w:eastAsia="Times New Roman" w:hAnsi="Century Gothic" w:cs="Times New Roman"/>
          <w:b/>
          <w:bCs/>
        </w:rPr>
        <w:t>"</w:t>
      </w:r>
      <w:r w:rsidRPr="001F57A3">
        <w:rPr>
          <w:rFonts w:ascii="Century Gothic" w:eastAsia="Times New Roman" w:hAnsi="Century Gothic" w:cs="Times New Roman"/>
          <w:b/>
          <w:bCs/>
          <w:color w:val="auto"/>
          <w:spacing w:val="0"/>
          <w:lang w:eastAsia="en-US"/>
        </w:rPr>
        <w:t xml:space="preserve"> </w:t>
      </w:r>
      <w:r w:rsidRPr="00085C8E">
        <w:rPr>
          <w:rFonts w:ascii="Century Gothic" w:eastAsia="Times New Roman" w:hAnsi="Century Gothic" w:cs="Times New Roman"/>
          <w:b/>
          <w:bCs/>
          <w:color w:val="auto"/>
          <w:spacing w:val="0"/>
          <w:lang w:eastAsia="en-US"/>
        </w:rPr>
        <w:t>Factors Influencing Facility Location Decisions</w:t>
      </w:r>
      <w:r w:rsidRPr="001E7E9B">
        <w:rPr>
          <w:rFonts w:ascii="Century Gothic" w:eastAsia="Times New Roman" w:hAnsi="Century Gothic" w:cs="Times New Roman"/>
          <w:b/>
          <w:bCs/>
        </w:rPr>
        <w:t>,"</w:t>
      </w:r>
      <w:r w:rsidRPr="001E7E9B">
        <w:rPr>
          <w:rFonts w:ascii="Century Gothic" w:eastAsia="Times New Roman" w:hAnsi="Century Gothic" w:cs="Times New Roman"/>
        </w:rPr>
        <w:t xml:space="preserve"> ;-</w:t>
      </w:r>
    </w:p>
    <w:p w14:paraId="614B2469" w14:textId="77777777" w:rsidR="00C4373E" w:rsidRPr="001E7E9B" w:rsidRDefault="00000000" w:rsidP="001F57A3">
      <w:pPr>
        <w:numPr>
          <w:ilvl w:val="0"/>
          <w:numId w:val="221"/>
        </w:numPr>
        <w:spacing w:after="100" w:afterAutospacing="1" w:line="276" w:lineRule="auto"/>
        <w:contextualSpacing/>
        <w:jc w:val="both"/>
        <w:rPr>
          <w:rFonts w:ascii="Century Gothic" w:eastAsia="Times New Roman" w:hAnsi="Century Gothic" w:cs="Times New Roman"/>
        </w:rPr>
      </w:pPr>
      <w:r w:rsidRPr="001E7E9B">
        <w:rPr>
          <w:rFonts w:ascii="Century Gothic" w:eastAsia="Times New Roman" w:hAnsi="Century Gothic" w:cs="Times New Roman"/>
        </w:rPr>
        <w:t xml:space="preserve">Answer each question in </w:t>
      </w:r>
      <w:r w:rsidRPr="001E7E9B">
        <w:rPr>
          <w:rFonts w:ascii="Century Gothic" w:eastAsia="Times New Roman" w:hAnsi="Century Gothic" w:cs="Times New Roman"/>
          <w:b/>
          <w:bCs/>
        </w:rPr>
        <w:t>your own words</w:t>
      </w:r>
      <w:r w:rsidRPr="001E7E9B">
        <w:rPr>
          <w:rFonts w:ascii="Century Gothic" w:eastAsia="Times New Roman" w:hAnsi="Century Gothic" w:cs="Times New Roman"/>
        </w:rPr>
        <w:t xml:space="preserve"> to ensure you have fully grasped the content. Avoid copying directly from the material.</w:t>
      </w:r>
    </w:p>
    <w:p w14:paraId="1AC0CB7B" w14:textId="77777777" w:rsidR="00C4373E" w:rsidRPr="001E7E9B" w:rsidRDefault="00000000" w:rsidP="001F57A3">
      <w:pPr>
        <w:numPr>
          <w:ilvl w:val="0"/>
          <w:numId w:val="221"/>
        </w:numPr>
        <w:spacing w:after="100" w:afterAutospacing="1" w:line="276" w:lineRule="auto"/>
        <w:contextualSpacing/>
        <w:jc w:val="both"/>
        <w:rPr>
          <w:rFonts w:ascii="Century Gothic" w:eastAsia="Times New Roman" w:hAnsi="Century Gothic" w:cs="Times New Roman"/>
        </w:rPr>
      </w:pPr>
      <w:r w:rsidRPr="001E7E9B">
        <w:rPr>
          <w:rFonts w:ascii="Century Gothic" w:eastAsia="Times New Roman" w:hAnsi="Century Gothic" w:cs="Times New Roman"/>
        </w:rPr>
        <w:t>Once you complete all the questions, ensure your responses are well-organized and proofread.</w:t>
      </w:r>
    </w:p>
    <w:p w14:paraId="714AE068" w14:textId="77777777" w:rsidR="00C4373E" w:rsidRPr="001E7E9B" w:rsidRDefault="00000000" w:rsidP="001F57A3">
      <w:pPr>
        <w:numPr>
          <w:ilvl w:val="0"/>
          <w:numId w:val="221"/>
        </w:numPr>
        <w:spacing w:after="100" w:afterAutospacing="1" w:line="276" w:lineRule="auto"/>
        <w:contextualSpacing/>
        <w:jc w:val="both"/>
        <w:rPr>
          <w:rFonts w:ascii="Century Gothic" w:eastAsia="Times New Roman" w:hAnsi="Century Gothic" w:cs="Times New Roman"/>
        </w:rPr>
      </w:pPr>
      <w:r w:rsidRPr="001E7E9B">
        <w:rPr>
          <w:rFonts w:ascii="Century Gothic" w:eastAsia="Times New Roman" w:hAnsi="Century Gothic" w:cs="Times New Roman"/>
        </w:rPr>
        <w:t>Submit your answers via the designated platform (e.g., LMS, email, or discussion forum) by the given deadline.</w:t>
      </w:r>
    </w:p>
    <w:p w14:paraId="608FF4DC" w14:textId="77777777" w:rsidR="00C4373E" w:rsidRPr="001E7E9B" w:rsidRDefault="00C4373E" w:rsidP="001F57A3">
      <w:pPr>
        <w:ind w:left="720"/>
        <w:contextualSpacing/>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25"/>
        <w:gridCol w:w="8475"/>
      </w:tblGrid>
      <w:sdt>
        <w:sdtPr>
          <w:rPr>
            <w:b/>
            <w:color w:val="000000"/>
          </w:rPr>
          <w:tag w:val="goog_rdk_8"/>
          <w:id w:val="-198551848"/>
          <w:lock w:val="contentLocked"/>
        </w:sdtPr>
        <w:sdtContent>
          <w:tr w:rsidR="001F57A3" w:rsidRPr="001E7E9B" w14:paraId="0E65367C" w14:textId="77777777" w:rsidTr="00DE5F10">
            <w:tc>
              <w:tcPr>
                <w:tcW w:w="1125" w:type="dxa"/>
                <w:shd w:val="clear" w:color="auto" w:fill="auto"/>
                <w:tcMar>
                  <w:top w:w="0" w:type="dxa"/>
                  <w:left w:w="0" w:type="dxa"/>
                  <w:bottom w:w="0" w:type="dxa"/>
                  <w:right w:w="0" w:type="dxa"/>
                </w:tcMar>
                <w:vAlign w:val="center"/>
              </w:tcPr>
              <w:p w14:paraId="0DB17829" w14:textId="77777777" w:rsidR="001F57A3" w:rsidRPr="001E7E9B" w:rsidRDefault="001F57A3" w:rsidP="00DE5F10">
                <w:pPr>
                  <w:spacing w:after="0" w:line="240" w:lineRule="auto"/>
                  <w:rPr>
                    <w:color w:val="FF7F50"/>
                  </w:rPr>
                </w:pPr>
                <w:r w:rsidRPr="001E7E9B">
                  <w:rPr>
                    <w:noProof/>
                    <w:color w:val="FF7F50"/>
                  </w:rPr>
                  <w:drawing>
                    <wp:inline distT="114300" distB="114300" distL="114300" distR="114300" wp14:anchorId="5BE7E6F9" wp14:editId="6A94B393">
                      <wp:extent cx="442913" cy="442913"/>
                      <wp:effectExtent l="0" t="0" r="0" b="0"/>
                      <wp:docPr id="8111833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C5B875F" w14:textId="77777777" w:rsidR="001F57A3" w:rsidRPr="001E7E9B" w:rsidRDefault="001F57A3" w:rsidP="00DE5F10">
                <w:pPr>
                  <w:keepNext/>
                  <w:keepLines/>
                  <w:spacing w:before="240" w:after="40" w:line="240" w:lineRule="auto"/>
                  <w:outlineLvl w:val="3"/>
                  <w:rPr>
                    <w:b/>
                    <w:color w:val="000000"/>
                  </w:rPr>
                </w:pPr>
                <w:r w:rsidRPr="001E7E9B">
                  <w:rPr>
                    <w:b/>
                    <w:smallCaps/>
                    <w:color w:val="000000"/>
                    <w:sz w:val="32"/>
                    <w:szCs w:val="32"/>
                  </w:rPr>
                  <w:t>QUIZ/ Questions</w:t>
                </w:r>
              </w:p>
            </w:tc>
          </w:tr>
        </w:sdtContent>
      </w:sdt>
    </w:tbl>
    <w:p w14:paraId="1D05767D" w14:textId="77777777" w:rsidR="00B80B38" w:rsidRDefault="00B80B38" w:rsidP="00B80B38">
      <w:pPr>
        <w:spacing w:before="0" w:after="0" w:line="240" w:lineRule="auto"/>
        <w:rPr>
          <w:rFonts w:ascii="Century Gothic" w:eastAsia="Century Gothic" w:hAnsi="Century Gothic" w:cs="Century Gothic"/>
        </w:rPr>
      </w:pPr>
    </w:p>
    <w:p w14:paraId="1180766F" w14:textId="77777777" w:rsidR="0022559F" w:rsidRPr="0022559F" w:rsidRDefault="0022559F" w:rsidP="0022559F">
      <w:pPr>
        <w:spacing w:before="0" w:after="100" w:afterAutospacing="1" w:line="276" w:lineRule="auto"/>
        <w:outlineLvl w:val="2"/>
        <w:rPr>
          <w:rFonts w:ascii="Century Gothic" w:eastAsia="Times New Roman" w:hAnsi="Century Gothic" w:cs="Times New Roman"/>
          <w:b/>
          <w:bCs/>
          <w:color w:val="auto"/>
          <w:spacing w:val="0"/>
          <w:lang w:eastAsia="en-US"/>
        </w:rPr>
      </w:pPr>
      <w:r w:rsidRPr="0022559F">
        <w:rPr>
          <w:rFonts w:ascii="Century Gothic" w:eastAsia="Times New Roman" w:hAnsi="Century Gothic" w:cs="Times New Roman"/>
          <w:b/>
          <w:bCs/>
          <w:color w:val="auto"/>
          <w:spacing w:val="0"/>
          <w:lang w:eastAsia="en-US"/>
        </w:rPr>
        <w:t>Question 1:</w:t>
      </w:r>
    </w:p>
    <w:p w14:paraId="084C31DB"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Which of the following is NOT a key factor influencing facility location decisions?</w:t>
      </w:r>
      <w:r w:rsidRPr="0022559F">
        <w:rPr>
          <w:rFonts w:ascii="Century Gothic" w:eastAsia="Times New Roman" w:hAnsi="Century Gothic" w:cs="Times New Roman"/>
          <w:color w:val="auto"/>
          <w:spacing w:val="0"/>
          <w:lang w:eastAsia="en-US"/>
        </w:rPr>
        <w:br/>
        <w:t>A) Proximity to Markets</w:t>
      </w:r>
      <w:r w:rsidRPr="0022559F">
        <w:rPr>
          <w:rFonts w:ascii="Century Gothic" w:eastAsia="Times New Roman" w:hAnsi="Century Gothic" w:cs="Times New Roman"/>
          <w:color w:val="auto"/>
          <w:spacing w:val="0"/>
          <w:lang w:eastAsia="en-US"/>
        </w:rPr>
        <w:br/>
        <w:t>B) Proximity to Competitors</w:t>
      </w:r>
      <w:r w:rsidRPr="0022559F">
        <w:rPr>
          <w:rFonts w:ascii="Century Gothic" w:eastAsia="Times New Roman" w:hAnsi="Century Gothic" w:cs="Times New Roman"/>
          <w:color w:val="auto"/>
          <w:spacing w:val="0"/>
          <w:lang w:eastAsia="en-US"/>
        </w:rPr>
        <w:br/>
        <w:t>C) Cost Factors</w:t>
      </w:r>
      <w:r w:rsidRPr="0022559F">
        <w:rPr>
          <w:rFonts w:ascii="Century Gothic" w:eastAsia="Times New Roman" w:hAnsi="Century Gothic" w:cs="Times New Roman"/>
          <w:color w:val="auto"/>
          <w:spacing w:val="0"/>
          <w:lang w:eastAsia="en-US"/>
        </w:rPr>
        <w:br/>
        <w:t>D) Labor Availability and Costs</w:t>
      </w:r>
    </w:p>
    <w:p w14:paraId="6E215481"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Answer:</w:t>
      </w:r>
      <w:r w:rsidRPr="0022559F">
        <w:rPr>
          <w:rFonts w:ascii="Century Gothic" w:eastAsia="Times New Roman" w:hAnsi="Century Gothic" w:cs="Times New Roman"/>
          <w:color w:val="auto"/>
          <w:spacing w:val="0"/>
          <w:lang w:eastAsia="en-US"/>
        </w:rPr>
        <w:br/>
      </w:r>
      <w:r w:rsidRPr="0022559F">
        <w:rPr>
          <w:rFonts w:ascii="Century Gothic" w:eastAsia="Times New Roman" w:hAnsi="Century Gothic" w:cs="Times New Roman"/>
          <w:b/>
          <w:bCs/>
          <w:color w:val="auto"/>
          <w:spacing w:val="0"/>
          <w:lang w:eastAsia="en-US"/>
        </w:rPr>
        <w:t>B) Proximity to Competitors</w:t>
      </w:r>
      <w:r w:rsidRPr="0022559F">
        <w:rPr>
          <w:rFonts w:ascii="Century Gothic" w:eastAsia="Times New Roman" w:hAnsi="Century Gothic" w:cs="Times New Roman"/>
          <w:color w:val="auto"/>
          <w:spacing w:val="0"/>
          <w:lang w:eastAsia="en-US"/>
        </w:rPr>
        <w:br/>
        <w:t>Proximity to competitors is not typically a deciding factor in facility location decisions. Instead, focus is on suppliers, markets, and operational efficiencies.</w:t>
      </w:r>
    </w:p>
    <w:p w14:paraId="00594169" w14:textId="77777777" w:rsidR="0022559F" w:rsidRPr="0022559F" w:rsidRDefault="0022559F" w:rsidP="0022559F">
      <w:pPr>
        <w:spacing w:before="0" w:after="100" w:afterAutospacing="1" w:line="276" w:lineRule="auto"/>
        <w:outlineLvl w:val="2"/>
        <w:rPr>
          <w:rFonts w:ascii="Century Gothic" w:eastAsia="Times New Roman" w:hAnsi="Century Gothic" w:cs="Times New Roman"/>
          <w:b/>
          <w:bCs/>
          <w:color w:val="auto"/>
          <w:spacing w:val="0"/>
          <w:lang w:eastAsia="en-US"/>
        </w:rPr>
      </w:pPr>
      <w:r w:rsidRPr="0022559F">
        <w:rPr>
          <w:rFonts w:ascii="Century Gothic" w:eastAsia="Times New Roman" w:hAnsi="Century Gothic" w:cs="Times New Roman"/>
          <w:b/>
          <w:bCs/>
          <w:color w:val="auto"/>
          <w:spacing w:val="0"/>
          <w:lang w:eastAsia="en-US"/>
        </w:rPr>
        <w:t>Question 2:</w:t>
      </w:r>
    </w:p>
    <w:p w14:paraId="7B2F1456"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Why is proximity to suppliers an important factor in facility location decisions?</w:t>
      </w:r>
      <w:r w:rsidRPr="0022559F">
        <w:rPr>
          <w:rFonts w:ascii="Century Gothic" w:eastAsia="Times New Roman" w:hAnsi="Century Gothic" w:cs="Times New Roman"/>
          <w:color w:val="auto"/>
          <w:spacing w:val="0"/>
          <w:lang w:eastAsia="en-US"/>
        </w:rPr>
        <w:br/>
        <w:t>A) It helps lower outbound transportation costs.</w:t>
      </w:r>
      <w:r w:rsidRPr="0022559F">
        <w:rPr>
          <w:rFonts w:ascii="Century Gothic" w:eastAsia="Times New Roman" w:hAnsi="Century Gothic" w:cs="Times New Roman"/>
          <w:color w:val="auto"/>
          <w:spacing w:val="0"/>
          <w:lang w:eastAsia="en-US"/>
        </w:rPr>
        <w:br/>
        <w:t>B) It reduces inbound transportation costs and lead times.</w:t>
      </w:r>
      <w:r w:rsidRPr="0022559F">
        <w:rPr>
          <w:rFonts w:ascii="Century Gothic" w:eastAsia="Times New Roman" w:hAnsi="Century Gothic" w:cs="Times New Roman"/>
          <w:color w:val="auto"/>
          <w:spacing w:val="0"/>
          <w:lang w:eastAsia="en-US"/>
        </w:rPr>
        <w:br/>
        <w:t>C) It increases the need for inventory storage.</w:t>
      </w:r>
      <w:r w:rsidRPr="0022559F">
        <w:rPr>
          <w:rFonts w:ascii="Century Gothic" w:eastAsia="Times New Roman" w:hAnsi="Century Gothic" w:cs="Times New Roman"/>
          <w:color w:val="auto"/>
          <w:spacing w:val="0"/>
          <w:lang w:eastAsia="en-US"/>
        </w:rPr>
        <w:br/>
        <w:t>D) It encourages higher taxes and regulatory compliance.</w:t>
      </w:r>
    </w:p>
    <w:p w14:paraId="582C141D"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Answer:</w:t>
      </w:r>
      <w:r w:rsidRPr="0022559F">
        <w:rPr>
          <w:rFonts w:ascii="Century Gothic" w:eastAsia="Times New Roman" w:hAnsi="Century Gothic" w:cs="Times New Roman"/>
          <w:color w:val="auto"/>
          <w:spacing w:val="0"/>
          <w:lang w:eastAsia="en-US"/>
        </w:rPr>
        <w:br/>
      </w:r>
      <w:r w:rsidRPr="0022559F">
        <w:rPr>
          <w:rFonts w:ascii="Century Gothic" w:eastAsia="Times New Roman" w:hAnsi="Century Gothic" w:cs="Times New Roman"/>
          <w:b/>
          <w:bCs/>
          <w:color w:val="auto"/>
          <w:spacing w:val="0"/>
          <w:lang w:eastAsia="en-US"/>
        </w:rPr>
        <w:t>B) It reduces inbound transportation costs and lead times.</w:t>
      </w:r>
      <w:r w:rsidRPr="0022559F">
        <w:rPr>
          <w:rFonts w:ascii="Century Gothic" w:eastAsia="Times New Roman" w:hAnsi="Century Gothic" w:cs="Times New Roman"/>
          <w:color w:val="auto"/>
          <w:spacing w:val="0"/>
          <w:lang w:eastAsia="en-US"/>
        </w:rPr>
        <w:br/>
        <w:t>Being close to suppliers minimizes transportation costs and shortens lead times, which is especially critical for just-in-time (JIT) practices.</w:t>
      </w:r>
    </w:p>
    <w:p w14:paraId="30E0BEA2" w14:textId="77777777" w:rsidR="0022559F" w:rsidRPr="0022559F" w:rsidRDefault="0022559F" w:rsidP="0022559F">
      <w:pPr>
        <w:spacing w:before="0" w:after="100" w:afterAutospacing="1" w:line="276" w:lineRule="auto"/>
        <w:outlineLvl w:val="2"/>
        <w:rPr>
          <w:rFonts w:ascii="Century Gothic" w:eastAsia="Times New Roman" w:hAnsi="Century Gothic" w:cs="Times New Roman"/>
          <w:b/>
          <w:bCs/>
          <w:color w:val="auto"/>
          <w:spacing w:val="0"/>
          <w:lang w:eastAsia="en-US"/>
        </w:rPr>
      </w:pPr>
      <w:r w:rsidRPr="0022559F">
        <w:rPr>
          <w:rFonts w:ascii="Century Gothic" w:eastAsia="Times New Roman" w:hAnsi="Century Gothic" w:cs="Times New Roman"/>
          <w:b/>
          <w:bCs/>
          <w:color w:val="auto"/>
          <w:spacing w:val="0"/>
          <w:lang w:eastAsia="en-US"/>
        </w:rPr>
        <w:t>Question 3:</w:t>
      </w:r>
    </w:p>
    <w:p w14:paraId="38FE1169"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Which of the following is a key benefit of considering labor availability when choosing a facility location?</w:t>
      </w:r>
      <w:r w:rsidRPr="0022559F">
        <w:rPr>
          <w:rFonts w:ascii="Century Gothic" w:eastAsia="Times New Roman" w:hAnsi="Century Gothic" w:cs="Times New Roman"/>
          <w:color w:val="auto"/>
          <w:spacing w:val="0"/>
          <w:lang w:eastAsia="en-US"/>
        </w:rPr>
        <w:br/>
        <w:t>A) It increases operational costs due to higher wages.</w:t>
      </w:r>
      <w:r w:rsidRPr="0022559F">
        <w:rPr>
          <w:rFonts w:ascii="Century Gothic" w:eastAsia="Times New Roman" w:hAnsi="Century Gothic" w:cs="Times New Roman"/>
          <w:color w:val="auto"/>
          <w:spacing w:val="0"/>
          <w:lang w:eastAsia="en-US"/>
        </w:rPr>
        <w:br/>
        <w:t>B) It helps maintain low labor costs without compromising productivity.</w:t>
      </w:r>
      <w:r w:rsidRPr="0022559F">
        <w:rPr>
          <w:rFonts w:ascii="Century Gothic" w:eastAsia="Times New Roman" w:hAnsi="Century Gothic" w:cs="Times New Roman"/>
          <w:color w:val="auto"/>
          <w:spacing w:val="0"/>
          <w:lang w:eastAsia="en-US"/>
        </w:rPr>
        <w:br/>
        <w:t>C) It reduces the need for skilled workers.</w:t>
      </w:r>
      <w:r w:rsidRPr="0022559F">
        <w:rPr>
          <w:rFonts w:ascii="Century Gothic" w:eastAsia="Times New Roman" w:hAnsi="Century Gothic" w:cs="Times New Roman"/>
          <w:color w:val="auto"/>
          <w:spacing w:val="0"/>
          <w:lang w:eastAsia="en-US"/>
        </w:rPr>
        <w:br/>
        <w:t>D) It eliminates the need for union negotiations.</w:t>
      </w:r>
    </w:p>
    <w:p w14:paraId="05EECAB4"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Answer:</w:t>
      </w:r>
      <w:r w:rsidRPr="0022559F">
        <w:rPr>
          <w:rFonts w:ascii="Century Gothic" w:eastAsia="Times New Roman" w:hAnsi="Century Gothic" w:cs="Times New Roman"/>
          <w:color w:val="auto"/>
          <w:spacing w:val="0"/>
          <w:lang w:eastAsia="en-US"/>
        </w:rPr>
        <w:br/>
      </w:r>
      <w:r w:rsidRPr="0022559F">
        <w:rPr>
          <w:rFonts w:ascii="Century Gothic" w:eastAsia="Times New Roman" w:hAnsi="Century Gothic" w:cs="Times New Roman"/>
          <w:b/>
          <w:bCs/>
          <w:color w:val="auto"/>
          <w:spacing w:val="0"/>
          <w:lang w:eastAsia="en-US"/>
        </w:rPr>
        <w:t>B) It helps maintain low labor costs without compromising productivity.</w:t>
      </w:r>
      <w:r w:rsidRPr="0022559F">
        <w:rPr>
          <w:rFonts w:ascii="Century Gothic" w:eastAsia="Times New Roman" w:hAnsi="Century Gothic" w:cs="Times New Roman"/>
          <w:color w:val="auto"/>
          <w:spacing w:val="0"/>
          <w:lang w:eastAsia="en-US"/>
        </w:rPr>
        <w:br/>
        <w:t>Access to a skilled workforce at competitive costs is essential for efficient and cost-effective operations.</w:t>
      </w:r>
    </w:p>
    <w:p w14:paraId="08984B7A" w14:textId="77777777" w:rsidR="0022559F" w:rsidRPr="0022559F" w:rsidRDefault="0022559F" w:rsidP="0022559F">
      <w:pPr>
        <w:spacing w:before="0" w:after="100" w:afterAutospacing="1" w:line="276" w:lineRule="auto"/>
        <w:outlineLvl w:val="2"/>
        <w:rPr>
          <w:rFonts w:ascii="Century Gothic" w:eastAsia="Times New Roman" w:hAnsi="Century Gothic" w:cs="Times New Roman"/>
          <w:b/>
          <w:bCs/>
          <w:color w:val="auto"/>
          <w:spacing w:val="0"/>
          <w:lang w:eastAsia="en-US"/>
        </w:rPr>
      </w:pPr>
      <w:r w:rsidRPr="0022559F">
        <w:rPr>
          <w:rFonts w:ascii="Century Gothic" w:eastAsia="Times New Roman" w:hAnsi="Century Gothic" w:cs="Times New Roman"/>
          <w:b/>
          <w:bCs/>
          <w:color w:val="auto"/>
          <w:spacing w:val="0"/>
          <w:lang w:eastAsia="en-US"/>
        </w:rPr>
        <w:t>Question 4:</w:t>
      </w:r>
    </w:p>
    <w:p w14:paraId="55942F68"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Which factor is most relevant when a company seeks to minimize environmental impact in facility location decisions?</w:t>
      </w:r>
      <w:r w:rsidRPr="0022559F">
        <w:rPr>
          <w:rFonts w:ascii="Century Gothic" w:eastAsia="Times New Roman" w:hAnsi="Century Gothic" w:cs="Times New Roman"/>
          <w:color w:val="auto"/>
          <w:spacing w:val="0"/>
          <w:lang w:eastAsia="en-US"/>
        </w:rPr>
        <w:br/>
        <w:t>A) Access to roads and ports</w:t>
      </w:r>
      <w:r w:rsidRPr="0022559F">
        <w:rPr>
          <w:rFonts w:ascii="Century Gothic" w:eastAsia="Times New Roman" w:hAnsi="Century Gothic" w:cs="Times New Roman"/>
          <w:color w:val="auto"/>
          <w:spacing w:val="0"/>
          <w:lang w:eastAsia="en-US"/>
        </w:rPr>
        <w:br/>
        <w:t>B) Regulatory and political environment</w:t>
      </w:r>
      <w:r w:rsidRPr="0022559F">
        <w:rPr>
          <w:rFonts w:ascii="Century Gothic" w:eastAsia="Times New Roman" w:hAnsi="Century Gothic" w:cs="Times New Roman"/>
          <w:color w:val="auto"/>
          <w:spacing w:val="0"/>
          <w:lang w:eastAsia="en-US"/>
        </w:rPr>
        <w:br/>
        <w:t>C) Proximity to markets</w:t>
      </w:r>
      <w:r w:rsidRPr="0022559F">
        <w:rPr>
          <w:rFonts w:ascii="Century Gothic" w:eastAsia="Times New Roman" w:hAnsi="Century Gothic" w:cs="Times New Roman"/>
          <w:color w:val="auto"/>
          <w:spacing w:val="0"/>
          <w:lang w:eastAsia="en-US"/>
        </w:rPr>
        <w:br/>
        <w:t>D) Environmental and sustainability factors</w:t>
      </w:r>
    </w:p>
    <w:p w14:paraId="30EB8971"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Answer:</w:t>
      </w:r>
      <w:r w:rsidRPr="0022559F">
        <w:rPr>
          <w:rFonts w:ascii="Century Gothic" w:eastAsia="Times New Roman" w:hAnsi="Century Gothic" w:cs="Times New Roman"/>
          <w:color w:val="auto"/>
          <w:spacing w:val="0"/>
          <w:lang w:eastAsia="en-US"/>
        </w:rPr>
        <w:br/>
      </w:r>
      <w:r w:rsidRPr="0022559F">
        <w:rPr>
          <w:rFonts w:ascii="Century Gothic" w:eastAsia="Times New Roman" w:hAnsi="Century Gothic" w:cs="Times New Roman"/>
          <w:b/>
          <w:bCs/>
          <w:color w:val="auto"/>
          <w:spacing w:val="0"/>
          <w:lang w:eastAsia="en-US"/>
        </w:rPr>
        <w:t>D) Environmental and sustainability factors</w:t>
      </w:r>
      <w:r w:rsidRPr="0022559F">
        <w:rPr>
          <w:rFonts w:ascii="Century Gothic" w:eastAsia="Times New Roman" w:hAnsi="Century Gothic" w:cs="Times New Roman"/>
          <w:color w:val="auto"/>
          <w:spacing w:val="0"/>
          <w:lang w:eastAsia="en-US"/>
        </w:rPr>
        <w:br/>
        <w:t>Considering environmental regulations and minimizing the facility's carbon footprint are crucial for sustainability in facility location decisions.</w:t>
      </w:r>
    </w:p>
    <w:p w14:paraId="60D622C3" w14:textId="77777777" w:rsidR="0022559F" w:rsidRPr="0022559F" w:rsidRDefault="0022559F" w:rsidP="0022559F">
      <w:pPr>
        <w:spacing w:before="0" w:after="100" w:afterAutospacing="1" w:line="276" w:lineRule="auto"/>
        <w:outlineLvl w:val="2"/>
        <w:rPr>
          <w:rFonts w:ascii="Century Gothic" w:eastAsia="Times New Roman" w:hAnsi="Century Gothic" w:cs="Times New Roman"/>
          <w:b/>
          <w:bCs/>
          <w:color w:val="auto"/>
          <w:spacing w:val="0"/>
          <w:lang w:eastAsia="en-US"/>
        </w:rPr>
      </w:pPr>
      <w:r w:rsidRPr="0022559F">
        <w:rPr>
          <w:rFonts w:ascii="Century Gothic" w:eastAsia="Times New Roman" w:hAnsi="Century Gothic" w:cs="Times New Roman"/>
          <w:b/>
          <w:bCs/>
          <w:color w:val="auto"/>
          <w:spacing w:val="0"/>
          <w:lang w:eastAsia="en-US"/>
        </w:rPr>
        <w:t>Question 5:</w:t>
      </w:r>
    </w:p>
    <w:p w14:paraId="12008329"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When evaluating the political environment for facility location, which of the following is a major consideration?</w:t>
      </w:r>
      <w:r w:rsidRPr="0022559F">
        <w:rPr>
          <w:rFonts w:ascii="Century Gothic" w:eastAsia="Times New Roman" w:hAnsi="Century Gothic" w:cs="Times New Roman"/>
          <w:color w:val="auto"/>
          <w:spacing w:val="0"/>
          <w:lang w:eastAsia="en-US"/>
        </w:rPr>
        <w:br/>
        <w:t>A) Availability of skilled labor</w:t>
      </w:r>
      <w:r w:rsidRPr="0022559F">
        <w:rPr>
          <w:rFonts w:ascii="Century Gothic" w:eastAsia="Times New Roman" w:hAnsi="Century Gothic" w:cs="Times New Roman"/>
          <w:color w:val="auto"/>
          <w:spacing w:val="0"/>
          <w:lang w:eastAsia="en-US"/>
        </w:rPr>
        <w:br/>
        <w:t>B) Taxation policies and trade regulations</w:t>
      </w:r>
      <w:r w:rsidRPr="0022559F">
        <w:rPr>
          <w:rFonts w:ascii="Century Gothic" w:eastAsia="Times New Roman" w:hAnsi="Century Gothic" w:cs="Times New Roman"/>
          <w:color w:val="auto"/>
          <w:spacing w:val="0"/>
          <w:lang w:eastAsia="en-US"/>
        </w:rPr>
        <w:br/>
        <w:t>C) Proximity to suppliers</w:t>
      </w:r>
      <w:r w:rsidRPr="0022559F">
        <w:rPr>
          <w:rFonts w:ascii="Century Gothic" w:eastAsia="Times New Roman" w:hAnsi="Century Gothic" w:cs="Times New Roman"/>
          <w:color w:val="auto"/>
          <w:spacing w:val="0"/>
          <w:lang w:eastAsia="en-US"/>
        </w:rPr>
        <w:br/>
        <w:t>D) Community quality of life</w:t>
      </w:r>
    </w:p>
    <w:p w14:paraId="38B47A16" w14:textId="77777777" w:rsidR="0022559F" w:rsidRPr="0022559F" w:rsidRDefault="0022559F" w:rsidP="0022559F">
      <w:pPr>
        <w:spacing w:before="0" w:after="100" w:afterAutospacing="1" w:line="276" w:lineRule="auto"/>
        <w:rPr>
          <w:rFonts w:ascii="Century Gothic" w:eastAsia="Times New Roman" w:hAnsi="Century Gothic" w:cs="Times New Roman"/>
          <w:color w:val="auto"/>
          <w:spacing w:val="0"/>
          <w:lang w:eastAsia="en-US"/>
        </w:rPr>
      </w:pPr>
      <w:r w:rsidRPr="0022559F">
        <w:rPr>
          <w:rFonts w:ascii="Century Gothic" w:eastAsia="Times New Roman" w:hAnsi="Century Gothic" w:cs="Times New Roman"/>
          <w:b/>
          <w:bCs/>
          <w:color w:val="auto"/>
          <w:spacing w:val="0"/>
          <w:lang w:eastAsia="en-US"/>
        </w:rPr>
        <w:t>Answer:</w:t>
      </w:r>
      <w:r w:rsidRPr="0022559F">
        <w:rPr>
          <w:rFonts w:ascii="Century Gothic" w:eastAsia="Times New Roman" w:hAnsi="Century Gothic" w:cs="Times New Roman"/>
          <w:color w:val="auto"/>
          <w:spacing w:val="0"/>
          <w:lang w:eastAsia="en-US"/>
        </w:rPr>
        <w:br/>
      </w:r>
      <w:r w:rsidRPr="0022559F">
        <w:rPr>
          <w:rFonts w:ascii="Century Gothic" w:eastAsia="Times New Roman" w:hAnsi="Century Gothic" w:cs="Times New Roman"/>
          <w:b/>
          <w:bCs/>
          <w:color w:val="auto"/>
          <w:spacing w:val="0"/>
          <w:lang w:eastAsia="en-US"/>
        </w:rPr>
        <w:t>B) Taxation policies and trade regulations</w:t>
      </w:r>
      <w:r w:rsidRPr="0022559F">
        <w:rPr>
          <w:rFonts w:ascii="Century Gothic" w:eastAsia="Times New Roman" w:hAnsi="Century Gothic" w:cs="Times New Roman"/>
          <w:color w:val="auto"/>
          <w:spacing w:val="0"/>
          <w:lang w:eastAsia="en-US"/>
        </w:rPr>
        <w:br/>
        <w:t>The stability of the political environment, including taxes, trade regulations, and compliance requirements, can significantly impact the facility's operational costs and risks.</w:t>
      </w:r>
    </w:p>
    <w:p w14:paraId="3B6D9C77" w14:textId="799CB05D" w:rsidR="008708A1" w:rsidRDefault="006F2DFE" w:rsidP="006F2DFE">
      <w:pPr>
        <w:pStyle w:val="ListParagraph"/>
        <w:numPr>
          <w:ilvl w:val="1"/>
          <w:numId w:val="606"/>
        </w:numPr>
        <w:spacing w:before="0" w:after="0" w:line="240" w:lineRule="auto"/>
        <w:rPr>
          <w:rFonts w:ascii="Century Gothic" w:eastAsia="Times New Roman" w:hAnsi="Century Gothic" w:cs="Times New Roman"/>
          <w:b/>
          <w:bCs/>
          <w:color w:val="auto"/>
          <w:spacing w:val="0"/>
          <w:sz w:val="28"/>
          <w:szCs w:val="28"/>
          <w:lang w:eastAsia="en-US"/>
        </w:rPr>
      </w:pPr>
      <w:r w:rsidRPr="006F2DFE">
        <w:rPr>
          <w:rFonts w:ascii="Century Gothic" w:eastAsia="Times New Roman" w:hAnsi="Century Gothic" w:cs="Times New Roman"/>
          <w:b/>
          <w:bCs/>
          <w:color w:val="auto"/>
          <w:spacing w:val="0"/>
          <w:sz w:val="28"/>
          <w:szCs w:val="28"/>
          <w:lang w:eastAsia="en-US"/>
        </w:rPr>
        <w:t>FACILITY LAYOUT PLANNING AND OPTIMIZATION</w:t>
      </w:r>
    </w:p>
    <w:p w14:paraId="5D18CB7A" w14:textId="77777777" w:rsidR="00E77258" w:rsidRDefault="00E77258" w:rsidP="00E77258">
      <w:pPr>
        <w:spacing w:before="0" w:after="0" w:line="240" w:lineRule="auto"/>
        <w:rPr>
          <w:rFonts w:ascii="Century Gothic" w:eastAsia="Times New Roman" w:hAnsi="Century Gothic" w:cs="Times New Roman"/>
          <w:b/>
          <w:bCs/>
          <w:color w:val="auto"/>
          <w:spacing w:val="0"/>
          <w:sz w:val="28"/>
          <w:szCs w:val="28"/>
          <w:lang w:eastAsia="en-US"/>
        </w:rPr>
      </w:pPr>
    </w:p>
    <w:p w14:paraId="200427CC" w14:textId="41FE8A9F" w:rsidR="00E77258" w:rsidRPr="00E77258" w:rsidRDefault="00E77258" w:rsidP="00E77258">
      <w:pPr>
        <w:spacing w:before="0" w:after="0" w:line="240" w:lineRule="auto"/>
        <w:rPr>
          <w:rFonts w:ascii="Century Gothic" w:eastAsia="Times New Roman" w:hAnsi="Century Gothic" w:cs="Times New Roman"/>
          <w:b/>
          <w:bCs/>
          <w:color w:val="auto"/>
          <w:spacing w:val="0"/>
          <w:sz w:val="28"/>
          <w:szCs w:val="28"/>
          <w:lang w:eastAsia="en-US"/>
        </w:rPr>
      </w:pPr>
      <w:r>
        <w:rPr>
          <w:rFonts w:ascii="Century Gothic" w:eastAsia="Times New Roman" w:hAnsi="Century Gothic" w:cs="Times New Roman"/>
          <w:b/>
          <w:bCs/>
          <w:color w:val="auto"/>
          <w:spacing w:val="0"/>
          <w:sz w:val="28"/>
          <w:szCs w:val="28"/>
          <w:lang w:eastAsia="en-US"/>
        </w:rPr>
        <w:t xml:space="preserve">Activity 3.3 </w:t>
      </w:r>
    </w:p>
    <w:p w14:paraId="614DE252" w14:textId="77777777" w:rsidR="006F2DFE" w:rsidRPr="008708A1" w:rsidRDefault="006F2DFE" w:rsidP="008708A1">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color w:val="000000"/>
          </w:rPr>
          <w:tag w:val="goog_rdk_7"/>
          <w:id w:val="1174457133"/>
          <w:lock w:val="contentLocked"/>
        </w:sdtPr>
        <w:sdtContent>
          <w:tr w:rsidR="008708A1" w:rsidRPr="008708A1" w14:paraId="4D6DC45E" w14:textId="77777777" w:rsidTr="00DE5F10">
            <w:tc>
              <w:tcPr>
                <w:tcW w:w="1095" w:type="dxa"/>
                <w:shd w:val="clear" w:color="auto" w:fill="auto"/>
                <w:tcMar>
                  <w:top w:w="0" w:type="dxa"/>
                  <w:left w:w="0" w:type="dxa"/>
                  <w:bottom w:w="0" w:type="dxa"/>
                  <w:right w:w="0" w:type="dxa"/>
                </w:tcMar>
                <w:vAlign w:val="center"/>
              </w:tcPr>
              <w:p w14:paraId="77184650" w14:textId="77777777" w:rsidR="008708A1" w:rsidRPr="008708A1" w:rsidRDefault="008708A1" w:rsidP="008708A1">
                <w:pPr>
                  <w:widowControl w:val="0"/>
                  <w:spacing w:before="0" w:after="0" w:line="240" w:lineRule="auto"/>
                  <w:rPr>
                    <w:rFonts w:ascii="Century Gothic" w:eastAsia="Century Gothic" w:hAnsi="Century Gothic" w:cs="Century Gothic"/>
                    <w:color w:val="FF7F50"/>
                    <w:sz w:val="28"/>
                    <w:szCs w:val="28"/>
                  </w:rPr>
                </w:pPr>
                <w:r w:rsidRPr="008708A1">
                  <w:rPr>
                    <w:rFonts w:ascii="Century Gothic" w:eastAsia="Century Gothic" w:hAnsi="Century Gothic" w:cs="Century Gothic"/>
                    <w:noProof/>
                    <w:color w:val="FF7F50"/>
                    <w:sz w:val="28"/>
                    <w:szCs w:val="28"/>
                  </w:rPr>
                  <w:drawing>
                    <wp:inline distT="114300" distB="114300" distL="114300" distR="114300" wp14:anchorId="1C05C9CB" wp14:editId="251B3276">
                      <wp:extent cx="503872" cy="503872"/>
                      <wp:effectExtent l="0" t="0" r="0" b="0"/>
                      <wp:docPr id="18671979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794E5708" w14:textId="77777777" w:rsidR="008708A1" w:rsidRPr="008708A1" w:rsidRDefault="008708A1" w:rsidP="008708A1">
                <w:pPr>
                  <w:keepNext/>
                  <w:keepLines/>
                  <w:spacing w:before="240" w:after="40" w:line="240" w:lineRule="auto"/>
                  <w:outlineLvl w:val="3"/>
                  <w:rPr>
                    <w:b/>
                    <w:color w:val="000000"/>
                  </w:rPr>
                </w:pPr>
                <w:r w:rsidRPr="008708A1">
                  <w:rPr>
                    <w:b/>
                    <w:smallCaps/>
                    <w:color w:val="000000"/>
                    <w:sz w:val="32"/>
                    <w:szCs w:val="32"/>
                  </w:rPr>
                  <w:t>CASE STUDY</w:t>
                </w:r>
              </w:p>
            </w:tc>
          </w:tr>
        </w:sdtContent>
      </w:sdt>
    </w:tbl>
    <w:p w14:paraId="07132ABC" w14:textId="77777777" w:rsidR="008708A1" w:rsidRPr="008708A1" w:rsidRDefault="008708A1" w:rsidP="008708A1">
      <w:pPr>
        <w:spacing w:before="0" w:after="0" w:line="240" w:lineRule="auto"/>
        <w:rPr>
          <w:rFonts w:ascii="Century Gothic" w:eastAsia="Century Gothic" w:hAnsi="Century Gothic" w:cs="Century Gothic"/>
          <w:color w:val="000000"/>
          <w:sz w:val="22"/>
          <w:szCs w:val="22"/>
        </w:rPr>
      </w:pPr>
    </w:p>
    <w:p w14:paraId="578B64FB" w14:textId="6E767E2B" w:rsidR="008708A1" w:rsidRPr="008708A1" w:rsidRDefault="008708A1" w:rsidP="008708A1">
      <w:pPr>
        <w:pStyle w:val="NormalWeb"/>
        <w:spacing w:before="0" w:beforeAutospacing="0" w:line="276" w:lineRule="auto"/>
        <w:jc w:val="both"/>
        <w:rPr>
          <w:rFonts w:ascii="Century Gothic" w:hAnsi="Century Gothic"/>
        </w:rPr>
      </w:pPr>
      <w:r w:rsidRPr="008708A1">
        <w:rPr>
          <w:rFonts w:ascii="Century Gothic" w:hAnsi="Century Gothic"/>
        </w:rPr>
        <w:t xml:space="preserve">In this exercise, you will explore the critical role that facility layout plays in the overall performance of an organization’s supply chain and operations. </w:t>
      </w:r>
    </w:p>
    <w:p w14:paraId="04A5A7D0" w14:textId="77777777" w:rsidR="008B64B6" w:rsidRDefault="008708A1" w:rsidP="008708A1">
      <w:pPr>
        <w:pStyle w:val="NormalWeb"/>
        <w:spacing w:before="0" w:beforeAutospacing="0" w:line="276" w:lineRule="auto"/>
        <w:jc w:val="both"/>
        <w:rPr>
          <w:rFonts w:ascii="Century Gothic" w:hAnsi="Century Gothic"/>
        </w:rPr>
      </w:pPr>
      <w:r w:rsidRPr="008708A1">
        <w:rPr>
          <w:rFonts w:ascii="Century Gothic" w:hAnsi="Century Gothic"/>
        </w:rPr>
        <w:t xml:space="preserve">Through this case study, you will have the opportunity to analyze a real or hypothetical facility's current layout, identify inefficiencies, and propose a more optimized design. </w:t>
      </w:r>
    </w:p>
    <w:p w14:paraId="5E9E5299" w14:textId="0517DC86" w:rsidR="00834FB5" w:rsidRPr="00834FB5" w:rsidRDefault="00834FB5"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CASE STUDY: FACILITY LAYOUT PLANNING AND OPTIMIZATION IN A MANUFACTURING PLANT</w:t>
      </w:r>
    </w:p>
    <w:p w14:paraId="7AD39D68"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Case Title:</w:t>
      </w:r>
      <w:r w:rsidRPr="00834FB5">
        <w:rPr>
          <w:rFonts w:asciiTheme="majorHAnsi" w:eastAsia="Times New Roman" w:hAnsiTheme="majorHAnsi" w:cs="Times New Roman"/>
          <w:color w:val="auto"/>
          <w:spacing w:val="0"/>
          <w:lang w:eastAsia="en-US"/>
        </w:rPr>
        <w:t xml:space="preserve"> Enhancing Operational Efficiency Through Optimized Facility Layout: A Case of XYZ Manufacturing</w:t>
      </w:r>
    </w:p>
    <w:p w14:paraId="234A9937"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Industry:</w:t>
      </w:r>
      <w:r w:rsidRPr="00834FB5">
        <w:rPr>
          <w:rFonts w:asciiTheme="majorHAnsi" w:eastAsia="Times New Roman" w:hAnsiTheme="majorHAnsi" w:cs="Times New Roman"/>
          <w:color w:val="auto"/>
          <w:spacing w:val="0"/>
          <w:lang w:eastAsia="en-US"/>
        </w:rPr>
        <w:t xml:space="preserve"> Manufacturing (Automotive Components)</w:t>
      </w:r>
      <w:r w:rsidRPr="00834FB5">
        <w:rPr>
          <w:rFonts w:asciiTheme="majorHAnsi" w:eastAsia="Times New Roman" w:hAnsiTheme="majorHAnsi" w:cs="Times New Roman"/>
          <w:color w:val="auto"/>
          <w:spacing w:val="0"/>
          <w:lang w:eastAsia="en-US"/>
        </w:rPr>
        <w:br/>
      </w:r>
      <w:r w:rsidRPr="00834FB5">
        <w:rPr>
          <w:rFonts w:asciiTheme="majorHAnsi" w:eastAsia="Times New Roman" w:hAnsiTheme="majorHAnsi" w:cs="Times New Roman"/>
          <w:b/>
          <w:bCs/>
          <w:color w:val="auto"/>
          <w:spacing w:val="0"/>
          <w:lang w:eastAsia="en-US"/>
        </w:rPr>
        <w:t>Company:</w:t>
      </w:r>
      <w:r w:rsidRPr="00834FB5">
        <w:rPr>
          <w:rFonts w:asciiTheme="majorHAnsi" w:eastAsia="Times New Roman" w:hAnsiTheme="majorHAnsi" w:cs="Times New Roman"/>
          <w:color w:val="auto"/>
          <w:spacing w:val="0"/>
          <w:lang w:eastAsia="en-US"/>
        </w:rPr>
        <w:t xml:space="preserve"> XYZ Manufacturing, a mid-sized company producing precision-engineered automotive parts.</w:t>
      </w:r>
    </w:p>
    <w:p w14:paraId="01A752E6" w14:textId="77777777" w:rsidR="00834FB5" w:rsidRPr="00834FB5" w:rsidRDefault="00834FB5"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Background</w:t>
      </w:r>
    </w:p>
    <w:p w14:paraId="0B23EAD8" w14:textId="77777777" w:rsidR="00834FB5" w:rsidRPr="00834FB5" w:rsidRDefault="00834FB5" w:rsidP="00834FB5">
      <w:pPr>
        <w:spacing w:before="0" w:after="100" w:afterAutospacing="1" w:line="360" w:lineRule="auto"/>
        <w:jc w:val="both"/>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XYZ Manufacturing was experiencing inefficiencies in its production workflow. Delays, high material handling costs, and underutilization of space were leading to increased operational costs and lower productivity. The facility layout had not been updated since its establishment, despite significant growth in product lines and production volumes.</w:t>
      </w:r>
    </w:p>
    <w:p w14:paraId="0486A288" w14:textId="77777777" w:rsidR="00834FB5" w:rsidRPr="00834FB5" w:rsidRDefault="00834FB5"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Challenges</w:t>
      </w:r>
    </w:p>
    <w:p w14:paraId="3C15E571" w14:textId="77777777" w:rsidR="00834FB5" w:rsidRPr="00834FB5" w:rsidRDefault="00834FB5" w:rsidP="00834FB5">
      <w:pPr>
        <w:numPr>
          <w:ilvl w:val="0"/>
          <w:numId w:val="607"/>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Inefficient Material Flow:</w:t>
      </w:r>
      <w:r w:rsidRPr="00834FB5">
        <w:rPr>
          <w:rFonts w:asciiTheme="majorHAnsi" w:eastAsia="Times New Roman" w:hAnsiTheme="majorHAnsi" w:cs="Times New Roman"/>
          <w:color w:val="auto"/>
          <w:spacing w:val="0"/>
          <w:lang w:eastAsia="en-US"/>
        </w:rPr>
        <w:t xml:space="preserve"> Raw materials and finished goods traveled excessive distances between departments, increasing handling time and costs.</w:t>
      </w:r>
    </w:p>
    <w:p w14:paraId="2F0FF612" w14:textId="77777777" w:rsidR="00834FB5" w:rsidRPr="00834FB5" w:rsidRDefault="00834FB5" w:rsidP="00834FB5">
      <w:pPr>
        <w:numPr>
          <w:ilvl w:val="0"/>
          <w:numId w:val="607"/>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Bottlenecks:</w:t>
      </w:r>
      <w:r w:rsidRPr="00834FB5">
        <w:rPr>
          <w:rFonts w:asciiTheme="majorHAnsi" w:eastAsia="Times New Roman" w:hAnsiTheme="majorHAnsi" w:cs="Times New Roman"/>
          <w:color w:val="auto"/>
          <w:spacing w:val="0"/>
          <w:lang w:eastAsia="en-US"/>
        </w:rPr>
        <w:t xml:space="preserve"> Some workstations had congestion, while others were underutilized.</w:t>
      </w:r>
    </w:p>
    <w:p w14:paraId="125FD819" w14:textId="77777777" w:rsidR="00834FB5" w:rsidRPr="00834FB5" w:rsidRDefault="00834FB5" w:rsidP="00834FB5">
      <w:pPr>
        <w:numPr>
          <w:ilvl w:val="0"/>
          <w:numId w:val="607"/>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Limited Space Utilization:</w:t>
      </w:r>
      <w:r w:rsidRPr="00834FB5">
        <w:rPr>
          <w:rFonts w:asciiTheme="majorHAnsi" w:eastAsia="Times New Roman" w:hAnsiTheme="majorHAnsi" w:cs="Times New Roman"/>
          <w:color w:val="auto"/>
          <w:spacing w:val="0"/>
          <w:lang w:eastAsia="en-US"/>
        </w:rPr>
        <w:t xml:space="preserve"> The current layout failed to accommodate new machinery and expanding product lines.</w:t>
      </w:r>
    </w:p>
    <w:p w14:paraId="01F1FC78" w14:textId="77777777" w:rsidR="00834FB5" w:rsidRPr="00834FB5" w:rsidRDefault="00834FB5" w:rsidP="00834FB5">
      <w:pPr>
        <w:numPr>
          <w:ilvl w:val="0"/>
          <w:numId w:val="607"/>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Safety Concerns:</w:t>
      </w:r>
      <w:r w:rsidRPr="00834FB5">
        <w:rPr>
          <w:rFonts w:asciiTheme="majorHAnsi" w:eastAsia="Times New Roman" w:hAnsiTheme="majorHAnsi" w:cs="Times New Roman"/>
          <w:color w:val="auto"/>
          <w:spacing w:val="0"/>
          <w:lang w:eastAsia="en-US"/>
        </w:rPr>
        <w:t xml:space="preserve"> The layout contributed to a higher risk of accidents due to narrow pathways and poor workstation design.</w:t>
      </w:r>
    </w:p>
    <w:p w14:paraId="365F2606" w14:textId="77777777" w:rsidR="00834FB5" w:rsidRPr="00834FB5" w:rsidRDefault="00834FB5"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Objective</w:t>
      </w:r>
    </w:p>
    <w:p w14:paraId="412FDFEE" w14:textId="1A6988AF" w:rsid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To redesign the facility layout to improve space utilization, reduce material handling costs, and optimize production flow.</w:t>
      </w:r>
    </w:p>
    <w:p w14:paraId="64AE928A" w14:textId="77777777" w:rsidR="00834FB5" w:rsidRPr="00834FB5" w:rsidRDefault="00834FB5"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Approach</w:t>
      </w:r>
    </w:p>
    <w:p w14:paraId="18389340"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1. Data Collection</w:t>
      </w:r>
    </w:p>
    <w:p w14:paraId="4D75ACEE" w14:textId="77777777" w:rsidR="00834FB5" w:rsidRPr="00834FB5" w:rsidRDefault="00834FB5" w:rsidP="00834FB5">
      <w:pPr>
        <w:numPr>
          <w:ilvl w:val="0"/>
          <w:numId w:val="608"/>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Process Analysis:</w:t>
      </w:r>
      <w:r w:rsidRPr="00834FB5">
        <w:rPr>
          <w:rFonts w:asciiTheme="majorHAnsi" w:eastAsia="Times New Roman" w:hAnsiTheme="majorHAnsi" w:cs="Times New Roman"/>
          <w:color w:val="auto"/>
          <w:spacing w:val="0"/>
          <w:lang w:eastAsia="en-US"/>
        </w:rPr>
        <w:t xml:space="preserve"> Documented workflows, identifying input and output for each process.</w:t>
      </w:r>
    </w:p>
    <w:p w14:paraId="36780685" w14:textId="77777777" w:rsidR="00834FB5" w:rsidRPr="00834FB5" w:rsidRDefault="00834FB5" w:rsidP="00834FB5">
      <w:pPr>
        <w:numPr>
          <w:ilvl w:val="0"/>
          <w:numId w:val="608"/>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Material Flow Analysis:</w:t>
      </w:r>
      <w:r w:rsidRPr="00834FB5">
        <w:rPr>
          <w:rFonts w:asciiTheme="majorHAnsi" w:eastAsia="Times New Roman" w:hAnsiTheme="majorHAnsi" w:cs="Times New Roman"/>
          <w:color w:val="auto"/>
          <w:spacing w:val="0"/>
          <w:lang w:eastAsia="en-US"/>
        </w:rPr>
        <w:t xml:space="preserve"> Used spaghetti diagrams to trace material movements.</w:t>
      </w:r>
    </w:p>
    <w:p w14:paraId="359EF0E9" w14:textId="77777777" w:rsidR="00834FB5" w:rsidRPr="00834FB5" w:rsidRDefault="00834FB5" w:rsidP="00834FB5">
      <w:pPr>
        <w:numPr>
          <w:ilvl w:val="0"/>
          <w:numId w:val="608"/>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Space Utilization Audit:</w:t>
      </w:r>
      <w:r w:rsidRPr="00834FB5">
        <w:rPr>
          <w:rFonts w:asciiTheme="majorHAnsi" w:eastAsia="Times New Roman" w:hAnsiTheme="majorHAnsi" w:cs="Times New Roman"/>
          <w:color w:val="auto"/>
          <w:spacing w:val="0"/>
          <w:lang w:eastAsia="en-US"/>
        </w:rPr>
        <w:t xml:space="preserve"> Assessed how space was allocated across workstations, storage, and pathways.</w:t>
      </w:r>
    </w:p>
    <w:p w14:paraId="2D8CF742"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2. Layout Design Tools</w:t>
      </w:r>
    </w:p>
    <w:p w14:paraId="13F665F0" w14:textId="77777777" w:rsidR="00834FB5" w:rsidRPr="00834FB5" w:rsidRDefault="00834FB5" w:rsidP="00834FB5">
      <w:pPr>
        <w:numPr>
          <w:ilvl w:val="0"/>
          <w:numId w:val="609"/>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Computer-Aided Design (CAD):</w:t>
      </w:r>
      <w:r w:rsidRPr="00834FB5">
        <w:rPr>
          <w:rFonts w:asciiTheme="majorHAnsi" w:eastAsia="Times New Roman" w:hAnsiTheme="majorHAnsi" w:cs="Times New Roman"/>
          <w:color w:val="auto"/>
          <w:spacing w:val="0"/>
          <w:lang w:eastAsia="en-US"/>
        </w:rPr>
        <w:t xml:space="preserve"> Developed multiple layout scenarios.</w:t>
      </w:r>
    </w:p>
    <w:p w14:paraId="6EB15C2F" w14:textId="77777777" w:rsidR="00834FB5" w:rsidRPr="00834FB5" w:rsidRDefault="00834FB5" w:rsidP="00834FB5">
      <w:pPr>
        <w:numPr>
          <w:ilvl w:val="0"/>
          <w:numId w:val="609"/>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Simulation Software:</w:t>
      </w:r>
      <w:r w:rsidRPr="00834FB5">
        <w:rPr>
          <w:rFonts w:asciiTheme="majorHAnsi" w:eastAsia="Times New Roman" w:hAnsiTheme="majorHAnsi" w:cs="Times New Roman"/>
          <w:color w:val="auto"/>
          <w:spacing w:val="0"/>
          <w:lang w:eastAsia="en-US"/>
        </w:rPr>
        <w:t xml:space="preserve"> Modeled material flows to predict performance metrics like cycle time and bottlenecks.</w:t>
      </w:r>
    </w:p>
    <w:p w14:paraId="252A7987"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3. Redesign Methodology</w:t>
      </w:r>
    </w:p>
    <w:p w14:paraId="6984ECA8" w14:textId="77777777" w:rsidR="00834FB5" w:rsidRPr="00834FB5" w:rsidRDefault="00834FB5" w:rsidP="00834FB5">
      <w:pPr>
        <w:numPr>
          <w:ilvl w:val="0"/>
          <w:numId w:val="610"/>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Systematic Layout Planning (SLP):</w:t>
      </w:r>
      <w:r w:rsidRPr="00834FB5">
        <w:rPr>
          <w:rFonts w:asciiTheme="majorHAnsi" w:eastAsia="Times New Roman" w:hAnsiTheme="majorHAnsi" w:cs="Times New Roman"/>
          <w:color w:val="auto"/>
          <w:spacing w:val="0"/>
          <w:lang w:eastAsia="en-US"/>
        </w:rPr>
        <w:t xml:space="preserve"> Followed a structured approach to prioritize relationships between departments based on adjacency requirements.</w:t>
      </w:r>
    </w:p>
    <w:p w14:paraId="2B77E736" w14:textId="77777777" w:rsidR="00834FB5" w:rsidRPr="00834FB5" w:rsidRDefault="00834FB5" w:rsidP="00834FB5">
      <w:pPr>
        <w:numPr>
          <w:ilvl w:val="0"/>
          <w:numId w:val="610"/>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Lean Principles:</w:t>
      </w:r>
      <w:r w:rsidRPr="00834FB5">
        <w:rPr>
          <w:rFonts w:asciiTheme="majorHAnsi" w:eastAsia="Times New Roman" w:hAnsiTheme="majorHAnsi" w:cs="Times New Roman"/>
          <w:color w:val="auto"/>
          <w:spacing w:val="0"/>
          <w:lang w:eastAsia="en-US"/>
        </w:rPr>
        <w:t xml:space="preserve"> Focused on minimizing waste, particularly in movement and space utilization.</w:t>
      </w:r>
    </w:p>
    <w:p w14:paraId="31EDD7F6"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4. Implementation Strategy</w:t>
      </w:r>
    </w:p>
    <w:p w14:paraId="0C82CDF0" w14:textId="77777777" w:rsidR="00834FB5" w:rsidRPr="00834FB5" w:rsidRDefault="00834FB5" w:rsidP="00834FB5">
      <w:pPr>
        <w:numPr>
          <w:ilvl w:val="0"/>
          <w:numId w:val="611"/>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Phased Implementation:</w:t>
      </w:r>
      <w:r w:rsidRPr="00834FB5">
        <w:rPr>
          <w:rFonts w:asciiTheme="majorHAnsi" w:eastAsia="Times New Roman" w:hAnsiTheme="majorHAnsi" w:cs="Times New Roman"/>
          <w:color w:val="auto"/>
          <w:spacing w:val="0"/>
          <w:lang w:eastAsia="en-US"/>
        </w:rPr>
        <w:t xml:space="preserve"> Avoided disruptions by implementing the new layout in stages.</w:t>
      </w:r>
    </w:p>
    <w:p w14:paraId="1123344D" w14:textId="77777777" w:rsidR="00834FB5" w:rsidRPr="00834FB5" w:rsidRDefault="00834FB5" w:rsidP="00834FB5">
      <w:pPr>
        <w:numPr>
          <w:ilvl w:val="0"/>
          <w:numId w:val="611"/>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Cross-Functional Team:</w:t>
      </w:r>
      <w:r w:rsidRPr="00834FB5">
        <w:rPr>
          <w:rFonts w:asciiTheme="majorHAnsi" w:eastAsia="Times New Roman" w:hAnsiTheme="majorHAnsi" w:cs="Times New Roman"/>
          <w:color w:val="auto"/>
          <w:spacing w:val="0"/>
          <w:lang w:eastAsia="en-US"/>
        </w:rPr>
        <w:t xml:space="preserve"> Involved operators, managers, and engineers to ensure practical feasibility and acceptance.</w:t>
      </w:r>
    </w:p>
    <w:p w14:paraId="4AA5E314" w14:textId="77777777" w:rsidR="00834FB5" w:rsidRPr="00834FB5" w:rsidRDefault="00834FB5"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New Layout Features</w:t>
      </w:r>
    </w:p>
    <w:p w14:paraId="59054AEF" w14:textId="77777777" w:rsidR="00834FB5" w:rsidRPr="00834FB5" w:rsidRDefault="00834FB5" w:rsidP="00834FB5">
      <w:pPr>
        <w:numPr>
          <w:ilvl w:val="0"/>
          <w:numId w:val="612"/>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Cellular Layout:</w:t>
      </w:r>
      <w:r w:rsidRPr="00834FB5">
        <w:rPr>
          <w:rFonts w:asciiTheme="majorHAnsi" w:eastAsia="Times New Roman" w:hAnsiTheme="majorHAnsi" w:cs="Times New Roman"/>
          <w:color w:val="auto"/>
          <w:spacing w:val="0"/>
          <w:lang w:eastAsia="en-US"/>
        </w:rPr>
        <w:t xml:space="preserve"> Created production cells for high-volume components, reducing transportation and improving throughput.</w:t>
      </w:r>
    </w:p>
    <w:p w14:paraId="3B189668" w14:textId="77777777" w:rsidR="00834FB5" w:rsidRPr="00834FB5" w:rsidRDefault="00834FB5" w:rsidP="00834FB5">
      <w:pPr>
        <w:numPr>
          <w:ilvl w:val="0"/>
          <w:numId w:val="612"/>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Optimized Storage Areas:</w:t>
      </w:r>
      <w:r w:rsidRPr="00834FB5">
        <w:rPr>
          <w:rFonts w:asciiTheme="majorHAnsi" w:eastAsia="Times New Roman" w:hAnsiTheme="majorHAnsi" w:cs="Times New Roman"/>
          <w:color w:val="auto"/>
          <w:spacing w:val="0"/>
          <w:lang w:eastAsia="en-US"/>
        </w:rPr>
        <w:t xml:space="preserve"> Relocated raw material and finished goods closer to loading/unloading zones.</w:t>
      </w:r>
    </w:p>
    <w:p w14:paraId="394ED69E" w14:textId="77777777" w:rsidR="00834FB5" w:rsidRPr="00834FB5" w:rsidRDefault="00834FB5" w:rsidP="00834FB5">
      <w:pPr>
        <w:numPr>
          <w:ilvl w:val="0"/>
          <w:numId w:val="612"/>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Dedicated Pathways:</w:t>
      </w:r>
      <w:r w:rsidRPr="00834FB5">
        <w:rPr>
          <w:rFonts w:asciiTheme="majorHAnsi" w:eastAsia="Times New Roman" w:hAnsiTheme="majorHAnsi" w:cs="Times New Roman"/>
          <w:color w:val="auto"/>
          <w:spacing w:val="0"/>
          <w:lang w:eastAsia="en-US"/>
        </w:rPr>
        <w:t xml:space="preserve"> Established separate lanes for materials and personnel to enhance safety.</w:t>
      </w:r>
    </w:p>
    <w:p w14:paraId="208C4624" w14:textId="77777777" w:rsidR="00834FB5" w:rsidRPr="00834FB5" w:rsidRDefault="00834FB5" w:rsidP="00834FB5">
      <w:pPr>
        <w:numPr>
          <w:ilvl w:val="0"/>
          <w:numId w:val="612"/>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Scalable Design:</w:t>
      </w:r>
      <w:r w:rsidRPr="00834FB5">
        <w:rPr>
          <w:rFonts w:asciiTheme="majorHAnsi" w:eastAsia="Times New Roman" w:hAnsiTheme="majorHAnsi" w:cs="Times New Roman"/>
          <w:color w:val="auto"/>
          <w:spacing w:val="0"/>
          <w:lang w:eastAsia="en-US"/>
        </w:rPr>
        <w:t xml:space="preserve"> Left space for future expansion and integration of new machinery.</w:t>
      </w:r>
    </w:p>
    <w:p w14:paraId="77E4E974" w14:textId="0D19AECB" w:rsidR="00834FB5" w:rsidRPr="00834FB5" w:rsidRDefault="00765D97"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RESULTS</w:t>
      </w:r>
    </w:p>
    <w:p w14:paraId="23DD003A"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1. Key Performance Improvements</w:t>
      </w:r>
    </w:p>
    <w:tbl>
      <w:tblPr>
        <w:tblW w:w="100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2"/>
        <w:gridCol w:w="2342"/>
        <w:gridCol w:w="2495"/>
        <w:gridCol w:w="2721"/>
      </w:tblGrid>
      <w:tr w:rsidR="00834FB5" w:rsidRPr="00834FB5" w14:paraId="36CD4104" w14:textId="77777777" w:rsidTr="00392054">
        <w:trPr>
          <w:tblHeader/>
          <w:tblCellSpacing w:w="15" w:type="dxa"/>
        </w:trPr>
        <w:tc>
          <w:tcPr>
            <w:tcW w:w="0" w:type="auto"/>
            <w:vAlign w:val="center"/>
            <w:hideMark/>
          </w:tcPr>
          <w:p w14:paraId="705E78ED" w14:textId="77777777" w:rsidR="00834FB5" w:rsidRPr="00834FB5" w:rsidRDefault="00834FB5" w:rsidP="00834FB5">
            <w:pPr>
              <w:spacing w:before="0" w:after="0" w:line="360" w:lineRule="auto"/>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Metric</w:t>
            </w:r>
          </w:p>
        </w:tc>
        <w:tc>
          <w:tcPr>
            <w:tcW w:w="0" w:type="auto"/>
            <w:vAlign w:val="center"/>
            <w:hideMark/>
          </w:tcPr>
          <w:p w14:paraId="7351FD5A" w14:textId="77777777" w:rsidR="00834FB5" w:rsidRPr="00834FB5" w:rsidRDefault="00834FB5" w:rsidP="00834FB5">
            <w:pPr>
              <w:spacing w:before="0" w:after="0" w:line="360" w:lineRule="auto"/>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Before Optimization</w:t>
            </w:r>
          </w:p>
        </w:tc>
        <w:tc>
          <w:tcPr>
            <w:tcW w:w="0" w:type="auto"/>
            <w:vAlign w:val="center"/>
            <w:hideMark/>
          </w:tcPr>
          <w:p w14:paraId="2B715D35" w14:textId="77777777" w:rsidR="00834FB5" w:rsidRPr="00834FB5" w:rsidRDefault="00834FB5" w:rsidP="00834FB5">
            <w:pPr>
              <w:spacing w:before="0" w:after="0" w:line="360" w:lineRule="auto"/>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After Optimization</w:t>
            </w:r>
          </w:p>
        </w:tc>
        <w:tc>
          <w:tcPr>
            <w:tcW w:w="2676" w:type="dxa"/>
            <w:vAlign w:val="center"/>
            <w:hideMark/>
          </w:tcPr>
          <w:p w14:paraId="3711894E" w14:textId="77777777" w:rsidR="00834FB5" w:rsidRPr="00834FB5" w:rsidRDefault="00834FB5" w:rsidP="00834FB5">
            <w:pPr>
              <w:spacing w:before="0" w:after="0" w:line="360" w:lineRule="auto"/>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Improvement (%)</w:t>
            </w:r>
          </w:p>
        </w:tc>
      </w:tr>
      <w:tr w:rsidR="00834FB5" w:rsidRPr="00834FB5" w14:paraId="29ACC838" w14:textId="77777777" w:rsidTr="00392054">
        <w:trPr>
          <w:tblCellSpacing w:w="15" w:type="dxa"/>
        </w:trPr>
        <w:tc>
          <w:tcPr>
            <w:tcW w:w="0" w:type="auto"/>
            <w:vAlign w:val="center"/>
            <w:hideMark/>
          </w:tcPr>
          <w:p w14:paraId="7B43FB75"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Material Handling Costs</w:t>
            </w:r>
          </w:p>
        </w:tc>
        <w:tc>
          <w:tcPr>
            <w:tcW w:w="0" w:type="auto"/>
            <w:vAlign w:val="center"/>
            <w:hideMark/>
          </w:tcPr>
          <w:p w14:paraId="7A12C2DE"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$150,000/month</w:t>
            </w:r>
          </w:p>
        </w:tc>
        <w:tc>
          <w:tcPr>
            <w:tcW w:w="0" w:type="auto"/>
            <w:vAlign w:val="center"/>
            <w:hideMark/>
          </w:tcPr>
          <w:p w14:paraId="3CCAB928"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$105,000/month</w:t>
            </w:r>
          </w:p>
        </w:tc>
        <w:tc>
          <w:tcPr>
            <w:tcW w:w="2676" w:type="dxa"/>
            <w:vAlign w:val="center"/>
            <w:hideMark/>
          </w:tcPr>
          <w:p w14:paraId="482E0CC5"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30%</w:t>
            </w:r>
          </w:p>
        </w:tc>
      </w:tr>
      <w:tr w:rsidR="00834FB5" w:rsidRPr="00834FB5" w14:paraId="70E48549" w14:textId="77777777" w:rsidTr="00392054">
        <w:trPr>
          <w:tblCellSpacing w:w="15" w:type="dxa"/>
        </w:trPr>
        <w:tc>
          <w:tcPr>
            <w:tcW w:w="0" w:type="auto"/>
            <w:vAlign w:val="center"/>
            <w:hideMark/>
          </w:tcPr>
          <w:p w14:paraId="6489E056"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Production Cycle Time</w:t>
            </w:r>
          </w:p>
        </w:tc>
        <w:tc>
          <w:tcPr>
            <w:tcW w:w="0" w:type="auto"/>
            <w:vAlign w:val="center"/>
            <w:hideMark/>
          </w:tcPr>
          <w:p w14:paraId="187034D6"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6 hours/component</w:t>
            </w:r>
          </w:p>
        </w:tc>
        <w:tc>
          <w:tcPr>
            <w:tcW w:w="0" w:type="auto"/>
            <w:vAlign w:val="center"/>
            <w:hideMark/>
          </w:tcPr>
          <w:p w14:paraId="23A7B74E"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4.5 hours/component</w:t>
            </w:r>
          </w:p>
        </w:tc>
        <w:tc>
          <w:tcPr>
            <w:tcW w:w="2676" w:type="dxa"/>
            <w:vAlign w:val="center"/>
            <w:hideMark/>
          </w:tcPr>
          <w:p w14:paraId="743002B3"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25%</w:t>
            </w:r>
          </w:p>
        </w:tc>
      </w:tr>
      <w:tr w:rsidR="00834FB5" w:rsidRPr="00834FB5" w14:paraId="41597C1D" w14:textId="77777777" w:rsidTr="00392054">
        <w:trPr>
          <w:tblCellSpacing w:w="15" w:type="dxa"/>
        </w:trPr>
        <w:tc>
          <w:tcPr>
            <w:tcW w:w="0" w:type="auto"/>
            <w:vAlign w:val="center"/>
            <w:hideMark/>
          </w:tcPr>
          <w:p w14:paraId="09DA2FE4"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Space Utilization</w:t>
            </w:r>
          </w:p>
        </w:tc>
        <w:tc>
          <w:tcPr>
            <w:tcW w:w="0" w:type="auto"/>
            <w:vAlign w:val="center"/>
            <w:hideMark/>
          </w:tcPr>
          <w:p w14:paraId="126C06BD"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70%</w:t>
            </w:r>
          </w:p>
        </w:tc>
        <w:tc>
          <w:tcPr>
            <w:tcW w:w="0" w:type="auto"/>
            <w:vAlign w:val="center"/>
            <w:hideMark/>
          </w:tcPr>
          <w:p w14:paraId="554B2A05"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90%</w:t>
            </w:r>
          </w:p>
        </w:tc>
        <w:tc>
          <w:tcPr>
            <w:tcW w:w="2676" w:type="dxa"/>
            <w:vAlign w:val="center"/>
            <w:hideMark/>
          </w:tcPr>
          <w:p w14:paraId="3F97E5D9"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20%</w:t>
            </w:r>
          </w:p>
        </w:tc>
      </w:tr>
      <w:tr w:rsidR="00834FB5" w:rsidRPr="00834FB5" w14:paraId="256E10A9" w14:textId="77777777" w:rsidTr="00392054">
        <w:trPr>
          <w:tblCellSpacing w:w="15" w:type="dxa"/>
        </w:trPr>
        <w:tc>
          <w:tcPr>
            <w:tcW w:w="0" w:type="auto"/>
            <w:vAlign w:val="center"/>
            <w:hideMark/>
          </w:tcPr>
          <w:p w14:paraId="20FB4CEA"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Accident Rate</w:t>
            </w:r>
          </w:p>
        </w:tc>
        <w:tc>
          <w:tcPr>
            <w:tcW w:w="0" w:type="auto"/>
            <w:vAlign w:val="center"/>
            <w:hideMark/>
          </w:tcPr>
          <w:p w14:paraId="63C26175"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5 incidents/month</w:t>
            </w:r>
          </w:p>
        </w:tc>
        <w:tc>
          <w:tcPr>
            <w:tcW w:w="0" w:type="auto"/>
            <w:vAlign w:val="center"/>
            <w:hideMark/>
          </w:tcPr>
          <w:p w14:paraId="3321A50A"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2 incidents/month</w:t>
            </w:r>
          </w:p>
        </w:tc>
        <w:tc>
          <w:tcPr>
            <w:tcW w:w="2676" w:type="dxa"/>
            <w:vAlign w:val="center"/>
            <w:hideMark/>
          </w:tcPr>
          <w:p w14:paraId="2CC53AD0" w14:textId="77777777" w:rsidR="00834FB5" w:rsidRPr="00834FB5" w:rsidRDefault="00834FB5" w:rsidP="00834FB5">
            <w:pPr>
              <w:spacing w:before="0" w:after="0"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60%</w:t>
            </w:r>
          </w:p>
        </w:tc>
      </w:tr>
    </w:tbl>
    <w:p w14:paraId="0A81E7BC"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2. Operational Benefits</w:t>
      </w:r>
    </w:p>
    <w:p w14:paraId="34A3BD96" w14:textId="77777777" w:rsidR="00834FB5" w:rsidRPr="00834FB5" w:rsidRDefault="00834FB5" w:rsidP="00834FB5">
      <w:pPr>
        <w:numPr>
          <w:ilvl w:val="0"/>
          <w:numId w:val="613"/>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Reduced lead times enabled faster order fulfillment.</w:t>
      </w:r>
    </w:p>
    <w:p w14:paraId="08ACF65E" w14:textId="77777777" w:rsidR="00834FB5" w:rsidRPr="00834FB5" w:rsidRDefault="00834FB5" w:rsidP="00834FB5">
      <w:pPr>
        <w:numPr>
          <w:ilvl w:val="0"/>
          <w:numId w:val="613"/>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Improved worker morale due to safer and more organized workspaces.</w:t>
      </w:r>
    </w:p>
    <w:p w14:paraId="6E742393" w14:textId="77777777" w:rsidR="00834FB5" w:rsidRPr="00834FB5" w:rsidRDefault="00834FB5" w:rsidP="00834FB5">
      <w:pPr>
        <w:numPr>
          <w:ilvl w:val="0"/>
          <w:numId w:val="613"/>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Enhanced capacity to accommodate a 20% increase in production volume.</w:t>
      </w:r>
    </w:p>
    <w:p w14:paraId="3DCE7367" w14:textId="6D56DD59" w:rsidR="00834FB5" w:rsidRPr="00834FB5" w:rsidRDefault="00771A87" w:rsidP="00834FB5">
      <w:pPr>
        <w:spacing w:before="0" w:after="100" w:afterAutospacing="1" w:line="360" w:lineRule="auto"/>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LESSONS LEARNED</w:t>
      </w:r>
    </w:p>
    <w:p w14:paraId="342E16DA" w14:textId="77777777" w:rsidR="00834FB5" w:rsidRPr="00834FB5" w:rsidRDefault="00834FB5" w:rsidP="00834FB5">
      <w:pPr>
        <w:numPr>
          <w:ilvl w:val="0"/>
          <w:numId w:val="614"/>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Continuous Improvement:</w:t>
      </w:r>
      <w:r w:rsidRPr="00834FB5">
        <w:rPr>
          <w:rFonts w:asciiTheme="majorHAnsi" w:eastAsia="Times New Roman" w:hAnsiTheme="majorHAnsi" w:cs="Times New Roman"/>
          <w:color w:val="auto"/>
          <w:spacing w:val="0"/>
          <w:lang w:eastAsia="en-US"/>
        </w:rPr>
        <w:t xml:space="preserve"> Facility layout planning should be revisited periodically as business needs evolve.</w:t>
      </w:r>
    </w:p>
    <w:p w14:paraId="672F7A44" w14:textId="77777777" w:rsidR="00834FB5" w:rsidRPr="00834FB5" w:rsidRDefault="00834FB5" w:rsidP="00834FB5">
      <w:pPr>
        <w:numPr>
          <w:ilvl w:val="0"/>
          <w:numId w:val="614"/>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Employee Involvement:</w:t>
      </w:r>
      <w:r w:rsidRPr="00834FB5">
        <w:rPr>
          <w:rFonts w:asciiTheme="majorHAnsi" w:eastAsia="Times New Roman" w:hAnsiTheme="majorHAnsi" w:cs="Times New Roman"/>
          <w:color w:val="auto"/>
          <w:spacing w:val="0"/>
          <w:lang w:eastAsia="en-US"/>
        </w:rPr>
        <w:t xml:space="preserve"> Engaging workers in the redesign process ensures practical solutions and acceptance.</w:t>
      </w:r>
    </w:p>
    <w:p w14:paraId="23727113" w14:textId="77777777" w:rsidR="00834FB5" w:rsidRPr="00834FB5" w:rsidRDefault="00834FB5" w:rsidP="00834FB5">
      <w:pPr>
        <w:numPr>
          <w:ilvl w:val="0"/>
          <w:numId w:val="614"/>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Technology Integration:</w:t>
      </w:r>
      <w:r w:rsidRPr="00834FB5">
        <w:rPr>
          <w:rFonts w:asciiTheme="majorHAnsi" w:eastAsia="Times New Roman" w:hAnsiTheme="majorHAnsi" w:cs="Times New Roman"/>
          <w:color w:val="auto"/>
          <w:spacing w:val="0"/>
          <w:lang w:eastAsia="en-US"/>
        </w:rPr>
        <w:t xml:space="preserve"> Simulation and CAD tools are invaluable for testing layout scenarios before implementation.</w:t>
      </w:r>
    </w:p>
    <w:p w14:paraId="0ACD16F4" w14:textId="77777777" w:rsidR="00834FB5" w:rsidRPr="00834FB5" w:rsidRDefault="00834FB5" w:rsidP="00771A87">
      <w:pPr>
        <w:spacing w:before="0" w:after="100" w:afterAutospacing="1" w:line="360" w:lineRule="auto"/>
        <w:jc w:val="both"/>
        <w:outlineLvl w:val="2"/>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Questions and Solutions: Case Study on "Facility Layout Planning and Optimization"</w:t>
      </w:r>
    </w:p>
    <w:p w14:paraId="1D4188D2"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lang w:eastAsia="en-US"/>
        </w:rPr>
      </w:pPr>
      <w:r w:rsidRPr="00834FB5">
        <w:rPr>
          <w:rFonts w:asciiTheme="majorHAnsi" w:eastAsia="Times New Roman" w:hAnsiTheme="majorHAnsi" w:cs="Times New Roman"/>
          <w:b/>
          <w:bCs/>
          <w:color w:val="auto"/>
          <w:spacing w:val="0"/>
          <w:lang w:eastAsia="en-US"/>
        </w:rPr>
        <w:t>Questions</w:t>
      </w:r>
    </w:p>
    <w:p w14:paraId="762A91F7"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1. Data Analysis</w:t>
      </w:r>
      <w:r w:rsidRPr="00834FB5">
        <w:rPr>
          <w:rFonts w:asciiTheme="majorHAnsi" w:eastAsia="Times New Roman" w:hAnsiTheme="majorHAnsi" w:cs="Times New Roman"/>
          <w:color w:val="auto"/>
          <w:spacing w:val="0"/>
          <w:lang w:eastAsia="en-US"/>
        </w:rPr>
        <w:br/>
        <w:t>1.1. What data collection methods were used to analyze the existing facility layout?</w:t>
      </w:r>
      <w:r w:rsidRPr="00834FB5">
        <w:rPr>
          <w:rFonts w:asciiTheme="majorHAnsi" w:eastAsia="Times New Roman" w:hAnsiTheme="majorHAnsi" w:cs="Times New Roman"/>
          <w:color w:val="auto"/>
          <w:spacing w:val="0"/>
          <w:lang w:eastAsia="en-US"/>
        </w:rPr>
        <w:br/>
        <w:t>1.2. How did the company identify inefficiencies in material flow and space utilization?</w:t>
      </w:r>
    </w:p>
    <w:p w14:paraId="5A2E9AFA"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2. Layout Design and Tools</w:t>
      </w:r>
      <w:r w:rsidRPr="00834FB5">
        <w:rPr>
          <w:rFonts w:asciiTheme="majorHAnsi" w:eastAsia="Times New Roman" w:hAnsiTheme="majorHAnsi" w:cs="Times New Roman"/>
          <w:color w:val="auto"/>
          <w:spacing w:val="0"/>
          <w:lang w:eastAsia="en-US"/>
        </w:rPr>
        <w:br/>
        <w:t>2.1. What tools were employed to design and simulate the new facility layout?</w:t>
      </w:r>
      <w:r w:rsidRPr="00834FB5">
        <w:rPr>
          <w:rFonts w:asciiTheme="majorHAnsi" w:eastAsia="Times New Roman" w:hAnsiTheme="majorHAnsi" w:cs="Times New Roman"/>
          <w:color w:val="auto"/>
          <w:spacing w:val="0"/>
          <w:lang w:eastAsia="en-US"/>
        </w:rPr>
        <w:br/>
        <w:t>2.2. How did the Systematic Layout Planning (SLP) approach help prioritize department relationships?</w:t>
      </w:r>
    </w:p>
    <w:p w14:paraId="48FC588A"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3. Implementation and Challenges</w:t>
      </w:r>
      <w:r w:rsidRPr="00834FB5">
        <w:rPr>
          <w:rFonts w:asciiTheme="majorHAnsi" w:eastAsia="Times New Roman" w:hAnsiTheme="majorHAnsi" w:cs="Times New Roman"/>
          <w:color w:val="auto"/>
          <w:spacing w:val="0"/>
          <w:lang w:eastAsia="en-US"/>
        </w:rPr>
        <w:br/>
        <w:t>3.1. What phased implementation strategies were adopted to minimize disruptions?</w:t>
      </w:r>
      <w:r w:rsidRPr="00834FB5">
        <w:rPr>
          <w:rFonts w:asciiTheme="majorHAnsi" w:eastAsia="Times New Roman" w:hAnsiTheme="majorHAnsi" w:cs="Times New Roman"/>
          <w:color w:val="auto"/>
          <w:spacing w:val="0"/>
          <w:lang w:eastAsia="en-US"/>
        </w:rPr>
        <w:br/>
        <w:t>3.2. What challenges could arise when transitioning from the old layout to the new layout?</w:t>
      </w:r>
    </w:p>
    <w:p w14:paraId="13DD794E"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4. Results and Performance Improvements</w:t>
      </w:r>
      <w:r w:rsidRPr="00834FB5">
        <w:rPr>
          <w:rFonts w:asciiTheme="majorHAnsi" w:eastAsia="Times New Roman" w:hAnsiTheme="majorHAnsi" w:cs="Times New Roman"/>
          <w:color w:val="auto"/>
          <w:spacing w:val="0"/>
          <w:lang w:eastAsia="en-US"/>
        </w:rPr>
        <w:br/>
        <w:t>4.1. What were the measurable performance metrics before and after optimization?</w:t>
      </w:r>
      <w:r w:rsidRPr="00834FB5">
        <w:rPr>
          <w:rFonts w:asciiTheme="majorHAnsi" w:eastAsia="Times New Roman" w:hAnsiTheme="majorHAnsi" w:cs="Times New Roman"/>
          <w:color w:val="auto"/>
          <w:spacing w:val="0"/>
          <w:lang w:eastAsia="en-US"/>
        </w:rPr>
        <w:br/>
        <w:t>4.2. How did the new layout enhance worker safety and morale?</w:t>
      </w:r>
    </w:p>
    <w:p w14:paraId="328370A4"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5. Continuous Improvement</w:t>
      </w:r>
      <w:r w:rsidRPr="00834FB5">
        <w:rPr>
          <w:rFonts w:asciiTheme="majorHAnsi" w:eastAsia="Times New Roman" w:hAnsiTheme="majorHAnsi" w:cs="Times New Roman"/>
          <w:color w:val="auto"/>
          <w:spacing w:val="0"/>
          <w:lang w:eastAsia="en-US"/>
        </w:rPr>
        <w:br/>
        <w:t>5.1. Why is it important to revisit facility layouts periodically?</w:t>
      </w:r>
      <w:r w:rsidRPr="00834FB5">
        <w:rPr>
          <w:rFonts w:asciiTheme="majorHAnsi" w:eastAsia="Times New Roman" w:hAnsiTheme="majorHAnsi" w:cs="Times New Roman"/>
          <w:color w:val="auto"/>
          <w:spacing w:val="0"/>
          <w:lang w:eastAsia="en-US"/>
        </w:rPr>
        <w:br/>
        <w:t>5.2. How can future expansions be accommodated without disrupting current operations?</w:t>
      </w:r>
    </w:p>
    <w:p w14:paraId="462E616B" w14:textId="77777777" w:rsidR="00834FB5" w:rsidRPr="00834FB5" w:rsidRDefault="00834FB5" w:rsidP="00834FB5">
      <w:pPr>
        <w:spacing w:before="0" w:after="100" w:afterAutospacing="1" w:line="360" w:lineRule="auto"/>
        <w:outlineLvl w:val="3"/>
        <w:rPr>
          <w:rFonts w:asciiTheme="majorHAnsi" w:eastAsia="Times New Roman" w:hAnsiTheme="majorHAnsi" w:cs="Times New Roman"/>
          <w:b/>
          <w:bCs/>
          <w:color w:val="auto"/>
          <w:spacing w:val="0"/>
          <w:sz w:val="28"/>
          <w:szCs w:val="28"/>
          <w:lang w:eastAsia="en-US"/>
        </w:rPr>
      </w:pPr>
      <w:r w:rsidRPr="00834FB5">
        <w:rPr>
          <w:rFonts w:asciiTheme="majorHAnsi" w:eastAsia="Times New Roman" w:hAnsiTheme="majorHAnsi" w:cs="Times New Roman"/>
          <w:b/>
          <w:bCs/>
          <w:color w:val="auto"/>
          <w:spacing w:val="0"/>
          <w:sz w:val="28"/>
          <w:szCs w:val="28"/>
          <w:lang w:eastAsia="en-US"/>
        </w:rPr>
        <w:t>Solutions</w:t>
      </w:r>
    </w:p>
    <w:p w14:paraId="7C5C1837"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1. Data Analysis</w:t>
      </w:r>
      <w:r w:rsidRPr="00834FB5">
        <w:rPr>
          <w:rFonts w:asciiTheme="majorHAnsi" w:eastAsia="Times New Roman" w:hAnsiTheme="majorHAnsi" w:cs="Times New Roman"/>
          <w:color w:val="auto"/>
          <w:spacing w:val="0"/>
          <w:lang w:eastAsia="en-US"/>
        </w:rPr>
        <w:br/>
        <w:t xml:space="preserve">1.1. </w:t>
      </w:r>
      <w:r w:rsidRPr="00834FB5">
        <w:rPr>
          <w:rFonts w:asciiTheme="majorHAnsi" w:eastAsia="Times New Roman" w:hAnsiTheme="majorHAnsi" w:cs="Times New Roman"/>
          <w:b/>
          <w:bCs/>
          <w:color w:val="auto"/>
          <w:spacing w:val="0"/>
          <w:lang w:eastAsia="en-US"/>
        </w:rPr>
        <w:t>Methods Used:</w:t>
      </w:r>
    </w:p>
    <w:p w14:paraId="7419E7B8" w14:textId="77777777" w:rsidR="00834FB5" w:rsidRPr="00834FB5" w:rsidRDefault="00834FB5" w:rsidP="00834FB5">
      <w:pPr>
        <w:numPr>
          <w:ilvl w:val="0"/>
          <w:numId w:val="615"/>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Spaghetti diagrams for tracing material flow.</w:t>
      </w:r>
    </w:p>
    <w:p w14:paraId="20DB73DC" w14:textId="77777777" w:rsidR="00834FB5" w:rsidRPr="00834FB5" w:rsidRDefault="00834FB5" w:rsidP="00834FB5">
      <w:pPr>
        <w:numPr>
          <w:ilvl w:val="0"/>
          <w:numId w:val="615"/>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Audits of space utilization for assessing workspace efficiency.</w:t>
      </w:r>
    </w:p>
    <w:p w14:paraId="1DF875B2" w14:textId="77777777" w:rsidR="00834FB5" w:rsidRPr="00834FB5" w:rsidRDefault="00834FB5" w:rsidP="00834FB5">
      <w:pPr>
        <w:numPr>
          <w:ilvl w:val="0"/>
          <w:numId w:val="615"/>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Process analysis to understand workflows and bottlenecks.</w:t>
      </w:r>
    </w:p>
    <w:p w14:paraId="5FC7FF09"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 xml:space="preserve">1.2. </w:t>
      </w:r>
      <w:r w:rsidRPr="00834FB5">
        <w:rPr>
          <w:rFonts w:asciiTheme="majorHAnsi" w:eastAsia="Times New Roman" w:hAnsiTheme="majorHAnsi" w:cs="Times New Roman"/>
          <w:b/>
          <w:bCs/>
          <w:color w:val="auto"/>
          <w:spacing w:val="0"/>
          <w:lang w:eastAsia="en-US"/>
        </w:rPr>
        <w:t>Identifying Inefficiencies:</w:t>
      </w:r>
    </w:p>
    <w:p w14:paraId="168FE027" w14:textId="77777777" w:rsidR="00834FB5" w:rsidRPr="00834FB5" w:rsidRDefault="00834FB5" w:rsidP="00834FB5">
      <w:pPr>
        <w:numPr>
          <w:ilvl w:val="0"/>
          <w:numId w:val="616"/>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Excessive material handling distances and poorly defined storage areas were revealed through flow analysis.</w:t>
      </w:r>
    </w:p>
    <w:p w14:paraId="2896F084" w14:textId="77777777" w:rsidR="00834FB5" w:rsidRPr="00834FB5" w:rsidRDefault="00834FB5" w:rsidP="00834FB5">
      <w:pPr>
        <w:numPr>
          <w:ilvl w:val="0"/>
          <w:numId w:val="616"/>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Data showed congestion in some zones and underutilized spaces elsewhere.</w:t>
      </w:r>
    </w:p>
    <w:p w14:paraId="29484552"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2. Layout Design and Tools</w:t>
      </w:r>
      <w:r w:rsidRPr="00834FB5">
        <w:rPr>
          <w:rFonts w:asciiTheme="majorHAnsi" w:eastAsia="Times New Roman" w:hAnsiTheme="majorHAnsi" w:cs="Times New Roman"/>
          <w:color w:val="auto"/>
          <w:spacing w:val="0"/>
          <w:lang w:eastAsia="en-US"/>
        </w:rPr>
        <w:br/>
        <w:t xml:space="preserve">2.1. </w:t>
      </w:r>
      <w:r w:rsidRPr="00834FB5">
        <w:rPr>
          <w:rFonts w:asciiTheme="majorHAnsi" w:eastAsia="Times New Roman" w:hAnsiTheme="majorHAnsi" w:cs="Times New Roman"/>
          <w:b/>
          <w:bCs/>
          <w:color w:val="auto"/>
          <w:spacing w:val="0"/>
          <w:lang w:eastAsia="en-US"/>
        </w:rPr>
        <w:t>Tools Used:</w:t>
      </w:r>
    </w:p>
    <w:p w14:paraId="54981B00" w14:textId="77777777" w:rsidR="00834FB5" w:rsidRPr="00834FB5" w:rsidRDefault="00834FB5" w:rsidP="00834FB5">
      <w:pPr>
        <w:numPr>
          <w:ilvl w:val="0"/>
          <w:numId w:val="617"/>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CAD software for precise layout design.</w:t>
      </w:r>
    </w:p>
    <w:p w14:paraId="6A50C263" w14:textId="77777777" w:rsidR="00834FB5" w:rsidRPr="00834FB5" w:rsidRDefault="00834FB5" w:rsidP="00834FB5">
      <w:pPr>
        <w:numPr>
          <w:ilvl w:val="0"/>
          <w:numId w:val="617"/>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Simulation software to model material flows and predict performance improvements.</w:t>
      </w:r>
    </w:p>
    <w:p w14:paraId="373E45AE"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 xml:space="preserve">2.2. </w:t>
      </w:r>
      <w:r w:rsidRPr="00834FB5">
        <w:rPr>
          <w:rFonts w:asciiTheme="majorHAnsi" w:eastAsia="Times New Roman" w:hAnsiTheme="majorHAnsi" w:cs="Times New Roman"/>
          <w:b/>
          <w:bCs/>
          <w:color w:val="auto"/>
          <w:spacing w:val="0"/>
          <w:lang w:eastAsia="en-US"/>
        </w:rPr>
        <w:t>SLP Approach:</w:t>
      </w:r>
    </w:p>
    <w:p w14:paraId="6B03E565" w14:textId="77777777" w:rsidR="00834FB5" w:rsidRPr="00834FB5" w:rsidRDefault="00834FB5" w:rsidP="00834FB5">
      <w:pPr>
        <w:numPr>
          <w:ilvl w:val="0"/>
          <w:numId w:val="618"/>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Ranked adjacency needs between departments based on material flow frequency and process dependencies.</w:t>
      </w:r>
    </w:p>
    <w:p w14:paraId="0F8454F2" w14:textId="77777777" w:rsidR="00834FB5" w:rsidRPr="00834FB5" w:rsidRDefault="00834FB5" w:rsidP="00834FB5">
      <w:pPr>
        <w:numPr>
          <w:ilvl w:val="0"/>
          <w:numId w:val="618"/>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Established optimal proximity relationships, such as positioning storage near production lines.</w:t>
      </w:r>
    </w:p>
    <w:p w14:paraId="4F622704"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3. Implementation and Challenges</w:t>
      </w:r>
      <w:r w:rsidRPr="00834FB5">
        <w:rPr>
          <w:rFonts w:asciiTheme="majorHAnsi" w:eastAsia="Times New Roman" w:hAnsiTheme="majorHAnsi" w:cs="Times New Roman"/>
          <w:color w:val="auto"/>
          <w:spacing w:val="0"/>
          <w:lang w:eastAsia="en-US"/>
        </w:rPr>
        <w:br/>
        <w:t xml:space="preserve">3.1. </w:t>
      </w:r>
      <w:r w:rsidRPr="00834FB5">
        <w:rPr>
          <w:rFonts w:asciiTheme="majorHAnsi" w:eastAsia="Times New Roman" w:hAnsiTheme="majorHAnsi" w:cs="Times New Roman"/>
          <w:b/>
          <w:bCs/>
          <w:color w:val="auto"/>
          <w:spacing w:val="0"/>
          <w:lang w:eastAsia="en-US"/>
        </w:rPr>
        <w:t>Phased Strategies:</w:t>
      </w:r>
    </w:p>
    <w:p w14:paraId="037F93CE" w14:textId="77777777" w:rsidR="00834FB5" w:rsidRPr="00834FB5" w:rsidRDefault="00834FB5" w:rsidP="00834FB5">
      <w:pPr>
        <w:numPr>
          <w:ilvl w:val="0"/>
          <w:numId w:val="619"/>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First implemented layout changes in low-traffic areas to minimize impact.</w:t>
      </w:r>
    </w:p>
    <w:p w14:paraId="50560706" w14:textId="77777777" w:rsidR="00834FB5" w:rsidRPr="00834FB5" w:rsidRDefault="00834FB5" w:rsidP="00834FB5">
      <w:pPr>
        <w:numPr>
          <w:ilvl w:val="0"/>
          <w:numId w:val="619"/>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Gradually shifted operations department-by-department to ensure smooth transitions.</w:t>
      </w:r>
    </w:p>
    <w:p w14:paraId="0F584C12"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 xml:space="preserve">3.2. </w:t>
      </w:r>
      <w:r w:rsidRPr="00834FB5">
        <w:rPr>
          <w:rFonts w:asciiTheme="majorHAnsi" w:eastAsia="Times New Roman" w:hAnsiTheme="majorHAnsi" w:cs="Times New Roman"/>
          <w:b/>
          <w:bCs/>
          <w:color w:val="auto"/>
          <w:spacing w:val="0"/>
          <w:lang w:eastAsia="en-US"/>
        </w:rPr>
        <w:t>Potential Challenges:</w:t>
      </w:r>
    </w:p>
    <w:p w14:paraId="496B0EAD" w14:textId="77777777" w:rsidR="00834FB5" w:rsidRPr="00834FB5" w:rsidRDefault="00834FB5" w:rsidP="00834FB5">
      <w:pPr>
        <w:numPr>
          <w:ilvl w:val="0"/>
          <w:numId w:val="620"/>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Resistance from employees accustomed to the old layout.</w:t>
      </w:r>
    </w:p>
    <w:p w14:paraId="2B1EEF45" w14:textId="77777777" w:rsidR="00834FB5" w:rsidRPr="00834FB5" w:rsidRDefault="00834FB5" w:rsidP="00834FB5">
      <w:pPr>
        <w:numPr>
          <w:ilvl w:val="0"/>
          <w:numId w:val="620"/>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Temporary disruptions during machinery relocation and adjustment periods.</w:t>
      </w:r>
    </w:p>
    <w:p w14:paraId="658457F2"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4. Results and Performance Improvements</w:t>
      </w:r>
      <w:r w:rsidRPr="00834FB5">
        <w:rPr>
          <w:rFonts w:asciiTheme="majorHAnsi" w:eastAsia="Times New Roman" w:hAnsiTheme="majorHAnsi" w:cs="Times New Roman"/>
          <w:color w:val="auto"/>
          <w:spacing w:val="0"/>
          <w:lang w:eastAsia="en-US"/>
        </w:rPr>
        <w:br/>
        <w:t xml:space="preserve">4.1. </w:t>
      </w:r>
      <w:r w:rsidRPr="00834FB5">
        <w:rPr>
          <w:rFonts w:asciiTheme="majorHAnsi" w:eastAsia="Times New Roman" w:hAnsiTheme="majorHAnsi" w:cs="Times New Roman"/>
          <w:b/>
          <w:bCs/>
          <w:color w:val="auto"/>
          <w:spacing w:val="0"/>
          <w:lang w:eastAsia="en-US"/>
        </w:rPr>
        <w:t>Metrics:</w:t>
      </w:r>
    </w:p>
    <w:p w14:paraId="212EBD53" w14:textId="77777777" w:rsidR="00834FB5" w:rsidRPr="00834FB5" w:rsidRDefault="00834FB5" w:rsidP="00834FB5">
      <w:pPr>
        <w:numPr>
          <w:ilvl w:val="0"/>
          <w:numId w:val="621"/>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Material handling costs reduced by 30%.</w:t>
      </w:r>
    </w:p>
    <w:p w14:paraId="1921EDE6" w14:textId="77777777" w:rsidR="00834FB5" w:rsidRPr="00834FB5" w:rsidRDefault="00834FB5" w:rsidP="00834FB5">
      <w:pPr>
        <w:numPr>
          <w:ilvl w:val="0"/>
          <w:numId w:val="621"/>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Production cycle time improved by 25%.</w:t>
      </w:r>
    </w:p>
    <w:p w14:paraId="45B054BD" w14:textId="77777777" w:rsidR="00834FB5" w:rsidRPr="00834FB5" w:rsidRDefault="00834FB5" w:rsidP="00834FB5">
      <w:pPr>
        <w:numPr>
          <w:ilvl w:val="0"/>
          <w:numId w:val="621"/>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Space utilization increased from 70% to 90%.</w:t>
      </w:r>
    </w:p>
    <w:p w14:paraId="18AFBBBE" w14:textId="77777777" w:rsidR="00834FB5" w:rsidRPr="00834FB5" w:rsidRDefault="00834FB5" w:rsidP="00834FB5">
      <w:pPr>
        <w:numPr>
          <w:ilvl w:val="0"/>
          <w:numId w:val="621"/>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Safety incidents dropped by 60%.</w:t>
      </w:r>
    </w:p>
    <w:p w14:paraId="28C21CC6"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 xml:space="preserve">4.2. </w:t>
      </w:r>
      <w:r w:rsidRPr="00834FB5">
        <w:rPr>
          <w:rFonts w:asciiTheme="majorHAnsi" w:eastAsia="Times New Roman" w:hAnsiTheme="majorHAnsi" w:cs="Times New Roman"/>
          <w:b/>
          <w:bCs/>
          <w:color w:val="auto"/>
          <w:spacing w:val="0"/>
          <w:lang w:eastAsia="en-US"/>
        </w:rPr>
        <w:t>Enhancements:</w:t>
      </w:r>
    </w:p>
    <w:p w14:paraId="39D6ACF9" w14:textId="77777777" w:rsidR="00834FB5" w:rsidRPr="00834FB5" w:rsidRDefault="00834FB5" w:rsidP="00834FB5">
      <w:pPr>
        <w:numPr>
          <w:ilvl w:val="0"/>
          <w:numId w:val="622"/>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Separate pathways for materials and personnel reduced accidents.</w:t>
      </w:r>
    </w:p>
    <w:p w14:paraId="7BB6AC83" w14:textId="77777777" w:rsidR="00834FB5" w:rsidRPr="00834FB5" w:rsidRDefault="00834FB5" w:rsidP="00834FB5">
      <w:pPr>
        <w:numPr>
          <w:ilvl w:val="0"/>
          <w:numId w:val="622"/>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Organized workspaces improved employee satisfaction and efficiency.</w:t>
      </w:r>
    </w:p>
    <w:p w14:paraId="208B8F8C"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b/>
          <w:bCs/>
          <w:color w:val="auto"/>
          <w:spacing w:val="0"/>
          <w:lang w:eastAsia="en-US"/>
        </w:rPr>
        <w:t>5. Continuous Improvement</w:t>
      </w:r>
      <w:r w:rsidRPr="00834FB5">
        <w:rPr>
          <w:rFonts w:asciiTheme="majorHAnsi" w:eastAsia="Times New Roman" w:hAnsiTheme="majorHAnsi" w:cs="Times New Roman"/>
          <w:color w:val="auto"/>
          <w:spacing w:val="0"/>
          <w:lang w:eastAsia="en-US"/>
        </w:rPr>
        <w:br/>
        <w:t xml:space="preserve">5.1. </w:t>
      </w:r>
      <w:r w:rsidRPr="00834FB5">
        <w:rPr>
          <w:rFonts w:asciiTheme="majorHAnsi" w:eastAsia="Times New Roman" w:hAnsiTheme="majorHAnsi" w:cs="Times New Roman"/>
          <w:b/>
          <w:bCs/>
          <w:color w:val="auto"/>
          <w:spacing w:val="0"/>
          <w:lang w:eastAsia="en-US"/>
        </w:rPr>
        <w:t>Periodic Reassessment:</w:t>
      </w:r>
    </w:p>
    <w:p w14:paraId="250EBBC9" w14:textId="77777777" w:rsidR="00834FB5" w:rsidRPr="00834FB5" w:rsidRDefault="00834FB5" w:rsidP="00834FB5">
      <w:pPr>
        <w:numPr>
          <w:ilvl w:val="0"/>
          <w:numId w:val="623"/>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Regular reviews ensure the layout evolves with production needs and volume growth.</w:t>
      </w:r>
    </w:p>
    <w:p w14:paraId="4146E443" w14:textId="77777777" w:rsidR="00834FB5" w:rsidRPr="00834FB5" w:rsidRDefault="00834FB5" w:rsidP="00834FB5">
      <w:pPr>
        <w:numPr>
          <w:ilvl w:val="0"/>
          <w:numId w:val="623"/>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Data-driven adjustments help avoid future inefficiencies.</w:t>
      </w:r>
    </w:p>
    <w:p w14:paraId="57AFBACD" w14:textId="77777777" w:rsidR="00834FB5" w:rsidRPr="00834FB5" w:rsidRDefault="00834FB5" w:rsidP="00834FB5">
      <w:p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 xml:space="preserve">5.2. </w:t>
      </w:r>
      <w:r w:rsidRPr="00834FB5">
        <w:rPr>
          <w:rFonts w:asciiTheme="majorHAnsi" w:eastAsia="Times New Roman" w:hAnsiTheme="majorHAnsi" w:cs="Times New Roman"/>
          <w:b/>
          <w:bCs/>
          <w:color w:val="auto"/>
          <w:spacing w:val="0"/>
          <w:lang w:eastAsia="en-US"/>
        </w:rPr>
        <w:t>Accommodating Expansions:</w:t>
      </w:r>
    </w:p>
    <w:p w14:paraId="02682E15" w14:textId="77777777" w:rsidR="00D51F1F" w:rsidRDefault="00834FB5" w:rsidP="00D51F1F">
      <w:pPr>
        <w:numPr>
          <w:ilvl w:val="0"/>
          <w:numId w:val="624"/>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Designed flexible layouts with modular workstations and open spaces for additional equipment.</w:t>
      </w:r>
    </w:p>
    <w:p w14:paraId="57FFBDE6" w14:textId="0FD89210" w:rsidR="00B80B38" w:rsidRPr="00D51F1F" w:rsidRDefault="00834FB5" w:rsidP="00D51F1F">
      <w:pPr>
        <w:numPr>
          <w:ilvl w:val="0"/>
          <w:numId w:val="624"/>
        </w:numPr>
        <w:spacing w:before="0" w:after="100" w:afterAutospacing="1" w:line="360" w:lineRule="auto"/>
        <w:rPr>
          <w:rFonts w:asciiTheme="majorHAnsi" w:eastAsia="Times New Roman" w:hAnsiTheme="majorHAnsi" w:cs="Times New Roman"/>
          <w:color w:val="auto"/>
          <w:spacing w:val="0"/>
          <w:lang w:eastAsia="en-US"/>
        </w:rPr>
      </w:pPr>
      <w:r w:rsidRPr="00834FB5">
        <w:rPr>
          <w:rFonts w:asciiTheme="majorHAnsi" w:eastAsia="Times New Roman" w:hAnsiTheme="majorHAnsi" w:cs="Times New Roman"/>
          <w:color w:val="auto"/>
          <w:spacing w:val="0"/>
          <w:lang w:eastAsia="en-US"/>
        </w:rPr>
        <w:t>Maintained scalable pathways to handle increased material flow.</w:t>
      </w:r>
    </w:p>
    <w:p w14:paraId="223714F3" w14:textId="77777777" w:rsidR="008708A1" w:rsidRDefault="008708A1" w:rsidP="00B80B38">
      <w:pPr>
        <w:spacing w:before="0" w:after="0" w:line="240" w:lineRule="auto"/>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552236093"/>
          <w:lock w:val="contentLocked"/>
        </w:sdtPr>
        <w:sdtContent>
          <w:tr w:rsidR="008B64B6" w:rsidRPr="00304F63" w14:paraId="792E1876" w14:textId="77777777" w:rsidTr="00DE5F10">
            <w:tc>
              <w:tcPr>
                <w:tcW w:w="1155" w:type="dxa"/>
                <w:shd w:val="clear" w:color="auto" w:fill="auto"/>
                <w:tcMar>
                  <w:top w:w="0" w:type="dxa"/>
                  <w:left w:w="0" w:type="dxa"/>
                  <w:bottom w:w="0" w:type="dxa"/>
                  <w:right w:w="0" w:type="dxa"/>
                </w:tcMar>
                <w:vAlign w:val="center"/>
              </w:tcPr>
              <w:p w14:paraId="7C3B477E" w14:textId="77777777" w:rsidR="008B64B6" w:rsidRPr="00304F63" w:rsidRDefault="008B64B6" w:rsidP="00DE5F10">
                <w:pPr>
                  <w:widowControl w:val="0"/>
                  <w:spacing w:before="0" w:after="0" w:line="240" w:lineRule="auto"/>
                  <w:rPr>
                    <w:rFonts w:ascii="Century Gothic" w:eastAsia="Century Gothic" w:hAnsi="Century Gothic" w:cs="Century Gothic"/>
                    <w:color w:val="FF7F50"/>
                    <w:sz w:val="22"/>
                    <w:szCs w:val="22"/>
                  </w:rPr>
                </w:pPr>
                <w:r w:rsidRPr="00304F63">
                  <w:rPr>
                    <w:rFonts w:ascii="Century Gothic" w:eastAsia="Century Gothic" w:hAnsi="Century Gothic" w:cs="Century Gothic"/>
                    <w:noProof/>
                    <w:color w:val="FF7F50"/>
                    <w:sz w:val="22"/>
                    <w:szCs w:val="22"/>
                  </w:rPr>
                  <w:drawing>
                    <wp:inline distT="114300" distB="114300" distL="114300" distR="114300" wp14:anchorId="786D66FE" wp14:editId="18150F7E">
                      <wp:extent cx="413334" cy="413334"/>
                      <wp:effectExtent l="0" t="0" r="0" b="0"/>
                      <wp:docPr id="6351324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932B3F3" w14:textId="77777777" w:rsidR="008B64B6" w:rsidRPr="00304F63" w:rsidRDefault="008B64B6" w:rsidP="00DE5F10">
                <w:pPr>
                  <w:keepNext/>
                  <w:keepLines/>
                  <w:spacing w:before="240" w:after="40" w:line="240" w:lineRule="auto"/>
                  <w:outlineLvl w:val="3"/>
                  <w:rPr>
                    <w:b/>
                    <w:color w:val="000000"/>
                  </w:rPr>
                </w:pPr>
                <w:r w:rsidRPr="00304F63">
                  <w:rPr>
                    <w:b/>
                    <w:smallCaps/>
                    <w:color w:val="000000"/>
                    <w:sz w:val="32"/>
                    <w:szCs w:val="32"/>
                  </w:rPr>
                  <w:t>READING MATERIAL 1</w:t>
                </w:r>
              </w:p>
            </w:tc>
          </w:tr>
        </w:sdtContent>
      </w:sdt>
    </w:tbl>
    <w:p w14:paraId="1049854A" w14:textId="77777777" w:rsidR="008B64B6" w:rsidRDefault="008B64B6" w:rsidP="00085C8E">
      <w:pPr>
        <w:spacing w:before="0" w:after="100" w:afterAutospacing="1" w:line="276" w:lineRule="auto"/>
        <w:jc w:val="both"/>
        <w:outlineLvl w:val="3"/>
        <w:rPr>
          <w:rFonts w:ascii="Century Gothic" w:eastAsia="Times New Roman" w:hAnsi="Century Gothic" w:cs="Times New Roman"/>
          <w:b/>
          <w:bCs/>
          <w:color w:val="auto"/>
          <w:spacing w:val="0"/>
          <w:lang w:eastAsia="en-US"/>
        </w:rPr>
      </w:pPr>
    </w:p>
    <w:p w14:paraId="0292AB01" w14:textId="77777777" w:rsidR="00085C8E" w:rsidRPr="00085C8E" w:rsidRDefault="00085C8E" w:rsidP="00085C8E">
      <w:p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Facility layout determines how resources (equipment, workstations, inventory, and employees) are arranged within a facility to optimize workflows, reduce waste, and improve productivity.</w:t>
      </w:r>
    </w:p>
    <w:p w14:paraId="4FB6F77D" w14:textId="77777777" w:rsidR="00085C8E" w:rsidRPr="00085C8E" w:rsidRDefault="00085C8E" w:rsidP="00085C8E">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Types of Facility Layouts:</w:t>
      </w:r>
    </w:p>
    <w:p w14:paraId="3941641C" w14:textId="77777777" w:rsidR="00085C8E" w:rsidRPr="00085C8E" w:rsidRDefault="00085C8E" w:rsidP="00085C8E">
      <w:pPr>
        <w:numPr>
          <w:ilvl w:val="0"/>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Process Layout</w:t>
      </w:r>
      <w:r w:rsidRPr="00085C8E">
        <w:rPr>
          <w:rFonts w:ascii="Century Gothic" w:eastAsia="Times New Roman" w:hAnsi="Century Gothic" w:cs="Times New Roman"/>
          <w:color w:val="auto"/>
          <w:spacing w:val="0"/>
          <w:lang w:eastAsia="en-US"/>
        </w:rPr>
        <w:t>:</w:t>
      </w:r>
    </w:p>
    <w:p w14:paraId="1CAA4DA8"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Groups similar processes together (e.g., machining, painting, assembly).</w:t>
      </w:r>
    </w:p>
    <w:p w14:paraId="4C71E472"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Common in job shops or custom production environments.</w:t>
      </w:r>
    </w:p>
    <w:p w14:paraId="4855CF04"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Advantage</w:t>
      </w:r>
      <w:r w:rsidRPr="00085C8E">
        <w:rPr>
          <w:rFonts w:ascii="Century Gothic" w:eastAsia="Times New Roman" w:hAnsi="Century Gothic" w:cs="Times New Roman"/>
          <w:color w:val="auto"/>
          <w:spacing w:val="0"/>
          <w:lang w:eastAsia="en-US"/>
        </w:rPr>
        <w:t>: Flexibility to handle a variety of products.</w:t>
      </w:r>
    </w:p>
    <w:p w14:paraId="1EF3B1FC"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Disadvantage</w:t>
      </w:r>
      <w:r w:rsidRPr="00085C8E">
        <w:rPr>
          <w:rFonts w:ascii="Century Gothic" w:eastAsia="Times New Roman" w:hAnsi="Century Gothic" w:cs="Times New Roman"/>
          <w:color w:val="auto"/>
          <w:spacing w:val="0"/>
          <w:lang w:eastAsia="en-US"/>
        </w:rPr>
        <w:t>: High material handling costs.</w:t>
      </w:r>
    </w:p>
    <w:p w14:paraId="05FFC8BF" w14:textId="77777777" w:rsidR="00085C8E" w:rsidRPr="00085C8E" w:rsidRDefault="00085C8E" w:rsidP="00085C8E">
      <w:pPr>
        <w:numPr>
          <w:ilvl w:val="0"/>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Product Layout</w:t>
      </w:r>
      <w:r w:rsidRPr="00085C8E">
        <w:rPr>
          <w:rFonts w:ascii="Century Gothic" w:eastAsia="Times New Roman" w:hAnsi="Century Gothic" w:cs="Times New Roman"/>
          <w:color w:val="auto"/>
          <w:spacing w:val="0"/>
          <w:lang w:eastAsia="en-US"/>
        </w:rPr>
        <w:t>:</w:t>
      </w:r>
    </w:p>
    <w:p w14:paraId="40C503B4"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Sequential arrangement along a production line.</w:t>
      </w:r>
    </w:p>
    <w:p w14:paraId="612BF2B2"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Suitable for mass production (e.g., automotive assembly lines).</w:t>
      </w:r>
    </w:p>
    <w:p w14:paraId="6E0A7C7D"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Advantage</w:t>
      </w:r>
      <w:r w:rsidRPr="00085C8E">
        <w:rPr>
          <w:rFonts w:ascii="Century Gothic" w:eastAsia="Times New Roman" w:hAnsi="Century Gothic" w:cs="Times New Roman"/>
          <w:color w:val="auto"/>
          <w:spacing w:val="0"/>
          <w:lang w:eastAsia="en-US"/>
        </w:rPr>
        <w:t>: Efficient for high-volume production.</w:t>
      </w:r>
    </w:p>
    <w:p w14:paraId="2356C1D8"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Disadvantage</w:t>
      </w:r>
      <w:r w:rsidRPr="00085C8E">
        <w:rPr>
          <w:rFonts w:ascii="Century Gothic" w:eastAsia="Times New Roman" w:hAnsi="Century Gothic" w:cs="Times New Roman"/>
          <w:color w:val="auto"/>
          <w:spacing w:val="0"/>
          <w:lang w:eastAsia="en-US"/>
        </w:rPr>
        <w:t>: Limited flexibility.</w:t>
      </w:r>
    </w:p>
    <w:p w14:paraId="52574DD0" w14:textId="77777777" w:rsidR="00085C8E" w:rsidRPr="00085C8E" w:rsidRDefault="00085C8E" w:rsidP="00085C8E">
      <w:pPr>
        <w:numPr>
          <w:ilvl w:val="0"/>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Fixed-Position Layout</w:t>
      </w:r>
      <w:r w:rsidRPr="00085C8E">
        <w:rPr>
          <w:rFonts w:ascii="Century Gothic" w:eastAsia="Times New Roman" w:hAnsi="Century Gothic" w:cs="Times New Roman"/>
          <w:color w:val="auto"/>
          <w:spacing w:val="0"/>
          <w:lang w:eastAsia="en-US"/>
        </w:rPr>
        <w:t>:</w:t>
      </w:r>
    </w:p>
    <w:p w14:paraId="7A51164D"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The product remains stationary, and resources are brought to it.</w:t>
      </w:r>
    </w:p>
    <w:p w14:paraId="13D17DD6"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Used for large-scale projects (e.g., shipbuilding, construction).</w:t>
      </w:r>
    </w:p>
    <w:p w14:paraId="66D549F0"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Advantage</w:t>
      </w:r>
      <w:r w:rsidRPr="00085C8E">
        <w:rPr>
          <w:rFonts w:ascii="Century Gothic" w:eastAsia="Times New Roman" w:hAnsi="Century Gothic" w:cs="Times New Roman"/>
          <w:color w:val="auto"/>
          <w:spacing w:val="0"/>
          <w:lang w:eastAsia="en-US"/>
        </w:rPr>
        <w:t>: Suitable for unique, large projects.</w:t>
      </w:r>
    </w:p>
    <w:p w14:paraId="1F827C2B"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Disadvantage</w:t>
      </w:r>
      <w:r w:rsidRPr="00085C8E">
        <w:rPr>
          <w:rFonts w:ascii="Century Gothic" w:eastAsia="Times New Roman" w:hAnsi="Century Gothic" w:cs="Times New Roman"/>
          <w:color w:val="auto"/>
          <w:spacing w:val="0"/>
          <w:lang w:eastAsia="en-US"/>
        </w:rPr>
        <w:t>: Requires extensive planning and coordination.</w:t>
      </w:r>
    </w:p>
    <w:p w14:paraId="6BE23A63" w14:textId="77777777" w:rsidR="00085C8E" w:rsidRPr="00085C8E" w:rsidRDefault="00085C8E" w:rsidP="00085C8E">
      <w:pPr>
        <w:numPr>
          <w:ilvl w:val="0"/>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Hybrid Layout</w:t>
      </w:r>
      <w:r w:rsidRPr="00085C8E">
        <w:rPr>
          <w:rFonts w:ascii="Century Gothic" w:eastAsia="Times New Roman" w:hAnsi="Century Gothic" w:cs="Times New Roman"/>
          <w:color w:val="auto"/>
          <w:spacing w:val="0"/>
          <w:lang w:eastAsia="en-US"/>
        </w:rPr>
        <w:t>:</w:t>
      </w:r>
    </w:p>
    <w:p w14:paraId="60E6CDB7" w14:textId="77777777" w:rsidR="00085C8E" w:rsidRP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Combines elements of process and product layouts.</w:t>
      </w:r>
    </w:p>
    <w:p w14:paraId="116ED919" w14:textId="77777777" w:rsidR="00085C8E" w:rsidRDefault="00085C8E" w:rsidP="00085C8E">
      <w:pPr>
        <w:numPr>
          <w:ilvl w:val="1"/>
          <w:numId w:val="61"/>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Provides flexibility while maintaining efficiency.</w:t>
      </w:r>
    </w:p>
    <w:p w14:paraId="3F25DCA4" w14:textId="2A8E4E41" w:rsidR="003720DF" w:rsidRDefault="003720DF" w:rsidP="003720DF">
      <w:pPr>
        <w:spacing w:before="0" w:after="100" w:afterAutospacing="1" w:line="276" w:lineRule="auto"/>
        <w:jc w:val="both"/>
        <w:rPr>
          <w:rFonts w:ascii="Century Gothic" w:eastAsia="Times New Roman" w:hAnsi="Century Gothic" w:cs="Times New Roman"/>
          <w:color w:val="auto"/>
          <w:spacing w:val="0"/>
          <w:lang w:eastAsia="en-US"/>
        </w:rPr>
      </w:pPr>
      <w:r w:rsidRPr="00304F63">
        <w:rPr>
          <w:rFonts w:ascii="Century Gothic" w:eastAsia="Century Gothic" w:hAnsi="Century Gothic" w:cs="Century Gothic"/>
          <w:b/>
          <w:bCs/>
          <w:color w:val="000000"/>
        </w:rPr>
        <w:t xml:space="preserve">ACTIVITY </w:t>
      </w:r>
      <w:r>
        <w:rPr>
          <w:rFonts w:ascii="Century Gothic" w:eastAsia="Century Gothic" w:hAnsi="Century Gothic" w:cs="Century Gothic"/>
          <w:b/>
          <w:bCs/>
          <w:color w:val="000000"/>
        </w:rPr>
        <w:t xml:space="preserve">3.4 </w:t>
      </w:r>
      <w:r w:rsidRPr="00304F63">
        <w:rPr>
          <w:rFonts w:ascii="Century Gothic" w:eastAsia="Century Gothic" w:hAnsi="Century Gothic" w:cs="Century Gothic"/>
          <w:color w:val="000000"/>
        </w:rPr>
        <w:t>: Please read the following lecture notes and respond to the quizzes below</w:t>
      </w:r>
    </w:p>
    <w:p w14:paraId="19AD459D" w14:textId="02E6B001" w:rsidR="00085C8E" w:rsidRDefault="003720DF" w:rsidP="003720DF">
      <w:pPr>
        <w:pStyle w:val="ListParagraph"/>
        <w:spacing w:after="0" w:line="240" w:lineRule="auto"/>
        <w:rPr>
          <w:rFonts w:ascii="Century Gothic" w:eastAsia="Century Gothic" w:hAnsi="Century Gothic" w:cs="Century Gothic"/>
        </w:rPr>
      </w:pPr>
      <w:r w:rsidRPr="009A4A6A">
        <w:rPr>
          <w:noProof/>
          <w:color w:val="000000"/>
        </w:rPr>
        <w:drawing>
          <wp:anchor distT="114300" distB="114300" distL="114300" distR="114300" simplePos="0" relativeHeight="251829248" behindDoc="0" locked="0" layoutInCell="1" hidden="0" allowOverlap="1" wp14:anchorId="26423092" wp14:editId="544E12C0">
            <wp:simplePos x="0" y="0"/>
            <wp:positionH relativeFrom="column">
              <wp:posOffset>0</wp:posOffset>
            </wp:positionH>
            <wp:positionV relativeFrom="paragraph">
              <wp:posOffset>304165</wp:posOffset>
            </wp:positionV>
            <wp:extent cx="547688" cy="547688"/>
            <wp:effectExtent l="0" t="0" r="0" b="0"/>
            <wp:wrapSquare wrapText="bothSides" distT="114300" distB="114300" distL="114300" distR="114300"/>
            <wp:docPr id="2722786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p>
    <w:p w14:paraId="3E630BAD" w14:textId="77777777" w:rsidR="003720DF" w:rsidRDefault="003720DF" w:rsidP="003720DF">
      <w:pPr>
        <w:pStyle w:val="ListParagraph"/>
        <w:spacing w:after="0" w:line="240" w:lineRule="auto"/>
        <w:rPr>
          <w:rFonts w:ascii="Century Gothic" w:eastAsia="Century Gothic" w:hAnsi="Century Gothic" w:cs="Century Gothic"/>
        </w:rPr>
      </w:pPr>
    </w:p>
    <w:p w14:paraId="7ED1E2D6" w14:textId="77777777" w:rsidR="008B64B6" w:rsidRPr="008B64B6" w:rsidRDefault="00B80B38" w:rsidP="008B64B6">
      <w:pPr>
        <w:pStyle w:val="Heading3"/>
        <w:spacing w:before="0" w:line="276" w:lineRule="auto"/>
        <w:jc w:val="both"/>
        <w:rPr>
          <w:rFonts w:ascii="Century Gothic" w:eastAsia="Times New Roman" w:hAnsi="Century Gothic" w:cs="Times New Roman"/>
          <w:b/>
          <w:bCs/>
          <w:caps w:val="0"/>
          <w:color w:val="auto"/>
          <w:spacing w:val="0"/>
          <w:sz w:val="27"/>
          <w:szCs w:val="27"/>
          <w:lang w:eastAsia="en-US"/>
        </w:rPr>
      </w:pPr>
      <w:r>
        <w:rPr>
          <w:rFonts w:ascii="Century Gothic" w:eastAsia="Century Gothic" w:hAnsi="Century Gothic" w:cs="Century Gothic"/>
        </w:rPr>
        <w:t xml:space="preserve"> </w:t>
      </w:r>
      <w:r w:rsidR="008B64B6" w:rsidRPr="008B64B6">
        <w:rPr>
          <w:rFonts w:ascii="Century Gothic" w:eastAsia="Times New Roman" w:hAnsi="Century Gothic" w:cs="Times New Roman"/>
          <w:b/>
          <w:bCs/>
          <w:caps w:val="0"/>
          <w:color w:val="auto"/>
          <w:spacing w:val="0"/>
          <w:sz w:val="27"/>
          <w:szCs w:val="27"/>
          <w:lang w:eastAsia="en-US"/>
        </w:rPr>
        <w:t>Group Work Discussion Question:</w:t>
      </w:r>
    </w:p>
    <w:p w14:paraId="54F837A2" w14:textId="77777777" w:rsidR="008B64B6" w:rsidRPr="008B64B6" w:rsidRDefault="008B64B6" w:rsidP="008B64B6">
      <w:pPr>
        <w:spacing w:before="0" w:after="100" w:afterAutospacing="1" w:line="276" w:lineRule="auto"/>
        <w:jc w:val="both"/>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b/>
          <w:bCs/>
          <w:color w:val="auto"/>
          <w:spacing w:val="0"/>
          <w:lang w:eastAsia="en-US"/>
        </w:rPr>
        <w:t>Question:</w:t>
      </w:r>
      <w:r w:rsidRPr="008B64B6">
        <w:rPr>
          <w:rFonts w:ascii="Century Gothic" w:eastAsia="Times New Roman" w:hAnsi="Century Gothic" w:cs="Times New Roman"/>
          <w:color w:val="auto"/>
          <w:spacing w:val="0"/>
          <w:lang w:eastAsia="en-US"/>
        </w:rPr>
        <w:t xml:space="preserve"> Given the different types of facility layouts—Process Layout, Product Layout, Fixed-Position Layout, and Hybrid Layout—how would you choose the best layout for a new manufacturing facility producing consumer electronics (such as smartphones)? Consider factors such as production volume, product complexity, cost, and flexibility. In your answer, justify your choice by analyzing the pros and cons of each layout type in the context of the smartphone manufacturing process.</w:t>
      </w:r>
    </w:p>
    <w:p w14:paraId="517B207C" w14:textId="7FABCC61" w:rsidR="008B64B6" w:rsidRPr="008B64B6" w:rsidRDefault="008B64B6" w:rsidP="008B64B6">
      <w:pPr>
        <w:spacing w:before="0" w:after="100" w:afterAutospacing="1" w:line="276" w:lineRule="auto"/>
        <w:jc w:val="both"/>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b/>
          <w:bCs/>
          <w:color w:val="auto"/>
          <w:spacing w:val="0"/>
          <w:lang w:eastAsia="en-US"/>
        </w:rPr>
        <w:t>Guidelines:</w:t>
      </w:r>
    </w:p>
    <w:p w14:paraId="7B9A1EB1" w14:textId="77777777" w:rsidR="008B64B6" w:rsidRPr="008B64B6" w:rsidRDefault="008B64B6" w:rsidP="008B64B6">
      <w:pPr>
        <w:numPr>
          <w:ilvl w:val="0"/>
          <w:numId w:val="222"/>
        </w:numPr>
        <w:spacing w:before="0" w:after="100" w:afterAutospacing="1" w:line="276" w:lineRule="auto"/>
        <w:jc w:val="both"/>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color w:val="auto"/>
          <w:spacing w:val="0"/>
          <w:lang w:eastAsia="en-US"/>
        </w:rPr>
        <w:t>Collaborate with your group members to identify the key factors influencing the choice of layout for a consumer electronics manufacturing facility.</w:t>
      </w:r>
    </w:p>
    <w:p w14:paraId="629870D9" w14:textId="77777777" w:rsidR="008B64B6" w:rsidRPr="008B64B6" w:rsidRDefault="008B64B6" w:rsidP="008B64B6">
      <w:pPr>
        <w:numPr>
          <w:ilvl w:val="0"/>
          <w:numId w:val="222"/>
        </w:numPr>
        <w:spacing w:before="0" w:after="100" w:afterAutospacing="1" w:line="276" w:lineRule="auto"/>
        <w:jc w:val="both"/>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color w:val="auto"/>
          <w:spacing w:val="0"/>
          <w:lang w:eastAsia="en-US"/>
        </w:rPr>
        <w:t>Analyze each type of layout and discuss its strengths and weaknesses based on the production needs of smartphones.</w:t>
      </w:r>
    </w:p>
    <w:p w14:paraId="0D2E1B1D" w14:textId="77777777" w:rsidR="008B64B6" w:rsidRPr="008B64B6" w:rsidRDefault="008B64B6" w:rsidP="008B64B6">
      <w:pPr>
        <w:numPr>
          <w:ilvl w:val="0"/>
          <w:numId w:val="222"/>
        </w:numPr>
        <w:spacing w:before="0" w:after="100" w:afterAutospacing="1" w:line="276" w:lineRule="auto"/>
        <w:jc w:val="both"/>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color w:val="auto"/>
          <w:spacing w:val="0"/>
          <w:lang w:eastAsia="en-US"/>
        </w:rPr>
        <w:t>Consider the trade-offs between cost, efficiency, and flexibility.</w:t>
      </w:r>
    </w:p>
    <w:p w14:paraId="3CD2D8B0" w14:textId="77777777" w:rsidR="008B64B6" w:rsidRPr="008B64B6" w:rsidRDefault="008B64B6" w:rsidP="008B64B6">
      <w:pPr>
        <w:numPr>
          <w:ilvl w:val="0"/>
          <w:numId w:val="222"/>
        </w:numPr>
        <w:spacing w:before="0" w:after="100" w:afterAutospacing="1" w:line="276" w:lineRule="auto"/>
        <w:jc w:val="both"/>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color w:val="auto"/>
          <w:spacing w:val="0"/>
          <w:lang w:eastAsia="en-US"/>
        </w:rPr>
        <w:t>Propose the most suitable layout, and explain how it would optimize the manufacturing process, improve productivity, and reduce waste.</w:t>
      </w:r>
    </w:p>
    <w:p w14:paraId="7FCFB7C4" w14:textId="77777777" w:rsidR="008B64B6" w:rsidRPr="008B64B6" w:rsidRDefault="008B64B6" w:rsidP="008B64B6">
      <w:pPr>
        <w:spacing w:before="0" w:after="100" w:afterAutospacing="1" w:line="276" w:lineRule="auto"/>
        <w:jc w:val="both"/>
        <w:outlineLvl w:val="2"/>
        <w:rPr>
          <w:rFonts w:ascii="Century Gothic" w:eastAsia="Times New Roman" w:hAnsi="Century Gothic" w:cs="Times New Roman"/>
          <w:b/>
          <w:bCs/>
          <w:color w:val="auto"/>
          <w:spacing w:val="0"/>
          <w:sz w:val="27"/>
          <w:szCs w:val="27"/>
          <w:lang w:eastAsia="en-US"/>
        </w:rPr>
      </w:pPr>
      <w:r w:rsidRPr="008B64B6">
        <w:rPr>
          <w:rFonts w:ascii="Century Gothic" w:eastAsia="Times New Roman" w:hAnsi="Century Gothic" w:cs="Times New Roman"/>
          <w:b/>
          <w:bCs/>
          <w:color w:val="auto"/>
          <w:spacing w:val="0"/>
          <w:sz w:val="27"/>
          <w:szCs w:val="27"/>
          <w:lang w:eastAsia="en-US"/>
        </w:rPr>
        <w:t>Suggested Answer:</w:t>
      </w:r>
    </w:p>
    <w:p w14:paraId="5EC9E69E" w14:textId="77777777" w:rsidR="008B64B6" w:rsidRPr="008B64B6" w:rsidRDefault="008B64B6" w:rsidP="009055BA">
      <w:pPr>
        <w:spacing w:before="0" w:after="100" w:afterAutospacing="1" w:line="276" w:lineRule="auto"/>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b/>
          <w:bCs/>
          <w:color w:val="auto"/>
          <w:spacing w:val="0"/>
          <w:lang w:eastAsia="en-US"/>
        </w:rPr>
        <w:t>Process Layout:</w:t>
      </w:r>
      <w:r w:rsidRPr="008B64B6">
        <w:rPr>
          <w:rFonts w:ascii="Century Gothic" w:eastAsia="Times New Roman" w:hAnsi="Century Gothic" w:cs="Times New Roman"/>
          <w:color w:val="auto"/>
          <w:spacing w:val="0"/>
          <w:lang w:eastAsia="en-US"/>
        </w:rPr>
        <w:br/>
        <w:t>This layout is typically best for job shops where diverse products are made in small batches, and flexibility is crucial. However, for smartphone production, which is high-volume and involves standardization, a process layout would lead to inefficiencies due to high material handling costs and long transport distances. Thus, a process layout would not be ideal.</w:t>
      </w:r>
    </w:p>
    <w:p w14:paraId="02A12487" w14:textId="77777777" w:rsidR="008B64B6" w:rsidRPr="008B64B6" w:rsidRDefault="008B64B6" w:rsidP="009055BA">
      <w:pPr>
        <w:spacing w:before="0" w:after="100" w:afterAutospacing="1" w:line="276" w:lineRule="auto"/>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b/>
          <w:bCs/>
          <w:color w:val="auto"/>
          <w:spacing w:val="0"/>
          <w:lang w:eastAsia="en-US"/>
        </w:rPr>
        <w:t>Product Layout:</w:t>
      </w:r>
      <w:r w:rsidRPr="008B64B6">
        <w:rPr>
          <w:rFonts w:ascii="Century Gothic" w:eastAsia="Times New Roman" w:hAnsi="Century Gothic" w:cs="Times New Roman"/>
          <w:color w:val="auto"/>
          <w:spacing w:val="0"/>
          <w:lang w:eastAsia="en-US"/>
        </w:rPr>
        <w:br/>
        <w:t>A product layout is highly suitable for mass production environments like smartphone manufacturing, where products undergo a series of standardized steps. It maximizes efficiency through sequential production lines and reduces waste and bottlenecks. This layout can help minimize costs and improve throughput. However, it sacrifices flexibility, making it less ideal for introducing new models or customizing features.</w:t>
      </w:r>
    </w:p>
    <w:p w14:paraId="7B02FC72" w14:textId="77777777" w:rsidR="008B64B6" w:rsidRPr="008B64B6" w:rsidRDefault="008B64B6" w:rsidP="009055BA">
      <w:pPr>
        <w:spacing w:before="0" w:after="100" w:afterAutospacing="1" w:line="276" w:lineRule="auto"/>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b/>
          <w:bCs/>
          <w:color w:val="auto"/>
          <w:spacing w:val="0"/>
          <w:lang w:eastAsia="en-US"/>
        </w:rPr>
        <w:t>Fixed-Position Layout:</w:t>
      </w:r>
      <w:r w:rsidRPr="008B64B6">
        <w:rPr>
          <w:rFonts w:ascii="Century Gothic" w:eastAsia="Times New Roman" w:hAnsi="Century Gothic" w:cs="Times New Roman"/>
          <w:color w:val="auto"/>
          <w:spacing w:val="0"/>
          <w:lang w:eastAsia="en-US"/>
        </w:rPr>
        <w:br/>
        <w:t>This layout works well for large, complex, or heavy items, such as ships or airplanes, that are produced in a fixed location. However, smartphones, being smaller and produced in a high-volume, standardized fashion, would not benefit from a fixed-position layout, as it would introduce significant logistical challenges and inefficiencies.</w:t>
      </w:r>
    </w:p>
    <w:p w14:paraId="3C9BA477" w14:textId="77777777" w:rsidR="008B64B6" w:rsidRPr="008B64B6" w:rsidRDefault="008B64B6" w:rsidP="009055BA">
      <w:pPr>
        <w:spacing w:before="0" w:after="100" w:afterAutospacing="1" w:line="276" w:lineRule="auto"/>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b/>
          <w:bCs/>
          <w:color w:val="auto"/>
          <w:spacing w:val="0"/>
          <w:lang w:eastAsia="en-US"/>
        </w:rPr>
        <w:t>Hybrid Layout:</w:t>
      </w:r>
      <w:r w:rsidRPr="008B64B6">
        <w:rPr>
          <w:rFonts w:ascii="Century Gothic" w:eastAsia="Times New Roman" w:hAnsi="Century Gothic" w:cs="Times New Roman"/>
          <w:color w:val="auto"/>
          <w:spacing w:val="0"/>
          <w:lang w:eastAsia="en-US"/>
        </w:rPr>
        <w:br/>
        <w:t>A hybrid layout combines elements of both process and product layouts. It provides the flexibility of a process layout with the efficiency of a product layout. For smartphone manufacturing, this could be the best solution, as it allows for different production lines for different models while maintaining some flexibility for customizations. The layout could also include workstations for specialized tasks, such as assembly of unique features or testing of specific components, all while optimizing the flow of materials and workers.</w:t>
      </w:r>
    </w:p>
    <w:p w14:paraId="3A014E29" w14:textId="77777777" w:rsidR="008B64B6" w:rsidRDefault="008B64B6" w:rsidP="00097175">
      <w:pPr>
        <w:spacing w:before="0" w:after="100" w:afterAutospacing="1" w:line="276" w:lineRule="auto"/>
        <w:jc w:val="both"/>
        <w:rPr>
          <w:rFonts w:ascii="Century Gothic" w:eastAsia="Times New Roman" w:hAnsi="Century Gothic" w:cs="Times New Roman"/>
          <w:color w:val="auto"/>
          <w:spacing w:val="0"/>
          <w:lang w:eastAsia="en-US"/>
        </w:rPr>
      </w:pPr>
      <w:r w:rsidRPr="008B64B6">
        <w:rPr>
          <w:rFonts w:ascii="Century Gothic" w:eastAsia="Times New Roman" w:hAnsi="Century Gothic" w:cs="Times New Roman"/>
          <w:b/>
          <w:bCs/>
          <w:color w:val="auto"/>
          <w:spacing w:val="0"/>
          <w:lang w:eastAsia="en-US"/>
        </w:rPr>
        <w:t>Conclusion:</w:t>
      </w:r>
      <w:r w:rsidRPr="008B64B6">
        <w:rPr>
          <w:rFonts w:ascii="Century Gothic" w:eastAsia="Times New Roman" w:hAnsi="Century Gothic" w:cs="Times New Roman"/>
          <w:color w:val="auto"/>
          <w:spacing w:val="0"/>
          <w:lang w:eastAsia="en-US"/>
        </w:rPr>
        <w:br/>
        <w:t xml:space="preserve">The most suitable layout for a smartphone manufacturing facility would likely be a </w:t>
      </w:r>
      <w:r w:rsidRPr="008B64B6">
        <w:rPr>
          <w:rFonts w:ascii="Century Gothic" w:eastAsia="Times New Roman" w:hAnsi="Century Gothic" w:cs="Times New Roman"/>
          <w:b/>
          <w:bCs/>
          <w:color w:val="auto"/>
          <w:spacing w:val="0"/>
          <w:lang w:eastAsia="en-US"/>
        </w:rPr>
        <w:t>Hybrid Layout</w:t>
      </w:r>
      <w:r w:rsidRPr="008B64B6">
        <w:rPr>
          <w:rFonts w:ascii="Century Gothic" w:eastAsia="Times New Roman" w:hAnsi="Century Gothic" w:cs="Times New Roman"/>
          <w:color w:val="auto"/>
          <w:spacing w:val="0"/>
          <w:lang w:eastAsia="en-US"/>
        </w:rPr>
        <w:t>, as it balances the need for high-volume production with the flexibility required to handle product variations and customization. This approach would optimize the workflow, reduce costs, and allow for better management of resources while maintaining efficiency.</w:t>
      </w:r>
    </w:p>
    <w:p w14:paraId="0EE3FB57" w14:textId="587D307B" w:rsidR="006A4ADA" w:rsidRPr="006A4ADA" w:rsidRDefault="006A4ADA" w:rsidP="006A4ADA">
      <w:pPr>
        <w:pStyle w:val="ListParagraph"/>
        <w:numPr>
          <w:ilvl w:val="1"/>
          <w:numId w:val="606"/>
        </w:numPr>
        <w:spacing w:before="0" w:after="100" w:afterAutospacing="1" w:line="276" w:lineRule="auto"/>
        <w:jc w:val="both"/>
        <w:outlineLvl w:val="4"/>
        <w:rPr>
          <w:rFonts w:ascii="Century Gothic" w:eastAsia="Times New Roman" w:hAnsi="Century Gothic" w:cs="Times New Roman"/>
          <w:b/>
          <w:bCs/>
          <w:color w:val="auto"/>
          <w:spacing w:val="0"/>
          <w:sz w:val="28"/>
          <w:szCs w:val="28"/>
          <w:lang w:eastAsia="en-US"/>
        </w:rPr>
      </w:pPr>
      <w:r w:rsidRPr="006A4ADA">
        <w:rPr>
          <w:rFonts w:ascii="Century Gothic" w:eastAsia="Times New Roman" w:hAnsi="Century Gothic" w:cs="Times New Roman"/>
          <w:b/>
          <w:bCs/>
          <w:color w:val="auto"/>
          <w:spacing w:val="0"/>
          <w:sz w:val="28"/>
          <w:szCs w:val="28"/>
          <w:lang w:eastAsia="en-US"/>
        </w:rPr>
        <w:t>KEY PRINCIPLES OF LAYOUT OPTIMIZATION:</w:t>
      </w:r>
    </w:p>
    <w:p w14:paraId="0096F825" w14:textId="10EFE5CE" w:rsidR="00934F93" w:rsidRDefault="00DC5AE3" w:rsidP="00934F93">
      <w:pPr>
        <w:spacing w:before="0" w:after="0" w:line="240" w:lineRule="auto"/>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ACTIVITY 3.5 </w:t>
      </w:r>
    </w:p>
    <w:p w14:paraId="4ED4E07E" w14:textId="474285C4" w:rsidR="00934F93" w:rsidRPr="003575EA" w:rsidRDefault="00934F93" w:rsidP="00934F93">
      <w:pPr>
        <w:spacing w:before="0" w:after="100" w:afterAutospacing="1" w:line="276" w:lineRule="auto"/>
        <w:jc w:val="both"/>
        <w:outlineLvl w:val="2"/>
        <w:rPr>
          <w:rFonts w:ascii="Century Gothic" w:eastAsia="Times New Roman" w:hAnsi="Century Gothic" w:cs="Times New Roman"/>
          <w:b/>
          <w:color w:val="auto"/>
          <w:spacing w:val="0"/>
          <w:lang w:eastAsia="en-US"/>
        </w:rPr>
      </w:pPr>
      <w:r w:rsidRPr="003575EA">
        <w:rPr>
          <w:rFonts w:ascii="Century Gothic" w:eastAsia="Century Gothic" w:hAnsi="Century Gothic" w:cs="Century Gothic"/>
          <w:b/>
          <w:color w:val="auto"/>
        </w:rPr>
        <w:t xml:space="preserve">Please watch the video to understand the </w:t>
      </w:r>
      <w:r w:rsidRPr="00934F93">
        <w:rPr>
          <w:rFonts w:ascii="Century Gothic" w:eastAsia="Times New Roman" w:hAnsi="Century Gothic" w:cs="Times New Roman"/>
          <w:b/>
          <w:color w:val="auto"/>
          <w:spacing w:val="0"/>
          <w:lang w:eastAsia="en-US"/>
        </w:rPr>
        <w:t>Principles of Layout Optimization</w:t>
      </w:r>
      <w:r w:rsidR="00DC5AE3">
        <w:rPr>
          <w:rFonts w:ascii="Century Gothic" w:eastAsia="Times New Roman" w:hAnsi="Century Gothic" w:cs="Times New Roman"/>
          <w:b/>
          <w:color w:val="auto"/>
          <w:spacing w:val="0"/>
          <w:lang w:eastAsia="en-US"/>
        </w:rPr>
        <w:t xml:space="preserve"> and answer the questions that follow.</w:t>
      </w:r>
    </w:p>
    <w:tbl>
      <w:tblPr>
        <w:tblW w:w="9600" w:type="dxa"/>
        <w:tblLayout w:type="fixed"/>
        <w:tblLook w:val="0600" w:firstRow="0" w:lastRow="0" w:firstColumn="0" w:lastColumn="0" w:noHBand="1" w:noVBand="1"/>
      </w:tblPr>
      <w:tblGrid>
        <w:gridCol w:w="1110"/>
        <w:gridCol w:w="8490"/>
      </w:tblGrid>
      <w:sdt>
        <w:sdtPr>
          <w:rPr>
            <w:b/>
            <w:color w:val="000000"/>
          </w:rPr>
          <w:tag w:val="goog_rdk_5"/>
          <w:id w:val="-657147959"/>
          <w:lock w:val="contentLocked"/>
        </w:sdtPr>
        <w:sdtContent>
          <w:tr w:rsidR="00934F93" w:rsidRPr="003575EA" w14:paraId="6A271184" w14:textId="77777777" w:rsidTr="00DE5F10">
            <w:tc>
              <w:tcPr>
                <w:tcW w:w="1110" w:type="dxa"/>
                <w:shd w:val="clear" w:color="auto" w:fill="auto"/>
                <w:tcMar>
                  <w:top w:w="0" w:type="dxa"/>
                  <w:left w:w="0" w:type="dxa"/>
                  <w:bottom w:w="0" w:type="dxa"/>
                  <w:right w:w="0" w:type="dxa"/>
                </w:tcMar>
                <w:vAlign w:val="center"/>
              </w:tcPr>
              <w:p w14:paraId="57B51D69" w14:textId="77777777" w:rsidR="00934F93" w:rsidRPr="003575EA" w:rsidRDefault="00934F93" w:rsidP="00DE5F10">
                <w:pPr>
                  <w:widowControl w:val="0"/>
                  <w:spacing w:before="0" w:after="0" w:line="240" w:lineRule="auto"/>
                  <w:rPr>
                    <w:rFonts w:ascii="Century Gothic" w:eastAsia="Century Gothic" w:hAnsi="Century Gothic" w:cs="Century Gothic"/>
                    <w:b/>
                    <w:color w:val="037B90"/>
                    <w:sz w:val="28"/>
                    <w:szCs w:val="28"/>
                  </w:rPr>
                </w:pPr>
                <w:r w:rsidRPr="003575EA">
                  <w:rPr>
                    <w:rFonts w:ascii="Century Gothic" w:eastAsia="Century Gothic" w:hAnsi="Century Gothic" w:cs="Century Gothic"/>
                    <w:b/>
                    <w:noProof/>
                    <w:color w:val="037B90"/>
                    <w:sz w:val="28"/>
                    <w:szCs w:val="28"/>
                  </w:rPr>
                  <w:drawing>
                    <wp:inline distT="114300" distB="114300" distL="114300" distR="114300" wp14:anchorId="77D7F288" wp14:editId="328035BB">
                      <wp:extent cx="490538" cy="490538"/>
                      <wp:effectExtent l="0" t="0" r="0" b="0"/>
                      <wp:docPr id="86278482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5A36249A" w14:textId="77777777" w:rsidR="00934F93" w:rsidRPr="003575EA" w:rsidRDefault="00934F93" w:rsidP="00DE5F10">
                <w:pPr>
                  <w:keepNext/>
                  <w:keepLines/>
                  <w:spacing w:before="240" w:after="40" w:line="240" w:lineRule="auto"/>
                  <w:outlineLvl w:val="3"/>
                  <w:rPr>
                    <w:b/>
                    <w:color w:val="000000"/>
                  </w:rPr>
                </w:pPr>
                <w:r w:rsidRPr="003575EA">
                  <w:rPr>
                    <w:b/>
                    <w:smallCaps/>
                    <w:color w:val="000000"/>
                    <w:sz w:val="32"/>
                    <w:szCs w:val="32"/>
                  </w:rPr>
                  <w:t>VIDEO 2: (to be developed)</w:t>
                </w:r>
              </w:p>
            </w:tc>
          </w:tr>
        </w:sdtContent>
      </w:sdt>
    </w:tbl>
    <w:p w14:paraId="718B5772" w14:textId="77777777" w:rsidR="00934F93" w:rsidRDefault="00934F93" w:rsidP="00B80B38">
      <w:pPr>
        <w:spacing w:before="0" w:after="0" w:line="240" w:lineRule="auto"/>
        <w:rPr>
          <w:rFonts w:ascii="Century Gothic" w:eastAsia="Century Gothic" w:hAnsi="Century Gothic" w:cs="Century Gothic"/>
        </w:rPr>
      </w:pPr>
    </w:p>
    <w:p w14:paraId="0F50B40D" w14:textId="12A71DF3" w:rsidR="00934F93" w:rsidRDefault="00DC5AE3" w:rsidP="00B80B38">
      <w:pPr>
        <w:spacing w:before="0" w:after="0" w:line="240" w:lineRule="auto"/>
        <w:rPr>
          <w:rStyle w:val="Hyperlink"/>
          <w:rFonts w:asciiTheme="majorHAnsi" w:eastAsia="Century Gothic" w:hAnsiTheme="majorHAnsi" w:cs="Century Gothic"/>
          <w:b/>
          <w:bCs/>
          <w:sz w:val="28"/>
          <w:szCs w:val="28"/>
        </w:rPr>
      </w:pPr>
      <w:r w:rsidRPr="00DC5AE3">
        <w:rPr>
          <w:rFonts w:asciiTheme="majorHAnsi" w:eastAsia="Century Gothic" w:hAnsiTheme="majorHAnsi" w:cs="Century Gothic"/>
          <w:b/>
          <w:bCs/>
          <w:sz w:val="28"/>
          <w:szCs w:val="28"/>
        </w:rPr>
        <w:t>Video Link:</w:t>
      </w:r>
      <w:r w:rsidR="00B80B38" w:rsidRPr="00DC5AE3">
        <w:rPr>
          <w:rFonts w:asciiTheme="majorHAnsi" w:eastAsia="Century Gothic" w:hAnsiTheme="majorHAnsi" w:cs="Century Gothic"/>
          <w:b/>
          <w:bCs/>
          <w:sz w:val="28"/>
          <w:szCs w:val="28"/>
        </w:rPr>
        <w:t xml:space="preserve"> </w:t>
      </w:r>
      <w:hyperlink r:id="rId51" w:history="1">
        <w:r w:rsidR="00934F93" w:rsidRPr="00DC5AE3">
          <w:rPr>
            <w:rStyle w:val="Hyperlink"/>
            <w:rFonts w:asciiTheme="majorHAnsi" w:eastAsia="Century Gothic" w:hAnsiTheme="majorHAnsi" w:cs="Century Gothic"/>
            <w:b/>
            <w:bCs/>
            <w:sz w:val="28"/>
            <w:szCs w:val="28"/>
          </w:rPr>
          <w:t>https://youtu.be/BRjhhdWjPc4</w:t>
        </w:r>
      </w:hyperlink>
    </w:p>
    <w:p w14:paraId="09F5F71F" w14:textId="6D3BE6FE" w:rsidR="00DC5AE3" w:rsidRPr="00DC5AE3" w:rsidRDefault="00DC5AE3" w:rsidP="00DC5AE3">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r w:rsidRPr="00DC5AE3">
        <w:rPr>
          <w:rFonts w:asciiTheme="majorHAnsi" w:eastAsia="Times New Roman" w:hAnsiTheme="majorHAnsi" w:cs="Times New Roman"/>
          <w:b/>
          <w:bCs/>
          <w:color w:val="0F0F0F"/>
          <w:spacing w:val="0"/>
          <w:kern w:val="36"/>
          <w:sz w:val="28"/>
          <w:szCs w:val="28"/>
          <w:lang w:eastAsia="en-US"/>
        </w:rPr>
        <w:t>Video Title:</w:t>
      </w:r>
      <w:r>
        <w:rPr>
          <w:rFonts w:asciiTheme="majorHAnsi" w:eastAsia="Times New Roman" w:hAnsiTheme="majorHAnsi" w:cs="Times New Roman"/>
          <w:b/>
          <w:bCs/>
          <w:color w:val="0F0F0F"/>
          <w:spacing w:val="0"/>
          <w:kern w:val="36"/>
          <w:sz w:val="28"/>
          <w:szCs w:val="28"/>
          <w:lang w:eastAsia="en-US"/>
        </w:rPr>
        <w:t xml:space="preserve"> </w:t>
      </w:r>
      <w:r w:rsidRPr="00DC5AE3">
        <w:rPr>
          <w:rFonts w:asciiTheme="majorHAnsi" w:eastAsia="Times New Roman" w:hAnsiTheme="majorHAnsi" w:cs="Times New Roman"/>
          <w:color w:val="0F0F0F"/>
          <w:spacing w:val="0"/>
          <w:kern w:val="36"/>
          <w:sz w:val="28"/>
          <w:szCs w:val="28"/>
          <w:lang w:eastAsia="en-US"/>
        </w:rPr>
        <w:t>Understand the Pareto Principle for Warehouse Layout Optimization</w:t>
      </w:r>
    </w:p>
    <w:p w14:paraId="5B05776F" w14:textId="77777777" w:rsidR="00DC5AE3" w:rsidRPr="00DC5AE3" w:rsidRDefault="00DC5AE3" w:rsidP="00B80B38">
      <w:pPr>
        <w:spacing w:before="0" w:after="0" w:line="240" w:lineRule="auto"/>
        <w:rPr>
          <w:rFonts w:asciiTheme="majorHAnsi" w:eastAsia="Century Gothic" w:hAnsiTheme="majorHAnsi" w:cs="Century Gothic"/>
          <w:b/>
          <w:bCs/>
          <w:sz w:val="28"/>
          <w:szCs w:val="28"/>
        </w:rPr>
      </w:pPr>
    </w:p>
    <w:p w14:paraId="186B1956" w14:textId="277E4EA8" w:rsidR="00DC5AE3" w:rsidRDefault="00B80B38" w:rsidP="00DC5AE3">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rPr>
        <w:t xml:space="preserve"> </w:t>
      </w:r>
      <w:r w:rsidR="00DC5AE3" w:rsidRPr="00DC5AE3">
        <w:rPr>
          <w:rFonts w:ascii="Century Gothic" w:eastAsia="Century Gothic" w:hAnsi="Century Gothic" w:cs="Century Gothic"/>
          <w:b/>
          <w:bCs/>
          <w:sz w:val="28"/>
          <w:szCs w:val="28"/>
        </w:rPr>
        <w:t>Activity 3.6:</w:t>
      </w:r>
      <w:r w:rsidR="00DC5AE3">
        <w:rPr>
          <w:rFonts w:ascii="Century Gothic" w:eastAsia="Century Gothic" w:hAnsi="Century Gothic" w:cs="Century Gothic"/>
        </w:rPr>
        <w:t xml:space="preserve"> </w:t>
      </w:r>
      <w:r>
        <w:rPr>
          <w:rFonts w:ascii="Century Gothic" w:eastAsia="Century Gothic" w:hAnsi="Century Gothic" w:cs="Century Gothic"/>
        </w:rPr>
        <w:t xml:space="preserve"> </w:t>
      </w:r>
      <w:r w:rsidR="00DC5AE3" w:rsidRPr="00304F63">
        <w:rPr>
          <w:rFonts w:ascii="Century Gothic" w:eastAsia="Century Gothic" w:hAnsi="Century Gothic" w:cs="Century Gothic"/>
          <w:color w:val="000000"/>
        </w:rPr>
        <w:t>Please read the following lecture notes and respond to the quizzes below.</w:t>
      </w:r>
    </w:p>
    <w:p w14:paraId="5FB7BE4C" w14:textId="77777777" w:rsidR="00DC5AE3" w:rsidRPr="00304F63" w:rsidRDefault="00DC5AE3" w:rsidP="00DC5AE3">
      <w:pPr>
        <w:spacing w:before="0" w:after="0" w:line="240" w:lineRule="auto"/>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132785030"/>
          <w:lock w:val="contentLocked"/>
        </w:sdtPr>
        <w:sdtContent>
          <w:tr w:rsidR="00DC5AE3" w:rsidRPr="007F7360" w14:paraId="0D81087C" w14:textId="77777777" w:rsidTr="003103E0">
            <w:tc>
              <w:tcPr>
                <w:tcW w:w="1155" w:type="dxa"/>
                <w:shd w:val="clear" w:color="auto" w:fill="auto"/>
                <w:tcMar>
                  <w:top w:w="0" w:type="dxa"/>
                  <w:left w:w="0" w:type="dxa"/>
                  <w:bottom w:w="0" w:type="dxa"/>
                  <w:right w:w="0" w:type="dxa"/>
                </w:tcMar>
                <w:vAlign w:val="center"/>
              </w:tcPr>
              <w:p w14:paraId="270C6372" w14:textId="77777777" w:rsidR="00DC5AE3" w:rsidRPr="007F7360" w:rsidRDefault="00DC5AE3" w:rsidP="003103E0">
                <w:pPr>
                  <w:widowControl w:val="0"/>
                  <w:spacing w:before="0" w:after="0" w:line="240" w:lineRule="auto"/>
                  <w:rPr>
                    <w:rFonts w:ascii="Century Gothic" w:eastAsia="Century Gothic" w:hAnsi="Century Gothic" w:cs="Century Gothic"/>
                    <w:color w:val="FF7F50"/>
                    <w:sz w:val="22"/>
                    <w:szCs w:val="22"/>
                  </w:rPr>
                </w:pPr>
                <w:r w:rsidRPr="007F7360">
                  <w:rPr>
                    <w:rFonts w:ascii="Century Gothic" w:eastAsia="Century Gothic" w:hAnsi="Century Gothic" w:cs="Century Gothic"/>
                    <w:noProof/>
                    <w:color w:val="FF7F50"/>
                    <w:sz w:val="22"/>
                    <w:szCs w:val="22"/>
                  </w:rPr>
                  <w:drawing>
                    <wp:inline distT="114300" distB="114300" distL="114300" distR="114300" wp14:anchorId="52FA7385" wp14:editId="6D2E9080">
                      <wp:extent cx="413334" cy="413334"/>
                      <wp:effectExtent l="0" t="0" r="0" b="0"/>
                      <wp:docPr id="112821685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14FCD3B" w14:textId="77777777" w:rsidR="00DC5AE3" w:rsidRPr="007F7360" w:rsidRDefault="00DC5AE3" w:rsidP="003103E0">
                <w:pPr>
                  <w:keepNext/>
                  <w:keepLines/>
                  <w:spacing w:before="240" w:after="40" w:line="240" w:lineRule="auto"/>
                  <w:outlineLvl w:val="3"/>
                  <w:rPr>
                    <w:b/>
                    <w:color w:val="000000"/>
                  </w:rPr>
                </w:pPr>
                <w:r w:rsidRPr="007F7360">
                  <w:rPr>
                    <w:b/>
                    <w:smallCaps/>
                    <w:color w:val="000000"/>
                    <w:sz w:val="32"/>
                    <w:szCs w:val="32"/>
                  </w:rPr>
                  <w:t>READING MATERIAL 1</w:t>
                </w:r>
              </w:p>
            </w:tc>
          </w:tr>
        </w:sdtContent>
      </w:sdt>
    </w:tbl>
    <w:p w14:paraId="55E4C099" w14:textId="7BCA3E1F" w:rsidR="00B80B38" w:rsidRPr="00DC5AE3" w:rsidRDefault="00B80B38" w:rsidP="00DC5AE3">
      <w:r w:rsidRPr="00DC5AE3">
        <w:t xml:space="preserve">   </w:t>
      </w:r>
    </w:p>
    <w:p w14:paraId="5740E0A7" w14:textId="2FBCFC44" w:rsidR="00085C8E" w:rsidRPr="00085C8E" w:rsidRDefault="00085C8E" w:rsidP="00085C8E">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Key Principles of Layout Optimization:</w:t>
      </w:r>
    </w:p>
    <w:p w14:paraId="6EF7558F" w14:textId="77777777" w:rsidR="00085C8E" w:rsidRPr="00085C8E" w:rsidRDefault="00085C8E" w:rsidP="00085C8E">
      <w:pPr>
        <w:numPr>
          <w:ilvl w:val="0"/>
          <w:numId w:val="62"/>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Minimize Material Handling</w:t>
      </w:r>
      <w:r w:rsidRPr="00085C8E">
        <w:rPr>
          <w:rFonts w:ascii="Century Gothic" w:eastAsia="Times New Roman" w:hAnsi="Century Gothic" w:cs="Times New Roman"/>
          <w:color w:val="auto"/>
          <w:spacing w:val="0"/>
          <w:lang w:eastAsia="en-US"/>
        </w:rPr>
        <w:t>: Arrange equipment and workstations to reduce movement of materials.</w:t>
      </w:r>
    </w:p>
    <w:p w14:paraId="219A488F" w14:textId="77777777" w:rsidR="00085C8E" w:rsidRPr="00085C8E" w:rsidRDefault="00085C8E" w:rsidP="00085C8E">
      <w:pPr>
        <w:numPr>
          <w:ilvl w:val="0"/>
          <w:numId w:val="62"/>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Efficient Flow</w:t>
      </w:r>
      <w:r w:rsidRPr="00085C8E">
        <w:rPr>
          <w:rFonts w:ascii="Century Gothic" w:eastAsia="Times New Roman" w:hAnsi="Century Gothic" w:cs="Times New Roman"/>
          <w:color w:val="auto"/>
          <w:spacing w:val="0"/>
          <w:lang w:eastAsia="en-US"/>
        </w:rPr>
        <w:t>: Ensure smooth workflows with minimal backtracking or congestion.</w:t>
      </w:r>
    </w:p>
    <w:p w14:paraId="36DE684C" w14:textId="77777777" w:rsidR="00085C8E" w:rsidRPr="00085C8E" w:rsidRDefault="00085C8E" w:rsidP="00085C8E">
      <w:pPr>
        <w:numPr>
          <w:ilvl w:val="0"/>
          <w:numId w:val="62"/>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Space Utilization</w:t>
      </w:r>
      <w:r w:rsidRPr="00085C8E">
        <w:rPr>
          <w:rFonts w:ascii="Century Gothic" w:eastAsia="Times New Roman" w:hAnsi="Century Gothic" w:cs="Times New Roman"/>
          <w:color w:val="auto"/>
          <w:spacing w:val="0"/>
          <w:lang w:eastAsia="en-US"/>
        </w:rPr>
        <w:t>: Maximize the use of available space while considering safety and accessibility.</w:t>
      </w:r>
    </w:p>
    <w:p w14:paraId="0D53F6FE" w14:textId="77777777" w:rsidR="00085C8E" w:rsidRPr="00085C8E" w:rsidRDefault="00085C8E" w:rsidP="00085C8E">
      <w:pPr>
        <w:numPr>
          <w:ilvl w:val="0"/>
          <w:numId w:val="62"/>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Flexibility</w:t>
      </w:r>
      <w:r w:rsidRPr="00085C8E">
        <w:rPr>
          <w:rFonts w:ascii="Century Gothic" w:eastAsia="Times New Roman" w:hAnsi="Century Gothic" w:cs="Times New Roman"/>
          <w:color w:val="auto"/>
          <w:spacing w:val="0"/>
          <w:lang w:eastAsia="en-US"/>
        </w:rPr>
        <w:t>: Design layouts to accommodate future changes in demand, technology, or processes.</w:t>
      </w:r>
    </w:p>
    <w:p w14:paraId="69371768" w14:textId="77777777" w:rsidR="00085C8E" w:rsidRPr="00085C8E" w:rsidRDefault="00085C8E" w:rsidP="00085C8E">
      <w:pPr>
        <w:numPr>
          <w:ilvl w:val="0"/>
          <w:numId w:val="62"/>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Employee Productivity and Safety</w:t>
      </w:r>
      <w:r w:rsidRPr="00085C8E">
        <w:rPr>
          <w:rFonts w:ascii="Century Gothic" w:eastAsia="Times New Roman" w:hAnsi="Century Gothic" w:cs="Times New Roman"/>
          <w:color w:val="auto"/>
          <w:spacing w:val="0"/>
          <w:lang w:eastAsia="en-US"/>
        </w:rPr>
        <w:t>: Arrange resources to create a safe and ergonomically efficient working environment.</w:t>
      </w:r>
    </w:p>
    <w:p w14:paraId="0189E646" w14:textId="77777777" w:rsidR="00085C8E" w:rsidRPr="00085C8E" w:rsidRDefault="00085C8E" w:rsidP="00085C8E">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Tools for Layout Optimization:</w:t>
      </w:r>
    </w:p>
    <w:p w14:paraId="2253B7B7" w14:textId="77777777" w:rsidR="00085C8E" w:rsidRPr="00085C8E" w:rsidRDefault="00085C8E" w:rsidP="00085C8E">
      <w:pPr>
        <w:numPr>
          <w:ilvl w:val="0"/>
          <w:numId w:val="63"/>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Computer-Aided Design (CAD)</w:t>
      </w:r>
      <w:r w:rsidRPr="00085C8E">
        <w:rPr>
          <w:rFonts w:ascii="Century Gothic" w:eastAsia="Times New Roman" w:hAnsi="Century Gothic" w:cs="Times New Roman"/>
          <w:color w:val="auto"/>
          <w:spacing w:val="0"/>
          <w:lang w:eastAsia="en-US"/>
        </w:rPr>
        <w:t xml:space="preserve"> software for detailed layout planning.</w:t>
      </w:r>
    </w:p>
    <w:p w14:paraId="00BBA860" w14:textId="77777777" w:rsidR="00085C8E" w:rsidRPr="00085C8E" w:rsidRDefault="00085C8E" w:rsidP="00085C8E">
      <w:pPr>
        <w:numPr>
          <w:ilvl w:val="0"/>
          <w:numId w:val="63"/>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Simulation Models</w:t>
      </w:r>
      <w:r w:rsidRPr="00085C8E">
        <w:rPr>
          <w:rFonts w:ascii="Century Gothic" w:eastAsia="Times New Roman" w:hAnsi="Century Gothic" w:cs="Times New Roman"/>
          <w:color w:val="auto"/>
          <w:spacing w:val="0"/>
          <w:lang w:eastAsia="en-US"/>
        </w:rPr>
        <w:t xml:space="preserve"> to test and validate different layouts.</w:t>
      </w:r>
    </w:p>
    <w:p w14:paraId="3A370F07" w14:textId="77777777" w:rsidR="00085C8E" w:rsidRPr="00085C8E" w:rsidRDefault="00085C8E" w:rsidP="00085C8E">
      <w:pPr>
        <w:numPr>
          <w:ilvl w:val="0"/>
          <w:numId w:val="63"/>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Lean Principles</w:t>
      </w:r>
      <w:r w:rsidRPr="00085C8E">
        <w:rPr>
          <w:rFonts w:ascii="Century Gothic" w:eastAsia="Times New Roman" w:hAnsi="Century Gothic" w:cs="Times New Roman"/>
          <w:color w:val="auto"/>
          <w:spacing w:val="0"/>
          <w:lang w:eastAsia="en-US"/>
        </w:rPr>
        <w:t>, such as 5S and value stream mapping, to eliminate waste.</w:t>
      </w:r>
    </w:p>
    <w:p w14:paraId="46D3F526" w14:textId="77777777" w:rsidR="00F63A84" w:rsidRPr="00F63A84" w:rsidRDefault="00F63A84" w:rsidP="00F63A84">
      <w:pPr>
        <w:spacing w:before="0" w:after="100" w:afterAutospacing="1" w:line="276" w:lineRule="auto"/>
        <w:outlineLvl w:val="2"/>
        <w:rPr>
          <w:rFonts w:ascii="Century Gothic" w:eastAsia="Times New Roman" w:hAnsi="Century Gothic" w:cs="Times New Roman"/>
          <w:b/>
          <w:bCs/>
          <w:color w:val="auto"/>
          <w:spacing w:val="0"/>
          <w:lang w:eastAsia="en-US"/>
        </w:rPr>
      </w:pPr>
      <w:r w:rsidRPr="00F63A84">
        <w:rPr>
          <w:rFonts w:ascii="Century Gothic" w:eastAsia="Times New Roman" w:hAnsi="Century Gothic" w:cs="Times New Roman"/>
          <w:b/>
          <w:bCs/>
          <w:color w:val="auto"/>
          <w:spacing w:val="0"/>
          <w:lang w:eastAsia="en-US"/>
        </w:rPr>
        <w:t>Questions on Key Principles of Layout Optimization and Tools for Layout Optimization</w:t>
      </w:r>
    </w:p>
    <w:p w14:paraId="1468EC46" w14:textId="77777777" w:rsidR="00F63A84" w:rsidRPr="00F63A84" w:rsidRDefault="00F63A84" w:rsidP="00F63A84">
      <w:pPr>
        <w:spacing w:before="0" w:after="100" w:afterAutospacing="1" w:line="276" w:lineRule="auto"/>
        <w:rPr>
          <w:rFonts w:ascii="Century Gothic" w:eastAsia="Times New Roman" w:hAnsi="Century Gothic" w:cs="Times New Roman"/>
          <w:color w:val="auto"/>
          <w:spacing w:val="0"/>
          <w:lang w:eastAsia="en-US"/>
        </w:rPr>
      </w:pPr>
      <w:r w:rsidRPr="00F63A84">
        <w:rPr>
          <w:rFonts w:ascii="Century Gothic" w:eastAsia="Times New Roman" w:hAnsi="Century Gothic" w:cs="Times New Roman"/>
          <w:b/>
          <w:bCs/>
          <w:color w:val="auto"/>
          <w:spacing w:val="0"/>
          <w:lang w:eastAsia="en-US"/>
        </w:rPr>
        <w:t>1. Question:</w:t>
      </w:r>
      <w:r w:rsidRPr="00F63A84">
        <w:rPr>
          <w:rFonts w:ascii="Century Gothic" w:eastAsia="Times New Roman" w:hAnsi="Century Gothic" w:cs="Times New Roman"/>
          <w:color w:val="auto"/>
          <w:spacing w:val="0"/>
          <w:lang w:eastAsia="en-US"/>
        </w:rPr>
        <w:br/>
        <w:t>What is the primary goal of minimizing material handling in facility layout planning, and how can it be achieved?</w:t>
      </w:r>
    </w:p>
    <w:p w14:paraId="183CE75D" w14:textId="77777777" w:rsidR="00F63A84" w:rsidRPr="00F63A84" w:rsidRDefault="00F63A84" w:rsidP="00F63A84">
      <w:pPr>
        <w:spacing w:before="0" w:after="100" w:afterAutospacing="1" w:line="276" w:lineRule="auto"/>
        <w:rPr>
          <w:rFonts w:ascii="Century Gothic" w:eastAsia="Times New Roman" w:hAnsi="Century Gothic" w:cs="Times New Roman"/>
          <w:color w:val="auto"/>
          <w:spacing w:val="0"/>
          <w:lang w:eastAsia="en-US"/>
        </w:rPr>
      </w:pPr>
      <w:r w:rsidRPr="00F63A84">
        <w:rPr>
          <w:rFonts w:ascii="Century Gothic" w:eastAsia="Times New Roman" w:hAnsi="Century Gothic" w:cs="Times New Roman"/>
          <w:b/>
          <w:bCs/>
          <w:color w:val="auto"/>
          <w:spacing w:val="0"/>
          <w:lang w:eastAsia="en-US"/>
        </w:rPr>
        <w:t>Answer:</w:t>
      </w:r>
      <w:r w:rsidRPr="00F63A84">
        <w:rPr>
          <w:rFonts w:ascii="Century Gothic" w:eastAsia="Times New Roman" w:hAnsi="Century Gothic" w:cs="Times New Roman"/>
          <w:color w:val="auto"/>
          <w:spacing w:val="0"/>
          <w:lang w:eastAsia="en-US"/>
        </w:rPr>
        <w:br/>
        <w:t>The primary goal of minimizing material handling is to reduce unnecessary movement of materials, which in turn lowers transportation costs, increases efficiency, and reduces the chances of damage or loss. It can be achieved by arranging equipment and workstations in a logical sequence that matches the flow of the production process, thereby minimizing travel distances and handling time. This can also involve implementing automated systems, conveyors, or material handling equipment.</w:t>
      </w:r>
    </w:p>
    <w:p w14:paraId="414F3B1F" w14:textId="77777777" w:rsidR="00F63A84" w:rsidRPr="00F63A84" w:rsidRDefault="00F63A84" w:rsidP="00F63A84">
      <w:pPr>
        <w:spacing w:before="0" w:after="100" w:afterAutospacing="1" w:line="276" w:lineRule="auto"/>
        <w:rPr>
          <w:rFonts w:ascii="Century Gothic" w:eastAsia="Times New Roman" w:hAnsi="Century Gothic" w:cs="Times New Roman"/>
          <w:color w:val="auto"/>
          <w:spacing w:val="0"/>
          <w:lang w:eastAsia="en-US"/>
        </w:rPr>
      </w:pPr>
      <w:r w:rsidRPr="00F63A84">
        <w:rPr>
          <w:rFonts w:ascii="Century Gothic" w:eastAsia="Times New Roman" w:hAnsi="Century Gothic" w:cs="Times New Roman"/>
          <w:b/>
          <w:bCs/>
          <w:color w:val="auto"/>
          <w:spacing w:val="0"/>
          <w:lang w:eastAsia="en-US"/>
        </w:rPr>
        <w:t>2. Question:</w:t>
      </w:r>
      <w:r w:rsidRPr="00F63A84">
        <w:rPr>
          <w:rFonts w:ascii="Century Gothic" w:eastAsia="Times New Roman" w:hAnsi="Century Gothic" w:cs="Times New Roman"/>
          <w:color w:val="auto"/>
          <w:spacing w:val="0"/>
          <w:lang w:eastAsia="en-US"/>
        </w:rPr>
        <w:br/>
        <w:t>Why is "Efficient Flow" crucial in facility layout optimization, and how can it be ensured?</w:t>
      </w:r>
    </w:p>
    <w:p w14:paraId="179BED34" w14:textId="77777777" w:rsidR="00F63A84" w:rsidRPr="00F63A84" w:rsidRDefault="00F63A84" w:rsidP="00F63A84">
      <w:pPr>
        <w:spacing w:before="0" w:after="100" w:afterAutospacing="1" w:line="276" w:lineRule="auto"/>
        <w:rPr>
          <w:rFonts w:ascii="Century Gothic" w:eastAsia="Times New Roman" w:hAnsi="Century Gothic" w:cs="Times New Roman"/>
          <w:color w:val="auto"/>
          <w:spacing w:val="0"/>
          <w:lang w:eastAsia="en-US"/>
        </w:rPr>
      </w:pPr>
      <w:r w:rsidRPr="00F63A84">
        <w:rPr>
          <w:rFonts w:ascii="Century Gothic" w:eastAsia="Times New Roman" w:hAnsi="Century Gothic" w:cs="Times New Roman"/>
          <w:b/>
          <w:bCs/>
          <w:color w:val="auto"/>
          <w:spacing w:val="0"/>
          <w:lang w:eastAsia="en-US"/>
        </w:rPr>
        <w:t>Answer:</w:t>
      </w:r>
      <w:r w:rsidRPr="00F63A84">
        <w:rPr>
          <w:rFonts w:ascii="Century Gothic" w:eastAsia="Times New Roman" w:hAnsi="Century Gothic" w:cs="Times New Roman"/>
          <w:color w:val="auto"/>
          <w:spacing w:val="0"/>
          <w:lang w:eastAsia="en-US"/>
        </w:rPr>
        <w:br/>
        <w:t>Efficient flow is crucial because it ensures that products move through the facility in a smooth, continuous manner without unnecessary backtracking or congestion. It helps reduce cycle times, increase throughput, and improve overall productivity. To ensure efficient flow, layouts should be designed to create clear paths for materials, minimize bottlenecks, and optimize the arrangement of workstations and machinery. Lean principles, such as value stream mapping, can help identify inefficiencies in the flow and suggest improvements.</w:t>
      </w:r>
    </w:p>
    <w:p w14:paraId="7A24BA99" w14:textId="77777777" w:rsidR="00F63A84" w:rsidRPr="00F63A84" w:rsidRDefault="00F63A84" w:rsidP="00F63A84">
      <w:pPr>
        <w:spacing w:before="0" w:after="100" w:afterAutospacing="1" w:line="276" w:lineRule="auto"/>
        <w:rPr>
          <w:rFonts w:ascii="Century Gothic" w:eastAsia="Times New Roman" w:hAnsi="Century Gothic" w:cs="Times New Roman"/>
          <w:color w:val="auto"/>
          <w:spacing w:val="0"/>
          <w:lang w:eastAsia="en-US"/>
        </w:rPr>
      </w:pPr>
      <w:r w:rsidRPr="00F63A84">
        <w:rPr>
          <w:rFonts w:ascii="Century Gothic" w:eastAsia="Times New Roman" w:hAnsi="Century Gothic" w:cs="Times New Roman"/>
          <w:b/>
          <w:bCs/>
          <w:color w:val="auto"/>
          <w:spacing w:val="0"/>
          <w:lang w:eastAsia="en-US"/>
        </w:rPr>
        <w:t>3. Question:</w:t>
      </w:r>
      <w:r w:rsidRPr="00F63A84">
        <w:rPr>
          <w:rFonts w:ascii="Century Gothic" w:eastAsia="Times New Roman" w:hAnsi="Century Gothic" w:cs="Times New Roman"/>
          <w:color w:val="auto"/>
          <w:spacing w:val="0"/>
          <w:lang w:eastAsia="en-US"/>
        </w:rPr>
        <w:br/>
        <w:t>How can space utilization be optimized in a facility layout, and what factors must be considered in this process?</w:t>
      </w:r>
    </w:p>
    <w:p w14:paraId="6E176FAC" w14:textId="77777777" w:rsidR="00F63A84" w:rsidRDefault="00F63A84" w:rsidP="00F63A84">
      <w:pPr>
        <w:spacing w:before="0" w:after="100" w:afterAutospacing="1" w:line="276" w:lineRule="auto"/>
        <w:rPr>
          <w:rFonts w:ascii="Century Gothic" w:eastAsia="Times New Roman" w:hAnsi="Century Gothic" w:cs="Times New Roman"/>
          <w:color w:val="auto"/>
          <w:spacing w:val="0"/>
          <w:lang w:eastAsia="en-US"/>
        </w:rPr>
      </w:pPr>
      <w:r w:rsidRPr="00F63A84">
        <w:rPr>
          <w:rFonts w:ascii="Century Gothic" w:eastAsia="Times New Roman" w:hAnsi="Century Gothic" w:cs="Times New Roman"/>
          <w:b/>
          <w:bCs/>
          <w:color w:val="auto"/>
          <w:spacing w:val="0"/>
          <w:lang w:eastAsia="en-US"/>
        </w:rPr>
        <w:t>Answer:</w:t>
      </w:r>
      <w:r w:rsidRPr="00F63A84">
        <w:rPr>
          <w:rFonts w:ascii="Century Gothic" w:eastAsia="Times New Roman" w:hAnsi="Century Gothic" w:cs="Times New Roman"/>
          <w:color w:val="auto"/>
          <w:spacing w:val="0"/>
          <w:lang w:eastAsia="en-US"/>
        </w:rPr>
        <w:br/>
        <w:t>Space utilization can be optimized by maximizing the use of available space while ensuring that work areas are organized, safe, and accessible. Factors to consider include the size and shape of equipment, aisle width, the type of processes, and the flow of materials and people. Proper storage systems and vertical space use can also help maximize space. Additionally, layouts should be designed with flexibility in mind to accommodate future growth or changes in production needs.</w:t>
      </w:r>
    </w:p>
    <w:p w14:paraId="2A626846" w14:textId="77777777" w:rsidR="007472D9" w:rsidRDefault="007472D9" w:rsidP="00F63A84">
      <w:pPr>
        <w:spacing w:before="0" w:after="100" w:afterAutospacing="1" w:line="276" w:lineRule="auto"/>
        <w:rPr>
          <w:rFonts w:ascii="Century Gothic" w:eastAsia="Times New Roman" w:hAnsi="Century Gothic" w:cs="Times New Roman"/>
          <w:color w:val="auto"/>
          <w:spacing w:val="0"/>
          <w:lang w:eastAsia="en-US"/>
        </w:rPr>
      </w:pPr>
    </w:p>
    <w:p w14:paraId="6E50F9B4" w14:textId="77777777" w:rsidR="007472D9" w:rsidRDefault="007472D9" w:rsidP="00F63A84">
      <w:pPr>
        <w:spacing w:before="0" w:after="100" w:afterAutospacing="1" w:line="276" w:lineRule="auto"/>
        <w:rPr>
          <w:rFonts w:ascii="Century Gothic" w:eastAsia="Times New Roman" w:hAnsi="Century Gothic" w:cs="Times New Roman"/>
          <w:color w:val="auto"/>
          <w:spacing w:val="0"/>
          <w:lang w:eastAsia="en-US"/>
        </w:rPr>
      </w:pPr>
    </w:p>
    <w:p w14:paraId="11ABEA21" w14:textId="77777777" w:rsidR="007472D9" w:rsidRPr="00F63A84" w:rsidRDefault="007472D9" w:rsidP="00F63A84">
      <w:pPr>
        <w:spacing w:before="0" w:after="100" w:afterAutospacing="1" w:line="276" w:lineRule="auto"/>
        <w:rPr>
          <w:rFonts w:ascii="Century Gothic" w:eastAsia="Times New Roman" w:hAnsi="Century Gothic" w:cs="Times New Roman"/>
          <w:color w:val="auto"/>
          <w:spacing w:val="0"/>
          <w:lang w:eastAsia="en-US"/>
        </w:rPr>
      </w:pPr>
    </w:p>
    <w:p w14:paraId="705A8B58" w14:textId="77777777" w:rsidR="00B80B38" w:rsidRDefault="00B80B38" w:rsidP="00B80B38">
      <w:pPr>
        <w:spacing w:before="0" w:after="0" w:line="240" w:lineRule="auto"/>
        <w:rPr>
          <w:rFonts w:ascii="Century Gothic" w:eastAsia="Century Gothic" w:hAnsi="Century Gothic" w:cs="Century Gothic"/>
        </w:rPr>
      </w:pPr>
    </w:p>
    <w:p w14:paraId="1B8A55C5" w14:textId="540D8BD7" w:rsidR="00085C8E" w:rsidRDefault="00D56133" w:rsidP="00C31F35">
      <w:pPr>
        <w:pStyle w:val="ListParagraph"/>
        <w:numPr>
          <w:ilvl w:val="1"/>
          <w:numId w:val="606"/>
        </w:numPr>
        <w:spacing w:before="0" w:after="100" w:afterAutospacing="1" w:line="276" w:lineRule="auto"/>
        <w:outlineLvl w:val="3"/>
        <w:rPr>
          <w:rFonts w:ascii="Century Gothic" w:eastAsia="Times New Roman" w:hAnsi="Century Gothic" w:cs="Times New Roman"/>
          <w:b/>
          <w:bCs/>
          <w:color w:val="auto"/>
          <w:spacing w:val="0"/>
          <w:sz w:val="28"/>
          <w:szCs w:val="28"/>
          <w:lang w:eastAsia="en-US"/>
        </w:rPr>
      </w:pPr>
      <w:r w:rsidRPr="00D56133">
        <w:rPr>
          <w:rFonts w:ascii="Century Gothic" w:eastAsia="Times New Roman" w:hAnsi="Century Gothic" w:cs="Times New Roman"/>
          <w:b/>
          <w:bCs/>
          <w:color w:val="auto"/>
          <w:spacing w:val="0"/>
          <w:sz w:val="28"/>
          <w:szCs w:val="28"/>
          <w:lang w:eastAsia="en-US"/>
        </w:rPr>
        <w:t>IMPACT OF FACILITY LOCATION ON SUPPLY CHAIN PERFORMANCE</w:t>
      </w:r>
    </w:p>
    <w:p w14:paraId="365D0CEA" w14:textId="77777777" w:rsidR="007472D9" w:rsidRDefault="007472D9" w:rsidP="007472D9">
      <w:pPr>
        <w:spacing w:before="0" w:after="0" w:line="240" w:lineRule="auto"/>
        <w:rPr>
          <w:rFonts w:ascii="Century Gothic" w:eastAsia="Century Gothic" w:hAnsi="Century Gothic" w:cs="Century Gothic"/>
          <w:b/>
          <w:bCs/>
          <w:color w:val="000000"/>
          <w:sz w:val="28"/>
          <w:szCs w:val="28"/>
        </w:rPr>
      </w:pPr>
      <w:r w:rsidRPr="007472D9">
        <w:rPr>
          <w:rFonts w:ascii="Century Gothic" w:eastAsia="Century Gothic" w:hAnsi="Century Gothic" w:cs="Century Gothic"/>
          <w:b/>
          <w:bCs/>
          <w:color w:val="000000"/>
          <w:sz w:val="28"/>
          <w:szCs w:val="28"/>
        </w:rPr>
        <w:t xml:space="preserve">ACTIVITY 3.7 </w:t>
      </w:r>
    </w:p>
    <w:p w14:paraId="2EA56B0E" w14:textId="44435CD2" w:rsidR="007472D9" w:rsidRPr="007472D9" w:rsidRDefault="007472D9" w:rsidP="007472D9">
      <w:pPr>
        <w:spacing w:before="0" w:after="0" w:line="240" w:lineRule="auto"/>
        <w:rPr>
          <w:rFonts w:ascii="Century Gothic" w:eastAsia="Century Gothic" w:hAnsi="Century Gothic" w:cs="Century Gothic"/>
          <w:color w:val="000000"/>
          <w:sz w:val="28"/>
          <w:szCs w:val="28"/>
        </w:rPr>
      </w:pPr>
      <w:r w:rsidRPr="007472D9">
        <w:rPr>
          <w:rFonts w:ascii="Century Gothic" w:eastAsia="Century Gothic" w:hAnsi="Century Gothic" w:cs="Century Gothic"/>
          <w:color w:val="000000"/>
          <w:sz w:val="28"/>
          <w:szCs w:val="28"/>
        </w:rPr>
        <w:t>Please watch this video and answer the discussion questions below</w:t>
      </w:r>
      <w:r>
        <w:rPr>
          <w:rFonts w:ascii="Century Gothic" w:eastAsia="Century Gothic" w:hAnsi="Century Gothic" w:cs="Century Gothic"/>
          <w:b/>
          <w:bCs/>
          <w:color w:val="000000"/>
          <w:sz w:val="28"/>
          <w:szCs w:val="28"/>
        </w:rPr>
        <w:t>.</w:t>
      </w:r>
    </w:p>
    <w:p w14:paraId="1E7BB472" w14:textId="77777777" w:rsidR="007472D9" w:rsidRDefault="007472D9" w:rsidP="007472D9">
      <w:pPr>
        <w:pStyle w:val="ListParagraph"/>
        <w:spacing w:before="0" w:after="100" w:afterAutospacing="1" w:line="276" w:lineRule="auto"/>
        <w:outlineLvl w:val="3"/>
        <w:rPr>
          <w:rFonts w:asciiTheme="majorHAnsi" w:eastAsia="Century Gothic" w:hAnsiTheme="majorHAnsi" w:cs="Century Gothic"/>
          <w:b/>
          <w:bCs/>
          <w:sz w:val="28"/>
          <w:szCs w:val="28"/>
        </w:rPr>
      </w:pPr>
      <w:r>
        <w:rPr>
          <w:rFonts w:ascii="Century Gothic" w:eastAsia="Century Gothic" w:hAnsi="Century Gothic" w:cs="Century Gothic"/>
          <w:noProof/>
          <w:sz w:val="22"/>
          <w:szCs w:val="22"/>
        </w:rPr>
        <w:drawing>
          <wp:inline distT="114300" distB="114300" distL="114300" distR="114300" wp14:anchorId="1CB54C8E" wp14:editId="7246A0CD">
            <wp:extent cx="547688" cy="547688"/>
            <wp:effectExtent l="0" t="0" r="0" b="0"/>
            <wp:docPr id="16389321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547688" cy="547688"/>
                    </a:xfrm>
                    <a:prstGeom prst="rect">
                      <a:avLst/>
                    </a:prstGeom>
                    <a:ln/>
                  </pic:spPr>
                </pic:pic>
              </a:graphicData>
            </a:graphic>
          </wp:inline>
        </w:drawing>
      </w:r>
    </w:p>
    <w:p w14:paraId="6F22341B" w14:textId="131B6EF0" w:rsidR="007472D9" w:rsidRPr="007472D9" w:rsidRDefault="007472D9" w:rsidP="007472D9">
      <w:pPr>
        <w:spacing w:before="0" w:after="100" w:afterAutospacing="1" w:line="276" w:lineRule="auto"/>
        <w:outlineLvl w:val="3"/>
        <w:rPr>
          <w:rFonts w:ascii="Century Gothic" w:eastAsia="Century Gothic" w:hAnsi="Century Gothic" w:cs="Century Gothic"/>
          <w:sz w:val="22"/>
          <w:szCs w:val="22"/>
        </w:rPr>
      </w:pPr>
      <w:r w:rsidRPr="007472D9">
        <w:rPr>
          <w:rFonts w:asciiTheme="majorHAnsi" w:eastAsia="Century Gothic" w:hAnsiTheme="majorHAnsi" w:cs="Century Gothic"/>
          <w:b/>
          <w:bCs/>
          <w:sz w:val="28"/>
          <w:szCs w:val="28"/>
        </w:rPr>
        <w:t>Video Link :</w:t>
      </w:r>
      <w:hyperlink r:id="rId53" w:history="1">
        <w:r w:rsidRPr="007472D9">
          <w:rPr>
            <w:rStyle w:val="Hyperlink"/>
            <w:rFonts w:asciiTheme="majorHAnsi" w:eastAsia="Century Gothic" w:hAnsiTheme="majorHAnsi" w:cs="Century Gothic"/>
            <w:b/>
            <w:bCs/>
            <w:sz w:val="28"/>
            <w:szCs w:val="28"/>
          </w:rPr>
          <w:t>https://youtu.be/Tw2ukzAPYqk</w:t>
        </w:r>
      </w:hyperlink>
    </w:p>
    <w:p w14:paraId="2075D342" w14:textId="2EBD232A" w:rsidR="007472D9" w:rsidRPr="007472D9" w:rsidRDefault="007472D9" w:rsidP="007472D9">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r w:rsidRPr="007472D9">
        <w:rPr>
          <w:rFonts w:asciiTheme="majorHAnsi" w:eastAsia="Times New Roman" w:hAnsiTheme="majorHAnsi" w:cs="Times New Roman"/>
          <w:b/>
          <w:bCs/>
          <w:color w:val="0F0F0F"/>
          <w:spacing w:val="0"/>
          <w:kern w:val="36"/>
          <w:sz w:val="28"/>
          <w:szCs w:val="28"/>
          <w:lang w:eastAsia="en-US"/>
        </w:rPr>
        <w:t>Video Title: Facility Design Best Practices</w:t>
      </w:r>
    </w:p>
    <w:p w14:paraId="7532E05B" w14:textId="77777777" w:rsidR="00D56133" w:rsidRDefault="00D56133" w:rsidP="00D56133">
      <w:pPr>
        <w:spacing w:before="0" w:after="0" w:line="240" w:lineRule="auto"/>
        <w:rPr>
          <w:rFonts w:ascii="Century Gothic" w:eastAsia="Century Gothic" w:hAnsi="Century Gothic" w:cs="Century Gothic"/>
          <w:color w:val="000000"/>
        </w:rPr>
      </w:pPr>
    </w:p>
    <w:p w14:paraId="1A62CF6B" w14:textId="5840C84F" w:rsidR="00EA0B9A" w:rsidRPr="00EA0B9A" w:rsidRDefault="00EA0B9A" w:rsidP="00D56133">
      <w:pPr>
        <w:spacing w:before="0" w:after="0" w:line="240" w:lineRule="auto"/>
        <w:rPr>
          <w:rFonts w:ascii="Century Gothic" w:eastAsia="Century Gothic" w:hAnsi="Century Gothic" w:cs="Century Gothic"/>
          <w:b/>
          <w:bCs/>
          <w:color w:val="000000"/>
        </w:rPr>
      </w:pPr>
      <w:r w:rsidRPr="00EA0B9A">
        <w:rPr>
          <w:rFonts w:ascii="Century Gothic" w:eastAsia="Century Gothic" w:hAnsi="Century Gothic" w:cs="Century Gothic"/>
          <w:b/>
          <w:bCs/>
          <w:color w:val="000000"/>
        </w:rPr>
        <w:t>ACTIVITY 3.8</w:t>
      </w:r>
    </w:p>
    <w:p w14:paraId="3BD5F925" w14:textId="628B705F" w:rsidR="00D56133" w:rsidRDefault="00D56133" w:rsidP="00D56133">
      <w:pPr>
        <w:spacing w:before="0" w:after="0" w:line="240" w:lineRule="auto"/>
        <w:rPr>
          <w:rFonts w:ascii="Century Gothic" w:eastAsia="Century Gothic" w:hAnsi="Century Gothic" w:cs="Century Gothic"/>
          <w:color w:val="000000"/>
        </w:rPr>
      </w:pPr>
      <w:r w:rsidRPr="00304F63">
        <w:rPr>
          <w:rFonts w:ascii="Century Gothic" w:eastAsia="Century Gothic" w:hAnsi="Century Gothic" w:cs="Century Gothic"/>
          <w:color w:val="000000"/>
        </w:rPr>
        <w:t xml:space="preserve">Please read the following lecture notes and respond to the </w:t>
      </w:r>
      <w:r w:rsidR="00A3616F">
        <w:rPr>
          <w:rFonts w:ascii="Century Gothic" w:eastAsia="Century Gothic" w:hAnsi="Century Gothic" w:cs="Century Gothic"/>
          <w:color w:val="000000"/>
        </w:rPr>
        <w:t xml:space="preserve">discussion questions </w:t>
      </w:r>
      <w:r w:rsidR="00DE7A94">
        <w:rPr>
          <w:rFonts w:ascii="Century Gothic" w:eastAsia="Century Gothic" w:hAnsi="Century Gothic" w:cs="Century Gothic"/>
          <w:color w:val="000000"/>
        </w:rPr>
        <w:t xml:space="preserve"> below</w:t>
      </w:r>
      <w:r w:rsidRPr="00304F63">
        <w:rPr>
          <w:rFonts w:ascii="Century Gothic" w:eastAsia="Century Gothic" w:hAnsi="Century Gothic" w:cs="Century Gothic"/>
          <w:color w:val="000000"/>
        </w:rPr>
        <w:t>.</w:t>
      </w:r>
    </w:p>
    <w:p w14:paraId="1AC3E479" w14:textId="77777777" w:rsidR="00D56133" w:rsidRPr="00304F63" w:rsidRDefault="00D56133" w:rsidP="00D56133">
      <w:pPr>
        <w:spacing w:before="0" w:after="0" w:line="240" w:lineRule="auto"/>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507972574"/>
          <w:lock w:val="contentLocked"/>
        </w:sdtPr>
        <w:sdtContent>
          <w:tr w:rsidR="00D56133" w:rsidRPr="007F7360" w14:paraId="686B5A95" w14:textId="77777777" w:rsidTr="003103E0">
            <w:tc>
              <w:tcPr>
                <w:tcW w:w="1155" w:type="dxa"/>
                <w:shd w:val="clear" w:color="auto" w:fill="auto"/>
                <w:tcMar>
                  <w:top w:w="0" w:type="dxa"/>
                  <w:left w:w="0" w:type="dxa"/>
                  <w:bottom w:w="0" w:type="dxa"/>
                  <w:right w:w="0" w:type="dxa"/>
                </w:tcMar>
                <w:vAlign w:val="center"/>
              </w:tcPr>
              <w:p w14:paraId="6820BC3D" w14:textId="77777777" w:rsidR="00D56133" w:rsidRPr="007F7360" w:rsidRDefault="00D56133" w:rsidP="003103E0">
                <w:pPr>
                  <w:widowControl w:val="0"/>
                  <w:spacing w:before="0" w:after="0" w:line="240" w:lineRule="auto"/>
                  <w:rPr>
                    <w:rFonts w:ascii="Century Gothic" w:eastAsia="Century Gothic" w:hAnsi="Century Gothic" w:cs="Century Gothic"/>
                    <w:color w:val="FF7F50"/>
                    <w:sz w:val="22"/>
                    <w:szCs w:val="22"/>
                  </w:rPr>
                </w:pPr>
                <w:r w:rsidRPr="007F7360">
                  <w:rPr>
                    <w:rFonts w:ascii="Century Gothic" w:eastAsia="Century Gothic" w:hAnsi="Century Gothic" w:cs="Century Gothic"/>
                    <w:noProof/>
                    <w:color w:val="FF7F50"/>
                    <w:sz w:val="22"/>
                    <w:szCs w:val="22"/>
                  </w:rPr>
                  <w:drawing>
                    <wp:inline distT="114300" distB="114300" distL="114300" distR="114300" wp14:anchorId="143D74F1" wp14:editId="14BBEE70">
                      <wp:extent cx="413334" cy="413334"/>
                      <wp:effectExtent l="0" t="0" r="0" b="0"/>
                      <wp:docPr id="14086532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AE25889" w14:textId="77777777" w:rsidR="00D56133" w:rsidRPr="007F7360" w:rsidRDefault="00D56133" w:rsidP="003103E0">
                <w:pPr>
                  <w:keepNext/>
                  <w:keepLines/>
                  <w:spacing w:before="240" w:after="40" w:line="240" w:lineRule="auto"/>
                  <w:outlineLvl w:val="3"/>
                  <w:rPr>
                    <w:b/>
                    <w:color w:val="000000"/>
                  </w:rPr>
                </w:pPr>
                <w:r w:rsidRPr="007F7360">
                  <w:rPr>
                    <w:b/>
                    <w:smallCaps/>
                    <w:color w:val="000000"/>
                    <w:sz w:val="32"/>
                    <w:szCs w:val="32"/>
                  </w:rPr>
                  <w:t>READING MATERIAL 1</w:t>
                </w:r>
              </w:p>
            </w:tc>
          </w:tr>
        </w:sdtContent>
      </w:sdt>
    </w:tbl>
    <w:p w14:paraId="797EE5A9" w14:textId="77777777" w:rsidR="00D56133" w:rsidRPr="007F7360" w:rsidRDefault="00D56133" w:rsidP="00D56133">
      <w:pPr>
        <w:spacing w:before="0" w:after="0" w:line="240" w:lineRule="auto"/>
        <w:rPr>
          <w:rFonts w:ascii="Century Gothic" w:eastAsia="Century Gothic" w:hAnsi="Century Gothic" w:cs="Century Gothic"/>
          <w:color w:val="000000"/>
          <w:sz w:val="22"/>
          <w:szCs w:val="22"/>
        </w:rPr>
      </w:pPr>
    </w:p>
    <w:p w14:paraId="6A1BFF73" w14:textId="77777777" w:rsidR="00085C8E" w:rsidRPr="00085C8E" w:rsidRDefault="00085C8E" w:rsidP="00085C8E">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Key Impacts:</w:t>
      </w:r>
    </w:p>
    <w:p w14:paraId="4F23CBDF" w14:textId="77777777" w:rsidR="00085C8E" w:rsidRPr="00085C8E" w:rsidRDefault="00085C8E" w:rsidP="00085C8E">
      <w:pPr>
        <w:numPr>
          <w:ilvl w:val="0"/>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Cost Efficiency</w:t>
      </w:r>
      <w:r w:rsidRPr="00085C8E">
        <w:rPr>
          <w:rFonts w:ascii="Century Gothic" w:eastAsia="Times New Roman" w:hAnsi="Century Gothic" w:cs="Times New Roman"/>
          <w:color w:val="auto"/>
          <w:spacing w:val="0"/>
          <w:lang w:eastAsia="en-US"/>
        </w:rPr>
        <w:t>:</w:t>
      </w:r>
    </w:p>
    <w:p w14:paraId="2B5115D6"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Strategic placement of facilities reduces transportation and distribution costs.</w:t>
      </w:r>
    </w:p>
    <w:p w14:paraId="60BF74D4"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Optimal location minimizes inventory holding costs through improved demand forecasting and shorter lead times.</w:t>
      </w:r>
    </w:p>
    <w:p w14:paraId="2BF1CACC" w14:textId="77777777" w:rsidR="00085C8E" w:rsidRPr="00085C8E" w:rsidRDefault="00085C8E" w:rsidP="00085C8E">
      <w:pPr>
        <w:numPr>
          <w:ilvl w:val="0"/>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Customer Service Levels</w:t>
      </w:r>
      <w:r w:rsidRPr="00085C8E">
        <w:rPr>
          <w:rFonts w:ascii="Century Gothic" w:eastAsia="Times New Roman" w:hAnsi="Century Gothic" w:cs="Times New Roman"/>
          <w:color w:val="auto"/>
          <w:spacing w:val="0"/>
          <w:lang w:eastAsia="en-US"/>
        </w:rPr>
        <w:t>:</w:t>
      </w:r>
    </w:p>
    <w:p w14:paraId="75FDCF85"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Proximity to customers enhances responsiveness and delivery reliability.</w:t>
      </w:r>
    </w:p>
    <w:p w14:paraId="250F123C"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Supports faster replenishment cycles, especially for e-commerce or retail businesses.</w:t>
      </w:r>
    </w:p>
    <w:p w14:paraId="4E3B5772" w14:textId="77777777" w:rsidR="00085C8E" w:rsidRPr="00085C8E" w:rsidRDefault="00085C8E" w:rsidP="00085C8E">
      <w:pPr>
        <w:numPr>
          <w:ilvl w:val="0"/>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Lead Times and Agility</w:t>
      </w:r>
      <w:r w:rsidRPr="00085C8E">
        <w:rPr>
          <w:rFonts w:ascii="Century Gothic" w:eastAsia="Times New Roman" w:hAnsi="Century Gothic" w:cs="Times New Roman"/>
          <w:color w:val="auto"/>
          <w:spacing w:val="0"/>
          <w:lang w:eastAsia="en-US"/>
        </w:rPr>
        <w:t>:</w:t>
      </w:r>
    </w:p>
    <w:p w14:paraId="55968D79"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Well-located facilities improve agility by enabling faster adaptation to demand fluctuations or supply disruptions.</w:t>
      </w:r>
    </w:p>
    <w:p w14:paraId="0BBE4BBA"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Enhances the ability to scale operations up or down.</w:t>
      </w:r>
    </w:p>
    <w:p w14:paraId="1E6BE036" w14:textId="77777777" w:rsidR="00085C8E" w:rsidRPr="00085C8E" w:rsidRDefault="00085C8E" w:rsidP="00085C8E">
      <w:pPr>
        <w:numPr>
          <w:ilvl w:val="0"/>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Supply Chain Resilience</w:t>
      </w:r>
      <w:r w:rsidRPr="00085C8E">
        <w:rPr>
          <w:rFonts w:ascii="Century Gothic" w:eastAsia="Times New Roman" w:hAnsi="Century Gothic" w:cs="Times New Roman"/>
          <w:color w:val="auto"/>
          <w:spacing w:val="0"/>
          <w:lang w:eastAsia="en-US"/>
        </w:rPr>
        <w:t>:</w:t>
      </w:r>
    </w:p>
    <w:p w14:paraId="2B852F97"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Geographic diversity in facility locations mitigates risks from natural disasters, geopolitical instability, or pandemics.</w:t>
      </w:r>
    </w:p>
    <w:p w14:paraId="2F7F81A2"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Facilities closer to critical markets or raw materials enhance supply chain resilience.</w:t>
      </w:r>
    </w:p>
    <w:p w14:paraId="499CEC28" w14:textId="77777777" w:rsidR="00085C8E" w:rsidRPr="00085C8E" w:rsidRDefault="00085C8E" w:rsidP="00085C8E">
      <w:pPr>
        <w:numPr>
          <w:ilvl w:val="0"/>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Environmental Sustainability</w:t>
      </w:r>
      <w:r w:rsidRPr="00085C8E">
        <w:rPr>
          <w:rFonts w:ascii="Century Gothic" w:eastAsia="Times New Roman" w:hAnsi="Century Gothic" w:cs="Times New Roman"/>
          <w:color w:val="auto"/>
          <w:spacing w:val="0"/>
          <w:lang w:eastAsia="en-US"/>
        </w:rPr>
        <w:t>:</w:t>
      </w:r>
    </w:p>
    <w:p w14:paraId="241C9F3D"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Facility location impacts transportation emissions, energy usage, and resource consumption.</w:t>
      </w:r>
    </w:p>
    <w:p w14:paraId="79159F6E"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Locating facilities in areas with renewable energy sources or near customer clusters reduces the carbon footprint.</w:t>
      </w:r>
    </w:p>
    <w:p w14:paraId="4D92289C" w14:textId="77777777" w:rsidR="00085C8E" w:rsidRPr="00085C8E" w:rsidRDefault="00085C8E" w:rsidP="00085C8E">
      <w:pPr>
        <w:numPr>
          <w:ilvl w:val="0"/>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Collaboration and Connectivity</w:t>
      </w:r>
      <w:r w:rsidRPr="00085C8E">
        <w:rPr>
          <w:rFonts w:ascii="Century Gothic" w:eastAsia="Times New Roman" w:hAnsi="Century Gothic" w:cs="Times New Roman"/>
          <w:color w:val="auto"/>
          <w:spacing w:val="0"/>
          <w:lang w:eastAsia="en-US"/>
        </w:rPr>
        <w:t>:</w:t>
      </w:r>
    </w:p>
    <w:p w14:paraId="7B2CC701" w14:textId="77777777"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Strategic locations foster better collaboration with suppliers, customers, and logistics providers.</w:t>
      </w:r>
    </w:p>
    <w:p w14:paraId="7FDB6580" w14:textId="73F99540" w:rsidR="00085C8E" w:rsidRPr="00085C8E" w:rsidRDefault="00085C8E" w:rsidP="00085C8E">
      <w:pPr>
        <w:numPr>
          <w:ilvl w:val="1"/>
          <w:numId w:val="64"/>
        </w:numPr>
        <w:spacing w:before="0"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Reduces communication lags and enhances supply chain visibility.</w:t>
      </w:r>
    </w:p>
    <w:p w14:paraId="23677F03" w14:textId="342D42AF" w:rsidR="00B80B38" w:rsidRDefault="007B61A2" w:rsidP="00B80B38">
      <w:pPr>
        <w:spacing w:before="0" w:after="0" w:line="240" w:lineRule="auto"/>
        <w:rPr>
          <w:rFonts w:ascii="Century Gothic" w:eastAsia="Century Gothic" w:hAnsi="Century Gothic" w:cs="Century Gothic"/>
          <w:color w:val="FF7F50"/>
          <w:sz w:val="28"/>
          <w:szCs w:val="28"/>
        </w:rPr>
      </w:pPr>
      <w:r>
        <w:rPr>
          <w:noProof/>
        </w:rPr>
        <w:drawing>
          <wp:anchor distT="114300" distB="114300" distL="114300" distR="114300" simplePos="0" relativeHeight="251831296" behindDoc="0" locked="0" layoutInCell="1" hidden="0" allowOverlap="1" wp14:anchorId="17ACA9A1" wp14:editId="468D4AC3">
            <wp:simplePos x="0" y="0"/>
            <wp:positionH relativeFrom="column">
              <wp:posOffset>-66675</wp:posOffset>
            </wp:positionH>
            <wp:positionV relativeFrom="paragraph">
              <wp:posOffset>179705</wp:posOffset>
            </wp:positionV>
            <wp:extent cx="547688" cy="547688"/>
            <wp:effectExtent l="0" t="0" r="0" b="0"/>
            <wp:wrapSquare wrapText="bothSides" distT="114300" distB="114300" distL="114300" distR="114300"/>
            <wp:docPr id="58923119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r w:rsidR="00B80B38">
        <w:rPr>
          <w:rFonts w:ascii="Century Gothic" w:eastAsia="Century Gothic" w:hAnsi="Century Gothic" w:cs="Century Gothic"/>
        </w:rPr>
        <w:t xml:space="preserve">                      </w:t>
      </w:r>
    </w:p>
    <w:p w14:paraId="7AB30F33" w14:textId="0FF1393B" w:rsidR="00B80B38" w:rsidRDefault="00B80B38" w:rsidP="007B61A2">
      <w:pPr>
        <w:pStyle w:val="Heading2"/>
        <w:rPr>
          <w:rFonts w:eastAsia="Century Gothic" w:cs="Century Gothic"/>
          <w:sz w:val="22"/>
          <w:szCs w:val="22"/>
        </w:rPr>
      </w:pPr>
      <w:r>
        <w:t xml:space="preserve">       </w:t>
      </w:r>
    </w:p>
    <w:p w14:paraId="26A02BDC" w14:textId="7F2CA395" w:rsidR="00B7551A" w:rsidRDefault="00B7551A" w:rsidP="00EC713C">
      <w:pPr>
        <w:pStyle w:val="NormalWeb"/>
        <w:spacing w:before="0" w:beforeAutospacing="0" w:line="276" w:lineRule="auto"/>
        <w:jc w:val="both"/>
        <w:rPr>
          <w:rStyle w:val="Strong"/>
          <w:rFonts w:ascii="Century Gothic" w:hAnsi="Century Gothic"/>
        </w:rPr>
      </w:pPr>
      <w:r>
        <w:rPr>
          <w:rStyle w:val="Strong"/>
          <w:rFonts w:ascii="Century Gothic" w:hAnsi="Century Gothic"/>
        </w:rPr>
        <w:t>Please use your class forums to discuss the following question</w:t>
      </w:r>
    </w:p>
    <w:p w14:paraId="01DC1F7D" w14:textId="7FC794B0" w:rsidR="00EC713C" w:rsidRPr="00EC713C" w:rsidRDefault="00EC713C" w:rsidP="00EC713C">
      <w:pPr>
        <w:pStyle w:val="NormalWeb"/>
        <w:spacing w:before="0" w:beforeAutospacing="0" w:line="276" w:lineRule="auto"/>
        <w:jc w:val="both"/>
        <w:rPr>
          <w:rFonts w:ascii="Century Gothic" w:hAnsi="Century Gothic"/>
        </w:rPr>
      </w:pPr>
      <w:r w:rsidRPr="00EC713C">
        <w:rPr>
          <w:rStyle w:val="Strong"/>
          <w:rFonts w:ascii="Century Gothic" w:hAnsi="Century Gothic"/>
        </w:rPr>
        <w:t>Discussion Question:</w:t>
      </w:r>
    </w:p>
    <w:p w14:paraId="74B0AB11" w14:textId="77777777" w:rsidR="00EC713C" w:rsidRPr="00EC713C" w:rsidRDefault="00EC713C" w:rsidP="00EC713C">
      <w:pPr>
        <w:pStyle w:val="NormalWeb"/>
        <w:spacing w:before="0" w:beforeAutospacing="0" w:line="276" w:lineRule="auto"/>
        <w:jc w:val="both"/>
        <w:rPr>
          <w:rFonts w:ascii="Century Gothic" w:hAnsi="Century Gothic"/>
        </w:rPr>
      </w:pPr>
      <w:r w:rsidRPr="00EC713C">
        <w:rPr>
          <w:rFonts w:ascii="Century Gothic" w:hAnsi="Century Gothic"/>
        </w:rPr>
        <w:t>Consider the impact of facility location on supply chain performance. Using Amazon as a case example, discuss how strategically placing fulfillment centers near high-demand regions enhances operational efficiency. What factors should companies consider when selecting facility locations to maximize supply chain performance, and how do these factors align with sustainability goals?</w:t>
      </w:r>
    </w:p>
    <w:p w14:paraId="389F9A68" w14:textId="77777777" w:rsidR="00EC713C" w:rsidRPr="00EC713C" w:rsidRDefault="00EC713C" w:rsidP="00EC713C">
      <w:pPr>
        <w:pStyle w:val="NormalWeb"/>
        <w:spacing w:before="0" w:beforeAutospacing="0" w:line="276" w:lineRule="auto"/>
        <w:jc w:val="both"/>
        <w:rPr>
          <w:rFonts w:ascii="Century Gothic" w:hAnsi="Century Gothic"/>
        </w:rPr>
      </w:pPr>
      <w:r w:rsidRPr="00EC713C">
        <w:rPr>
          <w:rStyle w:val="Strong"/>
          <w:rFonts w:ascii="Century Gothic" w:hAnsi="Century Gothic"/>
        </w:rPr>
        <w:t>Answer:</w:t>
      </w:r>
    </w:p>
    <w:p w14:paraId="5DF3503C" w14:textId="77777777" w:rsidR="00EC713C" w:rsidRPr="00EC713C" w:rsidRDefault="00EC713C" w:rsidP="00EC713C">
      <w:pPr>
        <w:pStyle w:val="NormalWeb"/>
        <w:spacing w:before="0" w:beforeAutospacing="0" w:line="276" w:lineRule="auto"/>
        <w:jc w:val="both"/>
        <w:rPr>
          <w:rFonts w:ascii="Century Gothic" w:hAnsi="Century Gothic"/>
        </w:rPr>
      </w:pPr>
      <w:r w:rsidRPr="00EC713C">
        <w:rPr>
          <w:rFonts w:ascii="Century Gothic" w:hAnsi="Century Gothic"/>
        </w:rPr>
        <w:t>Amazon's strategic placement of fulfillment centers near high-demand regions allows for faster delivery times, reducing transportation costs and improving customer satisfaction. By placing warehouses close to major urban areas, Amazon can offer services like same-day delivery, which enhances customer experience while minimizing the time and cost associated with long-distance transportation.</w:t>
      </w:r>
    </w:p>
    <w:p w14:paraId="5A5A0070" w14:textId="77777777" w:rsidR="00EC713C" w:rsidRPr="00EC713C" w:rsidRDefault="00EC713C" w:rsidP="00EC713C">
      <w:pPr>
        <w:pStyle w:val="NormalWeb"/>
        <w:spacing w:before="0" w:beforeAutospacing="0" w:line="276" w:lineRule="auto"/>
        <w:jc w:val="both"/>
        <w:rPr>
          <w:rFonts w:ascii="Century Gothic" w:hAnsi="Century Gothic"/>
        </w:rPr>
      </w:pPr>
      <w:r w:rsidRPr="00EC713C">
        <w:rPr>
          <w:rFonts w:ascii="Century Gothic" w:hAnsi="Century Gothic"/>
        </w:rPr>
        <w:t>When selecting facility locations, companies should consider factors such as proximity to key markets, transportation infrastructure, labor availability, and supplier networks. These elements are crucial for reducing lead times, minimizing costs, and enhancing responsiveness. Additionally, companies should assess environmental sustainability by considering the energy efficiency of the location, transportation emissions, and the use of renewable energy sources.</w:t>
      </w:r>
    </w:p>
    <w:p w14:paraId="49CF9F14" w14:textId="77777777" w:rsidR="00EC713C" w:rsidRPr="00EC713C" w:rsidRDefault="00EC713C" w:rsidP="00EC713C">
      <w:pPr>
        <w:pStyle w:val="NormalWeb"/>
        <w:spacing w:before="0" w:beforeAutospacing="0" w:line="276" w:lineRule="auto"/>
        <w:jc w:val="both"/>
        <w:rPr>
          <w:rFonts w:ascii="Century Gothic" w:hAnsi="Century Gothic"/>
        </w:rPr>
      </w:pPr>
      <w:r w:rsidRPr="00EC713C">
        <w:rPr>
          <w:rFonts w:ascii="Century Gothic" w:hAnsi="Century Gothic"/>
        </w:rPr>
        <w:t>By aligning these factors with sustainability goals, companies can not only improve operational efficiency but also reduce their environmental footprint, thereby meeting both economic and environmental objectives in their supply chain strategy.</w:t>
      </w:r>
    </w:p>
    <w:p w14:paraId="6C6C6C30" w14:textId="77777777" w:rsidR="003F0622" w:rsidRDefault="003F0622" w:rsidP="00B80B38">
      <w:pPr>
        <w:spacing w:before="0" w:after="0" w:line="240" w:lineRule="auto"/>
        <w:rPr>
          <w:rFonts w:ascii="Century Gothic" w:eastAsia="Century Gothic" w:hAnsi="Century Gothic" w:cs="Century Gothic"/>
          <w:sz w:val="22"/>
          <w:szCs w:val="22"/>
        </w:rPr>
      </w:pPr>
    </w:p>
    <w:p w14:paraId="3C67EA25" w14:textId="22C8775A" w:rsidR="00B80B38" w:rsidRDefault="000C3B84" w:rsidP="00B80B38">
      <w:pPr>
        <w:spacing w:before="0" w:after="0" w:line="240" w:lineRule="auto"/>
        <w:rPr>
          <w:rFonts w:ascii="Century Gothic" w:eastAsia="Century Gothic" w:hAnsi="Century Gothic" w:cs="Century Gothic"/>
          <w:b/>
          <w:bCs/>
          <w:sz w:val="22"/>
          <w:szCs w:val="22"/>
        </w:rPr>
      </w:pPr>
      <w:r w:rsidRPr="003F0622">
        <w:rPr>
          <w:rFonts w:ascii="Century Gothic" w:eastAsia="Century Gothic" w:hAnsi="Century Gothic" w:cs="Century Gothic"/>
          <w:b/>
          <w:bCs/>
          <w:sz w:val="22"/>
          <w:szCs w:val="22"/>
        </w:rPr>
        <w:t>REFLECTION:</w:t>
      </w:r>
    </w:p>
    <w:p w14:paraId="64184BE3" w14:textId="0ADA626A" w:rsidR="003F0622" w:rsidRPr="003F0622" w:rsidRDefault="003F0622" w:rsidP="003F0622">
      <w:pPr>
        <w:pStyle w:val="NormalWeb"/>
        <w:numPr>
          <w:ilvl w:val="0"/>
          <w:numId w:val="223"/>
        </w:numPr>
        <w:spacing w:before="0" w:beforeAutospacing="0" w:line="276" w:lineRule="auto"/>
        <w:jc w:val="both"/>
        <w:rPr>
          <w:rFonts w:ascii="Century Gothic" w:hAnsi="Century Gothic"/>
          <w:b/>
          <w:bCs/>
        </w:rPr>
      </w:pPr>
      <w:r w:rsidRPr="003F0622">
        <w:rPr>
          <w:rStyle w:val="Strong"/>
          <w:rFonts w:ascii="Century Gothic" w:hAnsi="Century Gothic"/>
          <w:b w:val="0"/>
          <w:bCs w:val="0"/>
        </w:rPr>
        <w:t>How does the proximity of facilities to key markets or suppliers influence overall supply chain costs and customer service levels? Reflect on the trade-offs between location and cost efficiency in your own experience or industry context.</w:t>
      </w:r>
    </w:p>
    <w:p w14:paraId="13241E35" w14:textId="76FE3E4B" w:rsidR="003F0622" w:rsidRPr="003F0622" w:rsidRDefault="003F0622" w:rsidP="003F0622">
      <w:pPr>
        <w:pStyle w:val="NormalWeb"/>
        <w:numPr>
          <w:ilvl w:val="0"/>
          <w:numId w:val="223"/>
        </w:numPr>
        <w:spacing w:before="0" w:beforeAutospacing="0" w:line="276" w:lineRule="auto"/>
        <w:jc w:val="both"/>
        <w:rPr>
          <w:rFonts w:ascii="Century Gothic" w:hAnsi="Century Gothic"/>
          <w:b/>
          <w:bCs/>
        </w:rPr>
      </w:pPr>
      <w:r w:rsidRPr="003F0622">
        <w:rPr>
          <w:rStyle w:val="Strong"/>
          <w:rFonts w:ascii="Century Gothic" w:hAnsi="Century Gothic"/>
          <w:b w:val="0"/>
          <w:bCs w:val="0"/>
        </w:rPr>
        <w:t>Consider a scenario where a company needs to choose between two potential facility locations: one near a major transportation hub and another closer to a supplier network. What factors should the company prioritize in making its decision?</w:t>
      </w:r>
    </w:p>
    <w:p w14:paraId="4A035FA1" w14:textId="77777777" w:rsidR="003F0622" w:rsidRDefault="003F0622" w:rsidP="00B80B38">
      <w:pPr>
        <w:spacing w:before="0" w:after="0" w:line="240" w:lineRule="auto"/>
        <w:rPr>
          <w:rFonts w:ascii="Century Gothic" w:eastAsia="Century Gothic" w:hAnsi="Century Gothic" w:cs="Century Gothic"/>
          <w:sz w:val="22"/>
          <w:szCs w:val="22"/>
        </w:rPr>
      </w:pPr>
    </w:p>
    <w:p w14:paraId="798E6A59" w14:textId="77777777"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47328" behindDoc="0" locked="0" layoutInCell="1" hidden="0" allowOverlap="1" wp14:anchorId="5704030E" wp14:editId="4FF6177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60892997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6792E186" w14:textId="419CB245" w:rsidR="00B80B38" w:rsidRDefault="00B80B38" w:rsidP="00B80B38">
      <w:pPr>
        <w:pStyle w:val="Heading2"/>
        <w:spacing w:after="0"/>
        <w:rPr>
          <w:rFonts w:eastAsia="Century Gothic" w:cs="Century Gothic"/>
          <w:sz w:val="22"/>
          <w:szCs w:val="22"/>
        </w:rPr>
      </w:pPr>
      <w:r>
        <w:rPr>
          <w:b/>
        </w:rPr>
        <w:t xml:space="preserve">  </w:t>
      </w:r>
      <w:r>
        <w:t>REFERENCE LIST AND FURTHER READING</w:t>
      </w:r>
    </w:p>
    <w:p w14:paraId="2A30501C"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Chopra, S., &amp; Meindl, P. (2016). </w:t>
      </w:r>
      <w:r w:rsidRPr="00085C8E">
        <w:rPr>
          <w:rFonts w:ascii="Century Gothic" w:eastAsia="Times New Roman" w:hAnsi="Century Gothic" w:cs="Times New Roman"/>
          <w:i/>
          <w:iCs/>
          <w:color w:val="auto"/>
          <w:spacing w:val="0"/>
          <w:lang w:eastAsia="en-US"/>
        </w:rPr>
        <w:t>Supply Chain Management: Strategy, Planning, and Operation</w:t>
      </w:r>
      <w:r w:rsidRPr="00085C8E">
        <w:rPr>
          <w:rFonts w:ascii="Century Gothic" w:eastAsia="Times New Roman" w:hAnsi="Century Gothic" w:cs="Times New Roman"/>
          <w:color w:val="auto"/>
          <w:spacing w:val="0"/>
          <w:lang w:eastAsia="en-US"/>
        </w:rPr>
        <w:t xml:space="preserve"> (6th ed.). Pearson.</w:t>
      </w:r>
    </w:p>
    <w:p w14:paraId="1A7E1040"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Russell, R. S., &amp; Taylor, B. W. (2019). </w:t>
      </w:r>
      <w:r w:rsidRPr="00085C8E">
        <w:rPr>
          <w:rFonts w:ascii="Century Gothic" w:eastAsia="Times New Roman" w:hAnsi="Century Gothic" w:cs="Times New Roman"/>
          <w:i/>
          <w:iCs/>
          <w:color w:val="auto"/>
          <w:spacing w:val="0"/>
          <w:lang w:eastAsia="en-US"/>
        </w:rPr>
        <w:t>Operations Management: Creating Value Along the Supply Chain</w:t>
      </w:r>
      <w:r w:rsidRPr="00085C8E">
        <w:rPr>
          <w:rFonts w:ascii="Century Gothic" w:eastAsia="Times New Roman" w:hAnsi="Century Gothic" w:cs="Times New Roman"/>
          <w:color w:val="auto"/>
          <w:spacing w:val="0"/>
          <w:lang w:eastAsia="en-US"/>
        </w:rPr>
        <w:t xml:space="preserve"> (9th ed.). Pearson.</w:t>
      </w:r>
    </w:p>
    <w:p w14:paraId="71422510"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Krajewski, L. J., Ritzman, L. P., &amp; Malhotra, M. K. (2015). </w:t>
      </w:r>
      <w:r w:rsidRPr="00085C8E">
        <w:rPr>
          <w:rFonts w:ascii="Century Gothic" w:eastAsia="Times New Roman" w:hAnsi="Century Gothic" w:cs="Times New Roman"/>
          <w:i/>
          <w:iCs/>
          <w:color w:val="auto"/>
          <w:spacing w:val="0"/>
          <w:lang w:eastAsia="en-US"/>
        </w:rPr>
        <w:t>Operations Management: Processes and Supply Chains</w:t>
      </w:r>
      <w:r w:rsidRPr="00085C8E">
        <w:rPr>
          <w:rFonts w:ascii="Century Gothic" w:eastAsia="Times New Roman" w:hAnsi="Century Gothic" w:cs="Times New Roman"/>
          <w:color w:val="auto"/>
          <w:spacing w:val="0"/>
          <w:lang w:eastAsia="en-US"/>
        </w:rPr>
        <w:t xml:space="preserve"> (11th ed.). Pearson.</w:t>
      </w:r>
    </w:p>
    <w:p w14:paraId="1194D166"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Harrison, A., &amp; van Hoek, R. (2014). "Logistics Management and Strategy: Competing Through the Supply Chain." </w:t>
      </w:r>
      <w:r w:rsidRPr="00085C8E">
        <w:rPr>
          <w:rFonts w:ascii="Century Gothic" w:eastAsia="Times New Roman" w:hAnsi="Century Gothic" w:cs="Times New Roman"/>
          <w:i/>
          <w:iCs/>
          <w:color w:val="auto"/>
          <w:spacing w:val="0"/>
          <w:lang w:eastAsia="en-US"/>
        </w:rPr>
        <w:t>International Journal of Logistics Management</w:t>
      </w:r>
      <w:r w:rsidRPr="00085C8E">
        <w:rPr>
          <w:rFonts w:ascii="Century Gothic" w:eastAsia="Times New Roman" w:hAnsi="Century Gothic" w:cs="Times New Roman"/>
          <w:color w:val="auto"/>
          <w:spacing w:val="0"/>
          <w:lang w:eastAsia="en-US"/>
        </w:rPr>
        <w:t>, 25(1), 5-32.</w:t>
      </w:r>
    </w:p>
    <w:p w14:paraId="1531EFD4"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Melo, M. T., Nickel, S., &amp; Saldanha-da-Gama, F. (2009). "Facility Location and Supply Chain Management: A Review." </w:t>
      </w:r>
      <w:r w:rsidRPr="00085C8E">
        <w:rPr>
          <w:rFonts w:ascii="Century Gothic" w:eastAsia="Times New Roman" w:hAnsi="Century Gothic" w:cs="Times New Roman"/>
          <w:i/>
          <w:iCs/>
          <w:color w:val="auto"/>
          <w:spacing w:val="0"/>
          <w:lang w:eastAsia="en-US"/>
        </w:rPr>
        <w:t>European Journal of Operational Research</w:t>
      </w:r>
      <w:r w:rsidRPr="00085C8E">
        <w:rPr>
          <w:rFonts w:ascii="Century Gothic" w:eastAsia="Times New Roman" w:hAnsi="Century Gothic" w:cs="Times New Roman"/>
          <w:color w:val="auto"/>
          <w:spacing w:val="0"/>
          <w:lang w:eastAsia="en-US"/>
        </w:rPr>
        <w:t>, 196(2), 401-412.</w:t>
      </w:r>
    </w:p>
    <w:p w14:paraId="37CA4D37"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Baker, P., &amp; Powell, S. (2017). "Facility Location and Layout Optimization in Distribution Networks." </w:t>
      </w:r>
      <w:r w:rsidRPr="00085C8E">
        <w:rPr>
          <w:rFonts w:ascii="Century Gothic" w:eastAsia="Times New Roman" w:hAnsi="Century Gothic" w:cs="Times New Roman"/>
          <w:i/>
          <w:iCs/>
          <w:color w:val="auto"/>
          <w:spacing w:val="0"/>
          <w:lang w:eastAsia="en-US"/>
        </w:rPr>
        <w:t>International Journal of Production Economics</w:t>
      </w:r>
      <w:r w:rsidRPr="00085C8E">
        <w:rPr>
          <w:rFonts w:ascii="Century Gothic" w:eastAsia="Times New Roman" w:hAnsi="Century Gothic" w:cs="Times New Roman"/>
          <w:color w:val="auto"/>
          <w:spacing w:val="0"/>
          <w:lang w:eastAsia="en-US"/>
        </w:rPr>
        <w:t>, 183, 80-90.</w:t>
      </w:r>
    </w:p>
    <w:p w14:paraId="67010F78"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MIT OpenCourseWare. (n.d.). </w:t>
      </w:r>
      <w:r w:rsidRPr="00085C8E">
        <w:rPr>
          <w:rFonts w:ascii="Century Gothic" w:eastAsia="Times New Roman" w:hAnsi="Century Gothic" w:cs="Times New Roman"/>
          <w:i/>
          <w:iCs/>
          <w:color w:val="auto"/>
          <w:spacing w:val="0"/>
          <w:lang w:eastAsia="en-US"/>
        </w:rPr>
        <w:t>Supply Chain Management: Facility Location and Layout</w:t>
      </w:r>
      <w:r w:rsidRPr="00085C8E">
        <w:rPr>
          <w:rFonts w:ascii="Century Gothic" w:eastAsia="Times New Roman" w:hAnsi="Century Gothic" w:cs="Times New Roman"/>
          <w:color w:val="auto"/>
          <w:spacing w:val="0"/>
          <w:lang w:eastAsia="en-US"/>
        </w:rPr>
        <w:t xml:space="preserve">. Massachusetts Institute of Technology. Available at: </w:t>
      </w:r>
      <w:hyperlink r:id="rId54" w:tgtFrame="_new" w:history="1">
        <w:r w:rsidRPr="00085C8E">
          <w:rPr>
            <w:rFonts w:ascii="Century Gothic" w:eastAsia="Times New Roman" w:hAnsi="Century Gothic" w:cs="Times New Roman"/>
            <w:color w:val="0000FF"/>
            <w:spacing w:val="0"/>
            <w:u w:val="single"/>
            <w:lang w:eastAsia="en-US"/>
          </w:rPr>
          <w:t>https://ocw.mit.edu</w:t>
        </w:r>
      </w:hyperlink>
      <w:r w:rsidRPr="00085C8E">
        <w:rPr>
          <w:rFonts w:ascii="Century Gothic" w:eastAsia="Times New Roman" w:hAnsi="Century Gothic" w:cs="Times New Roman"/>
          <w:color w:val="auto"/>
          <w:spacing w:val="0"/>
          <w:lang w:eastAsia="en-US"/>
        </w:rPr>
        <w:t>.</w:t>
      </w:r>
    </w:p>
    <w:p w14:paraId="2EBB5C4A" w14:textId="77777777" w:rsidR="00085C8E" w:rsidRPr="00085C8E" w:rsidRDefault="00085C8E" w:rsidP="00085C8E">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 xml:space="preserve">OpenLearn. (n.d.). </w:t>
      </w:r>
      <w:r w:rsidRPr="00085C8E">
        <w:rPr>
          <w:rFonts w:ascii="Century Gothic" w:eastAsia="Times New Roman" w:hAnsi="Century Gothic" w:cs="Times New Roman"/>
          <w:i/>
          <w:iCs/>
          <w:color w:val="auto"/>
          <w:spacing w:val="0"/>
          <w:lang w:eastAsia="en-US"/>
        </w:rPr>
        <w:t>Operations and Supply Chain Management</w:t>
      </w:r>
      <w:r w:rsidRPr="00085C8E">
        <w:rPr>
          <w:rFonts w:ascii="Century Gothic" w:eastAsia="Times New Roman" w:hAnsi="Century Gothic" w:cs="Times New Roman"/>
          <w:color w:val="auto"/>
          <w:spacing w:val="0"/>
          <w:lang w:eastAsia="en-US"/>
        </w:rPr>
        <w:t>. The Open University. Available at: https://www.open.edu/openlearn.</w:t>
      </w:r>
    </w:p>
    <w:p w14:paraId="22BEB3F3" w14:textId="77777777" w:rsidR="00085C8E" w:rsidRDefault="00085C8E" w:rsidP="00085C8E">
      <w:pPr>
        <w:spacing w:before="0" w:after="0" w:line="240" w:lineRule="auto"/>
        <w:jc w:val="both"/>
        <w:rPr>
          <w:rFonts w:ascii="Century Gothic" w:eastAsia="Times New Roman" w:hAnsi="Century Gothic" w:cs="Times New Roman"/>
          <w:color w:val="0000FF"/>
          <w:spacing w:val="0"/>
          <w:u w:val="single"/>
          <w:lang w:eastAsia="en-US"/>
        </w:rPr>
      </w:pPr>
      <w:r w:rsidRPr="00085C8E">
        <w:rPr>
          <w:rFonts w:ascii="Century Gothic" w:eastAsia="Times New Roman" w:hAnsi="Century Gothic" w:cs="Times New Roman"/>
          <w:color w:val="auto"/>
          <w:spacing w:val="0"/>
          <w:lang w:eastAsia="en-US"/>
        </w:rPr>
        <w:t xml:space="preserve">University of California, Irvine. (n.d.). </w:t>
      </w:r>
      <w:r w:rsidRPr="00085C8E">
        <w:rPr>
          <w:rFonts w:ascii="Century Gothic" w:eastAsia="Times New Roman" w:hAnsi="Century Gothic" w:cs="Times New Roman"/>
          <w:i/>
          <w:iCs/>
          <w:color w:val="auto"/>
          <w:spacing w:val="0"/>
          <w:lang w:eastAsia="en-US"/>
        </w:rPr>
        <w:t>Introduction to Supply Chain Management</w:t>
      </w:r>
      <w:r w:rsidRPr="00085C8E">
        <w:rPr>
          <w:rFonts w:ascii="Century Gothic" w:eastAsia="Times New Roman" w:hAnsi="Century Gothic" w:cs="Times New Roman"/>
          <w:color w:val="auto"/>
          <w:spacing w:val="0"/>
          <w:lang w:eastAsia="en-US"/>
        </w:rPr>
        <w:t xml:space="preserve">. UC Irvine. Available at: </w:t>
      </w:r>
      <w:hyperlink r:id="rId55" w:tgtFrame="_new" w:history="1">
        <w:r w:rsidRPr="00085C8E">
          <w:rPr>
            <w:rFonts w:ascii="Century Gothic" w:eastAsia="Times New Roman" w:hAnsi="Century Gothic" w:cs="Times New Roman"/>
            <w:color w:val="0000FF"/>
            <w:spacing w:val="0"/>
            <w:u w:val="single"/>
            <w:lang w:eastAsia="en-US"/>
          </w:rPr>
          <w:t>https://ocw.uci.edu</w:t>
        </w:r>
      </w:hyperlink>
    </w:p>
    <w:p w14:paraId="668CA222" w14:textId="77777777" w:rsidR="00085C8E" w:rsidRDefault="00085C8E" w:rsidP="00085C8E">
      <w:pPr>
        <w:spacing w:before="0" w:after="0" w:line="240" w:lineRule="auto"/>
        <w:jc w:val="both"/>
        <w:rPr>
          <w:rFonts w:ascii="Century Gothic" w:eastAsia="Times New Roman" w:hAnsi="Century Gothic" w:cs="Times New Roman"/>
          <w:color w:val="0000FF"/>
          <w:spacing w:val="0"/>
          <w:u w:val="single"/>
          <w:lang w:eastAsia="en-US"/>
        </w:rPr>
      </w:pPr>
    </w:p>
    <w:p w14:paraId="08D10358" w14:textId="77777777" w:rsidR="00085C8E" w:rsidRPr="00085C8E" w:rsidRDefault="00085C8E" w:rsidP="00085C8E">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Online Textbooks:</w:t>
      </w:r>
    </w:p>
    <w:p w14:paraId="557A07A2" w14:textId="77777777" w:rsidR="00085C8E" w:rsidRPr="00085C8E" w:rsidRDefault="00085C8E" w:rsidP="00085C8E">
      <w:pPr>
        <w:numPr>
          <w:ilvl w:val="0"/>
          <w:numId w:val="6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Chopra, S., &amp; Meindl, P.</w:t>
      </w:r>
      <w:r w:rsidRPr="00085C8E">
        <w:rPr>
          <w:rFonts w:ascii="Century Gothic" w:eastAsia="Times New Roman" w:hAnsi="Century Gothic" w:cs="Times New Roman"/>
          <w:color w:val="auto"/>
          <w:spacing w:val="0"/>
          <w:lang w:eastAsia="en-US"/>
        </w:rPr>
        <w:t xml:space="preserve"> (2016). </w:t>
      </w:r>
      <w:r w:rsidRPr="00085C8E">
        <w:rPr>
          <w:rFonts w:ascii="Century Gothic" w:eastAsia="Times New Roman" w:hAnsi="Century Gothic" w:cs="Times New Roman"/>
          <w:i/>
          <w:iCs/>
          <w:color w:val="auto"/>
          <w:spacing w:val="0"/>
          <w:lang w:eastAsia="en-US"/>
        </w:rPr>
        <w:t>Supply Chain Management: Strategy, Planning, and Operation</w:t>
      </w:r>
      <w:r w:rsidRPr="00085C8E">
        <w:rPr>
          <w:rFonts w:ascii="Century Gothic" w:eastAsia="Times New Roman" w:hAnsi="Century Gothic" w:cs="Times New Roman"/>
          <w:color w:val="auto"/>
          <w:spacing w:val="0"/>
          <w:lang w:eastAsia="en-US"/>
        </w:rPr>
        <w:t xml:space="preserve"> (6th ed.). Pearson.</w:t>
      </w:r>
    </w:p>
    <w:p w14:paraId="4583A253" w14:textId="77777777" w:rsidR="00085C8E" w:rsidRPr="00085C8E" w:rsidRDefault="00085C8E" w:rsidP="00085C8E">
      <w:pPr>
        <w:numPr>
          <w:ilvl w:val="1"/>
          <w:numId w:val="6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This textbook provides a thorough explanation of facility location decisions, layout optimization, and their impact on supply chain performance.</w:t>
      </w:r>
    </w:p>
    <w:p w14:paraId="65F72723" w14:textId="77777777" w:rsidR="00085C8E" w:rsidRPr="00085C8E" w:rsidRDefault="00085C8E" w:rsidP="00085C8E">
      <w:pPr>
        <w:numPr>
          <w:ilvl w:val="0"/>
          <w:numId w:val="6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Russell, R. S., &amp; Taylor, B. W.</w:t>
      </w:r>
      <w:r w:rsidRPr="00085C8E">
        <w:rPr>
          <w:rFonts w:ascii="Century Gothic" w:eastAsia="Times New Roman" w:hAnsi="Century Gothic" w:cs="Times New Roman"/>
          <w:color w:val="auto"/>
          <w:spacing w:val="0"/>
          <w:lang w:eastAsia="en-US"/>
        </w:rPr>
        <w:t xml:space="preserve"> (2019). </w:t>
      </w:r>
      <w:r w:rsidRPr="00085C8E">
        <w:rPr>
          <w:rFonts w:ascii="Century Gothic" w:eastAsia="Times New Roman" w:hAnsi="Century Gothic" w:cs="Times New Roman"/>
          <w:i/>
          <w:iCs/>
          <w:color w:val="auto"/>
          <w:spacing w:val="0"/>
          <w:lang w:eastAsia="en-US"/>
        </w:rPr>
        <w:t>Operations Management: Creating Value Along the Supply Chain</w:t>
      </w:r>
      <w:r w:rsidRPr="00085C8E">
        <w:rPr>
          <w:rFonts w:ascii="Century Gothic" w:eastAsia="Times New Roman" w:hAnsi="Century Gothic" w:cs="Times New Roman"/>
          <w:color w:val="auto"/>
          <w:spacing w:val="0"/>
          <w:lang w:eastAsia="en-US"/>
        </w:rPr>
        <w:t xml:space="preserve"> (9th ed.). Pearson.</w:t>
      </w:r>
    </w:p>
    <w:p w14:paraId="55A55383" w14:textId="77777777" w:rsidR="00085C8E" w:rsidRPr="00085C8E" w:rsidRDefault="00085C8E" w:rsidP="00085C8E">
      <w:pPr>
        <w:numPr>
          <w:ilvl w:val="1"/>
          <w:numId w:val="6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Focuses on facility layout and location decisions, including how these decisions can optimize supply chain performance and reduce operational costs.</w:t>
      </w:r>
    </w:p>
    <w:p w14:paraId="4281B4B6" w14:textId="77777777" w:rsidR="00085C8E" w:rsidRPr="00085C8E" w:rsidRDefault="00085C8E" w:rsidP="00085C8E">
      <w:pPr>
        <w:numPr>
          <w:ilvl w:val="0"/>
          <w:numId w:val="6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Krajewski, L. J., Ritzman, L. P., &amp; Malhotra, M. K.</w:t>
      </w:r>
      <w:r w:rsidRPr="00085C8E">
        <w:rPr>
          <w:rFonts w:ascii="Century Gothic" w:eastAsia="Times New Roman" w:hAnsi="Century Gothic" w:cs="Times New Roman"/>
          <w:color w:val="auto"/>
          <w:spacing w:val="0"/>
          <w:lang w:eastAsia="en-US"/>
        </w:rPr>
        <w:t xml:space="preserve"> (2015). </w:t>
      </w:r>
      <w:r w:rsidRPr="00085C8E">
        <w:rPr>
          <w:rFonts w:ascii="Century Gothic" w:eastAsia="Times New Roman" w:hAnsi="Century Gothic" w:cs="Times New Roman"/>
          <w:i/>
          <w:iCs/>
          <w:color w:val="auto"/>
          <w:spacing w:val="0"/>
          <w:lang w:eastAsia="en-US"/>
        </w:rPr>
        <w:t>Operations Management: Processes and Supply Chains</w:t>
      </w:r>
      <w:r w:rsidRPr="00085C8E">
        <w:rPr>
          <w:rFonts w:ascii="Century Gothic" w:eastAsia="Times New Roman" w:hAnsi="Century Gothic" w:cs="Times New Roman"/>
          <w:color w:val="auto"/>
          <w:spacing w:val="0"/>
          <w:lang w:eastAsia="en-US"/>
        </w:rPr>
        <w:t xml:space="preserve"> (11th ed.). Pearson.</w:t>
      </w:r>
    </w:p>
    <w:p w14:paraId="04FE8815" w14:textId="77777777" w:rsidR="00085C8E" w:rsidRPr="00085C8E" w:rsidRDefault="00085C8E" w:rsidP="00085C8E">
      <w:pPr>
        <w:numPr>
          <w:ilvl w:val="1"/>
          <w:numId w:val="6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This textbook offers insights into the operational aspects of facility layout planning and how to align them with broader supply chain strategies.</w:t>
      </w:r>
    </w:p>
    <w:p w14:paraId="0C3EE8D1" w14:textId="77777777" w:rsidR="000A101E" w:rsidRDefault="000A101E" w:rsidP="000A101E">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33B73890" w14:textId="792B4690" w:rsidR="00085C8E" w:rsidRPr="00085C8E" w:rsidRDefault="00085C8E" w:rsidP="000A101E">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Online Journals:</w:t>
      </w:r>
    </w:p>
    <w:p w14:paraId="1701C93A" w14:textId="77777777" w:rsidR="00085C8E" w:rsidRPr="00085C8E" w:rsidRDefault="00085C8E" w:rsidP="00085C8E">
      <w:pPr>
        <w:numPr>
          <w:ilvl w:val="0"/>
          <w:numId w:val="6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Harrison, A., &amp; van Hoek, R.</w:t>
      </w:r>
      <w:r w:rsidRPr="00085C8E">
        <w:rPr>
          <w:rFonts w:ascii="Century Gothic" w:eastAsia="Times New Roman" w:hAnsi="Century Gothic" w:cs="Times New Roman"/>
          <w:color w:val="auto"/>
          <w:spacing w:val="0"/>
          <w:lang w:eastAsia="en-US"/>
        </w:rPr>
        <w:t xml:space="preserve"> (2014). "Logistics Management and Strategy: Competing Through the Supply Chain." </w:t>
      </w:r>
      <w:r w:rsidRPr="00085C8E">
        <w:rPr>
          <w:rFonts w:ascii="Century Gothic" w:eastAsia="Times New Roman" w:hAnsi="Century Gothic" w:cs="Times New Roman"/>
          <w:i/>
          <w:iCs/>
          <w:color w:val="auto"/>
          <w:spacing w:val="0"/>
          <w:lang w:eastAsia="en-US"/>
        </w:rPr>
        <w:t>International Journal of Logistics Management</w:t>
      </w:r>
      <w:r w:rsidRPr="00085C8E">
        <w:rPr>
          <w:rFonts w:ascii="Century Gothic" w:eastAsia="Times New Roman" w:hAnsi="Century Gothic" w:cs="Times New Roman"/>
          <w:color w:val="auto"/>
          <w:spacing w:val="0"/>
          <w:lang w:eastAsia="en-US"/>
        </w:rPr>
        <w:t>, 25(1), 5-32.</w:t>
      </w:r>
    </w:p>
    <w:p w14:paraId="3A91728A" w14:textId="77777777" w:rsidR="00085C8E" w:rsidRPr="00085C8E" w:rsidRDefault="00085C8E" w:rsidP="00085C8E">
      <w:pPr>
        <w:numPr>
          <w:ilvl w:val="1"/>
          <w:numId w:val="6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This journal article discusses the factors influencing facility location decisions, including economic, social, and environmental considerations.</w:t>
      </w:r>
    </w:p>
    <w:p w14:paraId="78E3E202" w14:textId="77777777" w:rsidR="00085C8E" w:rsidRPr="00085C8E" w:rsidRDefault="00085C8E" w:rsidP="00085C8E">
      <w:pPr>
        <w:numPr>
          <w:ilvl w:val="0"/>
          <w:numId w:val="6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Melo, M. T., Nickel, S., &amp; Saldanha-da-Gama, F.</w:t>
      </w:r>
      <w:r w:rsidRPr="00085C8E">
        <w:rPr>
          <w:rFonts w:ascii="Century Gothic" w:eastAsia="Times New Roman" w:hAnsi="Century Gothic" w:cs="Times New Roman"/>
          <w:color w:val="auto"/>
          <w:spacing w:val="0"/>
          <w:lang w:eastAsia="en-US"/>
        </w:rPr>
        <w:t xml:space="preserve"> (2009). "Facility Location and Supply Chain Management: A Review." </w:t>
      </w:r>
      <w:r w:rsidRPr="00085C8E">
        <w:rPr>
          <w:rFonts w:ascii="Century Gothic" w:eastAsia="Times New Roman" w:hAnsi="Century Gothic" w:cs="Times New Roman"/>
          <w:i/>
          <w:iCs/>
          <w:color w:val="auto"/>
          <w:spacing w:val="0"/>
          <w:lang w:eastAsia="en-US"/>
        </w:rPr>
        <w:t>European Journal of Operational Research</w:t>
      </w:r>
      <w:r w:rsidRPr="00085C8E">
        <w:rPr>
          <w:rFonts w:ascii="Century Gothic" w:eastAsia="Times New Roman" w:hAnsi="Century Gothic" w:cs="Times New Roman"/>
          <w:color w:val="auto"/>
          <w:spacing w:val="0"/>
          <w:lang w:eastAsia="en-US"/>
        </w:rPr>
        <w:t>, 196(2), 401-412.</w:t>
      </w:r>
    </w:p>
    <w:p w14:paraId="59626AAD" w14:textId="77777777" w:rsidR="00085C8E" w:rsidRPr="00085C8E" w:rsidRDefault="00085C8E" w:rsidP="00085C8E">
      <w:pPr>
        <w:numPr>
          <w:ilvl w:val="1"/>
          <w:numId w:val="6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A comprehensive review of facility location models, focusing on how facility placement affects overall supply chain performance.</w:t>
      </w:r>
    </w:p>
    <w:p w14:paraId="2FA343BE" w14:textId="77777777" w:rsidR="00085C8E" w:rsidRPr="00085C8E" w:rsidRDefault="00085C8E" w:rsidP="00085C8E">
      <w:pPr>
        <w:numPr>
          <w:ilvl w:val="0"/>
          <w:numId w:val="6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Baker, P., &amp; Powell, S.</w:t>
      </w:r>
      <w:r w:rsidRPr="00085C8E">
        <w:rPr>
          <w:rFonts w:ascii="Century Gothic" w:eastAsia="Times New Roman" w:hAnsi="Century Gothic" w:cs="Times New Roman"/>
          <w:color w:val="auto"/>
          <w:spacing w:val="0"/>
          <w:lang w:eastAsia="en-US"/>
        </w:rPr>
        <w:t xml:space="preserve"> (2017). "Facility Location and Layout Optimization in Distribution Networks." </w:t>
      </w:r>
      <w:r w:rsidRPr="00085C8E">
        <w:rPr>
          <w:rFonts w:ascii="Century Gothic" w:eastAsia="Times New Roman" w:hAnsi="Century Gothic" w:cs="Times New Roman"/>
          <w:i/>
          <w:iCs/>
          <w:color w:val="auto"/>
          <w:spacing w:val="0"/>
          <w:lang w:eastAsia="en-US"/>
        </w:rPr>
        <w:t>International Journal of Production Economics</w:t>
      </w:r>
      <w:r w:rsidRPr="00085C8E">
        <w:rPr>
          <w:rFonts w:ascii="Century Gothic" w:eastAsia="Times New Roman" w:hAnsi="Century Gothic" w:cs="Times New Roman"/>
          <w:color w:val="auto"/>
          <w:spacing w:val="0"/>
          <w:lang w:eastAsia="en-US"/>
        </w:rPr>
        <w:t>, 183, 80-90.</w:t>
      </w:r>
    </w:p>
    <w:p w14:paraId="256AA226" w14:textId="77777777" w:rsidR="00085C8E" w:rsidRPr="00085C8E" w:rsidRDefault="00085C8E" w:rsidP="00085C8E">
      <w:pPr>
        <w:numPr>
          <w:ilvl w:val="1"/>
          <w:numId w:val="6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This journal article provides an analysis of facility layout planning and optimization, with a focus on distribution networks and their impact on supply chain efficiency.</w:t>
      </w:r>
    </w:p>
    <w:p w14:paraId="06DB4248" w14:textId="77777777" w:rsidR="00085C8E" w:rsidRPr="00085C8E" w:rsidRDefault="00085C8E" w:rsidP="00085C8E">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85C8E">
        <w:rPr>
          <w:rFonts w:ascii="Century Gothic" w:eastAsia="Times New Roman" w:hAnsi="Century Gothic" w:cs="Times New Roman"/>
          <w:b/>
          <w:bCs/>
          <w:color w:val="auto"/>
          <w:spacing w:val="0"/>
          <w:lang w:eastAsia="en-US"/>
        </w:rPr>
        <w:t>Open Educational Resources (OERs):</w:t>
      </w:r>
    </w:p>
    <w:p w14:paraId="248A79A8" w14:textId="77777777" w:rsidR="00085C8E" w:rsidRPr="00085C8E" w:rsidRDefault="00085C8E" w:rsidP="00085C8E">
      <w:pPr>
        <w:numPr>
          <w:ilvl w:val="0"/>
          <w:numId w:val="6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MIT OpenCourseWare.</w:t>
      </w:r>
      <w:r w:rsidRPr="00085C8E">
        <w:rPr>
          <w:rFonts w:ascii="Century Gothic" w:eastAsia="Times New Roman" w:hAnsi="Century Gothic" w:cs="Times New Roman"/>
          <w:color w:val="auto"/>
          <w:spacing w:val="0"/>
          <w:lang w:eastAsia="en-US"/>
        </w:rPr>
        <w:t xml:space="preserve"> (n.d.). </w:t>
      </w:r>
      <w:r w:rsidRPr="00085C8E">
        <w:rPr>
          <w:rFonts w:ascii="Century Gothic" w:eastAsia="Times New Roman" w:hAnsi="Century Gothic" w:cs="Times New Roman"/>
          <w:i/>
          <w:iCs/>
          <w:color w:val="auto"/>
          <w:spacing w:val="0"/>
          <w:lang w:eastAsia="en-US"/>
        </w:rPr>
        <w:t>Supply Chain Management: Facility Location and Layout</w:t>
      </w:r>
      <w:r w:rsidRPr="00085C8E">
        <w:rPr>
          <w:rFonts w:ascii="Century Gothic" w:eastAsia="Times New Roman" w:hAnsi="Century Gothic" w:cs="Times New Roman"/>
          <w:color w:val="auto"/>
          <w:spacing w:val="0"/>
          <w:lang w:eastAsia="en-US"/>
        </w:rPr>
        <w:t xml:space="preserve">. Massachusetts Institute of Technology. Available at: </w:t>
      </w:r>
      <w:hyperlink r:id="rId56" w:tgtFrame="_new" w:history="1">
        <w:r w:rsidRPr="00085C8E">
          <w:rPr>
            <w:rFonts w:ascii="Century Gothic" w:eastAsia="Times New Roman" w:hAnsi="Century Gothic" w:cs="Times New Roman"/>
            <w:color w:val="0000FF"/>
            <w:spacing w:val="0"/>
            <w:u w:val="single"/>
            <w:lang w:eastAsia="en-US"/>
          </w:rPr>
          <w:t>https://ocw.mit.edu</w:t>
        </w:r>
      </w:hyperlink>
    </w:p>
    <w:p w14:paraId="6F69F007" w14:textId="77777777" w:rsidR="00085C8E" w:rsidRPr="00085C8E" w:rsidRDefault="00085C8E" w:rsidP="00085C8E">
      <w:pPr>
        <w:numPr>
          <w:ilvl w:val="1"/>
          <w:numId w:val="6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A free course from MIT that covers the critical aspects of facility location and layout optimization in the context of supply chain management.</w:t>
      </w:r>
    </w:p>
    <w:p w14:paraId="4E2A401E" w14:textId="77777777" w:rsidR="00085C8E" w:rsidRPr="00085C8E" w:rsidRDefault="00085C8E" w:rsidP="00085C8E">
      <w:pPr>
        <w:numPr>
          <w:ilvl w:val="0"/>
          <w:numId w:val="6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OpenLearn.</w:t>
      </w:r>
      <w:r w:rsidRPr="00085C8E">
        <w:rPr>
          <w:rFonts w:ascii="Century Gothic" w:eastAsia="Times New Roman" w:hAnsi="Century Gothic" w:cs="Times New Roman"/>
          <w:color w:val="auto"/>
          <w:spacing w:val="0"/>
          <w:lang w:eastAsia="en-US"/>
        </w:rPr>
        <w:t xml:space="preserve"> (n.d.). </w:t>
      </w:r>
      <w:r w:rsidRPr="00085C8E">
        <w:rPr>
          <w:rFonts w:ascii="Century Gothic" w:eastAsia="Times New Roman" w:hAnsi="Century Gothic" w:cs="Times New Roman"/>
          <w:i/>
          <w:iCs/>
          <w:color w:val="auto"/>
          <w:spacing w:val="0"/>
          <w:lang w:eastAsia="en-US"/>
        </w:rPr>
        <w:t>Operations and Supply Chain Management</w:t>
      </w:r>
      <w:r w:rsidRPr="00085C8E">
        <w:rPr>
          <w:rFonts w:ascii="Century Gothic" w:eastAsia="Times New Roman" w:hAnsi="Century Gothic" w:cs="Times New Roman"/>
          <w:color w:val="auto"/>
          <w:spacing w:val="0"/>
          <w:lang w:eastAsia="en-US"/>
        </w:rPr>
        <w:t>. The Open University. Available at: https://www.open.edu/openlearn</w:t>
      </w:r>
    </w:p>
    <w:p w14:paraId="45EA973D" w14:textId="77777777" w:rsidR="00085C8E" w:rsidRPr="00085C8E" w:rsidRDefault="00085C8E" w:rsidP="00085C8E">
      <w:pPr>
        <w:numPr>
          <w:ilvl w:val="1"/>
          <w:numId w:val="6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This course offers content on the importance of facility location decisions and layout planning as part of an integrated supply chain management strategy.</w:t>
      </w:r>
    </w:p>
    <w:p w14:paraId="53B8DEEB" w14:textId="77777777" w:rsidR="00085C8E" w:rsidRPr="00085C8E" w:rsidRDefault="00085C8E" w:rsidP="00085C8E">
      <w:pPr>
        <w:numPr>
          <w:ilvl w:val="0"/>
          <w:numId w:val="6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b/>
          <w:bCs/>
          <w:color w:val="auto"/>
          <w:spacing w:val="0"/>
          <w:lang w:eastAsia="en-US"/>
        </w:rPr>
        <w:t>University of California, Irvine.</w:t>
      </w:r>
      <w:r w:rsidRPr="00085C8E">
        <w:rPr>
          <w:rFonts w:ascii="Century Gothic" w:eastAsia="Times New Roman" w:hAnsi="Century Gothic" w:cs="Times New Roman"/>
          <w:color w:val="auto"/>
          <w:spacing w:val="0"/>
          <w:lang w:eastAsia="en-US"/>
        </w:rPr>
        <w:t xml:space="preserve"> (n.d.). </w:t>
      </w:r>
      <w:r w:rsidRPr="00085C8E">
        <w:rPr>
          <w:rFonts w:ascii="Century Gothic" w:eastAsia="Times New Roman" w:hAnsi="Century Gothic" w:cs="Times New Roman"/>
          <w:i/>
          <w:iCs/>
          <w:color w:val="auto"/>
          <w:spacing w:val="0"/>
          <w:lang w:eastAsia="en-US"/>
        </w:rPr>
        <w:t>Introduction to Supply Chain Management</w:t>
      </w:r>
      <w:r w:rsidRPr="00085C8E">
        <w:rPr>
          <w:rFonts w:ascii="Century Gothic" w:eastAsia="Times New Roman" w:hAnsi="Century Gothic" w:cs="Times New Roman"/>
          <w:color w:val="auto"/>
          <w:spacing w:val="0"/>
          <w:lang w:eastAsia="en-US"/>
        </w:rPr>
        <w:t xml:space="preserve">. UC Irvine. Available at: </w:t>
      </w:r>
      <w:hyperlink r:id="rId57" w:tgtFrame="_new" w:history="1">
        <w:r w:rsidRPr="00085C8E">
          <w:rPr>
            <w:rFonts w:ascii="Century Gothic" w:eastAsia="Times New Roman" w:hAnsi="Century Gothic" w:cs="Times New Roman"/>
            <w:color w:val="0000FF"/>
            <w:spacing w:val="0"/>
            <w:u w:val="single"/>
            <w:lang w:eastAsia="en-US"/>
          </w:rPr>
          <w:t>https://ocw.uci.edu</w:t>
        </w:r>
      </w:hyperlink>
    </w:p>
    <w:p w14:paraId="764CBC74" w14:textId="77777777" w:rsidR="00085C8E" w:rsidRPr="00085C8E" w:rsidRDefault="00085C8E" w:rsidP="00085C8E">
      <w:pPr>
        <w:numPr>
          <w:ilvl w:val="1"/>
          <w:numId w:val="6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85C8E">
        <w:rPr>
          <w:rFonts w:ascii="Century Gothic" w:eastAsia="Times New Roman" w:hAnsi="Century Gothic" w:cs="Times New Roman"/>
          <w:color w:val="auto"/>
          <w:spacing w:val="0"/>
          <w:lang w:eastAsia="en-US"/>
        </w:rPr>
        <w:t>This OER provides an overview of various supply chain management principles, including facility layout and location decision-making.</w:t>
      </w:r>
    </w:p>
    <w:p w14:paraId="563BA3E7" w14:textId="77777777" w:rsidR="00085C8E" w:rsidRDefault="00085C8E" w:rsidP="00085C8E">
      <w:pPr>
        <w:spacing w:before="0" w:after="0" w:line="240" w:lineRule="auto"/>
        <w:jc w:val="both"/>
        <w:rPr>
          <w:rFonts w:ascii="Century Gothic" w:eastAsia="Times New Roman" w:hAnsi="Century Gothic" w:cs="Times New Roman"/>
          <w:color w:val="0000FF"/>
          <w:spacing w:val="0"/>
          <w:u w:val="single"/>
          <w:lang w:eastAsia="en-US"/>
        </w:rPr>
      </w:pPr>
    </w:p>
    <w:p w14:paraId="04041BEE" w14:textId="3C34F22E" w:rsidR="00B80B38" w:rsidRDefault="00B80B38" w:rsidP="00085C8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48352" behindDoc="0" locked="0" layoutInCell="1" hidden="0" allowOverlap="1" wp14:anchorId="2EEFE35D" wp14:editId="43F22F2A">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14675867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2CB01CD4" w14:textId="77777777" w:rsidR="00B80B38" w:rsidRDefault="00B80B38" w:rsidP="00B80B38">
      <w:pPr>
        <w:spacing w:before="0" w:after="0" w:line="240" w:lineRule="auto"/>
        <w:rPr>
          <w:rFonts w:ascii="Century Gothic" w:eastAsia="Century Gothic" w:hAnsi="Century Gothic" w:cs="Century Gothic"/>
          <w:sz w:val="22"/>
          <w:szCs w:val="22"/>
        </w:rPr>
      </w:pPr>
    </w:p>
    <w:p w14:paraId="7B4EC0A9"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174216D2" w14:textId="77777777" w:rsidR="00B80B38" w:rsidRDefault="00B80B38" w:rsidP="00B80B38"/>
    <w:p w14:paraId="3CE99124" w14:textId="77777777" w:rsidR="00B60E3D" w:rsidRPr="00B60E3D" w:rsidRDefault="00B60E3D" w:rsidP="00B60E3D">
      <w:pPr>
        <w:spacing w:before="0" w:after="100" w:afterAutospacing="1" w:line="276" w:lineRule="auto"/>
        <w:outlineLvl w:val="2"/>
        <w:rPr>
          <w:rFonts w:ascii="Century Gothic" w:eastAsia="Times New Roman" w:hAnsi="Century Gothic" w:cs="Times New Roman"/>
          <w:b/>
          <w:bCs/>
          <w:color w:val="auto"/>
          <w:spacing w:val="0"/>
          <w:lang w:eastAsia="en-US"/>
        </w:rPr>
      </w:pPr>
      <w:r w:rsidRPr="00B60E3D">
        <w:rPr>
          <w:rFonts w:ascii="Century Gothic" w:eastAsia="Times New Roman" w:hAnsi="Century Gothic" w:cs="Times New Roman"/>
          <w:b/>
          <w:bCs/>
          <w:color w:val="auto"/>
          <w:spacing w:val="0"/>
          <w:lang w:eastAsia="en-US"/>
        </w:rPr>
        <w:t>1. Question:</w:t>
      </w:r>
    </w:p>
    <w:p w14:paraId="6771DD4E" w14:textId="77777777" w:rsidR="00B60E3D" w:rsidRPr="00B60E3D" w:rsidRDefault="00B60E3D" w:rsidP="00B60E3D">
      <w:pPr>
        <w:spacing w:before="0" w:after="100" w:afterAutospacing="1" w:line="276" w:lineRule="auto"/>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color w:val="auto"/>
          <w:spacing w:val="0"/>
          <w:lang w:eastAsia="en-US"/>
        </w:rPr>
        <w:t>Explain how proximity to customers and suppliers affects the performance of a supply chain. What are the potential benefits and drawbacks of locating a facility near each?</w:t>
      </w:r>
    </w:p>
    <w:p w14:paraId="1643E144" w14:textId="77777777" w:rsidR="00B60E3D" w:rsidRPr="00B60E3D" w:rsidRDefault="00B60E3D" w:rsidP="00B60E3D">
      <w:pPr>
        <w:spacing w:before="0" w:after="100" w:afterAutospacing="1" w:line="276" w:lineRule="auto"/>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b/>
          <w:bCs/>
          <w:color w:val="auto"/>
          <w:spacing w:val="0"/>
          <w:lang w:eastAsia="en-US"/>
        </w:rPr>
        <w:t>Answer:</w:t>
      </w:r>
      <w:r w:rsidRPr="00B60E3D">
        <w:rPr>
          <w:rFonts w:ascii="Century Gothic" w:eastAsia="Times New Roman" w:hAnsi="Century Gothic" w:cs="Times New Roman"/>
          <w:color w:val="auto"/>
          <w:spacing w:val="0"/>
          <w:lang w:eastAsia="en-US"/>
        </w:rPr>
        <w:br/>
        <w:t>Proximity to customers ensures faster delivery times, improved customer satisfaction, and lower transportation costs, enhancing overall supply chain responsiveness. However, it may lead to higher operational costs if the location is expensive.</w:t>
      </w:r>
      <w:r w:rsidRPr="00B60E3D">
        <w:rPr>
          <w:rFonts w:ascii="Century Gothic" w:eastAsia="Times New Roman" w:hAnsi="Century Gothic" w:cs="Times New Roman"/>
          <w:color w:val="auto"/>
          <w:spacing w:val="0"/>
          <w:lang w:eastAsia="en-US"/>
        </w:rPr>
        <w:br/>
        <w:t>Proximity to suppliers reduces inbound transportation costs and lead times, which is ideal for industries using just-in-time (JIT) systems. The downside could be a reliance on a single supplier, which increases vulnerability to disruptions.</w:t>
      </w:r>
    </w:p>
    <w:p w14:paraId="45259EB5" w14:textId="77777777" w:rsidR="00B60E3D" w:rsidRPr="00B60E3D" w:rsidRDefault="00B60E3D" w:rsidP="00B60E3D">
      <w:pPr>
        <w:spacing w:before="0" w:after="100" w:afterAutospacing="1" w:line="276" w:lineRule="auto"/>
        <w:outlineLvl w:val="2"/>
        <w:rPr>
          <w:rFonts w:ascii="Century Gothic" w:eastAsia="Times New Roman" w:hAnsi="Century Gothic" w:cs="Times New Roman"/>
          <w:b/>
          <w:bCs/>
          <w:color w:val="auto"/>
          <w:spacing w:val="0"/>
          <w:lang w:eastAsia="en-US"/>
        </w:rPr>
      </w:pPr>
      <w:r w:rsidRPr="00B60E3D">
        <w:rPr>
          <w:rFonts w:ascii="Century Gothic" w:eastAsia="Times New Roman" w:hAnsi="Century Gothic" w:cs="Times New Roman"/>
          <w:b/>
          <w:bCs/>
          <w:color w:val="auto"/>
          <w:spacing w:val="0"/>
          <w:lang w:eastAsia="en-US"/>
        </w:rPr>
        <w:t>2. Question:</w:t>
      </w:r>
    </w:p>
    <w:p w14:paraId="4F4657A6" w14:textId="77777777" w:rsidR="00B60E3D" w:rsidRPr="00B60E3D" w:rsidRDefault="00B60E3D" w:rsidP="00B60E3D">
      <w:pPr>
        <w:spacing w:before="0" w:after="100" w:afterAutospacing="1" w:line="276" w:lineRule="auto"/>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color w:val="auto"/>
          <w:spacing w:val="0"/>
          <w:lang w:eastAsia="en-US"/>
        </w:rPr>
        <w:t>What are the key factors that influence facility location decisions? Provide an example of how one factor might be prioritized over others in a specific industry.</w:t>
      </w:r>
    </w:p>
    <w:p w14:paraId="589D6999" w14:textId="77777777" w:rsidR="00B60E3D" w:rsidRDefault="00B60E3D" w:rsidP="00B60E3D">
      <w:pPr>
        <w:spacing w:before="0" w:after="100" w:afterAutospacing="1" w:line="276" w:lineRule="auto"/>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b/>
          <w:bCs/>
          <w:color w:val="auto"/>
          <w:spacing w:val="0"/>
          <w:lang w:eastAsia="en-US"/>
        </w:rPr>
        <w:t>Answer:</w:t>
      </w:r>
      <w:r w:rsidRPr="00B60E3D">
        <w:rPr>
          <w:rFonts w:ascii="Century Gothic" w:eastAsia="Times New Roman" w:hAnsi="Century Gothic" w:cs="Times New Roman"/>
          <w:color w:val="auto"/>
          <w:spacing w:val="0"/>
          <w:lang w:eastAsia="en-US"/>
        </w:rPr>
        <w:br/>
        <w:t>Key factors influencing facility location decisions include proximity to markets, availability of transportation infrastructure, labor availability and costs, regulatory environment, and cost factors (such as land, taxes, and utilities).</w:t>
      </w:r>
      <w:r w:rsidRPr="00B60E3D">
        <w:rPr>
          <w:rFonts w:ascii="Century Gothic" w:eastAsia="Times New Roman" w:hAnsi="Century Gothic" w:cs="Times New Roman"/>
          <w:color w:val="auto"/>
          <w:spacing w:val="0"/>
          <w:lang w:eastAsia="en-US"/>
        </w:rPr>
        <w:br/>
        <w:t>For instance, in the automotive industry, proximity to suppliers and transportation infrastructure might be prioritized due to the need for just-in-time delivery and low-cost shipping to assembly lines.</w:t>
      </w:r>
    </w:p>
    <w:p w14:paraId="6FF438C8" w14:textId="2FC111C0" w:rsidR="00B4526F" w:rsidRPr="00B60E3D" w:rsidRDefault="00B4526F" w:rsidP="00B60E3D">
      <w:pPr>
        <w:spacing w:before="0" w:after="100" w:afterAutospacing="1" w:line="276" w:lineRule="auto"/>
        <w:rPr>
          <w:rFonts w:ascii="Century Gothic" w:eastAsia="Times New Roman" w:hAnsi="Century Gothic" w:cs="Times New Roman"/>
          <w:color w:val="auto"/>
          <w:spacing w:val="0"/>
          <w:lang w:eastAsia="en-US"/>
        </w:rPr>
      </w:pPr>
      <w:r>
        <w:rPr>
          <w:noProof/>
        </w:rPr>
        <w:drawing>
          <wp:inline distT="114300" distB="114300" distL="114300" distR="114300" wp14:anchorId="2DA36645" wp14:editId="70973E61">
            <wp:extent cx="423863" cy="423863"/>
            <wp:effectExtent l="0" t="0" r="0" b="0"/>
            <wp:docPr id="190457990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r w:rsidR="009C61A2" w:rsidRPr="009C61A2">
        <w:rPr>
          <w:rFonts w:ascii="Century Gothic" w:eastAsia="Times New Roman" w:hAnsi="Century Gothic" w:cs="Times New Roman"/>
          <w:b/>
          <w:bCs/>
          <w:color w:val="auto"/>
          <w:spacing w:val="0"/>
          <w:lang w:eastAsia="en-US"/>
        </w:rPr>
        <w:t>TAKE HOME</w:t>
      </w:r>
    </w:p>
    <w:p w14:paraId="7C101FA6" w14:textId="2C60A575" w:rsidR="00B60E3D" w:rsidRPr="00B60E3D" w:rsidRDefault="00B60E3D" w:rsidP="00B60E3D">
      <w:pPr>
        <w:spacing w:before="0" w:after="100" w:afterAutospacing="1" w:line="276" w:lineRule="auto"/>
        <w:jc w:val="both"/>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b/>
          <w:bCs/>
          <w:color w:val="auto"/>
          <w:spacing w:val="0"/>
          <w:lang w:eastAsia="en-US"/>
        </w:rPr>
        <w:t>Question</w:t>
      </w:r>
      <w:r>
        <w:rPr>
          <w:rFonts w:ascii="Century Gothic" w:eastAsia="Times New Roman" w:hAnsi="Century Gothic" w:cs="Times New Roman"/>
          <w:b/>
          <w:bCs/>
          <w:color w:val="auto"/>
          <w:spacing w:val="0"/>
          <w:lang w:eastAsia="en-US"/>
        </w:rPr>
        <w:t xml:space="preserve">1 </w:t>
      </w:r>
      <w:r w:rsidRPr="00B60E3D">
        <w:rPr>
          <w:rFonts w:ascii="Century Gothic" w:eastAsia="Times New Roman" w:hAnsi="Century Gothic" w:cs="Times New Roman"/>
          <w:b/>
          <w:bCs/>
          <w:color w:val="auto"/>
          <w:spacing w:val="0"/>
          <w:lang w:eastAsia="en-US"/>
        </w:rPr>
        <w:t>:</w:t>
      </w:r>
      <w:r w:rsidRPr="00B60E3D">
        <w:rPr>
          <w:rFonts w:ascii="Century Gothic" w:eastAsia="Times New Roman" w:hAnsi="Century Gothic" w:cs="Times New Roman"/>
          <w:color w:val="auto"/>
          <w:spacing w:val="0"/>
          <w:lang w:eastAsia="en-US"/>
        </w:rPr>
        <w:t xml:space="preserve"> "Think about a business or industry you are familiar with. Which factor—proximity to markets, suppliers, labor availability, or transportation infrastructure—do you believe has the most significant influence on facility location in that industry? Why do you think this factor is so critical for the supply chain performance of that business?"</w:t>
      </w:r>
    </w:p>
    <w:p w14:paraId="0671D234" w14:textId="6EF40D16" w:rsidR="00B60E3D" w:rsidRPr="00B60E3D" w:rsidRDefault="00B60E3D" w:rsidP="00B60E3D">
      <w:pPr>
        <w:spacing w:before="0" w:after="100" w:afterAutospacing="1" w:line="276" w:lineRule="auto"/>
        <w:jc w:val="both"/>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b/>
          <w:bCs/>
          <w:color w:val="auto"/>
          <w:spacing w:val="0"/>
          <w:lang w:eastAsia="en-US"/>
        </w:rPr>
        <w:t>Question</w:t>
      </w:r>
      <w:r>
        <w:rPr>
          <w:rFonts w:ascii="Century Gothic" w:eastAsia="Times New Roman" w:hAnsi="Century Gothic" w:cs="Times New Roman"/>
          <w:b/>
          <w:bCs/>
          <w:color w:val="auto"/>
          <w:spacing w:val="0"/>
          <w:lang w:eastAsia="en-US"/>
        </w:rPr>
        <w:t xml:space="preserve"> 2</w:t>
      </w:r>
      <w:r w:rsidRPr="00B60E3D">
        <w:rPr>
          <w:rFonts w:ascii="Century Gothic" w:eastAsia="Times New Roman" w:hAnsi="Century Gothic" w:cs="Times New Roman"/>
          <w:b/>
          <w:bCs/>
          <w:color w:val="auto"/>
          <w:spacing w:val="0"/>
          <w:lang w:eastAsia="en-US"/>
        </w:rPr>
        <w:t>:</w:t>
      </w:r>
      <w:r w:rsidRPr="00B60E3D">
        <w:rPr>
          <w:rFonts w:ascii="Century Gothic" w:eastAsia="Times New Roman" w:hAnsi="Century Gothic" w:cs="Times New Roman"/>
          <w:color w:val="auto"/>
          <w:spacing w:val="0"/>
          <w:lang w:eastAsia="en-US"/>
        </w:rPr>
        <w:t xml:space="preserve"> "Consider the facility layout of a company you've worked with or studied. Reflect on how the layout may have impacted operational efficiency. What could have been improved in terms of workflow, material handling, or employee safety to enhance overall productivity and performance?"</w:t>
      </w:r>
    </w:p>
    <w:p w14:paraId="419470BA" w14:textId="36D683F9" w:rsidR="00B60E3D" w:rsidRPr="00B60E3D" w:rsidRDefault="00B60E3D" w:rsidP="00B60E3D">
      <w:pPr>
        <w:spacing w:before="0" w:after="100" w:afterAutospacing="1" w:line="276" w:lineRule="auto"/>
        <w:jc w:val="both"/>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b/>
          <w:bCs/>
          <w:color w:val="auto"/>
          <w:spacing w:val="0"/>
          <w:lang w:eastAsia="en-US"/>
        </w:rPr>
        <w:t>Question</w:t>
      </w:r>
      <w:r>
        <w:rPr>
          <w:rFonts w:ascii="Century Gothic" w:eastAsia="Times New Roman" w:hAnsi="Century Gothic" w:cs="Times New Roman"/>
          <w:b/>
          <w:bCs/>
          <w:color w:val="auto"/>
          <w:spacing w:val="0"/>
          <w:lang w:eastAsia="en-US"/>
        </w:rPr>
        <w:t xml:space="preserve"> 3</w:t>
      </w:r>
      <w:r w:rsidRPr="00B60E3D">
        <w:rPr>
          <w:rFonts w:ascii="Century Gothic" w:eastAsia="Times New Roman" w:hAnsi="Century Gothic" w:cs="Times New Roman"/>
          <w:b/>
          <w:bCs/>
          <w:color w:val="auto"/>
          <w:spacing w:val="0"/>
          <w:lang w:eastAsia="en-US"/>
        </w:rPr>
        <w:t>:</w:t>
      </w:r>
      <w:r w:rsidRPr="00B60E3D">
        <w:rPr>
          <w:rFonts w:ascii="Century Gothic" w:eastAsia="Times New Roman" w:hAnsi="Century Gothic" w:cs="Times New Roman"/>
          <w:color w:val="auto"/>
          <w:spacing w:val="0"/>
          <w:lang w:eastAsia="en-US"/>
        </w:rPr>
        <w:t xml:space="preserve"> "Reflect on a real-world example where the location of a facility significantly impacted the supply chain performance. What were the positive or negative effects on cost efficiency, customer service levels, or lead times? How could the choice of location have been optimized to improve performance?"</w:t>
      </w:r>
    </w:p>
    <w:p w14:paraId="3B8A8CD6" w14:textId="075C5E14" w:rsidR="00B80B38" w:rsidRDefault="00B60E3D" w:rsidP="0080799E">
      <w:pPr>
        <w:rPr>
          <w:rFonts w:ascii="Century Gothic" w:eastAsia="Times New Roman" w:hAnsi="Century Gothic" w:cs="Times New Roman"/>
          <w:color w:val="auto"/>
          <w:spacing w:val="0"/>
          <w:lang w:eastAsia="en-US"/>
        </w:rPr>
      </w:pPr>
      <w:r w:rsidRPr="00B60E3D">
        <w:rPr>
          <w:rFonts w:ascii="Century Gothic" w:eastAsia="Times New Roman" w:hAnsi="Century Gothic" w:cs="Times New Roman"/>
          <w:color w:val="auto"/>
          <w:spacing w:val="0"/>
          <w:lang w:eastAsia="en-US"/>
        </w:rPr>
        <w:t>These questions encourage students to engage with the module content and apply their understanding to real-world scenarios, promoting deeper reflection on the concepts.</w:t>
      </w:r>
    </w:p>
    <w:p w14:paraId="6214A196" w14:textId="77777777" w:rsidR="0080799E" w:rsidRPr="0080799E" w:rsidRDefault="0080799E" w:rsidP="0080799E"/>
    <w:p w14:paraId="4D49D2E5" w14:textId="0CE912A4" w:rsidR="00B80B38" w:rsidRPr="005C331C" w:rsidRDefault="00B80B38" w:rsidP="00B80B38">
      <w:pPr>
        <w:pStyle w:val="Heading3"/>
        <w:spacing w:after="0"/>
        <w:rPr>
          <w:rFonts w:ascii="Century Gothic" w:hAnsi="Century Gothic"/>
          <w:b/>
          <w:bCs/>
          <w:sz w:val="28"/>
          <w:szCs w:val="28"/>
        </w:rPr>
      </w:pPr>
      <w:r w:rsidRPr="005C331C">
        <w:rPr>
          <w:rFonts w:ascii="Century Gothic" w:hAnsi="Century Gothic"/>
          <w:b/>
          <w:bCs/>
          <w:sz w:val="28"/>
          <w:szCs w:val="28"/>
        </w:rPr>
        <w:t>WHAT’S NEXT?</w:t>
      </w:r>
    </w:p>
    <w:p w14:paraId="187A6EA0" w14:textId="77777777" w:rsidR="00693713" w:rsidRDefault="00693713" w:rsidP="00693713">
      <w:pPr>
        <w:spacing w:before="0" w:after="200" w:line="276" w:lineRule="auto"/>
        <w:jc w:val="both"/>
        <w:rPr>
          <w:rFonts w:ascii="Century Gothic" w:hAnsi="Century Gothic"/>
        </w:rPr>
      </w:pPr>
      <w:r w:rsidRPr="00693713">
        <w:rPr>
          <w:rFonts w:ascii="Century Gothic" w:hAnsi="Century Gothic"/>
        </w:rPr>
        <w:t xml:space="preserve">Now that we've explored how facility location and layout impact supply chain performance, the next logical step is to look at </w:t>
      </w:r>
      <w:r w:rsidRPr="00693713">
        <w:rPr>
          <w:rStyle w:val="Strong"/>
          <w:rFonts w:ascii="Century Gothic" w:hAnsi="Century Gothic"/>
        </w:rPr>
        <w:t>transportation network design</w:t>
      </w:r>
      <w:r w:rsidRPr="00693713">
        <w:rPr>
          <w:rFonts w:ascii="Century Gothic" w:hAnsi="Century Gothic"/>
        </w:rPr>
        <w:t xml:space="preserve">. Transportation plays a critical role in ensuring that products move efficiently from facilities to customers. </w:t>
      </w:r>
    </w:p>
    <w:p w14:paraId="1A7A6E94" w14:textId="77777777" w:rsidR="00693713" w:rsidRDefault="00693713" w:rsidP="00693713">
      <w:pPr>
        <w:spacing w:before="0" w:after="200" w:line="276" w:lineRule="auto"/>
        <w:jc w:val="both"/>
        <w:rPr>
          <w:rFonts w:ascii="Century Gothic" w:hAnsi="Century Gothic"/>
        </w:rPr>
      </w:pPr>
      <w:r w:rsidRPr="00693713">
        <w:rPr>
          <w:rFonts w:ascii="Century Gothic" w:hAnsi="Century Gothic"/>
        </w:rPr>
        <w:t xml:space="preserve">In this next module, we'll delve into transportation modes, cost analysis, and strategies for optimizing routes and schedules to create a seamless supply chain. </w:t>
      </w:r>
    </w:p>
    <w:p w14:paraId="06DC3B11" w14:textId="2BF2BE47" w:rsidR="00B80B38" w:rsidRPr="00693713" w:rsidRDefault="00693713" w:rsidP="00693713">
      <w:pPr>
        <w:spacing w:before="0" w:after="200" w:line="276" w:lineRule="auto"/>
        <w:jc w:val="both"/>
        <w:rPr>
          <w:rFonts w:ascii="Century Gothic" w:eastAsia="Century Gothic" w:hAnsi="Century Gothic" w:cs="Century Gothic"/>
          <w:sz w:val="22"/>
          <w:szCs w:val="22"/>
        </w:rPr>
        <w:sectPr w:rsidR="00B80B38" w:rsidRPr="00693713" w:rsidSect="00897AAB">
          <w:pgSz w:w="12240" w:h="15840"/>
          <w:pgMar w:top="1440" w:right="1440" w:bottom="1440" w:left="1440" w:header="720" w:footer="720" w:gutter="0"/>
          <w:cols w:space="720"/>
          <w:docGrid w:linePitch="326"/>
        </w:sectPr>
      </w:pPr>
      <w:r w:rsidRPr="00693713">
        <w:rPr>
          <w:rFonts w:ascii="Century Gothic" w:hAnsi="Century Gothic"/>
        </w:rPr>
        <w:t>Let’s explore how designing an efficient transportation network can significantly enhance the overall performance of your supply chain.</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46AF32F5"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46F1D618" w14:textId="63E79014" w:rsidR="00B80B38" w:rsidRPr="00527EBB" w:rsidRDefault="00B80B38" w:rsidP="00A8343A">
            <w:pPr>
              <w:spacing w:after="100" w:afterAutospacing="1" w:line="276" w:lineRule="auto"/>
              <w:jc w:val="both"/>
              <w:outlineLvl w:val="3"/>
              <w:rPr>
                <w:sz w:val="40"/>
                <w:szCs w:val="40"/>
              </w:rPr>
            </w:pPr>
            <w:r w:rsidRPr="00527EBB">
              <w:rPr>
                <w:rFonts w:ascii="Century Gothic" w:hAnsi="Century Gothic"/>
                <w:b/>
                <w:bCs/>
                <w:sz w:val="40"/>
                <w:szCs w:val="40"/>
              </w:rPr>
              <w:t xml:space="preserve">MODULE </w:t>
            </w:r>
            <w:r w:rsidR="00C23E63" w:rsidRPr="00527EBB">
              <w:rPr>
                <w:rFonts w:ascii="Century Gothic" w:hAnsi="Century Gothic"/>
                <w:b/>
                <w:bCs/>
                <w:sz w:val="40"/>
                <w:szCs w:val="40"/>
              </w:rPr>
              <w:t>4</w:t>
            </w:r>
            <w:r w:rsidRPr="00527EBB">
              <w:rPr>
                <w:rFonts w:ascii="Century Gothic" w:hAnsi="Century Gothic"/>
                <w:b/>
                <w:bCs/>
                <w:sz w:val="40"/>
                <w:szCs w:val="40"/>
              </w:rPr>
              <w:t xml:space="preserve">:  </w:t>
            </w:r>
            <w:r w:rsidR="00527EBB" w:rsidRPr="00527EBB">
              <w:rPr>
                <w:rFonts w:ascii="Century Gothic" w:eastAsia="Calibri" w:hAnsi="Century Gothic" w:cs="Times New Roman"/>
                <w:b/>
                <w:bCs/>
                <w:color w:val="auto"/>
                <w:spacing w:val="0"/>
                <w:kern w:val="2"/>
                <w:sz w:val="40"/>
                <w:szCs w:val="40"/>
                <w:lang w:eastAsia="en-US"/>
                <w14:ligatures w14:val="standardContextual"/>
              </w:rPr>
              <w:t>TRANSPORTATION NETWORK DESIGN</w:t>
            </w:r>
          </w:p>
        </w:tc>
      </w:tr>
    </w:tbl>
    <w:p w14:paraId="4A42AB7B"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29782393" w14:textId="4716BEB2" w:rsidR="00012D2B" w:rsidRPr="00DC3456" w:rsidRDefault="00DC3456" w:rsidP="00DC3456">
      <w:pPr>
        <w:pStyle w:val="Heading3"/>
        <w:numPr>
          <w:ilvl w:val="1"/>
          <w:numId w:val="629"/>
        </w:numPr>
        <w:rPr>
          <w:rFonts w:ascii="Century Gothic" w:eastAsia="Times New Roman" w:hAnsi="Century Gothic" w:cs="Times New Roman"/>
          <w:b/>
          <w:bCs/>
          <w:color w:val="auto"/>
          <w:spacing w:val="0"/>
          <w:lang w:eastAsia="en-US"/>
        </w:rPr>
      </w:pPr>
      <w:r w:rsidRPr="00DC3456">
        <w:rPr>
          <w:rFonts w:ascii="Century Gothic" w:eastAsia="Times New Roman" w:hAnsi="Century Gothic" w:cs="Times New Roman"/>
          <w:b/>
          <w:bCs/>
          <w:color w:val="auto"/>
          <w:spacing w:val="0"/>
          <w:sz w:val="28"/>
          <w:szCs w:val="28"/>
          <w:lang w:eastAsia="en-US"/>
        </w:rPr>
        <w:t>MODULE OVERVIEW</w:t>
      </w:r>
      <w:r w:rsidR="00012D2B" w:rsidRPr="00DC3456">
        <w:rPr>
          <w:rFonts w:ascii="Century Gothic" w:eastAsia="Times New Roman" w:hAnsi="Century Gothic" w:cs="Times New Roman"/>
          <w:b/>
          <w:bCs/>
          <w:color w:val="auto"/>
          <w:spacing w:val="0"/>
          <w:lang w:eastAsia="en-US"/>
        </w:rPr>
        <w:t xml:space="preserve">: </w:t>
      </w:r>
    </w:p>
    <w:p w14:paraId="00F99001" w14:textId="77777777" w:rsidR="00012D2B" w:rsidRPr="00012D2B" w:rsidRDefault="00012D2B" w:rsidP="00012D2B">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12D2B">
        <w:rPr>
          <w:rFonts w:ascii="Century Gothic" w:eastAsia="Times New Roman" w:hAnsi="Century Gothic" w:cs="Times New Roman"/>
          <w:color w:val="auto"/>
          <w:spacing w:val="0"/>
          <w:lang w:eastAsia="en-US"/>
        </w:rPr>
        <w:t>This module provides you with a comprehensive exploration of the strategic, tactical, and operational considerations involved in designing and optimizing transportation networks that meet the dynamic demands of modern businesses.</w:t>
      </w:r>
    </w:p>
    <w:p w14:paraId="0116226D" w14:textId="77777777" w:rsidR="00012D2B" w:rsidRPr="00012D2B" w:rsidRDefault="00012D2B" w:rsidP="00012D2B">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12D2B">
        <w:rPr>
          <w:rFonts w:ascii="Century Gothic" w:eastAsia="Times New Roman" w:hAnsi="Century Gothic" w:cs="Times New Roman"/>
          <w:color w:val="auto"/>
          <w:spacing w:val="0"/>
          <w:lang w:eastAsia="en-US"/>
        </w:rPr>
        <w:t xml:space="preserve">The key areas you will learn in this module include, analyzing the </w:t>
      </w:r>
      <w:r w:rsidRPr="00012D2B">
        <w:rPr>
          <w:rFonts w:ascii="Century Gothic" w:eastAsia="Times New Roman" w:hAnsi="Century Gothic" w:cs="Times New Roman"/>
          <w:b/>
          <w:bCs/>
          <w:color w:val="auto"/>
          <w:spacing w:val="0"/>
          <w:lang w:eastAsia="en-US"/>
        </w:rPr>
        <w:t>various transportation modes</w:t>
      </w:r>
      <w:r w:rsidRPr="00012D2B">
        <w:rPr>
          <w:rFonts w:ascii="Century Gothic" w:eastAsia="Times New Roman" w:hAnsi="Century Gothic" w:cs="Times New Roman"/>
          <w:color w:val="auto"/>
          <w:spacing w:val="0"/>
          <w:lang w:eastAsia="en-US"/>
        </w:rPr>
        <w:t xml:space="preserve">—road, rail, air, sea, and pipeline—and their roles in network design. This exploration will focus on how transportation modes are selected and integrated to balance cost, speed, and reliability in supply chain operations. The module also delves into </w:t>
      </w:r>
      <w:r w:rsidRPr="00012D2B">
        <w:rPr>
          <w:rFonts w:ascii="Century Gothic" w:eastAsia="Times New Roman" w:hAnsi="Century Gothic" w:cs="Times New Roman"/>
          <w:b/>
          <w:bCs/>
          <w:color w:val="auto"/>
          <w:spacing w:val="0"/>
          <w:lang w:eastAsia="en-US"/>
        </w:rPr>
        <w:t>transportation cost analysis and optimization</w:t>
      </w:r>
      <w:r w:rsidRPr="00012D2B">
        <w:rPr>
          <w:rFonts w:ascii="Century Gothic" w:eastAsia="Times New Roman" w:hAnsi="Century Gothic" w:cs="Times New Roman"/>
          <w:color w:val="auto"/>
          <w:spacing w:val="0"/>
          <w:lang w:eastAsia="en-US"/>
        </w:rPr>
        <w:t>, equipping students with the tools to evaluate fixed and variable costs, fuel surcharges, and route profitability, while developing strategies to minimize transportation expenses without compromising service quality.</w:t>
      </w:r>
    </w:p>
    <w:p w14:paraId="49335B95" w14:textId="77777777" w:rsidR="00012D2B" w:rsidRPr="00012D2B" w:rsidRDefault="00012D2B" w:rsidP="00012D2B">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12D2B">
        <w:rPr>
          <w:rFonts w:ascii="Century Gothic" w:eastAsia="Times New Roman" w:hAnsi="Century Gothic" w:cs="Times New Roman"/>
          <w:color w:val="auto"/>
          <w:spacing w:val="0"/>
          <w:lang w:eastAsia="en-US"/>
        </w:rPr>
        <w:t xml:space="preserve">A key focus will be on </w:t>
      </w:r>
      <w:r w:rsidRPr="00012D2B">
        <w:rPr>
          <w:rFonts w:ascii="Century Gothic" w:eastAsia="Times New Roman" w:hAnsi="Century Gothic" w:cs="Times New Roman"/>
          <w:b/>
          <w:bCs/>
          <w:color w:val="auto"/>
          <w:spacing w:val="0"/>
          <w:lang w:eastAsia="en-US"/>
        </w:rPr>
        <w:t>designing efficient transportation routes and schedules</w:t>
      </w:r>
      <w:r w:rsidRPr="00012D2B">
        <w:rPr>
          <w:rFonts w:ascii="Century Gothic" w:eastAsia="Times New Roman" w:hAnsi="Century Gothic" w:cs="Times New Roman"/>
          <w:color w:val="auto"/>
          <w:spacing w:val="0"/>
          <w:lang w:eastAsia="en-US"/>
        </w:rPr>
        <w:t>, introducing you to advanced techniques such as route optimization algorithms, geographic information systems (GIS), and dynamic scheduling. These tools will empower students to plan and execute transportation strategies that enhance delivery performance, reduce lead times, and optimize fleet utilization.</w:t>
      </w:r>
    </w:p>
    <w:p w14:paraId="524D3A01" w14:textId="77777777" w:rsidR="00012D2B" w:rsidRPr="00012D2B" w:rsidRDefault="00012D2B" w:rsidP="00012D2B">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12D2B">
        <w:rPr>
          <w:rFonts w:ascii="Century Gothic" w:eastAsia="Times New Roman" w:hAnsi="Century Gothic" w:cs="Times New Roman"/>
          <w:color w:val="auto"/>
          <w:spacing w:val="0"/>
          <w:lang w:eastAsia="en-US"/>
        </w:rPr>
        <w:t xml:space="preserve">Lastly, the module explores </w:t>
      </w:r>
      <w:r w:rsidRPr="00012D2B">
        <w:rPr>
          <w:rFonts w:ascii="Century Gothic" w:eastAsia="Times New Roman" w:hAnsi="Century Gothic" w:cs="Times New Roman"/>
          <w:b/>
          <w:bCs/>
          <w:color w:val="auto"/>
          <w:spacing w:val="0"/>
          <w:lang w:eastAsia="en-US"/>
        </w:rPr>
        <w:t>intermodal and multimodal transportation strategies</w:t>
      </w:r>
      <w:r w:rsidRPr="00012D2B">
        <w:rPr>
          <w:rFonts w:ascii="Century Gothic" w:eastAsia="Times New Roman" w:hAnsi="Century Gothic" w:cs="Times New Roman"/>
          <w:color w:val="auto"/>
          <w:spacing w:val="0"/>
          <w:lang w:eastAsia="en-US"/>
        </w:rPr>
        <w:t xml:space="preserve">, highlighting their significance in achieving seamless connectivity across global and regional supply chains. </w:t>
      </w:r>
    </w:p>
    <w:p w14:paraId="77B725E8" w14:textId="77777777" w:rsidR="00012D2B" w:rsidRPr="00012D2B" w:rsidRDefault="00012D2B" w:rsidP="00012D2B">
      <w:pPr>
        <w:spacing w:before="0" w:line="276" w:lineRule="auto"/>
        <w:jc w:val="both"/>
        <w:rPr>
          <w:rFonts w:ascii="Century Gothic" w:eastAsia="Times New Roman" w:hAnsi="Century Gothic" w:cs="Times New Roman"/>
          <w:color w:val="auto"/>
          <w:spacing w:val="0"/>
          <w:lang w:eastAsia="en-US"/>
        </w:rPr>
      </w:pPr>
      <w:bookmarkStart w:id="26" w:name="_Hlk185253448"/>
      <w:r w:rsidRPr="00012D2B">
        <w:rPr>
          <w:rFonts w:ascii="Century Gothic" w:eastAsia="Times New Roman" w:hAnsi="Century Gothic" w:cs="Times New Roman"/>
          <w:color w:val="auto"/>
          <w:spacing w:val="0"/>
          <w:lang w:eastAsia="en-US"/>
        </w:rPr>
        <w:t>Through case Study Analysis, group discussion,  Supply Chain Simulation games, debates,  interactive Questions &amp;Answer  Sessions, self-reflection and Quiz on Key Concepts,</w:t>
      </w:r>
      <w:bookmarkEnd w:id="26"/>
      <w:r w:rsidRPr="00012D2B">
        <w:rPr>
          <w:rFonts w:ascii="Century Gothic" w:eastAsia="Times New Roman" w:hAnsi="Century Gothic" w:cs="Times New Roman"/>
          <w:color w:val="auto"/>
          <w:spacing w:val="0"/>
          <w:lang w:eastAsia="en-US"/>
        </w:rPr>
        <w:t xml:space="preserve"> you will be able to  design a comprehensive </w:t>
      </w:r>
      <w:r w:rsidRPr="00012D2B">
        <w:rPr>
          <w:rFonts w:ascii="Century Gothic" w:eastAsia="Times New Roman" w:hAnsi="Century Gothic" w:cs="Times New Roman"/>
          <w:b/>
          <w:bCs/>
          <w:color w:val="auto"/>
          <w:spacing w:val="0"/>
          <w:lang w:eastAsia="en-US"/>
        </w:rPr>
        <w:t>transportation network</w:t>
      </w:r>
      <w:r w:rsidRPr="00012D2B">
        <w:rPr>
          <w:rFonts w:ascii="Century Gothic" w:eastAsia="Times New Roman" w:hAnsi="Century Gothic" w:cs="Times New Roman"/>
          <w:color w:val="auto"/>
          <w:spacing w:val="0"/>
          <w:lang w:eastAsia="en-US"/>
        </w:rPr>
        <w:t xml:space="preserve"> that leverages intermodal and multimodal strategies, addressing logistical challenges and develop customized transportation schedules and routing solutions for a given supply chain scenario.</w:t>
      </w:r>
    </w:p>
    <w:p w14:paraId="4836248D" w14:textId="77777777" w:rsidR="00012D2B" w:rsidRPr="00012D2B" w:rsidRDefault="00012D2B" w:rsidP="00012D2B">
      <w:pPr>
        <w:spacing w:before="100" w:beforeAutospacing="1" w:after="100" w:afterAutospacing="1" w:line="276" w:lineRule="auto"/>
        <w:jc w:val="both"/>
        <w:outlineLvl w:val="2"/>
        <w:rPr>
          <w:rFonts w:ascii="Century Gothic" w:eastAsia="Times New Roman" w:hAnsi="Century Gothic" w:cs="Times New Roman"/>
          <w:color w:val="auto"/>
          <w:spacing w:val="0"/>
          <w:lang w:eastAsia="en-US"/>
        </w:rPr>
      </w:pPr>
      <w:r w:rsidRPr="00012D2B">
        <w:rPr>
          <w:rFonts w:ascii="Century Gothic" w:eastAsia="Times New Roman" w:hAnsi="Century Gothic" w:cs="Times New Roman"/>
          <w:color w:val="auto"/>
          <w:spacing w:val="0"/>
          <w:lang w:eastAsia="en-US"/>
        </w:rPr>
        <w:t>To complete this module, you will learn to design networks that leverage the strengths of multiple transportation modes, ensuring flexibility, resilience, and sustainability in the face of market complexities and disruptions.</w:t>
      </w:r>
    </w:p>
    <w:p w14:paraId="46C0E7AD" w14:textId="588850DE" w:rsidR="00B80B38" w:rsidRPr="00ED1BEF" w:rsidRDefault="00B80B38" w:rsidP="00ED1BEF">
      <w:pPr>
        <w:pStyle w:val="Heading3"/>
        <w:numPr>
          <w:ilvl w:val="1"/>
          <w:numId w:val="629"/>
        </w:numPr>
        <w:rPr>
          <w:rFonts w:asciiTheme="majorHAnsi" w:eastAsia="Century Gothic" w:hAnsiTheme="majorHAnsi" w:cs="Century Gothic"/>
          <w:sz w:val="28"/>
          <w:szCs w:val="28"/>
        </w:rPr>
      </w:pPr>
      <w:r w:rsidRPr="00ED1BEF">
        <w:rPr>
          <w:rFonts w:asciiTheme="majorHAnsi" w:hAnsiTheme="majorHAnsi"/>
          <w:b/>
          <w:sz w:val="28"/>
          <w:szCs w:val="28"/>
        </w:rPr>
        <w:t>Learning Outcomes</w:t>
      </w:r>
    </w:p>
    <w:p w14:paraId="7184AFE3" w14:textId="77777777" w:rsidR="00B80B38" w:rsidRPr="00902083" w:rsidRDefault="00B80B38" w:rsidP="00B80B38">
      <w:pPr>
        <w:spacing w:before="0" w:after="0"/>
        <w:rPr>
          <w:rFonts w:ascii="Century Gothic" w:eastAsia="Century Gothic" w:hAnsi="Century Gothic" w:cs="Century Gothic"/>
          <w:b/>
          <w:bCs/>
        </w:rPr>
      </w:pPr>
      <w:r w:rsidRPr="00902083">
        <w:rPr>
          <w:rFonts w:ascii="Century Gothic" w:eastAsia="Century Gothic" w:hAnsi="Century Gothic" w:cs="Century Gothic"/>
          <w:b/>
          <w:bCs/>
        </w:rPr>
        <w:t>At the end of this module, you will be able to:</w:t>
      </w:r>
    </w:p>
    <w:p w14:paraId="78226DEF" w14:textId="77777777" w:rsidR="00902083" w:rsidRPr="00902083" w:rsidRDefault="00902083" w:rsidP="00902083">
      <w:pPr>
        <w:spacing w:before="0" w:line="276" w:lineRule="auto"/>
        <w:jc w:val="both"/>
        <w:rPr>
          <w:rFonts w:ascii="Century Gothic" w:eastAsia="Calibri" w:hAnsi="Century Gothic" w:cs="Times New Roman"/>
          <w:color w:val="auto"/>
          <w:spacing w:val="0"/>
          <w:kern w:val="2"/>
          <w:lang w:eastAsia="en-US"/>
          <w14:ligatures w14:val="standardContextual"/>
        </w:rPr>
      </w:pPr>
      <w:r w:rsidRPr="00902083">
        <w:rPr>
          <w:rFonts w:ascii="Century Gothic" w:eastAsia="Calibri" w:hAnsi="Century Gothic" w:cs="Times New Roman"/>
          <w:b/>
          <w:bCs/>
          <w:color w:val="auto"/>
          <w:spacing w:val="0"/>
          <w:kern w:val="2"/>
          <w:lang w:eastAsia="en-US"/>
          <w14:ligatures w14:val="standardContextual"/>
        </w:rPr>
        <w:t>ELO1:</w:t>
      </w:r>
      <w:r w:rsidRPr="00902083">
        <w:rPr>
          <w:rFonts w:ascii="Century Gothic" w:eastAsia="Calibri" w:hAnsi="Century Gothic" w:cs="Times New Roman"/>
          <w:color w:val="auto"/>
          <w:spacing w:val="0"/>
          <w:kern w:val="2"/>
          <w:lang w:eastAsia="en-US"/>
          <w14:ligatures w14:val="standardContextual"/>
        </w:rPr>
        <w:t xml:space="preserve"> Describe transportation modes and their roles in supply chain network design.</w:t>
      </w:r>
    </w:p>
    <w:p w14:paraId="5BE0618F" w14:textId="77777777" w:rsidR="00902083" w:rsidRPr="00902083" w:rsidRDefault="00902083" w:rsidP="00902083">
      <w:pPr>
        <w:spacing w:before="0" w:line="276" w:lineRule="auto"/>
        <w:jc w:val="both"/>
        <w:rPr>
          <w:rFonts w:ascii="Century Gothic" w:eastAsia="Calibri" w:hAnsi="Century Gothic" w:cs="Times New Roman"/>
          <w:color w:val="auto"/>
          <w:spacing w:val="0"/>
          <w:kern w:val="2"/>
          <w:lang w:eastAsia="en-US"/>
          <w14:ligatures w14:val="standardContextual"/>
        </w:rPr>
      </w:pPr>
      <w:r w:rsidRPr="00902083">
        <w:rPr>
          <w:rFonts w:ascii="Century Gothic" w:eastAsia="Calibri" w:hAnsi="Century Gothic" w:cs="Times New Roman"/>
          <w:b/>
          <w:bCs/>
          <w:color w:val="auto"/>
          <w:spacing w:val="0"/>
          <w:kern w:val="2"/>
          <w:lang w:eastAsia="en-US"/>
          <w14:ligatures w14:val="standardContextual"/>
        </w:rPr>
        <w:t>ELO2</w:t>
      </w:r>
      <w:r w:rsidRPr="00902083">
        <w:rPr>
          <w:rFonts w:ascii="Century Gothic" w:eastAsia="Calibri" w:hAnsi="Century Gothic" w:cs="Times New Roman"/>
          <w:color w:val="auto"/>
          <w:spacing w:val="0"/>
          <w:kern w:val="2"/>
          <w:lang w:eastAsia="en-US"/>
          <w14:ligatures w14:val="standardContextual"/>
        </w:rPr>
        <w:t>: Apply transportation cost analysis to recommend efficient transportation routes and schedules.</w:t>
      </w:r>
    </w:p>
    <w:p w14:paraId="4A0B8EFA" w14:textId="77777777" w:rsidR="00902083" w:rsidRPr="00902083" w:rsidRDefault="00902083" w:rsidP="00902083">
      <w:pPr>
        <w:spacing w:before="0" w:line="276" w:lineRule="auto"/>
        <w:jc w:val="both"/>
        <w:rPr>
          <w:rFonts w:ascii="Century Gothic" w:eastAsia="Calibri" w:hAnsi="Century Gothic" w:cs="Times New Roman"/>
          <w:color w:val="auto"/>
          <w:spacing w:val="0"/>
          <w:kern w:val="2"/>
          <w:lang w:eastAsia="en-US"/>
          <w14:ligatures w14:val="standardContextual"/>
        </w:rPr>
      </w:pPr>
      <w:r w:rsidRPr="00902083">
        <w:rPr>
          <w:rFonts w:ascii="Century Gothic" w:eastAsia="Calibri" w:hAnsi="Century Gothic" w:cs="Times New Roman"/>
          <w:b/>
          <w:bCs/>
          <w:color w:val="auto"/>
          <w:spacing w:val="0"/>
          <w:kern w:val="2"/>
          <w:lang w:eastAsia="en-US"/>
          <w14:ligatures w14:val="standardContextual"/>
        </w:rPr>
        <w:t>ELO3:</w:t>
      </w:r>
      <w:r w:rsidRPr="00902083">
        <w:rPr>
          <w:rFonts w:ascii="Century Gothic" w:eastAsia="Calibri" w:hAnsi="Century Gothic" w:cs="Times New Roman"/>
          <w:color w:val="auto"/>
          <w:spacing w:val="0"/>
          <w:kern w:val="2"/>
          <w:lang w:eastAsia="en-US"/>
          <w14:ligatures w14:val="standardContextual"/>
        </w:rPr>
        <w:t xml:space="preserve"> Evaluate the use of intermodal and multimodal strategies in optimizing transportation networks.</w:t>
      </w:r>
    </w:p>
    <w:p w14:paraId="3878F978" w14:textId="77777777" w:rsidR="00902083" w:rsidRPr="0035469C" w:rsidRDefault="00902083" w:rsidP="00902083">
      <w:pPr>
        <w:spacing w:before="0" w:line="276" w:lineRule="auto"/>
        <w:jc w:val="both"/>
        <w:rPr>
          <w:rFonts w:asciiTheme="majorHAnsi" w:eastAsia="Calibri" w:hAnsiTheme="majorHAnsi" w:cs="Times New Roman"/>
          <w:color w:val="auto"/>
          <w:spacing w:val="0"/>
          <w:kern w:val="2"/>
          <w:sz w:val="28"/>
          <w:szCs w:val="28"/>
          <w:lang w:eastAsia="en-US"/>
          <w14:ligatures w14:val="standardContextual"/>
        </w:rPr>
      </w:pPr>
      <w:r w:rsidRPr="00902083">
        <w:rPr>
          <w:rFonts w:ascii="Century Gothic" w:eastAsia="Calibri" w:hAnsi="Century Gothic" w:cs="Times New Roman"/>
          <w:b/>
          <w:bCs/>
          <w:color w:val="auto"/>
          <w:spacing w:val="0"/>
          <w:kern w:val="2"/>
          <w:lang w:eastAsia="en-US"/>
          <w14:ligatures w14:val="standardContextual"/>
        </w:rPr>
        <w:t>ELO4:</w:t>
      </w:r>
      <w:r w:rsidRPr="00902083">
        <w:rPr>
          <w:rFonts w:ascii="Century Gothic" w:eastAsia="Calibri" w:hAnsi="Century Gothic" w:cs="Times New Roman"/>
          <w:color w:val="auto"/>
          <w:spacing w:val="0"/>
          <w:kern w:val="2"/>
          <w:lang w:eastAsia="en-US"/>
          <w14:ligatures w14:val="standardContextual"/>
        </w:rPr>
        <w:t xml:space="preserve"> Create an efficient transportation network design for a given supply chain challenge.</w:t>
      </w:r>
    </w:p>
    <w:p w14:paraId="1A540F99" w14:textId="2F43DD81" w:rsidR="00B80B38" w:rsidRPr="0035469C" w:rsidRDefault="00B80B38" w:rsidP="00B80B38">
      <w:pPr>
        <w:pStyle w:val="Heading3"/>
        <w:spacing w:before="0" w:after="200"/>
        <w:ind w:left="-270" w:hanging="720"/>
        <w:rPr>
          <w:rFonts w:asciiTheme="majorHAnsi" w:hAnsiTheme="majorHAnsi"/>
          <w:b/>
          <w:sz w:val="28"/>
          <w:szCs w:val="28"/>
        </w:rPr>
      </w:pPr>
      <w:r w:rsidRPr="0035469C">
        <w:rPr>
          <w:rFonts w:asciiTheme="majorHAnsi" w:hAnsiTheme="majorHAnsi"/>
          <w:sz w:val="28"/>
          <w:szCs w:val="28"/>
        </w:rPr>
        <w:t xml:space="preserve">    </w:t>
      </w:r>
      <w:r w:rsidR="0035469C">
        <w:rPr>
          <w:rFonts w:asciiTheme="majorHAnsi" w:hAnsiTheme="majorHAnsi"/>
          <w:sz w:val="28"/>
          <w:szCs w:val="28"/>
        </w:rPr>
        <w:t xml:space="preserve">   </w:t>
      </w:r>
      <w:r w:rsidRPr="0035469C">
        <w:rPr>
          <w:rFonts w:asciiTheme="majorHAnsi" w:hAnsiTheme="majorHAnsi"/>
          <w:b/>
          <w:sz w:val="28"/>
          <w:szCs w:val="28"/>
        </w:rPr>
        <w:t>Learning Activities/Task List</w:t>
      </w:r>
    </w:p>
    <w:p w14:paraId="25E70D77" w14:textId="77777777" w:rsidR="00B80B38" w:rsidRDefault="00B80B38" w:rsidP="005673A5">
      <w:pPr>
        <w:numPr>
          <w:ilvl w:val="0"/>
          <w:numId w:val="225"/>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52448" behindDoc="0" locked="0" layoutInCell="1" hidden="0" allowOverlap="1" wp14:anchorId="16B0CAE7" wp14:editId="1764BE1C">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05534429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2BFC6081" w14:textId="77777777" w:rsidR="00B80B38" w:rsidRDefault="00B80B38" w:rsidP="005673A5">
      <w:pPr>
        <w:numPr>
          <w:ilvl w:val="0"/>
          <w:numId w:val="225"/>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0C0EF947" w14:textId="77777777" w:rsidR="00B80B38" w:rsidRDefault="00B80B38" w:rsidP="005673A5">
      <w:pPr>
        <w:numPr>
          <w:ilvl w:val="0"/>
          <w:numId w:val="225"/>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357DC60D" w14:textId="77777777" w:rsidR="00B80B38" w:rsidRDefault="00B80B38" w:rsidP="005673A5">
      <w:pPr>
        <w:numPr>
          <w:ilvl w:val="0"/>
          <w:numId w:val="225"/>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3523AF79" w14:textId="77777777" w:rsidR="00B80B38" w:rsidRDefault="00B80B38" w:rsidP="005673A5">
      <w:pPr>
        <w:numPr>
          <w:ilvl w:val="0"/>
          <w:numId w:val="225"/>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350F8B20" w14:textId="77777777" w:rsidR="00B80B38" w:rsidRDefault="00B80B38" w:rsidP="005673A5">
      <w:pPr>
        <w:numPr>
          <w:ilvl w:val="0"/>
          <w:numId w:val="225"/>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3059201F" w14:textId="77777777" w:rsidR="00B80B38" w:rsidRDefault="00B80B38" w:rsidP="00B80B38">
      <w:pPr>
        <w:spacing w:before="0" w:after="0"/>
        <w:rPr>
          <w:rFonts w:ascii="Century Gothic" w:eastAsia="Century Gothic" w:hAnsi="Century Gothic" w:cs="Century Gothic"/>
          <w:smallCaps/>
          <w:color w:val="037B90"/>
          <w:sz w:val="40"/>
          <w:szCs w:val="40"/>
        </w:rPr>
      </w:pPr>
    </w:p>
    <w:p w14:paraId="66320267" w14:textId="77777777" w:rsidR="00B80B38" w:rsidRPr="0035469C" w:rsidRDefault="00B80B38" w:rsidP="00B80B38">
      <w:pPr>
        <w:pStyle w:val="Heading2"/>
        <w:rPr>
          <w:b/>
          <w:bCs/>
          <w:color w:val="auto"/>
          <w:sz w:val="36"/>
          <w:szCs w:val="36"/>
        </w:rPr>
      </w:pPr>
      <w:r w:rsidRPr="0035469C">
        <w:rPr>
          <w:b/>
          <w:bCs/>
          <w:color w:val="auto"/>
          <w:sz w:val="36"/>
          <w:szCs w:val="36"/>
        </w:rPr>
        <w:t xml:space="preserve">INSTRUCTIONAL MATERIALS &amp; LEARNING ACTIVITIES </w:t>
      </w:r>
    </w:p>
    <w:p w14:paraId="27930BA7" w14:textId="77777777" w:rsidR="00B80B38" w:rsidRDefault="00B80B38" w:rsidP="00B80B38">
      <w:pPr>
        <w:spacing w:before="0" w:after="0" w:line="240" w:lineRule="auto"/>
        <w:rPr>
          <w:rFonts w:ascii="Century Gothic" w:eastAsia="Century Gothic" w:hAnsi="Century Gothic" w:cs="Century Gothic"/>
          <w:color w:val="FF7F50"/>
          <w:sz w:val="22"/>
          <w:szCs w:val="22"/>
        </w:rPr>
      </w:pPr>
    </w:p>
    <w:p w14:paraId="68F40709" w14:textId="6E48256D" w:rsidR="006E191A" w:rsidRPr="006E191A" w:rsidRDefault="006E191A" w:rsidP="006E191A">
      <w:pPr>
        <w:pStyle w:val="ListParagraph"/>
        <w:numPr>
          <w:ilvl w:val="1"/>
          <w:numId w:val="629"/>
        </w:num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E191A">
        <w:rPr>
          <w:rFonts w:ascii="Century Gothic" w:eastAsia="Times New Roman" w:hAnsi="Century Gothic" w:cs="Times New Roman"/>
          <w:b/>
          <w:bCs/>
          <w:color w:val="auto"/>
          <w:spacing w:val="0"/>
          <w:sz w:val="28"/>
          <w:szCs w:val="28"/>
          <w:lang w:eastAsia="en-US"/>
        </w:rPr>
        <w:t>TRANSPORTATION MODES AND THEIR ROLE IN NETWORK DESIGN</w:t>
      </w:r>
    </w:p>
    <w:p w14:paraId="5DCC4204" w14:textId="77777777" w:rsidR="006E191A" w:rsidRDefault="006E191A" w:rsidP="005673A5">
      <w:pPr>
        <w:spacing w:before="0" w:after="0" w:line="240" w:lineRule="auto"/>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Activity 4.1 </w:t>
      </w:r>
    </w:p>
    <w:p w14:paraId="771A6342" w14:textId="05064D33" w:rsidR="005673A5" w:rsidRPr="005673A5" w:rsidRDefault="005673A5" w:rsidP="005673A5">
      <w:pPr>
        <w:spacing w:before="0" w:after="0" w:line="240" w:lineRule="auto"/>
        <w:rPr>
          <w:rFonts w:ascii="Century Gothic" w:eastAsia="Century Gothic" w:hAnsi="Century Gothic" w:cs="Century Gothic"/>
          <w:b/>
          <w:bCs/>
          <w:color w:val="000000"/>
        </w:rPr>
      </w:pPr>
      <w:r w:rsidRPr="005673A5">
        <w:rPr>
          <w:rFonts w:ascii="Century Gothic" w:eastAsia="Century Gothic" w:hAnsi="Century Gothic" w:cs="Century Gothic"/>
          <w:b/>
          <w:bCs/>
          <w:color w:val="000000"/>
        </w:rPr>
        <w:t>Instruction:</w:t>
      </w:r>
    </w:p>
    <w:p w14:paraId="4A5ED243" w14:textId="1FDF5AA2" w:rsidR="005673A5" w:rsidRPr="005673A5" w:rsidRDefault="005673A5" w:rsidP="005673A5">
      <w:pPr>
        <w:spacing w:before="0" w:after="100" w:afterAutospacing="1" w:line="276" w:lineRule="auto"/>
        <w:jc w:val="both"/>
        <w:outlineLvl w:val="2"/>
        <w:rPr>
          <w:rFonts w:ascii="Century Gothic" w:eastAsia="Times New Roman" w:hAnsi="Century Gothic" w:cs="Times New Roman"/>
          <w:bCs/>
          <w:color w:val="auto"/>
          <w:spacing w:val="0"/>
          <w:lang w:eastAsia="en-US"/>
        </w:rPr>
      </w:pPr>
      <w:r w:rsidRPr="005673A5">
        <w:rPr>
          <w:rFonts w:ascii="Century Gothic" w:eastAsia="Century Gothic" w:hAnsi="Century Gothic" w:cs="Century Gothic"/>
          <w:b/>
          <w:color w:val="auto"/>
          <w:sz w:val="28"/>
          <w:szCs w:val="28"/>
        </w:rPr>
        <w:t xml:space="preserve">Please watch the video on </w:t>
      </w:r>
      <w:r w:rsidRPr="005673A5">
        <w:rPr>
          <w:rFonts w:ascii="Century Gothic" w:eastAsia="Times New Roman" w:hAnsi="Century Gothic" w:cs="Times New Roman"/>
          <w:b/>
          <w:color w:val="auto"/>
          <w:spacing w:val="0"/>
          <w:lang w:eastAsia="en-US"/>
        </w:rPr>
        <w:t>Transportation Modes and Their Role in Network Design</w:t>
      </w:r>
      <w:r w:rsidRPr="005673A5">
        <w:rPr>
          <w:rFonts w:ascii="Century Gothic" w:eastAsia="Times New Roman" w:hAnsi="Century Gothic" w:cs="Times New Roman"/>
          <w:bCs/>
          <w:color w:val="auto"/>
          <w:spacing w:val="0"/>
          <w:lang w:eastAsia="en-US"/>
        </w:rPr>
        <w:t>.</w:t>
      </w:r>
    </w:p>
    <w:tbl>
      <w:tblPr>
        <w:tblW w:w="9600" w:type="dxa"/>
        <w:tblLayout w:type="fixed"/>
        <w:tblLook w:val="0600" w:firstRow="0" w:lastRow="0" w:firstColumn="0" w:lastColumn="0" w:noHBand="1" w:noVBand="1"/>
      </w:tblPr>
      <w:tblGrid>
        <w:gridCol w:w="1110"/>
        <w:gridCol w:w="8490"/>
      </w:tblGrid>
      <w:sdt>
        <w:sdtPr>
          <w:rPr>
            <w:b/>
            <w:color w:val="000000"/>
          </w:rPr>
          <w:tag w:val="goog_rdk_5"/>
          <w:id w:val="-1989776962"/>
          <w:lock w:val="contentLocked"/>
        </w:sdtPr>
        <w:sdtContent>
          <w:tr w:rsidR="005673A5" w:rsidRPr="005673A5" w14:paraId="2BB42B5F" w14:textId="77777777" w:rsidTr="00353268">
            <w:tc>
              <w:tcPr>
                <w:tcW w:w="1110" w:type="dxa"/>
                <w:shd w:val="clear" w:color="auto" w:fill="auto"/>
                <w:tcMar>
                  <w:top w:w="0" w:type="dxa"/>
                  <w:left w:w="0" w:type="dxa"/>
                  <w:bottom w:w="0" w:type="dxa"/>
                  <w:right w:w="0" w:type="dxa"/>
                </w:tcMar>
                <w:vAlign w:val="center"/>
              </w:tcPr>
              <w:p w14:paraId="32B534C6" w14:textId="77777777" w:rsidR="005673A5" w:rsidRPr="005673A5" w:rsidRDefault="005673A5" w:rsidP="005673A5">
                <w:pPr>
                  <w:widowControl w:val="0"/>
                  <w:spacing w:before="0" w:after="0" w:line="240" w:lineRule="auto"/>
                  <w:rPr>
                    <w:rFonts w:ascii="Century Gothic" w:eastAsia="Century Gothic" w:hAnsi="Century Gothic" w:cs="Century Gothic"/>
                    <w:b/>
                    <w:color w:val="037B90"/>
                    <w:sz w:val="28"/>
                    <w:szCs w:val="28"/>
                  </w:rPr>
                </w:pPr>
                <w:r w:rsidRPr="005673A5">
                  <w:rPr>
                    <w:rFonts w:ascii="Century Gothic" w:eastAsia="Century Gothic" w:hAnsi="Century Gothic" w:cs="Century Gothic"/>
                    <w:b/>
                    <w:noProof/>
                    <w:color w:val="037B90"/>
                    <w:sz w:val="28"/>
                    <w:szCs w:val="28"/>
                  </w:rPr>
                  <w:drawing>
                    <wp:inline distT="114300" distB="114300" distL="114300" distR="114300" wp14:anchorId="39F0A46B" wp14:editId="5FE06C98">
                      <wp:extent cx="490538" cy="490538"/>
                      <wp:effectExtent l="0" t="0" r="0" b="0"/>
                      <wp:docPr id="18619022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6CB66100" w14:textId="77777777" w:rsidR="005673A5" w:rsidRPr="005673A5" w:rsidRDefault="005673A5" w:rsidP="005673A5">
                <w:pPr>
                  <w:keepNext/>
                  <w:keepLines/>
                  <w:spacing w:before="240" w:after="40" w:line="240" w:lineRule="auto"/>
                  <w:outlineLvl w:val="3"/>
                  <w:rPr>
                    <w:b/>
                    <w:color w:val="000000"/>
                  </w:rPr>
                </w:pPr>
                <w:r w:rsidRPr="005673A5">
                  <w:rPr>
                    <w:b/>
                    <w:smallCaps/>
                    <w:color w:val="000000"/>
                    <w:sz w:val="32"/>
                    <w:szCs w:val="32"/>
                  </w:rPr>
                  <w:t>VIDEO 2: (to be developed)</w:t>
                </w:r>
              </w:p>
            </w:tc>
          </w:tr>
        </w:sdtContent>
      </w:sdt>
    </w:tbl>
    <w:p w14:paraId="1E320AFE" w14:textId="77777777" w:rsidR="00B80B38" w:rsidRDefault="00B80B38" w:rsidP="00B80B38">
      <w:pPr>
        <w:spacing w:before="0" w:after="0" w:line="240" w:lineRule="auto"/>
        <w:rPr>
          <w:rFonts w:ascii="Century Gothic" w:eastAsia="Century Gothic" w:hAnsi="Century Gothic" w:cs="Century Gothic"/>
          <w:color w:val="FF7F50"/>
          <w:sz w:val="22"/>
          <w:szCs w:val="22"/>
        </w:rPr>
      </w:pPr>
    </w:p>
    <w:p w14:paraId="2F07B9DF" w14:textId="33950733" w:rsidR="006E191A" w:rsidRPr="006E191A" w:rsidRDefault="006E191A" w:rsidP="006E191A">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r w:rsidRPr="006E191A">
        <w:rPr>
          <w:rFonts w:asciiTheme="majorHAnsi" w:eastAsia="Times New Roman" w:hAnsiTheme="majorHAnsi" w:cs="Times New Roman"/>
          <w:b/>
          <w:bCs/>
          <w:color w:val="0F0F0F"/>
          <w:spacing w:val="0"/>
          <w:kern w:val="36"/>
          <w:sz w:val="28"/>
          <w:szCs w:val="28"/>
          <w:lang w:eastAsia="en-US"/>
        </w:rPr>
        <w:t xml:space="preserve">Video Title: </w:t>
      </w:r>
      <w:r w:rsidRPr="006E191A">
        <w:rPr>
          <w:rFonts w:asciiTheme="majorHAnsi" w:eastAsia="Times New Roman" w:hAnsiTheme="majorHAnsi" w:cs="Times New Roman"/>
          <w:color w:val="0F0F0F"/>
          <w:spacing w:val="0"/>
          <w:kern w:val="36"/>
          <w:sz w:val="28"/>
          <w:szCs w:val="28"/>
          <w:lang w:eastAsia="en-US"/>
        </w:rPr>
        <w:t>What is Logistics &amp; Logistics Management | What are Modes of Transport</w:t>
      </w:r>
      <w:r w:rsidRPr="006E191A">
        <w:rPr>
          <w:rFonts w:asciiTheme="majorHAnsi" w:eastAsia="Times New Roman" w:hAnsiTheme="majorHAnsi" w:cs="Times New Roman"/>
          <w:b/>
          <w:bCs/>
          <w:color w:val="0F0F0F"/>
          <w:spacing w:val="0"/>
          <w:kern w:val="36"/>
          <w:sz w:val="28"/>
          <w:szCs w:val="28"/>
          <w:lang w:eastAsia="en-US"/>
        </w:rPr>
        <w:t xml:space="preserve"> </w:t>
      </w:r>
    </w:p>
    <w:p w14:paraId="00DC7736" w14:textId="2ADADA6C" w:rsidR="00B80B38" w:rsidRPr="006E191A" w:rsidRDefault="006E191A" w:rsidP="00B80B38">
      <w:pPr>
        <w:spacing w:before="0" w:after="0" w:line="240" w:lineRule="auto"/>
        <w:rPr>
          <w:rFonts w:asciiTheme="majorHAnsi" w:eastAsia="Century Gothic" w:hAnsiTheme="majorHAnsi" w:cs="Century Gothic"/>
          <w:sz w:val="28"/>
          <w:szCs w:val="28"/>
        </w:rPr>
      </w:pPr>
      <w:r w:rsidRPr="006E191A">
        <w:rPr>
          <w:rFonts w:asciiTheme="majorHAnsi" w:hAnsiTheme="majorHAnsi"/>
          <w:b/>
          <w:bCs/>
          <w:sz w:val="28"/>
          <w:szCs w:val="28"/>
        </w:rPr>
        <w:t>Video Link</w:t>
      </w:r>
      <w:r>
        <w:rPr>
          <w:rFonts w:asciiTheme="majorHAnsi" w:hAnsiTheme="majorHAnsi"/>
          <w:sz w:val="28"/>
          <w:szCs w:val="28"/>
        </w:rPr>
        <w:t xml:space="preserve">: </w:t>
      </w:r>
      <w:hyperlink r:id="rId58" w:history="1">
        <w:r w:rsidRPr="000F630E">
          <w:rPr>
            <w:rStyle w:val="Hyperlink"/>
            <w:rFonts w:asciiTheme="majorHAnsi" w:eastAsia="Century Gothic" w:hAnsiTheme="majorHAnsi" w:cs="Century Gothic"/>
            <w:sz w:val="28"/>
            <w:szCs w:val="28"/>
          </w:rPr>
          <w:t>https://youtu.be/ROUJSvhsjUg</w:t>
        </w:r>
      </w:hyperlink>
    </w:p>
    <w:p w14:paraId="3DAED05A" w14:textId="77777777" w:rsidR="005673A5" w:rsidRDefault="005673A5" w:rsidP="00B80B38">
      <w:pPr>
        <w:spacing w:before="0" w:after="0" w:line="240" w:lineRule="auto"/>
        <w:rPr>
          <w:rFonts w:ascii="Century Gothic" w:eastAsia="Century Gothic" w:hAnsi="Century Gothic" w:cs="Century Gothic"/>
        </w:rPr>
      </w:pPr>
    </w:p>
    <w:p w14:paraId="7B157F33" w14:textId="00804057" w:rsidR="0099409D" w:rsidRPr="009963FB" w:rsidRDefault="0099409D" w:rsidP="0099409D">
      <w:p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9963FB">
        <w:rPr>
          <w:rFonts w:ascii="Century Gothic" w:eastAsia="Century Gothic" w:hAnsi="Century Gothic" w:cs="Century Gothic"/>
          <w:b/>
          <w:bCs/>
          <w:color w:val="000000"/>
          <w:sz w:val="28"/>
          <w:szCs w:val="28"/>
        </w:rPr>
        <w:t>Activity 4</w:t>
      </w:r>
      <w:r w:rsidR="00BB6AC9" w:rsidRPr="009963FB">
        <w:rPr>
          <w:rFonts w:ascii="Century Gothic" w:eastAsia="Century Gothic" w:hAnsi="Century Gothic" w:cs="Century Gothic"/>
          <w:b/>
          <w:bCs/>
          <w:color w:val="000000"/>
          <w:sz w:val="28"/>
          <w:szCs w:val="28"/>
        </w:rPr>
        <w:t xml:space="preserve">.2 </w:t>
      </w:r>
      <w:r w:rsidRPr="009963FB">
        <w:rPr>
          <w:rFonts w:ascii="Century Gothic" w:eastAsia="Century Gothic" w:hAnsi="Century Gothic" w:cs="Century Gothic"/>
          <w:b/>
          <w:bCs/>
          <w:color w:val="000000"/>
          <w:sz w:val="28"/>
          <w:szCs w:val="28"/>
        </w:rPr>
        <w:t>:</w:t>
      </w:r>
      <w:r w:rsidRPr="009963FB">
        <w:rPr>
          <w:rFonts w:ascii="Century Gothic" w:eastAsia="Century Gothic" w:hAnsi="Century Gothic" w:cs="Century Gothic"/>
          <w:color w:val="000000"/>
          <w:sz w:val="28"/>
          <w:szCs w:val="28"/>
        </w:rPr>
        <w:t xml:space="preserve"> </w:t>
      </w:r>
    </w:p>
    <w:p w14:paraId="02BDD18D" w14:textId="77777777" w:rsidR="0099409D" w:rsidRDefault="0099409D" w:rsidP="0099409D">
      <w:pPr>
        <w:spacing w:before="0" w:after="0" w:line="240" w:lineRule="auto"/>
        <w:rPr>
          <w:rFonts w:ascii="Century Gothic" w:eastAsia="Century Gothic" w:hAnsi="Century Gothic" w:cs="Century Gothic"/>
          <w:color w:val="000000"/>
        </w:rPr>
      </w:pPr>
      <w:r w:rsidRPr="00304F63">
        <w:rPr>
          <w:rFonts w:ascii="Century Gothic" w:eastAsia="Century Gothic" w:hAnsi="Century Gothic" w:cs="Century Gothic"/>
          <w:color w:val="000000"/>
        </w:rPr>
        <w:t>Please read the following lecture notes and respond to the quizzes below.</w:t>
      </w:r>
    </w:p>
    <w:p w14:paraId="471CB1D0" w14:textId="77777777" w:rsidR="0099409D" w:rsidRPr="00304F63" w:rsidRDefault="0099409D" w:rsidP="0099409D">
      <w:pPr>
        <w:spacing w:before="0" w:after="0" w:line="240" w:lineRule="auto"/>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507838629"/>
          <w:lock w:val="contentLocked"/>
        </w:sdtPr>
        <w:sdtContent>
          <w:tr w:rsidR="0099409D" w:rsidRPr="007F7360" w14:paraId="03D9E969" w14:textId="77777777" w:rsidTr="00353268">
            <w:tc>
              <w:tcPr>
                <w:tcW w:w="1155" w:type="dxa"/>
                <w:shd w:val="clear" w:color="auto" w:fill="auto"/>
                <w:tcMar>
                  <w:top w:w="0" w:type="dxa"/>
                  <w:left w:w="0" w:type="dxa"/>
                  <w:bottom w:w="0" w:type="dxa"/>
                  <w:right w:w="0" w:type="dxa"/>
                </w:tcMar>
                <w:vAlign w:val="center"/>
              </w:tcPr>
              <w:p w14:paraId="32DE5D1F" w14:textId="77777777" w:rsidR="0099409D" w:rsidRPr="007F7360" w:rsidRDefault="0099409D" w:rsidP="00353268">
                <w:pPr>
                  <w:widowControl w:val="0"/>
                  <w:spacing w:before="0" w:after="0" w:line="240" w:lineRule="auto"/>
                  <w:rPr>
                    <w:rFonts w:ascii="Century Gothic" w:eastAsia="Century Gothic" w:hAnsi="Century Gothic" w:cs="Century Gothic"/>
                    <w:color w:val="FF7F50"/>
                    <w:sz w:val="22"/>
                    <w:szCs w:val="22"/>
                  </w:rPr>
                </w:pPr>
                <w:r w:rsidRPr="007F7360">
                  <w:rPr>
                    <w:rFonts w:ascii="Century Gothic" w:eastAsia="Century Gothic" w:hAnsi="Century Gothic" w:cs="Century Gothic"/>
                    <w:noProof/>
                    <w:color w:val="FF7F50"/>
                    <w:sz w:val="22"/>
                    <w:szCs w:val="22"/>
                  </w:rPr>
                  <w:drawing>
                    <wp:inline distT="114300" distB="114300" distL="114300" distR="114300" wp14:anchorId="6BB981CD" wp14:editId="46B58843">
                      <wp:extent cx="413334" cy="413334"/>
                      <wp:effectExtent l="0" t="0" r="0" b="0"/>
                      <wp:docPr id="11070758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7A72F9A" w14:textId="77777777" w:rsidR="0099409D" w:rsidRPr="007F7360" w:rsidRDefault="0099409D" w:rsidP="00353268">
                <w:pPr>
                  <w:keepNext/>
                  <w:keepLines/>
                  <w:spacing w:before="240" w:after="40" w:line="240" w:lineRule="auto"/>
                  <w:outlineLvl w:val="3"/>
                  <w:rPr>
                    <w:b/>
                    <w:color w:val="000000"/>
                  </w:rPr>
                </w:pPr>
                <w:r w:rsidRPr="007F7360">
                  <w:rPr>
                    <w:b/>
                    <w:smallCaps/>
                    <w:color w:val="000000"/>
                    <w:sz w:val="32"/>
                    <w:szCs w:val="32"/>
                  </w:rPr>
                  <w:t>READING MATERIAL 1</w:t>
                </w:r>
              </w:p>
            </w:tc>
          </w:tr>
        </w:sdtContent>
      </w:sdt>
    </w:tbl>
    <w:p w14:paraId="59DC190A" w14:textId="77777777" w:rsidR="0099409D" w:rsidRPr="007F7360" w:rsidRDefault="0099409D" w:rsidP="0099409D">
      <w:pPr>
        <w:spacing w:before="0" w:after="0" w:line="240" w:lineRule="auto"/>
        <w:rPr>
          <w:rFonts w:ascii="Century Gothic" w:eastAsia="Century Gothic" w:hAnsi="Century Gothic" w:cs="Century Gothic"/>
          <w:color w:val="000000"/>
          <w:sz w:val="22"/>
          <w:szCs w:val="22"/>
        </w:rPr>
      </w:pPr>
    </w:p>
    <w:p w14:paraId="67B29AD1" w14:textId="77777777" w:rsidR="007A5E95" w:rsidRPr="007A5E95" w:rsidRDefault="007A5E95" w:rsidP="007A5E95">
      <w:p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Transportation modes refer to the different methods used to move goods. Selecting the appropriate mode or combination of modes is essential for an effective transportation network.</w:t>
      </w:r>
    </w:p>
    <w:p w14:paraId="3802DD2A"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Key Transportation Modes:</w:t>
      </w:r>
    </w:p>
    <w:p w14:paraId="60EB737D" w14:textId="77777777" w:rsidR="007A5E95" w:rsidRPr="007A5E95" w:rsidRDefault="007A5E95" w:rsidP="007A5E95">
      <w:pPr>
        <w:numPr>
          <w:ilvl w:val="0"/>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Road Transportation</w:t>
      </w:r>
      <w:r w:rsidRPr="007A5E95">
        <w:rPr>
          <w:rFonts w:ascii="Century Gothic" w:eastAsia="Times New Roman" w:hAnsi="Century Gothic" w:cs="Times New Roman"/>
          <w:color w:val="auto"/>
          <w:spacing w:val="0"/>
          <w:lang w:eastAsia="en-US"/>
        </w:rPr>
        <w:t>:</w:t>
      </w:r>
    </w:p>
    <w:p w14:paraId="43BA7D71"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Ideal for short to medium distances.</w:t>
      </w:r>
    </w:p>
    <w:p w14:paraId="646B3BA1"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Provides flexibility in routing and scheduling.</w:t>
      </w:r>
    </w:p>
    <w:p w14:paraId="00DB78B1"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Common for last-mile delivery and regional distribution.</w:t>
      </w:r>
    </w:p>
    <w:p w14:paraId="7EB1D2AC"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Advantages</w:t>
      </w:r>
      <w:r w:rsidRPr="007A5E95">
        <w:rPr>
          <w:rFonts w:ascii="Century Gothic" w:eastAsia="Times New Roman" w:hAnsi="Century Gothic" w:cs="Times New Roman"/>
          <w:color w:val="auto"/>
          <w:spacing w:val="0"/>
          <w:lang w:eastAsia="en-US"/>
        </w:rPr>
        <w:t>: Door-to-door service, cost-effective for small shipments.</w:t>
      </w:r>
    </w:p>
    <w:p w14:paraId="06EC0F6B"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Challenges</w:t>
      </w:r>
      <w:r w:rsidRPr="007A5E95">
        <w:rPr>
          <w:rFonts w:ascii="Century Gothic" w:eastAsia="Times New Roman" w:hAnsi="Century Gothic" w:cs="Times New Roman"/>
          <w:color w:val="auto"/>
          <w:spacing w:val="0"/>
          <w:lang w:eastAsia="en-US"/>
        </w:rPr>
        <w:t>: Vulnerable to traffic congestion and fuel price fluctuations.</w:t>
      </w:r>
    </w:p>
    <w:p w14:paraId="29182F59" w14:textId="77777777" w:rsidR="007A5E95" w:rsidRPr="007A5E95" w:rsidRDefault="007A5E95" w:rsidP="007A5E95">
      <w:pPr>
        <w:numPr>
          <w:ilvl w:val="0"/>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Rail Transportation</w:t>
      </w:r>
      <w:r w:rsidRPr="007A5E95">
        <w:rPr>
          <w:rFonts w:ascii="Century Gothic" w:eastAsia="Times New Roman" w:hAnsi="Century Gothic" w:cs="Times New Roman"/>
          <w:color w:val="auto"/>
          <w:spacing w:val="0"/>
          <w:lang w:eastAsia="en-US"/>
        </w:rPr>
        <w:t>:</w:t>
      </w:r>
    </w:p>
    <w:p w14:paraId="1FDD3B02"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Best suited for bulk goods and long distances.</w:t>
      </w:r>
    </w:p>
    <w:p w14:paraId="052D6EC2"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Cost-efficient and environmentally friendly compared to road transport.</w:t>
      </w:r>
    </w:p>
    <w:p w14:paraId="3AFEB057"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Advantages</w:t>
      </w:r>
      <w:r w:rsidRPr="007A5E95">
        <w:rPr>
          <w:rFonts w:ascii="Century Gothic" w:eastAsia="Times New Roman" w:hAnsi="Century Gothic" w:cs="Times New Roman"/>
          <w:color w:val="auto"/>
          <w:spacing w:val="0"/>
          <w:lang w:eastAsia="en-US"/>
        </w:rPr>
        <w:t>: High capacity, low cost per unit for heavy goods.</w:t>
      </w:r>
    </w:p>
    <w:p w14:paraId="57BFC55B"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Challenges</w:t>
      </w:r>
      <w:r w:rsidRPr="007A5E95">
        <w:rPr>
          <w:rFonts w:ascii="Century Gothic" w:eastAsia="Times New Roman" w:hAnsi="Century Gothic" w:cs="Times New Roman"/>
          <w:color w:val="auto"/>
          <w:spacing w:val="0"/>
          <w:lang w:eastAsia="en-US"/>
        </w:rPr>
        <w:t>: Limited flexibility; requires integration with road transport for first/last-mile delivery.</w:t>
      </w:r>
    </w:p>
    <w:p w14:paraId="73032665" w14:textId="77777777" w:rsidR="007A5E95" w:rsidRPr="007A5E95" w:rsidRDefault="007A5E95" w:rsidP="007A5E95">
      <w:pPr>
        <w:numPr>
          <w:ilvl w:val="0"/>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Air Transportation</w:t>
      </w:r>
      <w:r w:rsidRPr="007A5E95">
        <w:rPr>
          <w:rFonts w:ascii="Century Gothic" w:eastAsia="Times New Roman" w:hAnsi="Century Gothic" w:cs="Times New Roman"/>
          <w:color w:val="auto"/>
          <w:spacing w:val="0"/>
          <w:lang w:eastAsia="en-US"/>
        </w:rPr>
        <w:t>:</w:t>
      </w:r>
    </w:p>
    <w:p w14:paraId="5AE4F7F0"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Ideal for high-value, time-sensitive shipments.</w:t>
      </w:r>
    </w:p>
    <w:p w14:paraId="1D0886C9"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Used for global supply chains and e-commerce deliveries.</w:t>
      </w:r>
    </w:p>
    <w:p w14:paraId="6B278344"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Advantages</w:t>
      </w:r>
      <w:r w:rsidRPr="007A5E95">
        <w:rPr>
          <w:rFonts w:ascii="Century Gothic" w:eastAsia="Times New Roman" w:hAnsi="Century Gothic" w:cs="Times New Roman"/>
          <w:color w:val="auto"/>
          <w:spacing w:val="0"/>
          <w:lang w:eastAsia="en-US"/>
        </w:rPr>
        <w:t>: Fastest mode of transport.</w:t>
      </w:r>
    </w:p>
    <w:p w14:paraId="65E3B506"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Challenges</w:t>
      </w:r>
      <w:r w:rsidRPr="007A5E95">
        <w:rPr>
          <w:rFonts w:ascii="Century Gothic" w:eastAsia="Times New Roman" w:hAnsi="Century Gothic" w:cs="Times New Roman"/>
          <w:color w:val="auto"/>
          <w:spacing w:val="0"/>
          <w:lang w:eastAsia="en-US"/>
        </w:rPr>
        <w:t>: High cost, limited capacity for bulky goods.</w:t>
      </w:r>
    </w:p>
    <w:p w14:paraId="6BA4819E" w14:textId="77777777" w:rsidR="007A5E95" w:rsidRPr="007A5E95" w:rsidRDefault="007A5E95" w:rsidP="007A5E95">
      <w:pPr>
        <w:numPr>
          <w:ilvl w:val="0"/>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Maritime Transportation</w:t>
      </w:r>
      <w:r w:rsidRPr="007A5E95">
        <w:rPr>
          <w:rFonts w:ascii="Century Gothic" w:eastAsia="Times New Roman" w:hAnsi="Century Gothic" w:cs="Times New Roman"/>
          <w:color w:val="auto"/>
          <w:spacing w:val="0"/>
          <w:lang w:eastAsia="en-US"/>
        </w:rPr>
        <w:t>:</w:t>
      </w:r>
    </w:p>
    <w:p w14:paraId="210D6D75"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Primarily used for global trade and large-volume shipments.</w:t>
      </w:r>
    </w:p>
    <w:p w14:paraId="1B2CDA14"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Common for raw materials and manufactured goods.</w:t>
      </w:r>
    </w:p>
    <w:p w14:paraId="22B6EA10"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Advantages</w:t>
      </w:r>
      <w:r w:rsidRPr="007A5E95">
        <w:rPr>
          <w:rFonts w:ascii="Century Gothic" w:eastAsia="Times New Roman" w:hAnsi="Century Gothic" w:cs="Times New Roman"/>
          <w:color w:val="auto"/>
          <w:spacing w:val="0"/>
          <w:lang w:eastAsia="en-US"/>
        </w:rPr>
        <w:t>: Economical for high-volume, non-urgent goods.</w:t>
      </w:r>
    </w:p>
    <w:p w14:paraId="5E3E3583"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Challenges</w:t>
      </w:r>
      <w:r w:rsidRPr="007A5E95">
        <w:rPr>
          <w:rFonts w:ascii="Century Gothic" w:eastAsia="Times New Roman" w:hAnsi="Century Gothic" w:cs="Times New Roman"/>
          <w:color w:val="auto"/>
          <w:spacing w:val="0"/>
          <w:lang w:eastAsia="en-US"/>
        </w:rPr>
        <w:t>: Slow transit times and dependency on port infrastructure.</w:t>
      </w:r>
    </w:p>
    <w:p w14:paraId="1397CA4B" w14:textId="77777777" w:rsidR="007A5E95" w:rsidRPr="007A5E95" w:rsidRDefault="007A5E95" w:rsidP="007A5E95">
      <w:pPr>
        <w:numPr>
          <w:ilvl w:val="0"/>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Pipeline Transportation</w:t>
      </w:r>
      <w:r w:rsidRPr="007A5E95">
        <w:rPr>
          <w:rFonts w:ascii="Century Gothic" w:eastAsia="Times New Roman" w:hAnsi="Century Gothic" w:cs="Times New Roman"/>
          <w:color w:val="auto"/>
          <w:spacing w:val="0"/>
          <w:lang w:eastAsia="en-US"/>
        </w:rPr>
        <w:t>:</w:t>
      </w:r>
    </w:p>
    <w:p w14:paraId="413861B5"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Used for transporting liquids (e.g., oil, gas) and some solids (e.g., slurry).</w:t>
      </w:r>
    </w:p>
    <w:p w14:paraId="2B093B04"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Advantages</w:t>
      </w:r>
      <w:r w:rsidRPr="007A5E95">
        <w:rPr>
          <w:rFonts w:ascii="Century Gothic" w:eastAsia="Times New Roman" w:hAnsi="Century Gothic" w:cs="Times New Roman"/>
          <w:color w:val="auto"/>
          <w:spacing w:val="0"/>
          <w:lang w:eastAsia="en-US"/>
        </w:rPr>
        <w:t>: Reliable and low operational costs.</w:t>
      </w:r>
    </w:p>
    <w:p w14:paraId="1C29CF43" w14:textId="77777777" w:rsidR="007A5E95" w:rsidRPr="007A5E95" w:rsidRDefault="007A5E95" w:rsidP="007A5E95">
      <w:pPr>
        <w:numPr>
          <w:ilvl w:val="1"/>
          <w:numId w:val="7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Challenges</w:t>
      </w:r>
      <w:r w:rsidRPr="007A5E95">
        <w:rPr>
          <w:rFonts w:ascii="Century Gothic" w:eastAsia="Times New Roman" w:hAnsi="Century Gothic" w:cs="Times New Roman"/>
          <w:color w:val="auto"/>
          <w:spacing w:val="0"/>
          <w:lang w:eastAsia="en-US"/>
        </w:rPr>
        <w:t>: High capital investment and inflexible routes.</w:t>
      </w:r>
    </w:p>
    <w:p w14:paraId="41E08888"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Role in Network Design:</w:t>
      </w:r>
    </w:p>
    <w:p w14:paraId="5DE2AB90" w14:textId="77777777" w:rsidR="007A5E95" w:rsidRPr="007A5E95" w:rsidRDefault="007A5E95" w:rsidP="007A5E95">
      <w:pPr>
        <w:numPr>
          <w:ilvl w:val="0"/>
          <w:numId w:val="71"/>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The choice of transportation modes depends on the nature of goods, delivery timelines, cost constraints, and environmental considerations.</w:t>
      </w:r>
    </w:p>
    <w:p w14:paraId="5BDC8B34" w14:textId="77777777" w:rsidR="007A5E95" w:rsidRPr="007A5E95" w:rsidRDefault="007A5E95" w:rsidP="007A5E95">
      <w:pPr>
        <w:numPr>
          <w:ilvl w:val="0"/>
          <w:numId w:val="71"/>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Integration of multiple modes can enhance cost efficiency and service quality.</w:t>
      </w:r>
    </w:p>
    <w:p w14:paraId="49637932" w14:textId="77777777" w:rsidR="00B80B38" w:rsidRDefault="00B80B38" w:rsidP="00B80B38">
      <w:pPr>
        <w:spacing w:before="0" w:after="0" w:line="240" w:lineRule="auto"/>
        <w:rPr>
          <w:rFonts w:ascii="Century Gothic" w:eastAsia="Century Gothic" w:hAnsi="Century Gothic" w:cs="Century Gothic"/>
        </w:rPr>
      </w:pPr>
    </w:p>
    <w:p w14:paraId="4428C251" w14:textId="51565D2D" w:rsidR="0099409D" w:rsidRPr="0099409D" w:rsidRDefault="0099409D" w:rsidP="0099409D">
      <w:pPr>
        <w:spacing w:before="0" w:after="100" w:afterAutospacing="1" w:line="276" w:lineRule="auto"/>
        <w:outlineLvl w:val="2"/>
        <w:rPr>
          <w:rFonts w:ascii="Century Gothic" w:eastAsia="Times New Roman" w:hAnsi="Century Gothic" w:cs="Times New Roman"/>
          <w:b/>
          <w:bCs/>
          <w:color w:val="auto"/>
          <w:spacing w:val="0"/>
          <w:lang w:eastAsia="en-US"/>
        </w:rPr>
      </w:pPr>
      <w:r w:rsidRPr="0099409D">
        <w:rPr>
          <w:rFonts w:ascii="Century Gothic" w:eastAsia="Times New Roman" w:hAnsi="Century Gothic" w:cs="Times New Roman"/>
          <w:b/>
          <w:bCs/>
          <w:color w:val="auto"/>
          <w:spacing w:val="0"/>
          <w:lang w:eastAsia="en-US"/>
        </w:rPr>
        <w:t>MASTERY EXERCISE</w:t>
      </w:r>
      <w:r>
        <w:rPr>
          <w:rFonts w:ascii="Century Gothic" w:eastAsia="Times New Roman" w:hAnsi="Century Gothic" w:cs="Times New Roman"/>
          <w:b/>
          <w:bCs/>
          <w:color w:val="auto"/>
          <w:spacing w:val="0"/>
          <w:lang w:eastAsia="en-US"/>
        </w:rPr>
        <w:t xml:space="preserve">1.1 </w:t>
      </w:r>
      <w:r w:rsidRPr="0099409D">
        <w:rPr>
          <w:rFonts w:ascii="Century Gothic" w:eastAsia="Times New Roman" w:hAnsi="Century Gothic" w:cs="Times New Roman"/>
          <w:b/>
          <w:bCs/>
          <w:color w:val="auto"/>
          <w:spacing w:val="0"/>
          <w:lang w:eastAsia="en-US"/>
        </w:rPr>
        <w:t>: TRANSPORTATION MODES AND THEIR ROLE IN NETWORK DESIGN</w:t>
      </w:r>
    </w:p>
    <w:p w14:paraId="6AB36667" w14:textId="77777777" w:rsidR="0099409D" w:rsidRPr="0099409D" w:rsidRDefault="0099409D" w:rsidP="0099409D">
      <w:pPr>
        <w:spacing w:before="0" w:after="100" w:afterAutospacing="1" w:line="276" w:lineRule="auto"/>
        <w:outlineLvl w:val="3"/>
        <w:rPr>
          <w:rFonts w:ascii="Century Gothic" w:eastAsia="Times New Roman" w:hAnsi="Century Gothic" w:cs="Times New Roman"/>
          <w:b/>
          <w:bCs/>
          <w:color w:val="auto"/>
          <w:spacing w:val="0"/>
          <w:lang w:eastAsia="en-US"/>
        </w:rPr>
      </w:pPr>
      <w:r w:rsidRPr="0099409D">
        <w:rPr>
          <w:rFonts w:ascii="Century Gothic" w:eastAsia="Times New Roman" w:hAnsi="Century Gothic" w:cs="Times New Roman"/>
          <w:b/>
          <w:bCs/>
          <w:color w:val="auto"/>
          <w:spacing w:val="0"/>
          <w:lang w:eastAsia="en-US"/>
        </w:rPr>
        <w:t>Multiple-Choice Questions (MCQs)</w:t>
      </w:r>
    </w:p>
    <w:p w14:paraId="7F6C7A78" w14:textId="77777777" w:rsidR="0099409D" w:rsidRPr="0099409D" w:rsidRDefault="0099409D" w:rsidP="0099409D">
      <w:pPr>
        <w:spacing w:before="0" w:after="100" w:afterAutospacing="1" w:line="276" w:lineRule="auto"/>
        <w:rPr>
          <w:rFonts w:ascii="Century Gothic" w:eastAsia="Times New Roman" w:hAnsi="Century Gothic" w:cs="Times New Roman"/>
          <w:color w:val="auto"/>
          <w:spacing w:val="0"/>
          <w:lang w:eastAsia="en-US"/>
        </w:rPr>
      </w:pPr>
      <w:r w:rsidRPr="0099409D">
        <w:rPr>
          <w:rFonts w:ascii="Century Gothic" w:eastAsia="Times New Roman" w:hAnsi="Century Gothic" w:cs="Times New Roman"/>
          <w:b/>
          <w:bCs/>
          <w:color w:val="auto"/>
          <w:spacing w:val="0"/>
          <w:lang w:eastAsia="en-US"/>
        </w:rPr>
        <w:t>1. Which transportation mode is best suited for short to medium distances and offers door-to-door service?</w:t>
      </w:r>
      <w:r w:rsidRPr="0099409D">
        <w:rPr>
          <w:rFonts w:ascii="Century Gothic" w:eastAsia="Times New Roman" w:hAnsi="Century Gothic" w:cs="Times New Roman"/>
          <w:color w:val="auto"/>
          <w:spacing w:val="0"/>
          <w:lang w:eastAsia="en-US"/>
        </w:rPr>
        <w:br/>
        <w:t>a) Rail Transportation</w:t>
      </w:r>
      <w:r w:rsidRPr="0099409D">
        <w:rPr>
          <w:rFonts w:ascii="Century Gothic" w:eastAsia="Times New Roman" w:hAnsi="Century Gothic" w:cs="Times New Roman"/>
          <w:color w:val="auto"/>
          <w:spacing w:val="0"/>
          <w:lang w:eastAsia="en-US"/>
        </w:rPr>
        <w:br/>
        <w:t>b) Road Transportation</w:t>
      </w:r>
      <w:r w:rsidRPr="0099409D">
        <w:rPr>
          <w:rFonts w:ascii="Century Gothic" w:eastAsia="Times New Roman" w:hAnsi="Century Gothic" w:cs="Times New Roman"/>
          <w:color w:val="auto"/>
          <w:spacing w:val="0"/>
          <w:lang w:eastAsia="en-US"/>
        </w:rPr>
        <w:br/>
        <w:t>c) Air Transportation</w:t>
      </w:r>
      <w:r w:rsidRPr="0099409D">
        <w:rPr>
          <w:rFonts w:ascii="Century Gothic" w:eastAsia="Times New Roman" w:hAnsi="Century Gothic" w:cs="Times New Roman"/>
          <w:color w:val="auto"/>
          <w:spacing w:val="0"/>
          <w:lang w:eastAsia="en-US"/>
        </w:rPr>
        <w:br/>
        <w:t>d) Maritime Transportation</w:t>
      </w:r>
      <w:r w:rsidRPr="0099409D">
        <w:rPr>
          <w:rFonts w:ascii="Century Gothic" w:eastAsia="Times New Roman" w:hAnsi="Century Gothic" w:cs="Times New Roman"/>
          <w:color w:val="auto"/>
          <w:spacing w:val="0"/>
          <w:lang w:eastAsia="en-US"/>
        </w:rPr>
        <w:br/>
      </w:r>
      <w:r w:rsidRPr="0099409D">
        <w:rPr>
          <w:rFonts w:ascii="Century Gothic" w:eastAsia="Times New Roman" w:hAnsi="Century Gothic" w:cs="Times New Roman"/>
          <w:b/>
          <w:bCs/>
          <w:color w:val="auto"/>
          <w:spacing w:val="0"/>
          <w:lang w:eastAsia="en-US"/>
        </w:rPr>
        <w:t>Answer:</w:t>
      </w:r>
      <w:r w:rsidRPr="0099409D">
        <w:rPr>
          <w:rFonts w:ascii="Century Gothic" w:eastAsia="Times New Roman" w:hAnsi="Century Gothic" w:cs="Times New Roman"/>
          <w:color w:val="auto"/>
          <w:spacing w:val="0"/>
          <w:lang w:eastAsia="en-US"/>
        </w:rPr>
        <w:t xml:space="preserve"> b) Road Transportation</w:t>
      </w:r>
    </w:p>
    <w:p w14:paraId="7FA353DD" w14:textId="77777777" w:rsidR="0099409D" w:rsidRPr="0099409D" w:rsidRDefault="0099409D" w:rsidP="0099409D">
      <w:pPr>
        <w:spacing w:before="0" w:after="100" w:afterAutospacing="1" w:line="276" w:lineRule="auto"/>
        <w:rPr>
          <w:rFonts w:ascii="Century Gothic" w:eastAsia="Times New Roman" w:hAnsi="Century Gothic" w:cs="Times New Roman"/>
          <w:color w:val="auto"/>
          <w:spacing w:val="0"/>
          <w:lang w:eastAsia="en-US"/>
        </w:rPr>
      </w:pPr>
      <w:r w:rsidRPr="0099409D">
        <w:rPr>
          <w:rFonts w:ascii="Century Gothic" w:eastAsia="Times New Roman" w:hAnsi="Century Gothic" w:cs="Times New Roman"/>
          <w:b/>
          <w:bCs/>
          <w:color w:val="auto"/>
          <w:spacing w:val="0"/>
          <w:lang w:eastAsia="en-US"/>
        </w:rPr>
        <w:t>2. What is the primary advantage of rail transportation over road transport?</w:t>
      </w:r>
      <w:r w:rsidRPr="0099409D">
        <w:rPr>
          <w:rFonts w:ascii="Century Gothic" w:eastAsia="Times New Roman" w:hAnsi="Century Gothic" w:cs="Times New Roman"/>
          <w:color w:val="auto"/>
          <w:spacing w:val="0"/>
          <w:lang w:eastAsia="en-US"/>
        </w:rPr>
        <w:br/>
        <w:t>a) Faster transit times</w:t>
      </w:r>
      <w:r w:rsidRPr="0099409D">
        <w:rPr>
          <w:rFonts w:ascii="Century Gothic" w:eastAsia="Times New Roman" w:hAnsi="Century Gothic" w:cs="Times New Roman"/>
          <w:color w:val="auto"/>
          <w:spacing w:val="0"/>
          <w:lang w:eastAsia="en-US"/>
        </w:rPr>
        <w:br/>
        <w:t>b) Door-to-door delivery</w:t>
      </w:r>
      <w:r w:rsidRPr="0099409D">
        <w:rPr>
          <w:rFonts w:ascii="Century Gothic" w:eastAsia="Times New Roman" w:hAnsi="Century Gothic" w:cs="Times New Roman"/>
          <w:color w:val="auto"/>
          <w:spacing w:val="0"/>
          <w:lang w:eastAsia="en-US"/>
        </w:rPr>
        <w:br/>
        <w:t>c) High capacity and low cost for heavy goods</w:t>
      </w:r>
      <w:r w:rsidRPr="0099409D">
        <w:rPr>
          <w:rFonts w:ascii="Century Gothic" w:eastAsia="Times New Roman" w:hAnsi="Century Gothic" w:cs="Times New Roman"/>
          <w:color w:val="auto"/>
          <w:spacing w:val="0"/>
          <w:lang w:eastAsia="en-US"/>
        </w:rPr>
        <w:br/>
        <w:t>d) Better flexibility in routing</w:t>
      </w:r>
      <w:r w:rsidRPr="0099409D">
        <w:rPr>
          <w:rFonts w:ascii="Century Gothic" w:eastAsia="Times New Roman" w:hAnsi="Century Gothic" w:cs="Times New Roman"/>
          <w:color w:val="auto"/>
          <w:spacing w:val="0"/>
          <w:lang w:eastAsia="en-US"/>
        </w:rPr>
        <w:br/>
      </w:r>
      <w:r w:rsidRPr="0099409D">
        <w:rPr>
          <w:rFonts w:ascii="Century Gothic" w:eastAsia="Times New Roman" w:hAnsi="Century Gothic" w:cs="Times New Roman"/>
          <w:b/>
          <w:bCs/>
          <w:color w:val="auto"/>
          <w:spacing w:val="0"/>
          <w:lang w:eastAsia="en-US"/>
        </w:rPr>
        <w:t>Answer:</w:t>
      </w:r>
      <w:r w:rsidRPr="0099409D">
        <w:rPr>
          <w:rFonts w:ascii="Century Gothic" w:eastAsia="Times New Roman" w:hAnsi="Century Gothic" w:cs="Times New Roman"/>
          <w:color w:val="auto"/>
          <w:spacing w:val="0"/>
          <w:lang w:eastAsia="en-US"/>
        </w:rPr>
        <w:t xml:space="preserve"> c) High capacity and low cost for heavy goods</w:t>
      </w:r>
    </w:p>
    <w:p w14:paraId="37D5324F" w14:textId="77777777" w:rsidR="0099409D" w:rsidRPr="0099409D" w:rsidRDefault="0099409D" w:rsidP="0099409D">
      <w:pPr>
        <w:spacing w:before="0" w:after="100" w:afterAutospacing="1" w:line="276" w:lineRule="auto"/>
        <w:rPr>
          <w:rFonts w:ascii="Century Gothic" w:eastAsia="Times New Roman" w:hAnsi="Century Gothic" w:cs="Times New Roman"/>
          <w:color w:val="auto"/>
          <w:spacing w:val="0"/>
          <w:lang w:eastAsia="en-US"/>
        </w:rPr>
      </w:pPr>
      <w:r w:rsidRPr="0099409D">
        <w:rPr>
          <w:rFonts w:ascii="Century Gothic" w:eastAsia="Times New Roman" w:hAnsi="Century Gothic" w:cs="Times New Roman"/>
          <w:b/>
          <w:bCs/>
          <w:color w:val="auto"/>
          <w:spacing w:val="0"/>
          <w:lang w:eastAsia="en-US"/>
        </w:rPr>
        <w:t>3. Air transportation is most suitable for which type of shipments?</w:t>
      </w:r>
      <w:r w:rsidRPr="0099409D">
        <w:rPr>
          <w:rFonts w:ascii="Century Gothic" w:eastAsia="Times New Roman" w:hAnsi="Century Gothic" w:cs="Times New Roman"/>
          <w:color w:val="auto"/>
          <w:spacing w:val="0"/>
          <w:lang w:eastAsia="en-US"/>
        </w:rPr>
        <w:br/>
        <w:t>a) High-volume, non-urgent goods</w:t>
      </w:r>
      <w:r w:rsidRPr="0099409D">
        <w:rPr>
          <w:rFonts w:ascii="Century Gothic" w:eastAsia="Times New Roman" w:hAnsi="Century Gothic" w:cs="Times New Roman"/>
          <w:color w:val="auto"/>
          <w:spacing w:val="0"/>
          <w:lang w:eastAsia="en-US"/>
        </w:rPr>
        <w:br/>
        <w:t>b) Time-sensitive, high-value shipments</w:t>
      </w:r>
      <w:r w:rsidRPr="0099409D">
        <w:rPr>
          <w:rFonts w:ascii="Century Gothic" w:eastAsia="Times New Roman" w:hAnsi="Century Gothic" w:cs="Times New Roman"/>
          <w:color w:val="auto"/>
          <w:spacing w:val="0"/>
          <w:lang w:eastAsia="en-US"/>
        </w:rPr>
        <w:br/>
        <w:t>c) Bulk goods over long distances</w:t>
      </w:r>
      <w:r w:rsidRPr="0099409D">
        <w:rPr>
          <w:rFonts w:ascii="Century Gothic" w:eastAsia="Times New Roman" w:hAnsi="Century Gothic" w:cs="Times New Roman"/>
          <w:color w:val="auto"/>
          <w:spacing w:val="0"/>
          <w:lang w:eastAsia="en-US"/>
        </w:rPr>
        <w:br/>
        <w:t>d) Perishable liquids like oil and gas</w:t>
      </w:r>
      <w:r w:rsidRPr="0099409D">
        <w:rPr>
          <w:rFonts w:ascii="Century Gothic" w:eastAsia="Times New Roman" w:hAnsi="Century Gothic" w:cs="Times New Roman"/>
          <w:color w:val="auto"/>
          <w:spacing w:val="0"/>
          <w:lang w:eastAsia="en-US"/>
        </w:rPr>
        <w:br/>
      </w:r>
      <w:r w:rsidRPr="0099409D">
        <w:rPr>
          <w:rFonts w:ascii="Century Gothic" w:eastAsia="Times New Roman" w:hAnsi="Century Gothic" w:cs="Times New Roman"/>
          <w:b/>
          <w:bCs/>
          <w:color w:val="auto"/>
          <w:spacing w:val="0"/>
          <w:lang w:eastAsia="en-US"/>
        </w:rPr>
        <w:t>Answer:</w:t>
      </w:r>
      <w:r w:rsidRPr="0099409D">
        <w:rPr>
          <w:rFonts w:ascii="Century Gothic" w:eastAsia="Times New Roman" w:hAnsi="Century Gothic" w:cs="Times New Roman"/>
          <w:color w:val="auto"/>
          <w:spacing w:val="0"/>
          <w:lang w:eastAsia="en-US"/>
        </w:rPr>
        <w:t xml:space="preserve"> b) Time-sensitive, high-value shipments</w:t>
      </w:r>
    </w:p>
    <w:p w14:paraId="08F7BF45" w14:textId="77777777" w:rsidR="0099409D" w:rsidRPr="0099409D" w:rsidRDefault="0099409D" w:rsidP="0099409D">
      <w:pPr>
        <w:spacing w:before="0" w:after="100" w:afterAutospacing="1" w:line="276" w:lineRule="auto"/>
        <w:rPr>
          <w:rFonts w:ascii="Century Gothic" w:eastAsia="Times New Roman" w:hAnsi="Century Gothic" w:cs="Times New Roman"/>
          <w:color w:val="auto"/>
          <w:spacing w:val="0"/>
          <w:lang w:eastAsia="en-US"/>
        </w:rPr>
      </w:pPr>
      <w:r w:rsidRPr="0099409D">
        <w:rPr>
          <w:rFonts w:ascii="Century Gothic" w:eastAsia="Times New Roman" w:hAnsi="Century Gothic" w:cs="Times New Roman"/>
          <w:b/>
          <w:bCs/>
          <w:color w:val="auto"/>
          <w:spacing w:val="0"/>
          <w:lang w:eastAsia="en-US"/>
        </w:rPr>
        <w:t>4. Which transportation mode is the slowest but most economical for large-volume shipments?</w:t>
      </w:r>
      <w:r w:rsidRPr="0099409D">
        <w:rPr>
          <w:rFonts w:ascii="Century Gothic" w:eastAsia="Times New Roman" w:hAnsi="Century Gothic" w:cs="Times New Roman"/>
          <w:color w:val="auto"/>
          <w:spacing w:val="0"/>
          <w:lang w:eastAsia="en-US"/>
        </w:rPr>
        <w:br/>
        <w:t>a) Road Transportation</w:t>
      </w:r>
      <w:r w:rsidRPr="0099409D">
        <w:rPr>
          <w:rFonts w:ascii="Century Gothic" w:eastAsia="Times New Roman" w:hAnsi="Century Gothic" w:cs="Times New Roman"/>
          <w:color w:val="auto"/>
          <w:spacing w:val="0"/>
          <w:lang w:eastAsia="en-US"/>
        </w:rPr>
        <w:br/>
        <w:t>b) Rail Transportation</w:t>
      </w:r>
      <w:r w:rsidRPr="0099409D">
        <w:rPr>
          <w:rFonts w:ascii="Century Gothic" w:eastAsia="Times New Roman" w:hAnsi="Century Gothic" w:cs="Times New Roman"/>
          <w:color w:val="auto"/>
          <w:spacing w:val="0"/>
          <w:lang w:eastAsia="en-US"/>
        </w:rPr>
        <w:br/>
        <w:t>c) Air Transportation</w:t>
      </w:r>
      <w:r w:rsidRPr="0099409D">
        <w:rPr>
          <w:rFonts w:ascii="Century Gothic" w:eastAsia="Times New Roman" w:hAnsi="Century Gothic" w:cs="Times New Roman"/>
          <w:color w:val="auto"/>
          <w:spacing w:val="0"/>
          <w:lang w:eastAsia="en-US"/>
        </w:rPr>
        <w:br/>
        <w:t>d) Maritime Transportation</w:t>
      </w:r>
      <w:r w:rsidRPr="0099409D">
        <w:rPr>
          <w:rFonts w:ascii="Century Gothic" w:eastAsia="Times New Roman" w:hAnsi="Century Gothic" w:cs="Times New Roman"/>
          <w:color w:val="auto"/>
          <w:spacing w:val="0"/>
          <w:lang w:eastAsia="en-US"/>
        </w:rPr>
        <w:br/>
      </w:r>
      <w:r w:rsidRPr="0099409D">
        <w:rPr>
          <w:rFonts w:ascii="Century Gothic" w:eastAsia="Times New Roman" w:hAnsi="Century Gothic" w:cs="Times New Roman"/>
          <w:b/>
          <w:bCs/>
          <w:color w:val="auto"/>
          <w:spacing w:val="0"/>
          <w:lang w:eastAsia="en-US"/>
        </w:rPr>
        <w:t>Answer:</w:t>
      </w:r>
      <w:r w:rsidRPr="0099409D">
        <w:rPr>
          <w:rFonts w:ascii="Century Gothic" w:eastAsia="Times New Roman" w:hAnsi="Century Gothic" w:cs="Times New Roman"/>
          <w:color w:val="auto"/>
          <w:spacing w:val="0"/>
          <w:lang w:eastAsia="en-US"/>
        </w:rPr>
        <w:t xml:space="preserve"> d) Maritime Transportation</w:t>
      </w:r>
    </w:p>
    <w:p w14:paraId="237160E2" w14:textId="77777777" w:rsidR="0099409D" w:rsidRPr="0099409D" w:rsidRDefault="0099409D" w:rsidP="0099409D">
      <w:pPr>
        <w:spacing w:before="0" w:after="100" w:afterAutospacing="1" w:line="276" w:lineRule="auto"/>
        <w:rPr>
          <w:rFonts w:ascii="Century Gothic" w:eastAsia="Times New Roman" w:hAnsi="Century Gothic" w:cs="Times New Roman"/>
          <w:color w:val="auto"/>
          <w:spacing w:val="0"/>
          <w:lang w:eastAsia="en-US"/>
        </w:rPr>
      </w:pPr>
      <w:r w:rsidRPr="0099409D">
        <w:rPr>
          <w:rFonts w:ascii="Century Gothic" w:eastAsia="Times New Roman" w:hAnsi="Century Gothic" w:cs="Times New Roman"/>
          <w:b/>
          <w:bCs/>
          <w:color w:val="auto"/>
          <w:spacing w:val="0"/>
          <w:lang w:eastAsia="en-US"/>
        </w:rPr>
        <w:t>5. Pipeline transportation is most commonly used for which of the following?</w:t>
      </w:r>
      <w:r w:rsidRPr="0099409D">
        <w:rPr>
          <w:rFonts w:ascii="Century Gothic" w:eastAsia="Times New Roman" w:hAnsi="Century Gothic" w:cs="Times New Roman"/>
          <w:color w:val="auto"/>
          <w:spacing w:val="0"/>
          <w:lang w:eastAsia="en-US"/>
        </w:rPr>
        <w:br/>
        <w:t>a) Perishable goods</w:t>
      </w:r>
      <w:r w:rsidRPr="0099409D">
        <w:rPr>
          <w:rFonts w:ascii="Century Gothic" w:eastAsia="Times New Roman" w:hAnsi="Century Gothic" w:cs="Times New Roman"/>
          <w:color w:val="auto"/>
          <w:spacing w:val="0"/>
          <w:lang w:eastAsia="en-US"/>
        </w:rPr>
        <w:br/>
        <w:t>b) Liquids like oil and gas</w:t>
      </w:r>
      <w:r w:rsidRPr="0099409D">
        <w:rPr>
          <w:rFonts w:ascii="Century Gothic" w:eastAsia="Times New Roman" w:hAnsi="Century Gothic" w:cs="Times New Roman"/>
          <w:color w:val="auto"/>
          <w:spacing w:val="0"/>
          <w:lang w:eastAsia="en-US"/>
        </w:rPr>
        <w:br/>
        <w:t>c) Large-volume manufactured goods</w:t>
      </w:r>
      <w:r w:rsidRPr="0099409D">
        <w:rPr>
          <w:rFonts w:ascii="Century Gothic" w:eastAsia="Times New Roman" w:hAnsi="Century Gothic" w:cs="Times New Roman"/>
          <w:color w:val="auto"/>
          <w:spacing w:val="0"/>
          <w:lang w:eastAsia="en-US"/>
        </w:rPr>
        <w:br/>
        <w:t>d) E-commerce deliveries</w:t>
      </w:r>
      <w:r w:rsidRPr="0099409D">
        <w:rPr>
          <w:rFonts w:ascii="Century Gothic" w:eastAsia="Times New Roman" w:hAnsi="Century Gothic" w:cs="Times New Roman"/>
          <w:color w:val="auto"/>
          <w:spacing w:val="0"/>
          <w:lang w:eastAsia="en-US"/>
        </w:rPr>
        <w:br/>
      </w:r>
      <w:r w:rsidRPr="0099409D">
        <w:rPr>
          <w:rFonts w:ascii="Century Gothic" w:eastAsia="Times New Roman" w:hAnsi="Century Gothic" w:cs="Times New Roman"/>
          <w:b/>
          <w:bCs/>
          <w:color w:val="auto"/>
          <w:spacing w:val="0"/>
          <w:lang w:eastAsia="en-US"/>
        </w:rPr>
        <w:t>Answer:</w:t>
      </w:r>
      <w:r w:rsidRPr="0099409D">
        <w:rPr>
          <w:rFonts w:ascii="Century Gothic" w:eastAsia="Times New Roman" w:hAnsi="Century Gothic" w:cs="Times New Roman"/>
          <w:color w:val="auto"/>
          <w:spacing w:val="0"/>
          <w:lang w:eastAsia="en-US"/>
        </w:rPr>
        <w:t xml:space="preserve"> b) Liquids like oil and gas</w:t>
      </w:r>
    </w:p>
    <w:p w14:paraId="289AEF52" w14:textId="44F991B6" w:rsidR="00D85172" w:rsidRPr="009963FB" w:rsidRDefault="007778B0" w:rsidP="00D85172">
      <w:pPr>
        <w:pStyle w:val="ListParagraph"/>
        <w:numPr>
          <w:ilvl w:val="1"/>
          <w:numId w:val="629"/>
        </w:numPr>
        <w:spacing w:before="0" w:after="100" w:afterAutospacing="1" w:line="276" w:lineRule="auto"/>
        <w:jc w:val="both"/>
        <w:outlineLvl w:val="3"/>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sz w:val="28"/>
          <w:szCs w:val="28"/>
          <w:lang w:eastAsia="en-US"/>
        </w:rPr>
        <w:t xml:space="preserve"> </w:t>
      </w:r>
      <w:r w:rsidR="00D85172" w:rsidRPr="00D85172">
        <w:rPr>
          <w:rFonts w:ascii="Century Gothic" w:eastAsia="Times New Roman" w:hAnsi="Century Gothic" w:cs="Times New Roman"/>
          <w:b/>
          <w:bCs/>
          <w:color w:val="auto"/>
          <w:spacing w:val="0"/>
          <w:sz w:val="28"/>
          <w:szCs w:val="28"/>
          <w:lang w:eastAsia="en-US"/>
        </w:rPr>
        <w:t>COST ANALYSIS AND OPTIMIZATION</w:t>
      </w:r>
    </w:p>
    <w:p w14:paraId="674523F8" w14:textId="7199DB55" w:rsidR="009963FB" w:rsidRPr="00D953AF" w:rsidRDefault="009963FB" w:rsidP="009963FB">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eastAsia="en-US"/>
        </w:rPr>
      </w:pPr>
      <w:r w:rsidRPr="009D217E">
        <w:rPr>
          <w:rFonts w:ascii="Century Gothic" w:hAnsi="Century Gothic"/>
          <w:b/>
          <w:bCs/>
        </w:rPr>
        <w:t xml:space="preserve">ACTIVITY </w:t>
      </w:r>
      <w:r>
        <w:rPr>
          <w:rFonts w:ascii="Century Gothic" w:hAnsi="Century Gothic"/>
          <w:b/>
          <w:bCs/>
        </w:rPr>
        <w:t>4.</w:t>
      </w:r>
      <w:r w:rsidRPr="009D217E">
        <w:rPr>
          <w:rFonts w:ascii="Century Gothic" w:hAnsi="Century Gothic"/>
          <w:b/>
          <w:bCs/>
        </w:rPr>
        <w:t>3:</w:t>
      </w:r>
      <w:r>
        <w:t xml:space="preserve"> </w:t>
      </w:r>
    </w:p>
    <w:p w14:paraId="28CA3385" w14:textId="29DF8CE6" w:rsidR="009963FB" w:rsidRDefault="009963FB" w:rsidP="009963FB">
      <w:pPr>
        <w:pStyle w:val="Heading2"/>
        <w:rPr>
          <w:b/>
          <w:bCs/>
          <w:caps w:val="0"/>
          <w:color w:val="auto"/>
          <w:sz w:val="24"/>
        </w:rPr>
      </w:pPr>
      <w:r w:rsidRPr="009963FB">
        <w:rPr>
          <w:b/>
          <w:bCs/>
          <w:caps w:val="0"/>
          <w:color w:val="auto"/>
          <w:sz w:val="24"/>
        </w:rPr>
        <w:t>Please listen to the video and answer the questions</w:t>
      </w:r>
      <w:r w:rsidR="00236A48">
        <w:rPr>
          <w:b/>
          <w:bCs/>
          <w:caps w:val="0"/>
          <w:color w:val="auto"/>
          <w:sz w:val="24"/>
        </w:rPr>
        <w:t xml:space="preserve"> </w:t>
      </w:r>
      <w:r w:rsidR="00736A7F">
        <w:rPr>
          <w:b/>
          <w:bCs/>
          <w:caps w:val="0"/>
          <w:color w:val="auto"/>
          <w:sz w:val="24"/>
        </w:rPr>
        <w:t xml:space="preserve">that follows </w:t>
      </w:r>
      <w:r w:rsidR="00236A48">
        <w:rPr>
          <w:b/>
          <w:bCs/>
          <w:caps w:val="0"/>
          <w:color w:val="auto"/>
          <w:sz w:val="24"/>
        </w:rPr>
        <w:t xml:space="preserve">on </w:t>
      </w:r>
      <w:r w:rsidR="00A05A5E">
        <w:rPr>
          <w:b/>
          <w:bCs/>
          <w:caps w:val="0"/>
          <w:color w:val="auto"/>
          <w:sz w:val="24"/>
        </w:rPr>
        <w:t>the online discussion forum.</w:t>
      </w:r>
    </w:p>
    <w:p w14:paraId="4C7D4ADD" w14:textId="11FF4B8C" w:rsidR="009963FB" w:rsidRDefault="009963FB" w:rsidP="009963FB">
      <w:pPr>
        <w:pStyle w:val="Heading2"/>
        <w:rPr>
          <w:rFonts w:eastAsia="Century Gothic" w:cs="Century Gothic"/>
          <w:sz w:val="22"/>
          <w:szCs w:val="22"/>
        </w:rPr>
      </w:pPr>
      <w:r>
        <w:rPr>
          <w:rFonts w:eastAsia="Century Gothic" w:cs="Century Gothic"/>
          <w:noProof/>
          <w:sz w:val="22"/>
          <w:szCs w:val="22"/>
        </w:rPr>
        <w:drawing>
          <wp:inline distT="114300" distB="114300" distL="114300" distR="114300" wp14:anchorId="02002BB8" wp14:editId="5B99DCA0">
            <wp:extent cx="547688" cy="547688"/>
            <wp:effectExtent l="0" t="0" r="0" b="0"/>
            <wp:docPr id="173030135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547688" cy="547688"/>
                    </a:xfrm>
                    <a:prstGeom prst="rect">
                      <a:avLst/>
                    </a:prstGeom>
                    <a:ln/>
                  </pic:spPr>
                </pic:pic>
              </a:graphicData>
            </a:graphic>
          </wp:inline>
        </w:drawing>
      </w:r>
      <w:r>
        <w:rPr>
          <w:rFonts w:eastAsia="Century Gothic" w:cs="Century Gothic"/>
          <w:sz w:val="22"/>
          <w:szCs w:val="22"/>
        </w:rPr>
        <w:t>.</w:t>
      </w:r>
    </w:p>
    <w:p w14:paraId="165A75E6" w14:textId="7F37ED28" w:rsidR="009963FB" w:rsidRPr="009963FB" w:rsidRDefault="009963FB" w:rsidP="009963FB">
      <w:pPr>
        <w:shd w:val="clear" w:color="auto" w:fill="FFFFFF"/>
        <w:spacing w:before="0" w:after="0" w:line="240" w:lineRule="auto"/>
        <w:outlineLvl w:val="0"/>
        <w:rPr>
          <w:rFonts w:asciiTheme="majorHAnsi" w:eastAsia="Times New Roman" w:hAnsiTheme="majorHAnsi" w:cs="Times New Roman"/>
          <w:b/>
          <w:bCs/>
          <w:color w:val="auto"/>
          <w:spacing w:val="0"/>
          <w:kern w:val="36"/>
          <w:sz w:val="28"/>
          <w:szCs w:val="28"/>
          <w:lang w:eastAsia="en-US"/>
        </w:rPr>
      </w:pPr>
      <w:r w:rsidRPr="009963FB">
        <w:rPr>
          <w:rFonts w:asciiTheme="majorHAnsi" w:eastAsia="Times New Roman" w:hAnsiTheme="majorHAnsi" w:cs="Times New Roman"/>
          <w:b/>
          <w:bCs/>
          <w:color w:val="auto"/>
          <w:spacing w:val="0"/>
          <w:kern w:val="36"/>
          <w:sz w:val="28"/>
          <w:szCs w:val="28"/>
          <w:lang w:eastAsia="en-US"/>
        </w:rPr>
        <w:t xml:space="preserve">Video Title: </w:t>
      </w:r>
      <w:r w:rsidRPr="009963FB">
        <w:rPr>
          <w:rFonts w:asciiTheme="majorHAnsi" w:eastAsia="Times New Roman" w:hAnsiTheme="majorHAnsi" w:cs="Times New Roman"/>
          <w:color w:val="auto"/>
          <w:spacing w:val="0"/>
          <w:kern w:val="36"/>
          <w:sz w:val="28"/>
          <w:szCs w:val="28"/>
          <w:lang w:eastAsia="en-US"/>
        </w:rPr>
        <w:t>ISG Thinks: Cost Optimization</w:t>
      </w:r>
    </w:p>
    <w:p w14:paraId="7DADD39A" w14:textId="75716ED0" w:rsidR="009963FB" w:rsidRPr="009963FB" w:rsidRDefault="009963FB" w:rsidP="009963FB">
      <w:pPr>
        <w:spacing w:before="0" w:after="0" w:line="240" w:lineRule="auto"/>
        <w:rPr>
          <w:rFonts w:asciiTheme="majorHAnsi" w:eastAsia="Century Gothic" w:hAnsiTheme="majorHAnsi" w:cs="Century Gothic"/>
          <w:color w:val="auto"/>
          <w:sz w:val="28"/>
          <w:szCs w:val="28"/>
        </w:rPr>
      </w:pPr>
      <w:r w:rsidRPr="009963FB">
        <w:rPr>
          <w:rFonts w:asciiTheme="majorHAnsi" w:hAnsiTheme="majorHAnsi"/>
          <w:b/>
          <w:bCs/>
          <w:color w:val="auto"/>
          <w:sz w:val="28"/>
          <w:szCs w:val="28"/>
        </w:rPr>
        <w:t xml:space="preserve">Video Link: </w:t>
      </w:r>
      <w:hyperlink r:id="rId59" w:history="1">
        <w:r w:rsidRPr="009963FB">
          <w:rPr>
            <w:rStyle w:val="Hyperlink"/>
            <w:rFonts w:asciiTheme="majorHAnsi" w:eastAsia="Century Gothic" w:hAnsiTheme="majorHAnsi" w:cs="Century Gothic"/>
            <w:color w:val="auto"/>
            <w:sz w:val="28"/>
            <w:szCs w:val="28"/>
          </w:rPr>
          <w:t>https://youtu.be/eVnraPBW_ME</w:t>
        </w:r>
      </w:hyperlink>
    </w:p>
    <w:p w14:paraId="109BBA8D" w14:textId="77777777" w:rsidR="009963FB" w:rsidRDefault="009963FB" w:rsidP="009963FB">
      <w:pPr>
        <w:spacing w:before="0" w:after="0" w:line="240" w:lineRule="auto"/>
        <w:rPr>
          <w:rFonts w:ascii="Century Gothic" w:eastAsia="Century Gothic" w:hAnsi="Century Gothic" w:cs="Century Gothic"/>
          <w:sz w:val="22"/>
          <w:szCs w:val="22"/>
        </w:rPr>
      </w:pPr>
    </w:p>
    <w:p w14:paraId="4BB3B039" w14:textId="77777777" w:rsidR="0099409D" w:rsidRDefault="0099409D" w:rsidP="0099409D">
      <w:pPr>
        <w:spacing w:before="0" w:after="0" w:line="240" w:lineRule="auto"/>
        <w:rPr>
          <w:rFonts w:ascii="Century Gothic" w:eastAsia="Century Gothic" w:hAnsi="Century Gothic" w:cs="Century Gothic"/>
          <w:color w:val="000000"/>
        </w:rPr>
      </w:pPr>
      <w:r w:rsidRPr="00304F63">
        <w:rPr>
          <w:rFonts w:ascii="Century Gothic" w:eastAsia="Century Gothic" w:hAnsi="Century Gothic" w:cs="Century Gothic"/>
          <w:color w:val="000000"/>
        </w:rPr>
        <w:t>Please read the following lecture notes and respond to the quizzes below.</w:t>
      </w:r>
    </w:p>
    <w:p w14:paraId="477C4603" w14:textId="77777777" w:rsidR="0099409D" w:rsidRPr="00304F63" w:rsidRDefault="0099409D" w:rsidP="0099409D">
      <w:pPr>
        <w:spacing w:before="0" w:after="0" w:line="240" w:lineRule="auto"/>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180581102"/>
          <w:lock w:val="contentLocked"/>
        </w:sdtPr>
        <w:sdtContent>
          <w:tr w:rsidR="0099409D" w:rsidRPr="007F7360" w14:paraId="1D377B00" w14:textId="77777777" w:rsidTr="00353268">
            <w:tc>
              <w:tcPr>
                <w:tcW w:w="1155" w:type="dxa"/>
                <w:shd w:val="clear" w:color="auto" w:fill="auto"/>
                <w:tcMar>
                  <w:top w:w="0" w:type="dxa"/>
                  <w:left w:w="0" w:type="dxa"/>
                  <w:bottom w:w="0" w:type="dxa"/>
                  <w:right w:w="0" w:type="dxa"/>
                </w:tcMar>
                <w:vAlign w:val="center"/>
              </w:tcPr>
              <w:p w14:paraId="0596A9A0" w14:textId="77777777" w:rsidR="0099409D" w:rsidRPr="007F7360" w:rsidRDefault="0099409D" w:rsidP="00353268">
                <w:pPr>
                  <w:widowControl w:val="0"/>
                  <w:spacing w:before="0" w:after="0" w:line="240" w:lineRule="auto"/>
                  <w:rPr>
                    <w:rFonts w:ascii="Century Gothic" w:eastAsia="Century Gothic" w:hAnsi="Century Gothic" w:cs="Century Gothic"/>
                    <w:color w:val="FF7F50"/>
                    <w:sz w:val="22"/>
                    <w:szCs w:val="22"/>
                  </w:rPr>
                </w:pPr>
                <w:r w:rsidRPr="007F7360">
                  <w:rPr>
                    <w:rFonts w:ascii="Century Gothic" w:eastAsia="Century Gothic" w:hAnsi="Century Gothic" w:cs="Century Gothic"/>
                    <w:noProof/>
                    <w:color w:val="FF7F50"/>
                    <w:sz w:val="22"/>
                    <w:szCs w:val="22"/>
                  </w:rPr>
                  <w:drawing>
                    <wp:inline distT="114300" distB="114300" distL="114300" distR="114300" wp14:anchorId="7F3C1681" wp14:editId="3F383FE2">
                      <wp:extent cx="413334" cy="413334"/>
                      <wp:effectExtent l="0" t="0" r="0" b="0"/>
                      <wp:docPr id="168032950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FF60C01" w14:textId="77777777" w:rsidR="0099409D" w:rsidRPr="007F7360" w:rsidRDefault="0099409D" w:rsidP="00353268">
                <w:pPr>
                  <w:keepNext/>
                  <w:keepLines/>
                  <w:spacing w:before="240" w:after="40" w:line="240" w:lineRule="auto"/>
                  <w:outlineLvl w:val="3"/>
                  <w:rPr>
                    <w:b/>
                    <w:color w:val="000000"/>
                  </w:rPr>
                </w:pPr>
                <w:r w:rsidRPr="007F7360">
                  <w:rPr>
                    <w:b/>
                    <w:smallCaps/>
                    <w:color w:val="000000"/>
                    <w:sz w:val="32"/>
                    <w:szCs w:val="32"/>
                  </w:rPr>
                  <w:t>READING MATERIAL 1</w:t>
                </w:r>
              </w:p>
            </w:tc>
          </w:tr>
        </w:sdtContent>
      </w:sdt>
    </w:tbl>
    <w:p w14:paraId="7476738E" w14:textId="77777777" w:rsidR="0099409D" w:rsidRPr="007F7360" w:rsidRDefault="0099409D" w:rsidP="0099409D">
      <w:pPr>
        <w:spacing w:before="0" w:after="0" w:line="240" w:lineRule="auto"/>
        <w:rPr>
          <w:rFonts w:ascii="Century Gothic" w:eastAsia="Century Gothic" w:hAnsi="Century Gothic" w:cs="Century Gothic"/>
          <w:color w:val="000000"/>
          <w:sz w:val="22"/>
          <w:szCs w:val="22"/>
        </w:rPr>
      </w:pPr>
    </w:p>
    <w:p w14:paraId="4A6472CC" w14:textId="77777777" w:rsidR="0099409D" w:rsidRPr="0099409D" w:rsidRDefault="0099409D" w:rsidP="0099409D">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99409D">
        <w:rPr>
          <w:rFonts w:ascii="Arial" w:eastAsia="Times New Roman" w:hAnsi="Arial" w:cs="Arial"/>
          <w:vanish/>
          <w:color w:val="auto"/>
          <w:spacing w:val="0"/>
          <w:sz w:val="16"/>
          <w:szCs w:val="16"/>
          <w:lang w:eastAsia="en-US"/>
        </w:rPr>
        <w:t>Bottom of Form</w:t>
      </w:r>
    </w:p>
    <w:p w14:paraId="01EF3166" w14:textId="77777777" w:rsidR="00B80B38" w:rsidRDefault="00B80B38" w:rsidP="00B80B38">
      <w:pPr>
        <w:spacing w:before="0" w:after="0" w:line="240" w:lineRule="auto"/>
        <w:rPr>
          <w:rFonts w:ascii="Century Gothic" w:eastAsia="Century Gothic" w:hAnsi="Century Gothic" w:cs="Century Gothic"/>
        </w:rPr>
      </w:pPr>
    </w:p>
    <w:p w14:paraId="4ACC7084" w14:textId="77777777" w:rsidR="007A5E95" w:rsidRPr="007A5E95" w:rsidRDefault="007A5E95" w:rsidP="007A5E95">
      <w:p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Transportation costs are a significant portion of supply chain expenses, often comprising up to 50% of total logistics costs. Analyzing and optimizing these costs is essential for financial and operational efficiency.</w:t>
      </w:r>
    </w:p>
    <w:p w14:paraId="200559BD"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Components of Transportation Costs:</w:t>
      </w:r>
    </w:p>
    <w:p w14:paraId="08505CB7" w14:textId="77777777" w:rsidR="007A5E95" w:rsidRPr="007A5E95" w:rsidRDefault="007A5E95" w:rsidP="007A5E95">
      <w:pPr>
        <w:numPr>
          <w:ilvl w:val="0"/>
          <w:numId w:val="7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Fixed Costs</w:t>
      </w:r>
      <w:r w:rsidRPr="007A5E95">
        <w:rPr>
          <w:rFonts w:ascii="Century Gothic" w:eastAsia="Times New Roman" w:hAnsi="Century Gothic" w:cs="Times New Roman"/>
          <w:color w:val="auto"/>
          <w:spacing w:val="0"/>
          <w:lang w:eastAsia="en-US"/>
        </w:rPr>
        <w:t>:</w:t>
      </w:r>
    </w:p>
    <w:p w14:paraId="0E017CAD" w14:textId="77777777" w:rsidR="007A5E95" w:rsidRPr="007A5E95" w:rsidRDefault="007A5E95" w:rsidP="007A5E95">
      <w:pPr>
        <w:numPr>
          <w:ilvl w:val="1"/>
          <w:numId w:val="7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Depreciation of vehicles, terminal fees, and infrastructure investments.</w:t>
      </w:r>
    </w:p>
    <w:p w14:paraId="6A18A20E" w14:textId="77777777" w:rsidR="007A5E95" w:rsidRPr="007A5E95" w:rsidRDefault="007A5E95" w:rsidP="007A5E95">
      <w:pPr>
        <w:numPr>
          <w:ilvl w:val="0"/>
          <w:numId w:val="7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Variable Costs</w:t>
      </w:r>
      <w:r w:rsidRPr="007A5E95">
        <w:rPr>
          <w:rFonts w:ascii="Century Gothic" w:eastAsia="Times New Roman" w:hAnsi="Century Gothic" w:cs="Times New Roman"/>
          <w:color w:val="auto"/>
          <w:spacing w:val="0"/>
          <w:lang w:eastAsia="en-US"/>
        </w:rPr>
        <w:t>:</w:t>
      </w:r>
    </w:p>
    <w:p w14:paraId="4E0DEF8B" w14:textId="77777777" w:rsidR="007A5E95" w:rsidRPr="007A5E95" w:rsidRDefault="007A5E95" w:rsidP="007A5E95">
      <w:pPr>
        <w:numPr>
          <w:ilvl w:val="1"/>
          <w:numId w:val="7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Fuel, labor, maintenance, and tolls.</w:t>
      </w:r>
    </w:p>
    <w:p w14:paraId="07AB7606" w14:textId="77777777" w:rsidR="007A5E95" w:rsidRPr="007A5E95" w:rsidRDefault="007A5E95" w:rsidP="007A5E95">
      <w:pPr>
        <w:numPr>
          <w:ilvl w:val="0"/>
          <w:numId w:val="7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Hidden Costs</w:t>
      </w:r>
      <w:r w:rsidRPr="007A5E95">
        <w:rPr>
          <w:rFonts w:ascii="Century Gothic" w:eastAsia="Times New Roman" w:hAnsi="Century Gothic" w:cs="Times New Roman"/>
          <w:color w:val="auto"/>
          <w:spacing w:val="0"/>
          <w:lang w:eastAsia="en-US"/>
        </w:rPr>
        <w:t>:</w:t>
      </w:r>
    </w:p>
    <w:p w14:paraId="57DB8571" w14:textId="77777777" w:rsidR="007A5E95" w:rsidRPr="007A5E95" w:rsidRDefault="007A5E95" w:rsidP="007A5E95">
      <w:pPr>
        <w:numPr>
          <w:ilvl w:val="1"/>
          <w:numId w:val="7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Costs associated with delays, stockouts, or damages.</w:t>
      </w:r>
    </w:p>
    <w:p w14:paraId="1B9B21E9"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Cost Analysis Approaches:</w:t>
      </w:r>
    </w:p>
    <w:p w14:paraId="2970A3AA" w14:textId="77777777" w:rsidR="007A5E95" w:rsidRPr="007A5E95" w:rsidRDefault="007A5E95" w:rsidP="007A5E95">
      <w:pPr>
        <w:numPr>
          <w:ilvl w:val="0"/>
          <w:numId w:val="73"/>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Activity-Based Costing (ABC)</w:t>
      </w:r>
      <w:r w:rsidRPr="007A5E95">
        <w:rPr>
          <w:rFonts w:ascii="Century Gothic" w:eastAsia="Times New Roman" w:hAnsi="Century Gothic" w:cs="Times New Roman"/>
          <w:color w:val="auto"/>
          <w:spacing w:val="0"/>
          <w:lang w:eastAsia="en-US"/>
        </w:rPr>
        <w:t>: Allocates costs based on activities (e.g., loading, unloading).</w:t>
      </w:r>
    </w:p>
    <w:p w14:paraId="61437730" w14:textId="77777777" w:rsidR="007A5E95" w:rsidRPr="007A5E95" w:rsidRDefault="007A5E95" w:rsidP="007A5E95">
      <w:pPr>
        <w:numPr>
          <w:ilvl w:val="0"/>
          <w:numId w:val="73"/>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Cost-per-Mile or Cost-per-Ton Analysis</w:t>
      </w:r>
      <w:r w:rsidRPr="007A5E95">
        <w:rPr>
          <w:rFonts w:ascii="Century Gothic" w:eastAsia="Times New Roman" w:hAnsi="Century Gothic" w:cs="Times New Roman"/>
          <w:color w:val="auto"/>
          <w:spacing w:val="0"/>
          <w:lang w:eastAsia="en-US"/>
        </w:rPr>
        <w:t>: Measures efficiency of transportation modes.</w:t>
      </w:r>
    </w:p>
    <w:p w14:paraId="744062BF" w14:textId="77777777" w:rsidR="007A5E95" w:rsidRPr="007A5E95" w:rsidRDefault="007A5E95" w:rsidP="007A5E95">
      <w:pPr>
        <w:numPr>
          <w:ilvl w:val="0"/>
          <w:numId w:val="73"/>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Total Landed Cost</w:t>
      </w:r>
      <w:r w:rsidRPr="007A5E95">
        <w:rPr>
          <w:rFonts w:ascii="Century Gothic" w:eastAsia="Times New Roman" w:hAnsi="Century Gothic" w:cs="Times New Roman"/>
          <w:color w:val="auto"/>
          <w:spacing w:val="0"/>
          <w:lang w:eastAsia="en-US"/>
        </w:rPr>
        <w:t>: Includes transportation costs, customs duties, and other logistics expenses.</w:t>
      </w:r>
    </w:p>
    <w:p w14:paraId="65193252"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Optimization Techniques:</w:t>
      </w:r>
    </w:p>
    <w:p w14:paraId="12AC543A" w14:textId="77777777" w:rsidR="007A5E95" w:rsidRPr="007A5E95" w:rsidRDefault="007A5E95" w:rsidP="007A5E95">
      <w:pPr>
        <w:numPr>
          <w:ilvl w:val="0"/>
          <w:numId w:val="74"/>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Consolidation</w:t>
      </w:r>
      <w:r w:rsidRPr="007A5E95">
        <w:rPr>
          <w:rFonts w:ascii="Century Gothic" w:eastAsia="Times New Roman" w:hAnsi="Century Gothic" w:cs="Times New Roman"/>
          <w:color w:val="auto"/>
          <w:spacing w:val="0"/>
          <w:lang w:eastAsia="en-US"/>
        </w:rPr>
        <w:t>: Combining shipments to reduce costs.</w:t>
      </w:r>
    </w:p>
    <w:p w14:paraId="7827DFC7" w14:textId="77777777" w:rsidR="007A5E95" w:rsidRPr="007A5E95" w:rsidRDefault="007A5E95" w:rsidP="007A5E95">
      <w:pPr>
        <w:numPr>
          <w:ilvl w:val="0"/>
          <w:numId w:val="74"/>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Freight Negotiation</w:t>
      </w:r>
      <w:r w:rsidRPr="007A5E95">
        <w:rPr>
          <w:rFonts w:ascii="Century Gothic" w:eastAsia="Times New Roman" w:hAnsi="Century Gothic" w:cs="Times New Roman"/>
          <w:color w:val="auto"/>
          <w:spacing w:val="0"/>
          <w:lang w:eastAsia="en-US"/>
        </w:rPr>
        <w:t>: Partnering with carriers for competitive rates.</w:t>
      </w:r>
    </w:p>
    <w:p w14:paraId="2CC0C3AA" w14:textId="77777777" w:rsidR="007A5E95" w:rsidRPr="007A5E95" w:rsidRDefault="007A5E95" w:rsidP="007A5E95">
      <w:pPr>
        <w:numPr>
          <w:ilvl w:val="0"/>
          <w:numId w:val="74"/>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Backhauling</w:t>
      </w:r>
      <w:r w:rsidRPr="007A5E95">
        <w:rPr>
          <w:rFonts w:ascii="Century Gothic" w:eastAsia="Times New Roman" w:hAnsi="Century Gothic" w:cs="Times New Roman"/>
          <w:color w:val="auto"/>
          <w:spacing w:val="0"/>
          <w:lang w:eastAsia="en-US"/>
        </w:rPr>
        <w:t>: Utilizing empty return trips to carry freight.</w:t>
      </w:r>
    </w:p>
    <w:p w14:paraId="7A1F19A9" w14:textId="77777777" w:rsidR="007A5E95" w:rsidRPr="007A5E95" w:rsidRDefault="007A5E95" w:rsidP="007A5E95">
      <w:pPr>
        <w:numPr>
          <w:ilvl w:val="0"/>
          <w:numId w:val="74"/>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Dynamic Routing</w:t>
      </w:r>
      <w:r w:rsidRPr="007A5E95">
        <w:rPr>
          <w:rFonts w:ascii="Century Gothic" w:eastAsia="Times New Roman" w:hAnsi="Century Gothic" w:cs="Times New Roman"/>
          <w:color w:val="auto"/>
          <w:spacing w:val="0"/>
          <w:lang w:eastAsia="en-US"/>
        </w:rPr>
        <w:t>: Using real-time data to optimize routes and reduce fuel consumption.</w:t>
      </w:r>
    </w:p>
    <w:p w14:paraId="16285E7C" w14:textId="77777777" w:rsidR="007A5E95" w:rsidRDefault="007A5E95" w:rsidP="007A5E95">
      <w:pPr>
        <w:numPr>
          <w:ilvl w:val="0"/>
          <w:numId w:val="74"/>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Technology</w:t>
      </w:r>
      <w:r w:rsidRPr="007A5E95">
        <w:rPr>
          <w:rFonts w:ascii="Century Gothic" w:eastAsia="Times New Roman" w:hAnsi="Century Gothic" w:cs="Times New Roman"/>
          <w:color w:val="auto"/>
          <w:spacing w:val="0"/>
          <w:lang w:eastAsia="en-US"/>
        </w:rPr>
        <w:t>: Leveraging Transportation Management Systems (TMS) to automate cost optimization.</w:t>
      </w:r>
    </w:p>
    <w:p w14:paraId="7B7C2C1A" w14:textId="439A458F" w:rsidR="00D33FA1" w:rsidRPr="007A5E95" w:rsidRDefault="00D33FA1" w:rsidP="00D33FA1">
      <w:pPr>
        <w:spacing w:before="0" w:after="0" w:line="276" w:lineRule="auto"/>
        <w:ind w:left="360"/>
        <w:rPr>
          <w:rFonts w:ascii="Century Gothic" w:eastAsia="Times New Roman" w:hAnsi="Century Gothic" w:cs="Times New Roman"/>
          <w:color w:val="auto"/>
          <w:spacing w:val="0"/>
          <w:lang w:eastAsia="en-US"/>
        </w:rPr>
      </w:pPr>
      <w:r w:rsidRPr="00D33FA1">
        <w:rPr>
          <w:rFonts w:ascii="Century Gothic" w:eastAsia="Times New Roman" w:hAnsi="Century Gothic" w:cs="Times New Roman"/>
          <w:b/>
          <w:bCs/>
          <w:color w:val="auto"/>
          <w:spacing w:val="0"/>
          <w:sz w:val="28"/>
          <w:szCs w:val="28"/>
          <w:lang w:eastAsia="en-US"/>
        </w:rPr>
        <w:t>Activity 4.4</w:t>
      </w:r>
      <w:r>
        <w:rPr>
          <w:noProof/>
        </w:rPr>
        <w:drawing>
          <wp:anchor distT="114300" distB="114300" distL="114300" distR="114300" simplePos="0" relativeHeight="251835392" behindDoc="0" locked="0" layoutInCell="1" hidden="0" allowOverlap="1" wp14:anchorId="5122BFC8" wp14:editId="3D2448FA">
            <wp:simplePos x="0" y="0"/>
            <wp:positionH relativeFrom="column">
              <wp:posOffset>0</wp:posOffset>
            </wp:positionH>
            <wp:positionV relativeFrom="paragraph">
              <wp:posOffset>504825</wp:posOffset>
            </wp:positionV>
            <wp:extent cx="547688" cy="547688"/>
            <wp:effectExtent l="0" t="0" r="0" b="0"/>
            <wp:wrapSquare wrapText="bothSides" distT="114300" distB="114300" distL="114300" distR="114300"/>
            <wp:docPr id="9382622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p>
    <w:p w14:paraId="18F0BC08" w14:textId="77777777" w:rsidR="009963FB" w:rsidRDefault="009963FB" w:rsidP="009963FB">
      <w:pPr>
        <w:spacing w:before="0" w:after="0" w:line="240" w:lineRule="auto"/>
        <w:rPr>
          <w:rFonts w:ascii="Century Gothic" w:eastAsia="Century Gothic" w:hAnsi="Century Gothic" w:cs="Century Gothic"/>
          <w:sz w:val="22"/>
          <w:szCs w:val="22"/>
        </w:rPr>
      </w:pPr>
    </w:p>
    <w:p w14:paraId="6D02D485" w14:textId="77777777" w:rsidR="00D33FA1" w:rsidRDefault="00D33FA1" w:rsidP="009963FB">
      <w:pPr>
        <w:spacing w:before="0" w:after="0" w:line="240" w:lineRule="auto"/>
        <w:rPr>
          <w:rFonts w:ascii="Century Gothic" w:eastAsia="Century Gothic" w:hAnsi="Century Gothic" w:cs="Century Gothic"/>
          <w:sz w:val="22"/>
          <w:szCs w:val="22"/>
        </w:rPr>
      </w:pPr>
    </w:p>
    <w:p w14:paraId="32DA0D7B" w14:textId="77777777" w:rsidR="00D33FA1" w:rsidRDefault="00D33FA1" w:rsidP="009963FB">
      <w:pPr>
        <w:spacing w:before="0" w:after="0" w:line="240" w:lineRule="auto"/>
        <w:rPr>
          <w:rFonts w:ascii="Century Gothic" w:eastAsia="Century Gothic" w:hAnsi="Century Gothic" w:cs="Century Gothic"/>
          <w:sz w:val="22"/>
          <w:szCs w:val="22"/>
        </w:rPr>
      </w:pPr>
    </w:p>
    <w:p w14:paraId="35576AB9" w14:textId="77777777" w:rsidR="00D33FA1" w:rsidRDefault="00D33FA1" w:rsidP="009963FB">
      <w:pPr>
        <w:spacing w:before="0" w:after="0" w:line="240" w:lineRule="auto"/>
        <w:rPr>
          <w:rFonts w:ascii="Century Gothic" w:eastAsia="Century Gothic" w:hAnsi="Century Gothic" w:cs="Century Gothic"/>
          <w:sz w:val="22"/>
          <w:szCs w:val="22"/>
        </w:rPr>
      </w:pPr>
    </w:p>
    <w:p w14:paraId="0028F789" w14:textId="77777777" w:rsidR="00D33FA1" w:rsidRDefault="00D33FA1" w:rsidP="009963FB">
      <w:pPr>
        <w:spacing w:before="0" w:after="0" w:line="240" w:lineRule="auto"/>
        <w:rPr>
          <w:rFonts w:ascii="Century Gothic" w:eastAsia="Century Gothic" w:hAnsi="Century Gothic" w:cs="Century Gothic"/>
          <w:sz w:val="22"/>
          <w:szCs w:val="22"/>
        </w:rPr>
      </w:pPr>
    </w:p>
    <w:p w14:paraId="58209CA6" w14:textId="77777777" w:rsidR="00D33FA1" w:rsidRPr="00D33FA1" w:rsidRDefault="00D33FA1" w:rsidP="00D33FA1">
      <w:pPr>
        <w:spacing w:before="100" w:beforeAutospacing="1" w:after="100" w:afterAutospacing="1" w:line="240" w:lineRule="auto"/>
        <w:outlineLvl w:val="2"/>
        <w:rPr>
          <w:rFonts w:ascii="Century Gothic" w:eastAsia="Century Gothic" w:hAnsi="Century Gothic" w:cs="Century Gothic"/>
          <w:b/>
          <w:bCs/>
        </w:rPr>
      </w:pPr>
      <w:r>
        <w:rPr>
          <w:rFonts w:ascii="Century Gothic" w:eastAsia="Century Gothic" w:hAnsi="Century Gothic" w:cs="Century Gothic"/>
        </w:rPr>
        <w:t xml:space="preserve"> </w:t>
      </w:r>
      <w:r w:rsidRPr="00D33FA1">
        <w:rPr>
          <w:rFonts w:ascii="Century Gothic" w:eastAsia="Century Gothic" w:hAnsi="Century Gothic" w:cs="Century Gothic"/>
          <w:b/>
          <w:bCs/>
        </w:rPr>
        <w:t>Instructions</w:t>
      </w:r>
    </w:p>
    <w:p w14:paraId="793A49C1" w14:textId="1A01F4FF" w:rsidR="00D33FA1" w:rsidRDefault="00D33FA1" w:rsidP="00D33FA1">
      <w:pPr>
        <w:spacing w:before="100" w:beforeAutospacing="1" w:after="100" w:afterAutospacing="1" w:line="240" w:lineRule="auto"/>
        <w:outlineLvl w:val="2"/>
        <w:rPr>
          <w:rFonts w:ascii="Century Gothic" w:eastAsia="Century Gothic" w:hAnsi="Century Gothic" w:cs="Century Gothic"/>
          <w:sz w:val="22"/>
          <w:szCs w:val="22"/>
        </w:rPr>
      </w:pPr>
      <w:r>
        <w:rPr>
          <w:rFonts w:ascii="Century Gothic" w:eastAsia="Century Gothic" w:hAnsi="Century Gothic" w:cs="Century Gothic"/>
          <w:sz w:val="22"/>
          <w:szCs w:val="22"/>
        </w:rPr>
        <w:t>Organize yourselves ingroups of four people and analysis the following case study.</w:t>
      </w:r>
    </w:p>
    <w:p w14:paraId="666A50CD" w14:textId="77777777" w:rsidR="009963FB" w:rsidRPr="00D953AF" w:rsidRDefault="009963FB" w:rsidP="009963FB">
      <w:pPr>
        <w:spacing w:before="0" w:after="100" w:afterAutospacing="1" w:line="276" w:lineRule="auto"/>
        <w:outlineLvl w:val="2"/>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 xml:space="preserve">Workshop/Practical Mini-Project: </w:t>
      </w:r>
      <w:bookmarkStart w:id="27" w:name="_Hlk185397403"/>
      <w:r w:rsidRPr="00D953AF">
        <w:rPr>
          <w:rFonts w:asciiTheme="majorHAnsi" w:eastAsia="Times New Roman" w:hAnsiTheme="majorHAnsi" w:cs="Times New Roman"/>
          <w:b/>
          <w:bCs/>
          <w:color w:val="auto"/>
          <w:spacing w:val="0"/>
          <w:lang w:eastAsia="en-US"/>
        </w:rPr>
        <w:t>Cost Analysis and Optimization in Supply Chain</w:t>
      </w:r>
    </w:p>
    <w:bookmarkEnd w:id="27"/>
    <w:p w14:paraId="17AAB6C5"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Title:</w:t>
      </w:r>
      <w:r w:rsidRPr="00A1679E">
        <w:rPr>
          <w:rFonts w:asciiTheme="majorHAnsi" w:eastAsia="Times New Roman" w:hAnsiTheme="majorHAnsi" w:cs="Times New Roman"/>
          <w:b/>
          <w:bCs/>
          <w:color w:val="auto"/>
          <w:spacing w:val="0"/>
          <w:lang w:eastAsia="en-US"/>
        </w:rPr>
        <w:t xml:space="preserve"> </w:t>
      </w:r>
      <w:r w:rsidRPr="00D953AF">
        <w:rPr>
          <w:rFonts w:asciiTheme="majorHAnsi" w:eastAsia="Times New Roman" w:hAnsiTheme="majorHAnsi" w:cs="Times New Roman"/>
          <w:b/>
          <w:bCs/>
          <w:color w:val="auto"/>
          <w:spacing w:val="0"/>
          <w:lang w:eastAsia="en-US"/>
        </w:rPr>
        <w:t>"Designing a Cost-Optimized Transportation Network"</w:t>
      </w:r>
    </w:p>
    <w:p w14:paraId="0B32656F"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Objective:</w:t>
      </w:r>
    </w:p>
    <w:p w14:paraId="2769F9D7"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Participants will analyze transportation costs for various modes and optimize a logistics network to achieve cost efficiency while maintaining service quality.</w:t>
      </w:r>
    </w:p>
    <w:p w14:paraId="27A26E85" w14:textId="77777777" w:rsidR="009963FB" w:rsidRPr="00D953AF" w:rsidRDefault="009963FB" w:rsidP="009963FB">
      <w:pPr>
        <w:spacing w:before="0" w:after="100" w:afterAutospacing="1" w:line="276" w:lineRule="auto"/>
        <w:outlineLvl w:val="2"/>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Outline</w:t>
      </w:r>
    </w:p>
    <w:p w14:paraId="1D76ADC0"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1. Introduction (30 minutes)</w:t>
      </w:r>
    </w:p>
    <w:p w14:paraId="6CF45286" w14:textId="77777777" w:rsidR="009963FB" w:rsidRPr="00D953AF" w:rsidRDefault="009963FB" w:rsidP="009963FB">
      <w:pPr>
        <w:numPr>
          <w:ilvl w:val="0"/>
          <w:numId w:val="22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Overview of cost components in transportation (fixed, variable, and hidden costs).</w:t>
      </w:r>
    </w:p>
    <w:p w14:paraId="740ECC39" w14:textId="77777777" w:rsidR="009963FB" w:rsidRPr="00D953AF" w:rsidRDefault="009963FB" w:rsidP="009963FB">
      <w:pPr>
        <w:numPr>
          <w:ilvl w:val="0"/>
          <w:numId w:val="22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Brief on key optimization techniques (e.g., cost trade-offs, route optimization, load consolidation, and multimodal transport).</w:t>
      </w:r>
    </w:p>
    <w:p w14:paraId="76BD961F" w14:textId="77777777" w:rsidR="009963FB" w:rsidRPr="00D953AF" w:rsidRDefault="009963FB" w:rsidP="009963FB">
      <w:pPr>
        <w:numPr>
          <w:ilvl w:val="0"/>
          <w:numId w:val="22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Explanation of sustainability as a factor in cost analysis.</w:t>
      </w:r>
    </w:p>
    <w:p w14:paraId="6235275C"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2. Scenario Assignment (45 minutes)</w:t>
      </w:r>
    </w:p>
    <w:p w14:paraId="2C33D741"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A1679E">
        <w:rPr>
          <w:rFonts w:asciiTheme="majorHAnsi" w:eastAsia="Times New Roman" w:hAnsiTheme="majorHAnsi" w:cs="Times New Roman"/>
          <w:b/>
          <w:bCs/>
          <w:color w:val="auto"/>
          <w:spacing w:val="0"/>
          <w:lang w:eastAsia="en-US"/>
        </w:rPr>
        <w:t>C</w:t>
      </w:r>
      <w:r w:rsidRPr="00D953AF">
        <w:rPr>
          <w:rFonts w:asciiTheme="majorHAnsi" w:eastAsia="Times New Roman" w:hAnsiTheme="majorHAnsi" w:cs="Times New Roman"/>
          <w:b/>
          <w:bCs/>
          <w:color w:val="auto"/>
          <w:spacing w:val="0"/>
          <w:lang w:eastAsia="en-US"/>
        </w:rPr>
        <w:t>ase study. Example</w:t>
      </w:r>
      <w:r w:rsidRPr="00D953AF">
        <w:rPr>
          <w:rFonts w:asciiTheme="majorHAnsi" w:eastAsia="Times New Roman" w:hAnsiTheme="majorHAnsi" w:cs="Times New Roman"/>
          <w:color w:val="auto"/>
          <w:spacing w:val="0"/>
          <w:lang w:eastAsia="en-US"/>
        </w:rPr>
        <w:t>:</w:t>
      </w:r>
    </w:p>
    <w:p w14:paraId="5BD5A27E"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Scenario:</w:t>
      </w:r>
      <w:r w:rsidRPr="00D953AF">
        <w:rPr>
          <w:rFonts w:asciiTheme="majorHAnsi" w:eastAsia="Times New Roman" w:hAnsiTheme="majorHAnsi" w:cs="Times New Roman"/>
          <w:color w:val="auto"/>
          <w:spacing w:val="0"/>
          <w:lang w:eastAsia="en-US"/>
        </w:rPr>
        <w:br/>
        <w:t>A company needs to distribute goods from a central warehouse in Nairobi to four regional hubs: Kisumu, Mombasa, Eldoret, and Nakuru. Each hub has specific demand volumes and delivery timelines. Participants are provided with:</w:t>
      </w:r>
    </w:p>
    <w:p w14:paraId="2DC7995C" w14:textId="77777777" w:rsidR="009963FB" w:rsidRPr="00D953AF" w:rsidRDefault="009963FB" w:rsidP="009963FB">
      <w:pPr>
        <w:numPr>
          <w:ilvl w:val="0"/>
          <w:numId w:val="22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Transportation mode options (road, rail, air, or multimodal).</w:t>
      </w:r>
    </w:p>
    <w:p w14:paraId="5D53333D" w14:textId="77777777" w:rsidR="009963FB" w:rsidRPr="00D953AF" w:rsidRDefault="009963FB" w:rsidP="009963FB">
      <w:pPr>
        <w:numPr>
          <w:ilvl w:val="0"/>
          <w:numId w:val="22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Costs for each mode (e.g., cost per kilometer, fixed costs, fuel charges).</w:t>
      </w:r>
    </w:p>
    <w:p w14:paraId="5BE19CAD" w14:textId="77777777" w:rsidR="009963FB" w:rsidRPr="00D953AF" w:rsidRDefault="009963FB" w:rsidP="009963FB">
      <w:pPr>
        <w:numPr>
          <w:ilvl w:val="0"/>
          <w:numId w:val="22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Delivery constraints (e.g., time limits, budget caps).</w:t>
      </w:r>
    </w:p>
    <w:p w14:paraId="794479CD" w14:textId="77777777" w:rsidR="009963FB" w:rsidRPr="00D953AF" w:rsidRDefault="009963FB" w:rsidP="009963FB">
      <w:pPr>
        <w:numPr>
          <w:ilvl w:val="0"/>
          <w:numId w:val="22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Environmental factors (carbon emission targets).</w:t>
      </w:r>
    </w:p>
    <w:p w14:paraId="749526FC" w14:textId="77777777" w:rsidR="00D33FA1" w:rsidRDefault="00D33FA1" w:rsidP="009963FB">
      <w:pPr>
        <w:spacing w:before="0" w:after="100" w:afterAutospacing="1" w:line="276" w:lineRule="auto"/>
        <w:rPr>
          <w:rFonts w:asciiTheme="majorHAnsi" w:eastAsia="Times New Roman" w:hAnsiTheme="majorHAnsi" w:cs="Times New Roman"/>
          <w:color w:val="auto"/>
          <w:spacing w:val="0"/>
          <w:lang w:eastAsia="en-US"/>
        </w:rPr>
      </w:pPr>
    </w:p>
    <w:p w14:paraId="02E6A4D5" w14:textId="77777777" w:rsidR="00D33FA1" w:rsidRDefault="00D33FA1" w:rsidP="009963FB">
      <w:pPr>
        <w:spacing w:before="0" w:after="100" w:afterAutospacing="1" w:line="276" w:lineRule="auto"/>
        <w:rPr>
          <w:rFonts w:asciiTheme="majorHAnsi" w:eastAsia="Times New Roman" w:hAnsiTheme="majorHAnsi" w:cs="Times New Roman"/>
          <w:color w:val="auto"/>
          <w:spacing w:val="0"/>
          <w:lang w:eastAsia="en-US"/>
        </w:rPr>
      </w:pPr>
    </w:p>
    <w:p w14:paraId="5301AF53" w14:textId="19057F05" w:rsidR="009963FB" w:rsidRPr="00D33FA1" w:rsidRDefault="009963FB" w:rsidP="009963FB">
      <w:pPr>
        <w:spacing w:before="0" w:after="100" w:afterAutospacing="1" w:line="276" w:lineRule="auto"/>
        <w:rPr>
          <w:rFonts w:asciiTheme="majorHAnsi" w:eastAsia="Times New Roman" w:hAnsiTheme="majorHAnsi" w:cs="Times New Roman"/>
          <w:b/>
          <w:bCs/>
          <w:color w:val="auto"/>
          <w:spacing w:val="0"/>
          <w:lang w:eastAsia="en-US"/>
        </w:rPr>
      </w:pPr>
      <w:r w:rsidRPr="00D33FA1">
        <w:rPr>
          <w:rFonts w:asciiTheme="majorHAnsi" w:eastAsia="Times New Roman" w:hAnsiTheme="majorHAnsi" w:cs="Times New Roman"/>
          <w:b/>
          <w:bCs/>
          <w:color w:val="auto"/>
          <w:spacing w:val="0"/>
          <w:lang w:eastAsia="en-US"/>
        </w:rPr>
        <w:t>Here’s a table summarizing the key details from the case study: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7"/>
        <w:gridCol w:w="906"/>
        <w:gridCol w:w="1257"/>
        <w:gridCol w:w="877"/>
        <w:gridCol w:w="920"/>
        <w:gridCol w:w="2733"/>
      </w:tblGrid>
      <w:tr w:rsidR="009963FB" w:rsidRPr="00D953AF" w14:paraId="1C1D9A50" w14:textId="77777777" w:rsidTr="00D31370">
        <w:trPr>
          <w:tblHeader/>
          <w:tblCellSpacing w:w="15" w:type="dxa"/>
        </w:trPr>
        <w:tc>
          <w:tcPr>
            <w:tcW w:w="0" w:type="auto"/>
            <w:vAlign w:val="center"/>
            <w:hideMark/>
          </w:tcPr>
          <w:p w14:paraId="02AFD4C1"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Parameter</w:t>
            </w:r>
          </w:p>
        </w:tc>
        <w:tc>
          <w:tcPr>
            <w:tcW w:w="0" w:type="auto"/>
            <w:vAlign w:val="center"/>
            <w:hideMark/>
          </w:tcPr>
          <w:p w14:paraId="2E819C2C"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Kisumu</w:t>
            </w:r>
          </w:p>
        </w:tc>
        <w:tc>
          <w:tcPr>
            <w:tcW w:w="0" w:type="auto"/>
            <w:vAlign w:val="center"/>
            <w:hideMark/>
          </w:tcPr>
          <w:p w14:paraId="3D511655"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Mombasa</w:t>
            </w:r>
          </w:p>
        </w:tc>
        <w:tc>
          <w:tcPr>
            <w:tcW w:w="0" w:type="auto"/>
            <w:vAlign w:val="center"/>
            <w:hideMark/>
          </w:tcPr>
          <w:p w14:paraId="6AD29D42"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Eldoret</w:t>
            </w:r>
          </w:p>
        </w:tc>
        <w:tc>
          <w:tcPr>
            <w:tcW w:w="0" w:type="auto"/>
            <w:vAlign w:val="center"/>
            <w:hideMark/>
          </w:tcPr>
          <w:p w14:paraId="2CE7D9C6"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Nakuru</w:t>
            </w:r>
          </w:p>
        </w:tc>
        <w:tc>
          <w:tcPr>
            <w:tcW w:w="0" w:type="auto"/>
            <w:vAlign w:val="center"/>
            <w:hideMark/>
          </w:tcPr>
          <w:p w14:paraId="559A50E1"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Entire Operation</w:t>
            </w:r>
          </w:p>
        </w:tc>
      </w:tr>
      <w:tr w:rsidR="009963FB" w:rsidRPr="00D953AF" w14:paraId="5D96E535" w14:textId="77777777" w:rsidTr="00D31370">
        <w:trPr>
          <w:tblCellSpacing w:w="15" w:type="dxa"/>
        </w:trPr>
        <w:tc>
          <w:tcPr>
            <w:tcW w:w="0" w:type="auto"/>
            <w:vAlign w:val="center"/>
            <w:hideMark/>
          </w:tcPr>
          <w:p w14:paraId="36B5A8F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Delivery Timelines</w:t>
            </w:r>
          </w:p>
        </w:tc>
        <w:tc>
          <w:tcPr>
            <w:tcW w:w="0" w:type="auto"/>
            <w:vAlign w:val="center"/>
            <w:hideMark/>
          </w:tcPr>
          <w:p w14:paraId="72208EA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 days</w:t>
            </w:r>
          </w:p>
        </w:tc>
        <w:tc>
          <w:tcPr>
            <w:tcW w:w="0" w:type="auto"/>
            <w:vAlign w:val="center"/>
            <w:hideMark/>
          </w:tcPr>
          <w:p w14:paraId="660E9FD2"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 days</w:t>
            </w:r>
          </w:p>
        </w:tc>
        <w:tc>
          <w:tcPr>
            <w:tcW w:w="0" w:type="auto"/>
            <w:vAlign w:val="center"/>
            <w:hideMark/>
          </w:tcPr>
          <w:p w14:paraId="5A1629C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 days</w:t>
            </w:r>
          </w:p>
        </w:tc>
        <w:tc>
          <w:tcPr>
            <w:tcW w:w="0" w:type="auto"/>
            <w:vAlign w:val="center"/>
            <w:hideMark/>
          </w:tcPr>
          <w:p w14:paraId="1F4EC0F8"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 day</w:t>
            </w:r>
          </w:p>
        </w:tc>
        <w:tc>
          <w:tcPr>
            <w:tcW w:w="0" w:type="auto"/>
            <w:vAlign w:val="center"/>
            <w:hideMark/>
          </w:tcPr>
          <w:p w14:paraId="2B4DAA9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r>
      <w:tr w:rsidR="009963FB" w:rsidRPr="00D953AF" w14:paraId="24502D18" w14:textId="77777777" w:rsidTr="00D31370">
        <w:trPr>
          <w:tblCellSpacing w:w="15" w:type="dxa"/>
        </w:trPr>
        <w:tc>
          <w:tcPr>
            <w:tcW w:w="0" w:type="auto"/>
            <w:vAlign w:val="center"/>
            <w:hideMark/>
          </w:tcPr>
          <w:p w14:paraId="00E4077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Budget Cap ($)</w:t>
            </w:r>
          </w:p>
        </w:tc>
        <w:tc>
          <w:tcPr>
            <w:tcW w:w="0" w:type="auto"/>
            <w:vAlign w:val="center"/>
            <w:hideMark/>
          </w:tcPr>
          <w:p w14:paraId="46FFE2B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61AA131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54AB925A"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551A729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72AAFA4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$20,000</w:t>
            </w:r>
          </w:p>
        </w:tc>
      </w:tr>
      <w:tr w:rsidR="009963FB" w:rsidRPr="00D953AF" w14:paraId="2B08CE74" w14:textId="77777777" w:rsidTr="00D31370">
        <w:trPr>
          <w:tblCellSpacing w:w="15" w:type="dxa"/>
        </w:trPr>
        <w:tc>
          <w:tcPr>
            <w:tcW w:w="0" w:type="auto"/>
            <w:vAlign w:val="center"/>
            <w:hideMark/>
          </w:tcPr>
          <w:p w14:paraId="32DEA74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Sustainability Target</w:t>
            </w:r>
          </w:p>
        </w:tc>
        <w:tc>
          <w:tcPr>
            <w:tcW w:w="0" w:type="auto"/>
            <w:vAlign w:val="center"/>
            <w:hideMark/>
          </w:tcPr>
          <w:p w14:paraId="22C4BD38"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709BC01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22244B42"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6567D8D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c>
          <w:tcPr>
            <w:tcW w:w="0" w:type="auto"/>
            <w:vAlign w:val="center"/>
            <w:hideMark/>
          </w:tcPr>
          <w:p w14:paraId="5BF6EDA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Carbon emissions &lt; 5 tons</w:t>
            </w:r>
          </w:p>
        </w:tc>
      </w:tr>
      <w:tr w:rsidR="009963FB" w:rsidRPr="00D953AF" w14:paraId="3D351AF0" w14:textId="77777777" w:rsidTr="00D31370">
        <w:trPr>
          <w:tblCellSpacing w:w="15" w:type="dxa"/>
        </w:trPr>
        <w:tc>
          <w:tcPr>
            <w:tcW w:w="0" w:type="auto"/>
            <w:vAlign w:val="center"/>
            <w:hideMark/>
          </w:tcPr>
          <w:p w14:paraId="0BE5125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Demand Volumes (tons)</w:t>
            </w:r>
          </w:p>
        </w:tc>
        <w:tc>
          <w:tcPr>
            <w:tcW w:w="0" w:type="auto"/>
            <w:vAlign w:val="center"/>
            <w:hideMark/>
          </w:tcPr>
          <w:p w14:paraId="6DFDFB3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20</w:t>
            </w:r>
          </w:p>
        </w:tc>
        <w:tc>
          <w:tcPr>
            <w:tcW w:w="0" w:type="auto"/>
            <w:vAlign w:val="center"/>
            <w:hideMark/>
          </w:tcPr>
          <w:p w14:paraId="439B0B6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40</w:t>
            </w:r>
          </w:p>
        </w:tc>
        <w:tc>
          <w:tcPr>
            <w:tcW w:w="0" w:type="auto"/>
            <w:vAlign w:val="center"/>
            <w:hideMark/>
          </w:tcPr>
          <w:p w14:paraId="2E113EA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w:t>
            </w:r>
          </w:p>
        </w:tc>
        <w:tc>
          <w:tcPr>
            <w:tcW w:w="0" w:type="auto"/>
            <w:vAlign w:val="center"/>
            <w:hideMark/>
          </w:tcPr>
          <w:p w14:paraId="669DEE3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10</w:t>
            </w:r>
          </w:p>
        </w:tc>
        <w:tc>
          <w:tcPr>
            <w:tcW w:w="0" w:type="auto"/>
            <w:vAlign w:val="center"/>
            <w:hideMark/>
          </w:tcPr>
          <w:p w14:paraId="53C810B0"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85 tons total</w:t>
            </w:r>
          </w:p>
        </w:tc>
      </w:tr>
      <w:tr w:rsidR="009963FB" w:rsidRPr="00D953AF" w14:paraId="24D4131F" w14:textId="77777777" w:rsidTr="00D31370">
        <w:trPr>
          <w:tblCellSpacing w:w="15" w:type="dxa"/>
        </w:trPr>
        <w:tc>
          <w:tcPr>
            <w:tcW w:w="0" w:type="auto"/>
            <w:vAlign w:val="center"/>
            <w:hideMark/>
          </w:tcPr>
          <w:p w14:paraId="39572B5A"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Distances (km)</w:t>
            </w:r>
          </w:p>
        </w:tc>
        <w:tc>
          <w:tcPr>
            <w:tcW w:w="0" w:type="auto"/>
            <w:vAlign w:val="center"/>
            <w:hideMark/>
          </w:tcPr>
          <w:p w14:paraId="6026DE1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350</w:t>
            </w:r>
          </w:p>
        </w:tc>
        <w:tc>
          <w:tcPr>
            <w:tcW w:w="0" w:type="auto"/>
            <w:vAlign w:val="center"/>
            <w:hideMark/>
          </w:tcPr>
          <w:p w14:paraId="4E22A2E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w:t>
            </w:r>
          </w:p>
        </w:tc>
        <w:tc>
          <w:tcPr>
            <w:tcW w:w="0" w:type="auto"/>
            <w:vAlign w:val="center"/>
            <w:hideMark/>
          </w:tcPr>
          <w:p w14:paraId="21D102AA"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w:t>
            </w:r>
          </w:p>
        </w:tc>
        <w:tc>
          <w:tcPr>
            <w:tcW w:w="0" w:type="auto"/>
            <w:vAlign w:val="center"/>
            <w:hideMark/>
          </w:tcPr>
          <w:p w14:paraId="6A5FFFC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150</w:t>
            </w:r>
          </w:p>
        </w:tc>
        <w:tc>
          <w:tcPr>
            <w:tcW w:w="0" w:type="auto"/>
            <w:vAlign w:val="center"/>
            <w:hideMark/>
          </w:tcPr>
          <w:p w14:paraId="7FE5900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w:t>
            </w:r>
          </w:p>
        </w:tc>
      </w:tr>
    </w:tbl>
    <w:p w14:paraId="76EE625A" w14:textId="77777777" w:rsidR="009963FB" w:rsidRPr="00D953AF" w:rsidRDefault="009963FB" w:rsidP="009963FB">
      <w:pPr>
        <w:spacing w:before="0" w:after="0" w:line="276" w:lineRule="auto"/>
        <w:rPr>
          <w:rFonts w:asciiTheme="majorHAnsi" w:eastAsia="Times New Roman" w:hAnsiTheme="majorHAnsi" w:cs="Times New Roman"/>
          <w:color w:val="auto"/>
          <w:spacing w:val="0"/>
          <w:lang w:eastAsia="en-US"/>
        </w:rPr>
      </w:pPr>
    </w:p>
    <w:p w14:paraId="32400B96"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3. Task (2.5 Hours)</w:t>
      </w:r>
    </w:p>
    <w:p w14:paraId="5E093AC1"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Part A: Cost Analysis</w:t>
      </w:r>
    </w:p>
    <w:p w14:paraId="231FDFF9" w14:textId="77777777" w:rsidR="009963FB" w:rsidRPr="00D953AF" w:rsidRDefault="009963FB" w:rsidP="009963FB">
      <w:pPr>
        <w:numPr>
          <w:ilvl w:val="0"/>
          <w:numId w:val="22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Break down the total transportation cost for each mode.</w:t>
      </w:r>
    </w:p>
    <w:p w14:paraId="18E00F7A" w14:textId="77777777" w:rsidR="009963FB" w:rsidRPr="00D953AF" w:rsidRDefault="009963FB" w:rsidP="009963FB">
      <w:pPr>
        <w:numPr>
          <w:ilvl w:val="0"/>
          <w:numId w:val="22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Identify fixed, variable, and overhead costs.</w:t>
      </w:r>
    </w:p>
    <w:p w14:paraId="66BE81C0"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Part B: Optimization</w:t>
      </w:r>
    </w:p>
    <w:p w14:paraId="35849910" w14:textId="77777777" w:rsidR="009963FB" w:rsidRPr="00D953AF" w:rsidRDefault="009963FB" w:rsidP="009963FB">
      <w:pPr>
        <w:numPr>
          <w:ilvl w:val="0"/>
          <w:numId w:val="229"/>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Propose an optimal transportation network.</w:t>
      </w:r>
    </w:p>
    <w:p w14:paraId="3AF0CD62" w14:textId="77777777" w:rsidR="009963FB" w:rsidRPr="00D953AF" w:rsidRDefault="009963FB" w:rsidP="009963FB">
      <w:pPr>
        <w:numPr>
          <w:ilvl w:val="0"/>
          <w:numId w:val="229"/>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Incorporate multimodal options if needed.</w:t>
      </w:r>
    </w:p>
    <w:p w14:paraId="430408E2" w14:textId="77777777" w:rsidR="009963FB" w:rsidRPr="00D953AF" w:rsidRDefault="009963FB" w:rsidP="009963FB">
      <w:pPr>
        <w:numPr>
          <w:ilvl w:val="0"/>
          <w:numId w:val="229"/>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Balance cost with service quality and environmental goals.</w:t>
      </w:r>
    </w:p>
    <w:p w14:paraId="0CD5AF9B"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Part C: Scenario-Based Adjustments</w:t>
      </w:r>
    </w:p>
    <w:p w14:paraId="7CBE7731" w14:textId="77777777" w:rsidR="009963FB" w:rsidRPr="00D953AF" w:rsidRDefault="009963FB" w:rsidP="009963FB">
      <w:pPr>
        <w:numPr>
          <w:ilvl w:val="0"/>
          <w:numId w:val="230"/>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Recalculate costs for "what-if" scenarios (e.g., fuel price increases, traffic congestion, or urgent shipments).</w:t>
      </w:r>
    </w:p>
    <w:p w14:paraId="31EF813F"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4. Tools and Deliverables</w:t>
      </w:r>
    </w:p>
    <w:p w14:paraId="4C3E1DD6" w14:textId="77777777" w:rsidR="009963FB" w:rsidRPr="00D953AF" w:rsidRDefault="009963FB" w:rsidP="009963FB">
      <w:pPr>
        <w:numPr>
          <w:ilvl w:val="0"/>
          <w:numId w:val="231"/>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Use of tools: Excel, Google Sheets, or basic transportation optimization software.</w:t>
      </w:r>
    </w:p>
    <w:p w14:paraId="060B6D51" w14:textId="77777777" w:rsidR="009963FB" w:rsidRPr="00D953AF" w:rsidRDefault="009963FB" w:rsidP="009963FB">
      <w:pPr>
        <w:numPr>
          <w:ilvl w:val="0"/>
          <w:numId w:val="231"/>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Deliverables:</w:t>
      </w:r>
    </w:p>
    <w:p w14:paraId="7F6D7658" w14:textId="77777777" w:rsidR="009963FB" w:rsidRPr="00D953AF" w:rsidRDefault="009963FB" w:rsidP="009963FB">
      <w:pPr>
        <w:numPr>
          <w:ilvl w:val="1"/>
          <w:numId w:val="231"/>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Cost analysis report.</w:t>
      </w:r>
    </w:p>
    <w:p w14:paraId="2561F778" w14:textId="77777777" w:rsidR="009963FB" w:rsidRPr="00D953AF" w:rsidRDefault="009963FB" w:rsidP="009963FB">
      <w:pPr>
        <w:numPr>
          <w:ilvl w:val="1"/>
          <w:numId w:val="231"/>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Optimized network design with justifications.</w:t>
      </w:r>
    </w:p>
    <w:p w14:paraId="3A5F86D8" w14:textId="77777777" w:rsidR="009963FB" w:rsidRPr="00D953AF" w:rsidRDefault="009963FB" w:rsidP="009963FB">
      <w:pPr>
        <w:numPr>
          <w:ilvl w:val="1"/>
          <w:numId w:val="231"/>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Environmental impact analysis (optional for advanced participants).</w:t>
      </w:r>
    </w:p>
    <w:p w14:paraId="7DC4D48C"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5. Presentation and Review (1 Hour)</w:t>
      </w:r>
    </w:p>
    <w:p w14:paraId="031AF506" w14:textId="77777777" w:rsidR="009963FB" w:rsidRPr="00D953AF" w:rsidRDefault="009963FB" w:rsidP="009963FB">
      <w:pPr>
        <w:numPr>
          <w:ilvl w:val="0"/>
          <w:numId w:val="232"/>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Each group presents their solution.</w:t>
      </w:r>
    </w:p>
    <w:p w14:paraId="3C36ABE4" w14:textId="77777777" w:rsidR="009963FB" w:rsidRPr="00D953AF" w:rsidRDefault="009963FB" w:rsidP="009963FB">
      <w:pPr>
        <w:numPr>
          <w:ilvl w:val="0"/>
          <w:numId w:val="232"/>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Compare approaches to evaluate cost efficiency, feasibility, and innovation.</w:t>
      </w:r>
    </w:p>
    <w:p w14:paraId="186D12F7" w14:textId="7B927193" w:rsidR="009963FB" w:rsidRPr="0082791A" w:rsidRDefault="00D33FA1" w:rsidP="00921CB9">
      <w:pPr>
        <w:spacing w:before="0" w:after="100" w:afterAutospacing="1" w:line="276" w:lineRule="auto"/>
        <w:outlineLvl w:val="2"/>
        <w:rPr>
          <w:rFonts w:asciiTheme="majorHAnsi" w:eastAsia="Times New Roman" w:hAnsiTheme="majorHAnsi" w:cs="Times New Roman"/>
          <w:b/>
          <w:bCs/>
          <w:color w:val="auto"/>
          <w:spacing w:val="0"/>
          <w:sz w:val="28"/>
          <w:szCs w:val="28"/>
          <w:lang w:eastAsia="en-US"/>
        </w:rPr>
      </w:pPr>
      <w:r w:rsidRPr="0082791A">
        <w:rPr>
          <w:rFonts w:asciiTheme="majorHAnsi" w:eastAsia="Times New Roman" w:hAnsiTheme="majorHAnsi" w:cs="Times New Roman"/>
          <w:b/>
          <w:bCs/>
          <w:color w:val="auto"/>
          <w:spacing w:val="0"/>
          <w:sz w:val="28"/>
          <w:szCs w:val="28"/>
          <w:lang w:eastAsia="en-US"/>
        </w:rPr>
        <w:t>WORKSHOP SOLUTIONS: COST ANALYSIS AND OPTIMIZATION</w:t>
      </w:r>
    </w:p>
    <w:p w14:paraId="2B7D3CA3"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Below are the solutions based on the example scenario provided:</w:t>
      </w:r>
    </w:p>
    <w:p w14:paraId="7E8C07D0" w14:textId="77777777" w:rsidR="009963FB" w:rsidRPr="00D953AF" w:rsidRDefault="009963FB" w:rsidP="009963FB">
      <w:pPr>
        <w:spacing w:before="0" w:after="100" w:afterAutospacing="1" w:line="276" w:lineRule="auto"/>
        <w:outlineLvl w:val="2"/>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Scenario Recap</w:t>
      </w:r>
    </w:p>
    <w:p w14:paraId="5D14A528"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Central Warehouse:</w:t>
      </w:r>
      <w:r w:rsidRPr="00D953AF">
        <w:rPr>
          <w:rFonts w:asciiTheme="majorHAnsi" w:eastAsia="Times New Roman" w:hAnsiTheme="majorHAnsi" w:cs="Times New Roman"/>
          <w:color w:val="auto"/>
          <w:spacing w:val="0"/>
          <w:lang w:eastAsia="en-US"/>
        </w:rPr>
        <w:t xml:space="preserve"> Nairobi</w:t>
      </w:r>
      <w:r w:rsidRPr="00D953AF">
        <w:rPr>
          <w:rFonts w:asciiTheme="majorHAnsi" w:eastAsia="Times New Roman" w:hAnsiTheme="majorHAnsi" w:cs="Times New Roman"/>
          <w:color w:val="auto"/>
          <w:spacing w:val="0"/>
          <w:lang w:eastAsia="en-US"/>
        </w:rPr>
        <w:br/>
      </w:r>
      <w:r w:rsidRPr="00D953AF">
        <w:rPr>
          <w:rFonts w:asciiTheme="majorHAnsi" w:eastAsia="Times New Roman" w:hAnsiTheme="majorHAnsi" w:cs="Times New Roman"/>
          <w:b/>
          <w:bCs/>
          <w:color w:val="auto"/>
          <w:spacing w:val="0"/>
          <w:lang w:eastAsia="en-US"/>
        </w:rPr>
        <w:t>Regional Hubs:</w:t>
      </w:r>
      <w:r w:rsidRPr="00D953AF">
        <w:rPr>
          <w:rFonts w:asciiTheme="majorHAnsi" w:eastAsia="Times New Roman" w:hAnsiTheme="majorHAnsi" w:cs="Times New Roman"/>
          <w:color w:val="auto"/>
          <w:spacing w:val="0"/>
          <w:lang w:eastAsia="en-US"/>
        </w:rPr>
        <w:t xml:space="preserve"> Kisumu, Mombasa, Eldoret, Nakuru</w:t>
      </w:r>
      <w:r w:rsidRPr="00D953AF">
        <w:rPr>
          <w:rFonts w:asciiTheme="majorHAnsi" w:eastAsia="Times New Roman" w:hAnsiTheme="majorHAnsi" w:cs="Times New Roman"/>
          <w:color w:val="auto"/>
          <w:spacing w:val="0"/>
          <w:lang w:eastAsia="en-US"/>
        </w:rPr>
        <w:br/>
      </w:r>
      <w:r w:rsidRPr="00D953AF">
        <w:rPr>
          <w:rFonts w:asciiTheme="majorHAnsi" w:eastAsia="Times New Roman" w:hAnsiTheme="majorHAnsi" w:cs="Times New Roman"/>
          <w:b/>
          <w:bCs/>
          <w:color w:val="auto"/>
          <w:spacing w:val="0"/>
          <w:lang w:eastAsia="en-US"/>
        </w:rPr>
        <w:t>Transportation Modes:</w:t>
      </w:r>
      <w:r w:rsidRPr="00D953AF">
        <w:rPr>
          <w:rFonts w:asciiTheme="majorHAnsi" w:eastAsia="Times New Roman" w:hAnsiTheme="majorHAnsi" w:cs="Times New Roman"/>
          <w:color w:val="auto"/>
          <w:spacing w:val="0"/>
          <w:lang w:eastAsia="en-US"/>
        </w:rPr>
        <w:t xml:space="preserve"> Road, Rail, Air, Multimodal</w:t>
      </w:r>
      <w:r w:rsidRPr="00D953AF">
        <w:rPr>
          <w:rFonts w:asciiTheme="majorHAnsi" w:eastAsia="Times New Roman" w:hAnsiTheme="majorHAnsi" w:cs="Times New Roman"/>
          <w:color w:val="auto"/>
          <w:spacing w:val="0"/>
          <w:lang w:eastAsia="en-US"/>
        </w:rPr>
        <w:br/>
      </w:r>
      <w:r w:rsidRPr="00D953AF">
        <w:rPr>
          <w:rFonts w:asciiTheme="majorHAnsi" w:eastAsia="Times New Roman" w:hAnsiTheme="majorHAnsi" w:cs="Times New Roman"/>
          <w:b/>
          <w:bCs/>
          <w:color w:val="auto"/>
          <w:spacing w:val="0"/>
          <w:lang w:eastAsia="en-US"/>
        </w:rPr>
        <w:t>Constraints:</w:t>
      </w:r>
    </w:p>
    <w:p w14:paraId="7C10CD43" w14:textId="77777777" w:rsidR="009963FB" w:rsidRPr="00D953AF" w:rsidRDefault="009963FB" w:rsidP="009963FB">
      <w:pPr>
        <w:numPr>
          <w:ilvl w:val="0"/>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Delivery timelines: Kisumu (3 days), Mombasa (5 days), Eldoret (2 days), Nakuru (1 day).</w:t>
      </w:r>
    </w:p>
    <w:p w14:paraId="2B9F8C76" w14:textId="77777777" w:rsidR="009963FB" w:rsidRPr="00D953AF" w:rsidRDefault="009963FB" w:rsidP="009963FB">
      <w:pPr>
        <w:numPr>
          <w:ilvl w:val="0"/>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Budget cap: $20,000 for the entire operation.</w:t>
      </w:r>
    </w:p>
    <w:p w14:paraId="22DC4DEE" w14:textId="77777777" w:rsidR="009963FB" w:rsidRPr="00D953AF" w:rsidRDefault="009963FB" w:rsidP="009963FB">
      <w:pPr>
        <w:numPr>
          <w:ilvl w:val="0"/>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Sustainability target: Keep carbon emissions below 5 tons.</w:t>
      </w:r>
    </w:p>
    <w:p w14:paraId="78A66CBD" w14:textId="77777777" w:rsidR="009963FB" w:rsidRPr="00D953AF" w:rsidRDefault="009963FB" w:rsidP="009963FB">
      <w:pPr>
        <w:numPr>
          <w:ilvl w:val="0"/>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Demand volumes:</w:t>
      </w:r>
    </w:p>
    <w:p w14:paraId="23A6813A" w14:textId="77777777" w:rsidR="009963FB" w:rsidRPr="00D953AF" w:rsidRDefault="009963FB" w:rsidP="009963FB">
      <w:pPr>
        <w:numPr>
          <w:ilvl w:val="1"/>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 20 tons</w:t>
      </w:r>
    </w:p>
    <w:p w14:paraId="45B85D92" w14:textId="77777777" w:rsidR="009963FB" w:rsidRPr="00D953AF" w:rsidRDefault="009963FB" w:rsidP="009963FB">
      <w:pPr>
        <w:numPr>
          <w:ilvl w:val="1"/>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 40 tons</w:t>
      </w:r>
    </w:p>
    <w:p w14:paraId="4CEA792A" w14:textId="77777777" w:rsidR="009963FB" w:rsidRPr="00D953AF" w:rsidRDefault="009963FB" w:rsidP="009963FB">
      <w:pPr>
        <w:numPr>
          <w:ilvl w:val="1"/>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Eldoret: 15 tons</w:t>
      </w:r>
    </w:p>
    <w:p w14:paraId="5A3712E7" w14:textId="77777777" w:rsidR="009963FB" w:rsidRPr="00D953AF" w:rsidRDefault="009963FB" w:rsidP="009963FB">
      <w:pPr>
        <w:numPr>
          <w:ilvl w:val="1"/>
          <w:numId w:val="234"/>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Nakuru: 10 tons</w:t>
      </w:r>
    </w:p>
    <w:p w14:paraId="0DDD0F2C"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Mode Cost Data: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9"/>
        <w:gridCol w:w="3023"/>
        <w:gridCol w:w="1026"/>
        <w:gridCol w:w="1742"/>
        <w:gridCol w:w="2160"/>
      </w:tblGrid>
      <w:tr w:rsidR="009963FB" w:rsidRPr="00D953AF" w14:paraId="29222FD7" w14:textId="77777777" w:rsidTr="00D31370">
        <w:trPr>
          <w:tblHeader/>
          <w:tblCellSpacing w:w="15" w:type="dxa"/>
        </w:trPr>
        <w:tc>
          <w:tcPr>
            <w:tcW w:w="0" w:type="auto"/>
            <w:vAlign w:val="center"/>
            <w:hideMark/>
          </w:tcPr>
          <w:p w14:paraId="749BC9FF"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Mode</w:t>
            </w:r>
          </w:p>
        </w:tc>
        <w:tc>
          <w:tcPr>
            <w:tcW w:w="0" w:type="auto"/>
            <w:vAlign w:val="center"/>
            <w:hideMark/>
          </w:tcPr>
          <w:p w14:paraId="17A132A0"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Cost/ton/km ($)</w:t>
            </w:r>
          </w:p>
        </w:tc>
        <w:tc>
          <w:tcPr>
            <w:tcW w:w="0" w:type="auto"/>
            <w:vAlign w:val="center"/>
            <w:hideMark/>
          </w:tcPr>
          <w:p w14:paraId="1E1FE8B0"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Fixed Costs ($)</w:t>
            </w:r>
          </w:p>
        </w:tc>
        <w:tc>
          <w:tcPr>
            <w:tcW w:w="0" w:type="auto"/>
            <w:vAlign w:val="center"/>
            <w:hideMark/>
          </w:tcPr>
          <w:p w14:paraId="492E6321"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Delivery Speed (km/day)</w:t>
            </w:r>
          </w:p>
        </w:tc>
        <w:tc>
          <w:tcPr>
            <w:tcW w:w="0" w:type="auto"/>
            <w:vAlign w:val="center"/>
            <w:hideMark/>
          </w:tcPr>
          <w:p w14:paraId="139DD5DD"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Carbon Emissions (kg/ton/km)</w:t>
            </w:r>
          </w:p>
        </w:tc>
      </w:tr>
      <w:tr w:rsidR="009963FB" w:rsidRPr="00D953AF" w14:paraId="7C8E2756" w14:textId="77777777" w:rsidTr="00D31370">
        <w:trPr>
          <w:tblCellSpacing w:w="15" w:type="dxa"/>
        </w:trPr>
        <w:tc>
          <w:tcPr>
            <w:tcW w:w="0" w:type="auto"/>
            <w:vAlign w:val="center"/>
            <w:hideMark/>
          </w:tcPr>
          <w:p w14:paraId="1F92198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Road</w:t>
            </w:r>
          </w:p>
        </w:tc>
        <w:tc>
          <w:tcPr>
            <w:tcW w:w="0" w:type="auto"/>
            <w:vAlign w:val="center"/>
            <w:hideMark/>
          </w:tcPr>
          <w:p w14:paraId="42EB3D3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0.5</w:t>
            </w:r>
          </w:p>
        </w:tc>
        <w:tc>
          <w:tcPr>
            <w:tcW w:w="0" w:type="auto"/>
            <w:vAlign w:val="center"/>
            <w:hideMark/>
          </w:tcPr>
          <w:p w14:paraId="55995980"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w:t>
            </w:r>
          </w:p>
        </w:tc>
        <w:tc>
          <w:tcPr>
            <w:tcW w:w="0" w:type="auto"/>
            <w:vAlign w:val="center"/>
            <w:hideMark/>
          </w:tcPr>
          <w:p w14:paraId="770B658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w:t>
            </w:r>
          </w:p>
        </w:tc>
        <w:tc>
          <w:tcPr>
            <w:tcW w:w="0" w:type="auto"/>
            <w:vAlign w:val="center"/>
            <w:hideMark/>
          </w:tcPr>
          <w:p w14:paraId="0B41F62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0.1</w:t>
            </w:r>
          </w:p>
        </w:tc>
      </w:tr>
      <w:tr w:rsidR="009963FB" w:rsidRPr="00D953AF" w14:paraId="4A617733" w14:textId="77777777" w:rsidTr="00D31370">
        <w:trPr>
          <w:tblCellSpacing w:w="15" w:type="dxa"/>
        </w:trPr>
        <w:tc>
          <w:tcPr>
            <w:tcW w:w="0" w:type="auto"/>
            <w:vAlign w:val="center"/>
            <w:hideMark/>
          </w:tcPr>
          <w:p w14:paraId="74880C4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Rail</w:t>
            </w:r>
          </w:p>
        </w:tc>
        <w:tc>
          <w:tcPr>
            <w:tcW w:w="0" w:type="auto"/>
            <w:vAlign w:val="center"/>
            <w:hideMark/>
          </w:tcPr>
          <w:p w14:paraId="224BA0FD"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0.3</w:t>
            </w:r>
          </w:p>
        </w:tc>
        <w:tc>
          <w:tcPr>
            <w:tcW w:w="0" w:type="auto"/>
            <w:vAlign w:val="center"/>
            <w:hideMark/>
          </w:tcPr>
          <w:p w14:paraId="4A6BCF5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1,000</w:t>
            </w:r>
          </w:p>
        </w:tc>
        <w:tc>
          <w:tcPr>
            <w:tcW w:w="0" w:type="auto"/>
            <w:vAlign w:val="center"/>
            <w:hideMark/>
          </w:tcPr>
          <w:p w14:paraId="24FF319A"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w:t>
            </w:r>
          </w:p>
        </w:tc>
        <w:tc>
          <w:tcPr>
            <w:tcW w:w="0" w:type="auto"/>
            <w:vAlign w:val="center"/>
            <w:hideMark/>
          </w:tcPr>
          <w:p w14:paraId="6D1E9C5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0.05</w:t>
            </w:r>
          </w:p>
        </w:tc>
      </w:tr>
      <w:tr w:rsidR="009963FB" w:rsidRPr="00D953AF" w14:paraId="53BD481D" w14:textId="77777777" w:rsidTr="00D31370">
        <w:trPr>
          <w:tblCellSpacing w:w="15" w:type="dxa"/>
        </w:trPr>
        <w:tc>
          <w:tcPr>
            <w:tcW w:w="0" w:type="auto"/>
            <w:vAlign w:val="center"/>
            <w:hideMark/>
          </w:tcPr>
          <w:p w14:paraId="1826AA1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Air</w:t>
            </w:r>
          </w:p>
        </w:tc>
        <w:tc>
          <w:tcPr>
            <w:tcW w:w="0" w:type="auto"/>
            <w:vAlign w:val="center"/>
            <w:hideMark/>
          </w:tcPr>
          <w:p w14:paraId="1E57B73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2.0</w:t>
            </w:r>
          </w:p>
        </w:tc>
        <w:tc>
          <w:tcPr>
            <w:tcW w:w="0" w:type="auto"/>
            <w:vAlign w:val="center"/>
            <w:hideMark/>
          </w:tcPr>
          <w:p w14:paraId="261C1BF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5,000</w:t>
            </w:r>
          </w:p>
        </w:tc>
        <w:tc>
          <w:tcPr>
            <w:tcW w:w="0" w:type="auto"/>
            <w:vAlign w:val="center"/>
            <w:hideMark/>
          </w:tcPr>
          <w:p w14:paraId="1F6A611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1,000</w:t>
            </w:r>
          </w:p>
        </w:tc>
        <w:tc>
          <w:tcPr>
            <w:tcW w:w="0" w:type="auto"/>
            <w:vAlign w:val="center"/>
            <w:hideMark/>
          </w:tcPr>
          <w:p w14:paraId="4F1AD72A"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0.5</w:t>
            </w:r>
          </w:p>
        </w:tc>
      </w:tr>
      <w:tr w:rsidR="009963FB" w:rsidRPr="00D953AF" w14:paraId="480BEB37" w14:textId="77777777" w:rsidTr="00D31370">
        <w:trPr>
          <w:tblCellSpacing w:w="15" w:type="dxa"/>
        </w:trPr>
        <w:tc>
          <w:tcPr>
            <w:tcW w:w="0" w:type="auto"/>
            <w:vAlign w:val="center"/>
            <w:hideMark/>
          </w:tcPr>
          <w:p w14:paraId="1F8462E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Multimodal</w:t>
            </w:r>
          </w:p>
        </w:tc>
        <w:tc>
          <w:tcPr>
            <w:tcW w:w="0" w:type="auto"/>
            <w:vAlign w:val="center"/>
            <w:hideMark/>
          </w:tcPr>
          <w:p w14:paraId="34D397C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(combination of modes – costs depend on scenario)</w:t>
            </w:r>
          </w:p>
        </w:tc>
        <w:tc>
          <w:tcPr>
            <w:tcW w:w="0" w:type="auto"/>
            <w:vAlign w:val="center"/>
            <w:hideMark/>
          </w:tcPr>
          <w:p w14:paraId="347389C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4F79B69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0B5E9F24"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r>
    </w:tbl>
    <w:p w14:paraId="0C4B6D3B"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Distances (Nairobi to Regional Hubs):</w:t>
      </w:r>
    </w:p>
    <w:p w14:paraId="44AA3884" w14:textId="77777777" w:rsidR="009963FB" w:rsidRPr="00D953AF" w:rsidRDefault="009963FB" w:rsidP="009963FB">
      <w:pPr>
        <w:numPr>
          <w:ilvl w:val="0"/>
          <w:numId w:val="235"/>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 350 km</w:t>
      </w:r>
    </w:p>
    <w:p w14:paraId="5146EFC0" w14:textId="77777777" w:rsidR="009963FB" w:rsidRPr="00D953AF" w:rsidRDefault="009963FB" w:rsidP="009963FB">
      <w:pPr>
        <w:numPr>
          <w:ilvl w:val="0"/>
          <w:numId w:val="235"/>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 500 km</w:t>
      </w:r>
    </w:p>
    <w:p w14:paraId="296883C0" w14:textId="77777777" w:rsidR="009963FB" w:rsidRPr="00D953AF" w:rsidRDefault="009963FB" w:rsidP="009963FB">
      <w:pPr>
        <w:numPr>
          <w:ilvl w:val="0"/>
          <w:numId w:val="235"/>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Eldoret: 300 km</w:t>
      </w:r>
    </w:p>
    <w:p w14:paraId="29931EEA" w14:textId="77777777" w:rsidR="009963FB" w:rsidRPr="00D953AF" w:rsidRDefault="009963FB" w:rsidP="009963FB">
      <w:pPr>
        <w:numPr>
          <w:ilvl w:val="0"/>
          <w:numId w:val="235"/>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Nakuru: 150 km</w:t>
      </w:r>
    </w:p>
    <w:p w14:paraId="0C15B966" w14:textId="77777777" w:rsidR="009963FB" w:rsidRPr="00D953AF" w:rsidRDefault="009963FB" w:rsidP="009963FB">
      <w:pPr>
        <w:spacing w:before="0" w:after="100" w:afterAutospacing="1" w:line="276" w:lineRule="auto"/>
        <w:outlineLvl w:val="2"/>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Part A: Cost Analysis</w:t>
      </w:r>
    </w:p>
    <w:p w14:paraId="38762EFC"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1. Road Transportation Costs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9"/>
        <w:gridCol w:w="1664"/>
        <w:gridCol w:w="1656"/>
        <w:gridCol w:w="3241"/>
      </w:tblGrid>
      <w:tr w:rsidR="009963FB" w:rsidRPr="00D953AF" w14:paraId="0402CD19" w14:textId="77777777" w:rsidTr="00D31370">
        <w:trPr>
          <w:tblHeader/>
          <w:tblCellSpacing w:w="15" w:type="dxa"/>
        </w:trPr>
        <w:tc>
          <w:tcPr>
            <w:tcW w:w="0" w:type="auto"/>
            <w:vAlign w:val="center"/>
            <w:hideMark/>
          </w:tcPr>
          <w:p w14:paraId="28F5447A"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Destination</w:t>
            </w:r>
          </w:p>
        </w:tc>
        <w:tc>
          <w:tcPr>
            <w:tcW w:w="0" w:type="auto"/>
            <w:vAlign w:val="center"/>
            <w:hideMark/>
          </w:tcPr>
          <w:p w14:paraId="6450C85F"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Distance (km)</w:t>
            </w:r>
          </w:p>
        </w:tc>
        <w:tc>
          <w:tcPr>
            <w:tcW w:w="0" w:type="auto"/>
            <w:vAlign w:val="center"/>
            <w:hideMark/>
          </w:tcPr>
          <w:p w14:paraId="0A23CC5E"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Volume (tons)</w:t>
            </w:r>
          </w:p>
        </w:tc>
        <w:tc>
          <w:tcPr>
            <w:tcW w:w="0" w:type="auto"/>
            <w:vAlign w:val="center"/>
            <w:hideMark/>
          </w:tcPr>
          <w:p w14:paraId="1A63DC30"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Cost ($)</w:t>
            </w:r>
          </w:p>
        </w:tc>
      </w:tr>
      <w:tr w:rsidR="009963FB" w:rsidRPr="00D953AF" w14:paraId="7E9CB530" w14:textId="77777777" w:rsidTr="00D31370">
        <w:trPr>
          <w:tblCellSpacing w:w="15" w:type="dxa"/>
        </w:trPr>
        <w:tc>
          <w:tcPr>
            <w:tcW w:w="0" w:type="auto"/>
            <w:vAlign w:val="center"/>
            <w:hideMark/>
          </w:tcPr>
          <w:p w14:paraId="7A82D946"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w:t>
            </w:r>
          </w:p>
        </w:tc>
        <w:tc>
          <w:tcPr>
            <w:tcW w:w="0" w:type="auto"/>
            <w:vAlign w:val="center"/>
            <w:hideMark/>
          </w:tcPr>
          <w:p w14:paraId="08D63E2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350</w:t>
            </w:r>
          </w:p>
        </w:tc>
        <w:tc>
          <w:tcPr>
            <w:tcW w:w="0" w:type="auto"/>
            <w:vAlign w:val="center"/>
            <w:hideMark/>
          </w:tcPr>
          <w:p w14:paraId="1E1C25F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20</w:t>
            </w:r>
          </w:p>
        </w:tc>
        <w:tc>
          <w:tcPr>
            <w:tcW w:w="0" w:type="auto"/>
            <w:vAlign w:val="center"/>
            <w:hideMark/>
          </w:tcPr>
          <w:p w14:paraId="38E9DBA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(350 * 20 * 0.5) + 500 = 3,500</w:t>
            </w:r>
          </w:p>
        </w:tc>
      </w:tr>
      <w:tr w:rsidR="009963FB" w:rsidRPr="00D953AF" w14:paraId="45EDB759" w14:textId="77777777" w:rsidTr="00D31370">
        <w:trPr>
          <w:tblCellSpacing w:w="15" w:type="dxa"/>
        </w:trPr>
        <w:tc>
          <w:tcPr>
            <w:tcW w:w="0" w:type="auto"/>
            <w:vAlign w:val="center"/>
            <w:hideMark/>
          </w:tcPr>
          <w:p w14:paraId="5CDFE7A0"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w:t>
            </w:r>
          </w:p>
        </w:tc>
        <w:tc>
          <w:tcPr>
            <w:tcW w:w="0" w:type="auto"/>
            <w:vAlign w:val="center"/>
            <w:hideMark/>
          </w:tcPr>
          <w:p w14:paraId="14C5C244"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w:t>
            </w:r>
          </w:p>
        </w:tc>
        <w:tc>
          <w:tcPr>
            <w:tcW w:w="0" w:type="auto"/>
            <w:vAlign w:val="center"/>
            <w:hideMark/>
          </w:tcPr>
          <w:p w14:paraId="01BA55B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40</w:t>
            </w:r>
          </w:p>
        </w:tc>
        <w:tc>
          <w:tcPr>
            <w:tcW w:w="0" w:type="auto"/>
            <w:vAlign w:val="center"/>
            <w:hideMark/>
          </w:tcPr>
          <w:p w14:paraId="64770AF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 * 40 * 0.5) + 500 = 10,500</w:t>
            </w:r>
          </w:p>
        </w:tc>
      </w:tr>
      <w:tr w:rsidR="009963FB" w:rsidRPr="00D953AF" w14:paraId="47410B26" w14:textId="77777777" w:rsidTr="00D31370">
        <w:trPr>
          <w:tblCellSpacing w:w="15" w:type="dxa"/>
        </w:trPr>
        <w:tc>
          <w:tcPr>
            <w:tcW w:w="0" w:type="auto"/>
            <w:vAlign w:val="center"/>
            <w:hideMark/>
          </w:tcPr>
          <w:p w14:paraId="4B9FB29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Eldoret</w:t>
            </w:r>
          </w:p>
        </w:tc>
        <w:tc>
          <w:tcPr>
            <w:tcW w:w="0" w:type="auto"/>
            <w:vAlign w:val="center"/>
            <w:hideMark/>
          </w:tcPr>
          <w:p w14:paraId="48931BDA"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w:t>
            </w:r>
          </w:p>
        </w:tc>
        <w:tc>
          <w:tcPr>
            <w:tcW w:w="0" w:type="auto"/>
            <w:vAlign w:val="center"/>
            <w:hideMark/>
          </w:tcPr>
          <w:p w14:paraId="4EA0619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w:t>
            </w:r>
          </w:p>
        </w:tc>
        <w:tc>
          <w:tcPr>
            <w:tcW w:w="0" w:type="auto"/>
            <w:vAlign w:val="center"/>
            <w:hideMark/>
          </w:tcPr>
          <w:p w14:paraId="79CCF788"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 * 15 * 0.5) + 500 = 2,750</w:t>
            </w:r>
          </w:p>
        </w:tc>
      </w:tr>
      <w:tr w:rsidR="009963FB" w:rsidRPr="00D953AF" w14:paraId="5BDCCAF6" w14:textId="77777777" w:rsidTr="00D31370">
        <w:trPr>
          <w:tblCellSpacing w:w="15" w:type="dxa"/>
        </w:trPr>
        <w:tc>
          <w:tcPr>
            <w:tcW w:w="0" w:type="auto"/>
            <w:vAlign w:val="center"/>
            <w:hideMark/>
          </w:tcPr>
          <w:p w14:paraId="25559CA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Nakuru</w:t>
            </w:r>
          </w:p>
        </w:tc>
        <w:tc>
          <w:tcPr>
            <w:tcW w:w="0" w:type="auto"/>
            <w:vAlign w:val="center"/>
            <w:hideMark/>
          </w:tcPr>
          <w:p w14:paraId="60668E9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150</w:t>
            </w:r>
          </w:p>
        </w:tc>
        <w:tc>
          <w:tcPr>
            <w:tcW w:w="0" w:type="auto"/>
            <w:vAlign w:val="center"/>
            <w:hideMark/>
          </w:tcPr>
          <w:p w14:paraId="59787F2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10</w:t>
            </w:r>
          </w:p>
        </w:tc>
        <w:tc>
          <w:tcPr>
            <w:tcW w:w="0" w:type="auto"/>
            <w:vAlign w:val="center"/>
            <w:hideMark/>
          </w:tcPr>
          <w:p w14:paraId="7EB4097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(150 * 10 * 0.5) + 500 = 1,250</w:t>
            </w:r>
          </w:p>
        </w:tc>
      </w:tr>
      <w:tr w:rsidR="009963FB" w:rsidRPr="00D953AF" w14:paraId="05BC88B7" w14:textId="77777777" w:rsidTr="00D31370">
        <w:trPr>
          <w:tblCellSpacing w:w="15" w:type="dxa"/>
        </w:trPr>
        <w:tc>
          <w:tcPr>
            <w:tcW w:w="0" w:type="auto"/>
            <w:vAlign w:val="center"/>
            <w:hideMark/>
          </w:tcPr>
          <w:p w14:paraId="4063356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Total Road Cost:</w:t>
            </w:r>
            <w:r w:rsidRPr="00D953AF">
              <w:rPr>
                <w:rFonts w:asciiTheme="majorHAnsi" w:eastAsia="Times New Roman" w:hAnsiTheme="majorHAnsi" w:cs="Times New Roman"/>
                <w:color w:val="auto"/>
                <w:spacing w:val="0"/>
                <w:lang w:eastAsia="en-US"/>
              </w:rPr>
              <w:t xml:space="preserve"> $18,000</w:t>
            </w:r>
          </w:p>
        </w:tc>
        <w:tc>
          <w:tcPr>
            <w:tcW w:w="0" w:type="auto"/>
            <w:vAlign w:val="center"/>
            <w:hideMark/>
          </w:tcPr>
          <w:p w14:paraId="3903A74D"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5C35FF60"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1E92EDE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r>
    </w:tbl>
    <w:p w14:paraId="2CD57BE5"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2. Rail Transportation Costs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8"/>
        <w:gridCol w:w="1679"/>
        <w:gridCol w:w="1673"/>
        <w:gridCol w:w="3360"/>
      </w:tblGrid>
      <w:tr w:rsidR="009963FB" w:rsidRPr="00D953AF" w14:paraId="4418AAE3" w14:textId="77777777" w:rsidTr="00D31370">
        <w:trPr>
          <w:tblHeader/>
          <w:tblCellSpacing w:w="15" w:type="dxa"/>
        </w:trPr>
        <w:tc>
          <w:tcPr>
            <w:tcW w:w="0" w:type="auto"/>
            <w:vAlign w:val="center"/>
            <w:hideMark/>
          </w:tcPr>
          <w:p w14:paraId="14FEC880"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Destination</w:t>
            </w:r>
          </w:p>
        </w:tc>
        <w:tc>
          <w:tcPr>
            <w:tcW w:w="0" w:type="auto"/>
            <w:vAlign w:val="center"/>
            <w:hideMark/>
          </w:tcPr>
          <w:p w14:paraId="0D5E94D8"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Distance (km)</w:t>
            </w:r>
          </w:p>
        </w:tc>
        <w:tc>
          <w:tcPr>
            <w:tcW w:w="0" w:type="auto"/>
            <w:vAlign w:val="center"/>
            <w:hideMark/>
          </w:tcPr>
          <w:p w14:paraId="0080DABE"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Volume (tons)</w:t>
            </w:r>
          </w:p>
        </w:tc>
        <w:tc>
          <w:tcPr>
            <w:tcW w:w="0" w:type="auto"/>
            <w:vAlign w:val="center"/>
            <w:hideMark/>
          </w:tcPr>
          <w:p w14:paraId="6A546E4F"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Cost ($)</w:t>
            </w:r>
          </w:p>
        </w:tc>
      </w:tr>
      <w:tr w:rsidR="009963FB" w:rsidRPr="00D953AF" w14:paraId="1D50E6C0" w14:textId="77777777" w:rsidTr="00D31370">
        <w:trPr>
          <w:tblCellSpacing w:w="15" w:type="dxa"/>
        </w:trPr>
        <w:tc>
          <w:tcPr>
            <w:tcW w:w="0" w:type="auto"/>
            <w:vAlign w:val="center"/>
            <w:hideMark/>
          </w:tcPr>
          <w:p w14:paraId="016091C6"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w:t>
            </w:r>
          </w:p>
        </w:tc>
        <w:tc>
          <w:tcPr>
            <w:tcW w:w="0" w:type="auto"/>
            <w:vAlign w:val="center"/>
            <w:hideMark/>
          </w:tcPr>
          <w:p w14:paraId="70C4FB18"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350</w:t>
            </w:r>
          </w:p>
        </w:tc>
        <w:tc>
          <w:tcPr>
            <w:tcW w:w="0" w:type="auto"/>
            <w:vAlign w:val="center"/>
            <w:hideMark/>
          </w:tcPr>
          <w:p w14:paraId="4FE1C154"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20</w:t>
            </w:r>
          </w:p>
        </w:tc>
        <w:tc>
          <w:tcPr>
            <w:tcW w:w="0" w:type="auto"/>
            <w:vAlign w:val="center"/>
            <w:hideMark/>
          </w:tcPr>
          <w:p w14:paraId="22C2916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(350 * 20 * 0.3) + 1,000 = 3,100</w:t>
            </w:r>
          </w:p>
        </w:tc>
      </w:tr>
      <w:tr w:rsidR="009963FB" w:rsidRPr="00D953AF" w14:paraId="0E572E59" w14:textId="77777777" w:rsidTr="00D31370">
        <w:trPr>
          <w:tblCellSpacing w:w="15" w:type="dxa"/>
        </w:trPr>
        <w:tc>
          <w:tcPr>
            <w:tcW w:w="0" w:type="auto"/>
            <w:vAlign w:val="center"/>
            <w:hideMark/>
          </w:tcPr>
          <w:p w14:paraId="43B10E6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w:t>
            </w:r>
          </w:p>
        </w:tc>
        <w:tc>
          <w:tcPr>
            <w:tcW w:w="0" w:type="auto"/>
            <w:vAlign w:val="center"/>
            <w:hideMark/>
          </w:tcPr>
          <w:p w14:paraId="7A83015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w:t>
            </w:r>
          </w:p>
        </w:tc>
        <w:tc>
          <w:tcPr>
            <w:tcW w:w="0" w:type="auto"/>
            <w:vAlign w:val="center"/>
            <w:hideMark/>
          </w:tcPr>
          <w:p w14:paraId="0ED6C0E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40</w:t>
            </w:r>
          </w:p>
        </w:tc>
        <w:tc>
          <w:tcPr>
            <w:tcW w:w="0" w:type="auto"/>
            <w:vAlign w:val="center"/>
            <w:hideMark/>
          </w:tcPr>
          <w:p w14:paraId="5FB3C346"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 * 40 * 0.3) + 1,000 = 7,000</w:t>
            </w:r>
          </w:p>
        </w:tc>
      </w:tr>
      <w:tr w:rsidR="009963FB" w:rsidRPr="00D953AF" w14:paraId="6A58B9CA" w14:textId="77777777" w:rsidTr="00D31370">
        <w:trPr>
          <w:tblCellSpacing w:w="15" w:type="dxa"/>
        </w:trPr>
        <w:tc>
          <w:tcPr>
            <w:tcW w:w="0" w:type="auto"/>
            <w:vAlign w:val="center"/>
            <w:hideMark/>
          </w:tcPr>
          <w:p w14:paraId="4199BE9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Eldoret</w:t>
            </w:r>
          </w:p>
        </w:tc>
        <w:tc>
          <w:tcPr>
            <w:tcW w:w="0" w:type="auto"/>
            <w:vAlign w:val="center"/>
            <w:hideMark/>
          </w:tcPr>
          <w:p w14:paraId="42323BF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w:t>
            </w:r>
          </w:p>
        </w:tc>
        <w:tc>
          <w:tcPr>
            <w:tcW w:w="0" w:type="auto"/>
            <w:vAlign w:val="center"/>
            <w:hideMark/>
          </w:tcPr>
          <w:p w14:paraId="1C325B2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w:t>
            </w:r>
          </w:p>
        </w:tc>
        <w:tc>
          <w:tcPr>
            <w:tcW w:w="0" w:type="auto"/>
            <w:vAlign w:val="center"/>
            <w:hideMark/>
          </w:tcPr>
          <w:p w14:paraId="52DFAF66"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 * 15 * 0.3) + 1,000 = 2,350</w:t>
            </w:r>
          </w:p>
        </w:tc>
      </w:tr>
      <w:tr w:rsidR="009963FB" w:rsidRPr="00D953AF" w14:paraId="727C1D24" w14:textId="77777777" w:rsidTr="00D31370">
        <w:trPr>
          <w:tblCellSpacing w:w="15" w:type="dxa"/>
        </w:trPr>
        <w:tc>
          <w:tcPr>
            <w:tcW w:w="0" w:type="auto"/>
            <w:vAlign w:val="center"/>
            <w:hideMark/>
          </w:tcPr>
          <w:p w14:paraId="68DC5D2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Nakuru</w:t>
            </w:r>
          </w:p>
        </w:tc>
        <w:tc>
          <w:tcPr>
            <w:tcW w:w="0" w:type="auto"/>
            <w:vAlign w:val="center"/>
            <w:hideMark/>
          </w:tcPr>
          <w:p w14:paraId="68EDF0FD"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150</w:t>
            </w:r>
          </w:p>
        </w:tc>
        <w:tc>
          <w:tcPr>
            <w:tcW w:w="0" w:type="auto"/>
            <w:vAlign w:val="center"/>
            <w:hideMark/>
          </w:tcPr>
          <w:p w14:paraId="0B42FB9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10</w:t>
            </w:r>
          </w:p>
        </w:tc>
        <w:tc>
          <w:tcPr>
            <w:tcW w:w="0" w:type="auto"/>
            <w:vAlign w:val="center"/>
            <w:hideMark/>
          </w:tcPr>
          <w:p w14:paraId="23BBB0D8"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(150 * 10 * 0.3) + 1,000 = 1,450</w:t>
            </w:r>
          </w:p>
        </w:tc>
      </w:tr>
      <w:tr w:rsidR="009963FB" w:rsidRPr="00D953AF" w14:paraId="5C60A948" w14:textId="77777777" w:rsidTr="00D31370">
        <w:trPr>
          <w:tblCellSpacing w:w="15" w:type="dxa"/>
        </w:trPr>
        <w:tc>
          <w:tcPr>
            <w:tcW w:w="0" w:type="auto"/>
            <w:vAlign w:val="center"/>
            <w:hideMark/>
          </w:tcPr>
          <w:p w14:paraId="1E76E3A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Total Rail Cost:</w:t>
            </w:r>
            <w:r w:rsidRPr="00D953AF">
              <w:rPr>
                <w:rFonts w:asciiTheme="majorHAnsi" w:eastAsia="Times New Roman" w:hAnsiTheme="majorHAnsi" w:cs="Times New Roman"/>
                <w:color w:val="auto"/>
                <w:spacing w:val="0"/>
                <w:lang w:eastAsia="en-US"/>
              </w:rPr>
              <w:t xml:space="preserve"> $13,900</w:t>
            </w:r>
          </w:p>
        </w:tc>
        <w:tc>
          <w:tcPr>
            <w:tcW w:w="0" w:type="auto"/>
            <w:vAlign w:val="center"/>
            <w:hideMark/>
          </w:tcPr>
          <w:p w14:paraId="5207E444"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13CCEEC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37F2101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r>
    </w:tbl>
    <w:p w14:paraId="034B2852"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3. Air Transportation Costs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5"/>
        <w:gridCol w:w="1674"/>
        <w:gridCol w:w="1668"/>
        <w:gridCol w:w="3473"/>
      </w:tblGrid>
      <w:tr w:rsidR="009963FB" w:rsidRPr="00D953AF" w14:paraId="562AC867" w14:textId="77777777" w:rsidTr="00D31370">
        <w:trPr>
          <w:tblHeader/>
          <w:tblCellSpacing w:w="15" w:type="dxa"/>
        </w:trPr>
        <w:tc>
          <w:tcPr>
            <w:tcW w:w="0" w:type="auto"/>
            <w:vAlign w:val="center"/>
            <w:hideMark/>
          </w:tcPr>
          <w:p w14:paraId="75567A3F"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Destination</w:t>
            </w:r>
          </w:p>
        </w:tc>
        <w:tc>
          <w:tcPr>
            <w:tcW w:w="0" w:type="auto"/>
            <w:vAlign w:val="center"/>
            <w:hideMark/>
          </w:tcPr>
          <w:p w14:paraId="119CC664"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Distance (km)</w:t>
            </w:r>
          </w:p>
        </w:tc>
        <w:tc>
          <w:tcPr>
            <w:tcW w:w="0" w:type="auto"/>
            <w:vAlign w:val="center"/>
            <w:hideMark/>
          </w:tcPr>
          <w:p w14:paraId="4673AC57"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Volume (tons)</w:t>
            </w:r>
          </w:p>
        </w:tc>
        <w:tc>
          <w:tcPr>
            <w:tcW w:w="0" w:type="auto"/>
            <w:vAlign w:val="center"/>
            <w:hideMark/>
          </w:tcPr>
          <w:p w14:paraId="5EA7606B"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Cost ($)</w:t>
            </w:r>
          </w:p>
        </w:tc>
      </w:tr>
      <w:tr w:rsidR="009963FB" w:rsidRPr="00D953AF" w14:paraId="15FFBC77" w14:textId="77777777" w:rsidTr="00D31370">
        <w:trPr>
          <w:tblCellSpacing w:w="15" w:type="dxa"/>
        </w:trPr>
        <w:tc>
          <w:tcPr>
            <w:tcW w:w="0" w:type="auto"/>
            <w:vAlign w:val="center"/>
            <w:hideMark/>
          </w:tcPr>
          <w:p w14:paraId="425707F6"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w:t>
            </w:r>
          </w:p>
        </w:tc>
        <w:tc>
          <w:tcPr>
            <w:tcW w:w="0" w:type="auto"/>
            <w:vAlign w:val="center"/>
            <w:hideMark/>
          </w:tcPr>
          <w:p w14:paraId="1FD93B7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350</w:t>
            </w:r>
          </w:p>
        </w:tc>
        <w:tc>
          <w:tcPr>
            <w:tcW w:w="0" w:type="auto"/>
            <w:vAlign w:val="center"/>
            <w:hideMark/>
          </w:tcPr>
          <w:p w14:paraId="6BCB0890"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20</w:t>
            </w:r>
          </w:p>
        </w:tc>
        <w:tc>
          <w:tcPr>
            <w:tcW w:w="0" w:type="auto"/>
            <w:vAlign w:val="center"/>
            <w:hideMark/>
          </w:tcPr>
          <w:p w14:paraId="67146F5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(350 * 20 * 2.0) + 5,000 = 19,000</w:t>
            </w:r>
          </w:p>
        </w:tc>
      </w:tr>
      <w:tr w:rsidR="009963FB" w:rsidRPr="00D953AF" w14:paraId="6CB498DB" w14:textId="77777777" w:rsidTr="00D31370">
        <w:trPr>
          <w:tblCellSpacing w:w="15" w:type="dxa"/>
        </w:trPr>
        <w:tc>
          <w:tcPr>
            <w:tcW w:w="0" w:type="auto"/>
            <w:vAlign w:val="center"/>
            <w:hideMark/>
          </w:tcPr>
          <w:p w14:paraId="0EEDD7A2"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w:t>
            </w:r>
          </w:p>
        </w:tc>
        <w:tc>
          <w:tcPr>
            <w:tcW w:w="0" w:type="auto"/>
            <w:vAlign w:val="center"/>
            <w:hideMark/>
          </w:tcPr>
          <w:p w14:paraId="55761062"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w:t>
            </w:r>
          </w:p>
        </w:tc>
        <w:tc>
          <w:tcPr>
            <w:tcW w:w="0" w:type="auto"/>
            <w:vAlign w:val="center"/>
            <w:hideMark/>
          </w:tcPr>
          <w:p w14:paraId="2D5F51B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40</w:t>
            </w:r>
          </w:p>
        </w:tc>
        <w:tc>
          <w:tcPr>
            <w:tcW w:w="0" w:type="auto"/>
            <w:vAlign w:val="center"/>
            <w:hideMark/>
          </w:tcPr>
          <w:p w14:paraId="3CCF030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(500 * 40 * 2.0) + 5,000 = 45,000</w:t>
            </w:r>
          </w:p>
        </w:tc>
      </w:tr>
      <w:tr w:rsidR="009963FB" w:rsidRPr="00D953AF" w14:paraId="20DA1FCD" w14:textId="77777777" w:rsidTr="00D31370">
        <w:trPr>
          <w:tblCellSpacing w:w="15" w:type="dxa"/>
        </w:trPr>
        <w:tc>
          <w:tcPr>
            <w:tcW w:w="0" w:type="auto"/>
            <w:vAlign w:val="center"/>
            <w:hideMark/>
          </w:tcPr>
          <w:p w14:paraId="6758FDE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Eldoret</w:t>
            </w:r>
          </w:p>
        </w:tc>
        <w:tc>
          <w:tcPr>
            <w:tcW w:w="0" w:type="auto"/>
            <w:vAlign w:val="center"/>
            <w:hideMark/>
          </w:tcPr>
          <w:p w14:paraId="5C12240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w:t>
            </w:r>
          </w:p>
        </w:tc>
        <w:tc>
          <w:tcPr>
            <w:tcW w:w="0" w:type="auto"/>
            <w:vAlign w:val="center"/>
            <w:hideMark/>
          </w:tcPr>
          <w:p w14:paraId="3EFCB320"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w:t>
            </w:r>
          </w:p>
        </w:tc>
        <w:tc>
          <w:tcPr>
            <w:tcW w:w="0" w:type="auto"/>
            <w:vAlign w:val="center"/>
            <w:hideMark/>
          </w:tcPr>
          <w:p w14:paraId="7F70AE42"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(300 * 15 * 2.0) + 5,000 = 14,000</w:t>
            </w:r>
          </w:p>
        </w:tc>
      </w:tr>
      <w:tr w:rsidR="009963FB" w:rsidRPr="00D953AF" w14:paraId="0B88163F" w14:textId="77777777" w:rsidTr="00D31370">
        <w:trPr>
          <w:tblCellSpacing w:w="15" w:type="dxa"/>
        </w:trPr>
        <w:tc>
          <w:tcPr>
            <w:tcW w:w="0" w:type="auto"/>
            <w:vAlign w:val="center"/>
            <w:hideMark/>
          </w:tcPr>
          <w:p w14:paraId="6B02BED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Nakuru</w:t>
            </w:r>
          </w:p>
        </w:tc>
        <w:tc>
          <w:tcPr>
            <w:tcW w:w="0" w:type="auto"/>
            <w:vAlign w:val="center"/>
            <w:hideMark/>
          </w:tcPr>
          <w:p w14:paraId="635FD688"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150</w:t>
            </w:r>
          </w:p>
        </w:tc>
        <w:tc>
          <w:tcPr>
            <w:tcW w:w="0" w:type="auto"/>
            <w:vAlign w:val="center"/>
            <w:hideMark/>
          </w:tcPr>
          <w:p w14:paraId="6EB601A2"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10</w:t>
            </w:r>
          </w:p>
        </w:tc>
        <w:tc>
          <w:tcPr>
            <w:tcW w:w="0" w:type="auto"/>
            <w:vAlign w:val="center"/>
            <w:hideMark/>
          </w:tcPr>
          <w:p w14:paraId="5769A91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(150 * 10 * 2.0) + 5,000 = 8,000</w:t>
            </w:r>
          </w:p>
        </w:tc>
      </w:tr>
      <w:tr w:rsidR="009963FB" w:rsidRPr="00D953AF" w14:paraId="2336A7AB" w14:textId="77777777" w:rsidTr="00D31370">
        <w:trPr>
          <w:tblCellSpacing w:w="15" w:type="dxa"/>
        </w:trPr>
        <w:tc>
          <w:tcPr>
            <w:tcW w:w="0" w:type="auto"/>
            <w:vAlign w:val="center"/>
            <w:hideMark/>
          </w:tcPr>
          <w:p w14:paraId="7ECA284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Total Air Cost:</w:t>
            </w:r>
            <w:r w:rsidRPr="00D953AF">
              <w:rPr>
                <w:rFonts w:asciiTheme="majorHAnsi" w:eastAsia="Times New Roman" w:hAnsiTheme="majorHAnsi" w:cs="Times New Roman"/>
                <w:color w:val="auto"/>
                <w:spacing w:val="0"/>
                <w:lang w:eastAsia="en-US"/>
              </w:rPr>
              <w:t xml:space="preserve"> $86,000</w:t>
            </w:r>
          </w:p>
        </w:tc>
        <w:tc>
          <w:tcPr>
            <w:tcW w:w="0" w:type="auto"/>
            <w:vAlign w:val="center"/>
            <w:hideMark/>
          </w:tcPr>
          <w:p w14:paraId="2C78313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1A05DE5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6E2F2F4E"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r>
    </w:tbl>
    <w:p w14:paraId="02CB06FE" w14:textId="77777777" w:rsidR="009963FB" w:rsidRPr="00D953AF" w:rsidRDefault="009963FB" w:rsidP="009963FB">
      <w:pPr>
        <w:spacing w:before="0" w:after="0" w:line="276" w:lineRule="auto"/>
        <w:rPr>
          <w:rFonts w:asciiTheme="majorHAnsi" w:eastAsia="Times New Roman" w:hAnsiTheme="majorHAnsi" w:cs="Times New Roman"/>
          <w:color w:val="auto"/>
          <w:spacing w:val="0"/>
          <w:lang w:eastAsia="en-US"/>
        </w:rPr>
      </w:pPr>
    </w:p>
    <w:p w14:paraId="41D7F6C5" w14:textId="77777777" w:rsidR="009963FB" w:rsidRPr="00D953AF" w:rsidRDefault="009963FB" w:rsidP="009963FB">
      <w:pPr>
        <w:spacing w:before="0" w:after="100" w:afterAutospacing="1" w:line="276" w:lineRule="auto"/>
        <w:outlineLvl w:val="2"/>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Part B: Optimization</w:t>
      </w:r>
    </w:p>
    <w:p w14:paraId="1522BBC3"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1. Proposed Transportation Network</w:t>
      </w:r>
    </w:p>
    <w:p w14:paraId="7089EA4C"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 xml:space="preserve">To stay within the budget ($20,000) while meeting constraints, we use a </w:t>
      </w:r>
      <w:r w:rsidRPr="00D953AF">
        <w:rPr>
          <w:rFonts w:asciiTheme="majorHAnsi" w:eastAsia="Times New Roman" w:hAnsiTheme="majorHAnsi" w:cs="Times New Roman"/>
          <w:b/>
          <w:bCs/>
          <w:color w:val="auto"/>
          <w:spacing w:val="0"/>
          <w:lang w:eastAsia="en-US"/>
        </w:rPr>
        <w:t>multimodal strategy</w:t>
      </w:r>
      <w:r w:rsidRPr="00D953AF">
        <w:rPr>
          <w:rFonts w:asciiTheme="majorHAnsi" w:eastAsia="Times New Roman" w:hAnsiTheme="majorHAnsi" w:cs="Times New Roman"/>
          <w:color w:val="auto"/>
          <w:spacing w:val="0"/>
          <w:lang w:eastAsia="en-U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0"/>
        <w:gridCol w:w="762"/>
        <w:gridCol w:w="5970"/>
        <w:gridCol w:w="838"/>
      </w:tblGrid>
      <w:tr w:rsidR="009963FB" w:rsidRPr="00D953AF" w14:paraId="70DCCA93" w14:textId="77777777" w:rsidTr="00D31370">
        <w:trPr>
          <w:tblHeader/>
          <w:tblCellSpacing w:w="15" w:type="dxa"/>
        </w:trPr>
        <w:tc>
          <w:tcPr>
            <w:tcW w:w="0" w:type="auto"/>
            <w:vAlign w:val="center"/>
            <w:hideMark/>
          </w:tcPr>
          <w:p w14:paraId="75EE6A3B"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Destination</w:t>
            </w:r>
          </w:p>
        </w:tc>
        <w:tc>
          <w:tcPr>
            <w:tcW w:w="0" w:type="auto"/>
            <w:vAlign w:val="center"/>
            <w:hideMark/>
          </w:tcPr>
          <w:p w14:paraId="566E46C1"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Mode</w:t>
            </w:r>
          </w:p>
        </w:tc>
        <w:tc>
          <w:tcPr>
            <w:tcW w:w="0" w:type="auto"/>
            <w:vAlign w:val="center"/>
            <w:hideMark/>
          </w:tcPr>
          <w:p w14:paraId="5F9D348D"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Justification</w:t>
            </w:r>
          </w:p>
        </w:tc>
        <w:tc>
          <w:tcPr>
            <w:tcW w:w="0" w:type="auto"/>
            <w:vAlign w:val="center"/>
            <w:hideMark/>
          </w:tcPr>
          <w:p w14:paraId="2CF5E848" w14:textId="77777777" w:rsidR="009963FB" w:rsidRPr="00D953AF" w:rsidRDefault="009963FB" w:rsidP="00D31370">
            <w:pPr>
              <w:spacing w:before="0" w:after="0" w:line="276" w:lineRule="auto"/>
              <w:jc w:val="center"/>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Cost ($)</w:t>
            </w:r>
          </w:p>
        </w:tc>
      </w:tr>
      <w:tr w:rsidR="009963FB" w:rsidRPr="00D953AF" w14:paraId="1B60E38D" w14:textId="77777777" w:rsidTr="00D31370">
        <w:trPr>
          <w:tblCellSpacing w:w="15" w:type="dxa"/>
        </w:trPr>
        <w:tc>
          <w:tcPr>
            <w:tcW w:w="0" w:type="auto"/>
            <w:vAlign w:val="center"/>
            <w:hideMark/>
          </w:tcPr>
          <w:p w14:paraId="615460FC"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w:t>
            </w:r>
          </w:p>
        </w:tc>
        <w:tc>
          <w:tcPr>
            <w:tcW w:w="0" w:type="auto"/>
            <w:vAlign w:val="center"/>
            <w:hideMark/>
          </w:tcPr>
          <w:p w14:paraId="7D199FD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Rail</w:t>
            </w:r>
          </w:p>
        </w:tc>
        <w:tc>
          <w:tcPr>
            <w:tcW w:w="0" w:type="auto"/>
            <w:vAlign w:val="center"/>
            <w:hideMark/>
          </w:tcPr>
          <w:p w14:paraId="5B165525"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Bulk goods over a long distance; rail is cost-effective and environmentally friendly.</w:t>
            </w:r>
          </w:p>
        </w:tc>
        <w:tc>
          <w:tcPr>
            <w:tcW w:w="0" w:type="auto"/>
            <w:vAlign w:val="center"/>
            <w:hideMark/>
          </w:tcPr>
          <w:p w14:paraId="02CD5C7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3,100</w:t>
            </w:r>
          </w:p>
        </w:tc>
      </w:tr>
      <w:tr w:rsidR="009963FB" w:rsidRPr="00D953AF" w14:paraId="512A2B23" w14:textId="77777777" w:rsidTr="00D31370">
        <w:trPr>
          <w:tblCellSpacing w:w="15" w:type="dxa"/>
        </w:trPr>
        <w:tc>
          <w:tcPr>
            <w:tcW w:w="0" w:type="auto"/>
            <w:vAlign w:val="center"/>
            <w:hideMark/>
          </w:tcPr>
          <w:p w14:paraId="6F06530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w:t>
            </w:r>
          </w:p>
        </w:tc>
        <w:tc>
          <w:tcPr>
            <w:tcW w:w="0" w:type="auto"/>
            <w:vAlign w:val="center"/>
            <w:hideMark/>
          </w:tcPr>
          <w:p w14:paraId="60ACAE07"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Rail</w:t>
            </w:r>
          </w:p>
        </w:tc>
        <w:tc>
          <w:tcPr>
            <w:tcW w:w="0" w:type="auto"/>
            <w:vAlign w:val="center"/>
            <w:hideMark/>
          </w:tcPr>
          <w:p w14:paraId="5B9D251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Long distance with high volume; rail reduces cost and emissions compared to road or air.</w:t>
            </w:r>
          </w:p>
        </w:tc>
        <w:tc>
          <w:tcPr>
            <w:tcW w:w="0" w:type="auto"/>
            <w:vAlign w:val="center"/>
            <w:hideMark/>
          </w:tcPr>
          <w:p w14:paraId="36A41E46"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7,000</w:t>
            </w:r>
          </w:p>
        </w:tc>
      </w:tr>
      <w:tr w:rsidR="009963FB" w:rsidRPr="00D953AF" w14:paraId="3FB01A86" w14:textId="77777777" w:rsidTr="00D31370">
        <w:trPr>
          <w:tblCellSpacing w:w="15" w:type="dxa"/>
        </w:trPr>
        <w:tc>
          <w:tcPr>
            <w:tcW w:w="0" w:type="auto"/>
            <w:vAlign w:val="center"/>
            <w:hideMark/>
          </w:tcPr>
          <w:p w14:paraId="59C5B109"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Eldoret</w:t>
            </w:r>
          </w:p>
        </w:tc>
        <w:tc>
          <w:tcPr>
            <w:tcW w:w="0" w:type="auto"/>
            <w:vAlign w:val="center"/>
            <w:hideMark/>
          </w:tcPr>
          <w:p w14:paraId="10257F83"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Road</w:t>
            </w:r>
          </w:p>
        </w:tc>
        <w:tc>
          <w:tcPr>
            <w:tcW w:w="0" w:type="auto"/>
            <w:vAlign w:val="center"/>
            <w:hideMark/>
          </w:tcPr>
          <w:p w14:paraId="099984E2"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Shorter distance with moderate volume; road ensures faster delivery within 2 days.</w:t>
            </w:r>
          </w:p>
        </w:tc>
        <w:tc>
          <w:tcPr>
            <w:tcW w:w="0" w:type="auto"/>
            <w:vAlign w:val="center"/>
            <w:hideMark/>
          </w:tcPr>
          <w:p w14:paraId="618B7FBB"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2,750</w:t>
            </w:r>
          </w:p>
        </w:tc>
      </w:tr>
      <w:tr w:rsidR="009963FB" w:rsidRPr="00D953AF" w14:paraId="648CC7A6" w14:textId="77777777" w:rsidTr="00D31370">
        <w:trPr>
          <w:tblCellSpacing w:w="15" w:type="dxa"/>
        </w:trPr>
        <w:tc>
          <w:tcPr>
            <w:tcW w:w="0" w:type="auto"/>
            <w:vAlign w:val="center"/>
            <w:hideMark/>
          </w:tcPr>
          <w:p w14:paraId="61F66E9A"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Nakuru</w:t>
            </w:r>
          </w:p>
        </w:tc>
        <w:tc>
          <w:tcPr>
            <w:tcW w:w="0" w:type="auto"/>
            <w:vAlign w:val="center"/>
            <w:hideMark/>
          </w:tcPr>
          <w:p w14:paraId="45FE07AD"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Road</w:t>
            </w:r>
          </w:p>
        </w:tc>
        <w:tc>
          <w:tcPr>
            <w:tcW w:w="0" w:type="auto"/>
            <w:vAlign w:val="center"/>
            <w:hideMark/>
          </w:tcPr>
          <w:p w14:paraId="3D7949BF"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Very short distance and low volume; road is the most efficient option.</w:t>
            </w:r>
          </w:p>
        </w:tc>
        <w:tc>
          <w:tcPr>
            <w:tcW w:w="0" w:type="auto"/>
            <w:vAlign w:val="center"/>
            <w:hideMark/>
          </w:tcPr>
          <w:p w14:paraId="710EEC5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1,250</w:t>
            </w:r>
          </w:p>
        </w:tc>
      </w:tr>
      <w:tr w:rsidR="009963FB" w:rsidRPr="00D953AF" w14:paraId="4F3F4E3C" w14:textId="77777777" w:rsidTr="00D31370">
        <w:trPr>
          <w:tblCellSpacing w:w="15" w:type="dxa"/>
        </w:trPr>
        <w:tc>
          <w:tcPr>
            <w:tcW w:w="0" w:type="auto"/>
            <w:vAlign w:val="center"/>
            <w:hideMark/>
          </w:tcPr>
          <w:p w14:paraId="07D41EA0"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Total Cost:</w:t>
            </w:r>
            <w:r w:rsidRPr="00D953AF">
              <w:rPr>
                <w:rFonts w:asciiTheme="majorHAnsi" w:eastAsia="Times New Roman" w:hAnsiTheme="majorHAnsi" w:cs="Times New Roman"/>
                <w:color w:val="auto"/>
                <w:spacing w:val="0"/>
                <w:lang w:eastAsia="en-US"/>
              </w:rPr>
              <w:t xml:space="preserve"> $14,100</w:t>
            </w:r>
          </w:p>
        </w:tc>
        <w:tc>
          <w:tcPr>
            <w:tcW w:w="0" w:type="auto"/>
            <w:vAlign w:val="center"/>
            <w:hideMark/>
          </w:tcPr>
          <w:p w14:paraId="6FA78224"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08388AC1"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c>
          <w:tcPr>
            <w:tcW w:w="0" w:type="auto"/>
            <w:vAlign w:val="center"/>
            <w:hideMark/>
          </w:tcPr>
          <w:p w14:paraId="7C2FC256" w14:textId="77777777" w:rsidR="009963FB" w:rsidRPr="00D953AF" w:rsidRDefault="009963FB" w:rsidP="00D31370">
            <w:pPr>
              <w:spacing w:before="0" w:after="0" w:line="276" w:lineRule="auto"/>
              <w:rPr>
                <w:rFonts w:asciiTheme="majorHAnsi" w:eastAsia="Times New Roman" w:hAnsiTheme="majorHAnsi" w:cs="Times New Roman"/>
                <w:color w:val="auto"/>
                <w:spacing w:val="0"/>
                <w:lang w:eastAsia="en-US"/>
              </w:rPr>
            </w:pPr>
          </w:p>
        </w:tc>
      </w:tr>
    </w:tbl>
    <w:p w14:paraId="4AA92A57"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2. Carbon Emissions Analysis</w:t>
      </w:r>
    </w:p>
    <w:p w14:paraId="56CA1D93" w14:textId="77777777" w:rsidR="009963FB" w:rsidRPr="00A1679E" w:rsidRDefault="009963FB" w:rsidP="009963FB">
      <w:pPr>
        <w:numPr>
          <w:ilvl w:val="0"/>
          <w:numId w:val="23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 via Rail: 350×20×0.05=350</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kg</w:t>
      </w:r>
      <w:r w:rsidRPr="00A1679E">
        <w:rPr>
          <w:rFonts w:asciiTheme="majorHAnsi" w:eastAsia="Times New Roman" w:hAnsiTheme="majorHAnsi" w:cs="Times New Roman"/>
          <w:color w:val="auto"/>
          <w:spacing w:val="0"/>
          <w:lang w:eastAsia="en-US"/>
        </w:rPr>
        <w:t xml:space="preserve"> </w:t>
      </w:r>
    </w:p>
    <w:p w14:paraId="22DD85AB" w14:textId="77777777" w:rsidR="009963FB" w:rsidRPr="00A1679E" w:rsidRDefault="009963FB" w:rsidP="009963FB">
      <w:pPr>
        <w:numPr>
          <w:ilvl w:val="0"/>
          <w:numId w:val="23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 via Rail: 500×40×0.05=1,000</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kg</w:t>
      </w:r>
      <w:r w:rsidRPr="00A1679E">
        <w:rPr>
          <w:rFonts w:asciiTheme="majorHAnsi" w:eastAsia="Times New Roman" w:hAnsiTheme="majorHAnsi" w:cs="Times New Roman"/>
          <w:color w:val="auto"/>
          <w:spacing w:val="0"/>
          <w:lang w:eastAsia="en-US"/>
        </w:rPr>
        <w:t xml:space="preserve"> </w:t>
      </w:r>
    </w:p>
    <w:p w14:paraId="275DAEDD" w14:textId="77777777" w:rsidR="009963FB" w:rsidRPr="00A1679E" w:rsidRDefault="009963FB" w:rsidP="009963FB">
      <w:pPr>
        <w:numPr>
          <w:ilvl w:val="0"/>
          <w:numId w:val="23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Eldoret via Road: 300×15×0.1=450</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kg</w:t>
      </w:r>
      <w:r w:rsidRPr="00A1679E">
        <w:rPr>
          <w:rFonts w:asciiTheme="majorHAnsi" w:eastAsia="Times New Roman" w:hAnsiTheme="majorHAnsi" w:cs="Times New Roman"/>
          <w:color w:val="auto"/>
          <w:spacing w:val="0"/>
          <w:lang w:eastAsia="en-US"/>
        </w:rPr>
        <w:t xml:space="preserve"> </w:t>
      </w:r>
    </w:p>
    <w:p w14:paraId="500A2189" w14:textId="77777777" w:rsidR="009963FB" w:rsidRPr="00A1679E" w:rsidRDefault="009963FB" w:rsidP="009963FB">
      <w:pPr>
        <w:numPr>
          <w:ilvl w:val="0"/>
          <w:numId w:val="23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Nakuru via Road: 150×10×0.1=150</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kg</w:t>
      </w:r>
      <w:r w:rsidRPr="00A1679E">
        <w:rPr>
          <w:rFonts w:asciiTheme="majorHAnsi" w:eastAsia="Times New Roman" w:hAnsiTheme="majorHAnsi" w:cs="Times New Roman"/>
          <w:color w:val="auto"/>
          <w:spacing w:val="0"/>
          <w:lang w:eastAsia="en-US"/>
        </w:rPr>
        <w:t xml:space="preserve"> </w:t>
      </w:r>
    </w:p>
    <w:p w14:paraId="2FB56906" w14:textId="77777777" w:rsidR="009963FB" w:rsidRPr="00D953AF" w:rsidRDefault="009963FB" w:rsidP="009963FB">
      <w:pPr>
        <w:numPr>
          <w:ilvl w:val="0"/>
          <w:numId w:val="236"/>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Total Emissions:</w:t>
      </w:r>
      <w:r w:rsidRPr="00D953AF">
        <w:rPr>
          <w:rFonts w:asciiTheme="majorHAnsi" w:eastAsia="Times New Roman" w:hAnsiTheme="majorHAnsi" w:cs="Times New Roman"/>
          <w:color w:val="auto"/>
          <w:spacing w:val="0"/>
          <w:lang w:eastAsia="en-US"/>
        </w:rPr>
        <w:t xml:space="preserve"> 350+1,000+450+150=1,950</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kg</w:t>
      </w:r>
      <w:r w:rsidRPr="00A1679E">
        <w:rPr>
          <w:rFonts w:asciiTheme="majorHAnsi" w:eastAsia="Times New Roman" w:hAnsiTheme="majorHAnsi" w:cs="Times New Roman"/>
          <w:color w:val="auto"/>
          <w:spacing w:val="0"/>
          <w:lang w:eastAsia="en-US"/>
        </w:rPr>
        <w:t xml:space="preserve"> </w:t>
      </w:r>
      <w:r w:rsidRPr="00D953AF">
        <w:rPr>
          <w:rFonts w:asciiTheme="majorHAnsi" w:eastAsia="Times New Roman" w:hAnsiTheme="majorHAnsi" w:cs="Times New Roman"/>
          <w:color w:val="auto"/>
          <w:spacing w:val="0"/>
          <w:lang w:eastAsia="en-US"/>
        </w:rPr>
        <w:t>(1.95 tons, within the 5-ton target).</w:t>
      </w:r>
    </w:p>
    <w:p w14:paraId="5D8AE65E" w14:textId="77777777" w:rsidR="009963FB" w:rsidRPr="00D953AF" w:rsidRDefault="009963FB" w:rsidP="009963FB">
      <w:pPr>
        <w:spacing w:before="0" w:after="100" w:afterAutospacing="1" w:line="276" w:lineRule="auto"/>
        <w:outlineLvl w:val="2"/>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Part C: Scenario-Based Adjustments</w:t>
      </w:r>
    </w:p>
    <w:p w14:paraId="34B48029" w14:textId="77777777" w:rsidR="009963FB" w:rsidRPr="00D953AF" w:rsidRDefault="009963FB" w:rsidP="009963FB">
      <w:pPr>
        <w:spacing w:before="0" w:after="100" w:afterAutospacing="1" w:line="276" w:lineRule="auto"/>
        <w:outlineLvl w:val="3"/>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Scenario 1: Fuel Price Increase</w:t>
      </w:r>
    </w:p>
    <w:p w14:paraId="0BA580D6" w14:textId="77777777" w:rsidR="009963FB" w:rsidRPr="00D953AF" w:rsidRDefault="009963FB" w:rsidP="009963FB">
      <w:p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If fuel costs increase by 20%, road and rail costs will rise proportionally:</w:t>
      </w:r>
    </w:p>
    <w:p w14:paraId="674C4058" w14:textId="77777777" w:rsidR="009963FB" w:rsidRPr="00A1679E" w:rsidRDefault="009963FB" w:rsidP="009963FB">
      <w:pPr>
        <w:numPr>
          <w:ilvl w:val="0"/>
          <w:numId w:val="23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Road Cost Increase: 0.5×1.2=0.6</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$/ton/km</w:t>
      </w:r>
      <w:r w:rsidRPr="00A1679E">
        <w:rPr>
          <w:rFonts w:asciiTheme="majorHAnsi" w:eastAsia="Times New Roman" w:hAnsiTheme="majorHAnsi" w:cs="Times New Roman"/>
          <w:color w:val="auto"/>
          <w:spacing w:val="0"/>
          <w:lang w:eastAsia="en-US"/>
        </w:rPr>
        <w:t xml:space="preserve"> </w:t>
      </w:r>
    </w:p>
    <w:p w14:paraId="734D6F6B" w14:textId="77777777" w:rsidR="009963FB" w:rsidRPr="00A1679E" w:rsidRDefault="009963FB" w:rsidP="009963FB">
      <w:pPr>
        <w:numPr>
          <w:ilvl w:val="0"/>
          <w:numId w:val="23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Rail Cost Increase: 0.3×1.2=0.36</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$/ton/km</w:t>
      </w:r>
      <w:r w:rsidRPr="00A1679E">
        <w:rPr>
          <w:rFonts w:asciiTheme="majorHAnsi" w:eastAsia="Times New Roman" w:hAnsiTheme="majorHAnsi" w:cs="Times New Roman"/>
          <w:color w:val="auto"/>
          <w:spacing w:val="0"/>
          <w:lang w:eastAsia="en-US"/>
        </w:rPr>
        <w:t xml:space="preserve"> </w:t>
      </w:r>
    </w:p>
    <w:p w14:paraId="7CB85AF2" w14:textId="77777777" w:rsidR="009963FB" w:rsidRPr="00D953AF" w:rsidRDefault="009963FB" w:rsidP="009963FB">
      <w:pPr>
        <w:spacing w:before="0" w:after="100" w:afterAutospacing="1" w:line="276" w:lineRule="auto"/>
        <w:ind w:left="360"/>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Adjusted Costs:</w:t>
      </w:r>
    </w:p>
    <w:p w14:paraId="4785F884" w14:textId="77777777" w:rsidR="009963FB" w:rsidRPr="00A1679E" w:rsidRDefault="009963FB" w:rsidP="009963FB">
      <w:pPr>
        <w:numPr>
          <w:ilvl w:val="0"/>
          <w:numId w:val="23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Kisumu (Rail): (350×20×0.36)+1,000=3,520</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w:t>
      </w:r>
      <w:r w:rsidRPr="00A1679E">
        <w:rPr>
          <w:rFonts w:asciiTheme="majorHAnsi" w:eastAsia="Times New Roman" w:hAnsiTheme="majorHAnsi" w:cs="Times New Roman"/>
          <w:color w:val="auto"/>
          <w:spacing w:val="0"/>
          <w:lang w:eastAsia="en-US"/>
        </w:rPr>
        <w:t xml:space="preserve">  </w:t>
      </w:r>
    </w:p>
    <w:p w14:paraId="799BAA81" w14:textId="77777777" w:rsidR="009963FB" w:rsidRPr="00A1679E" w:rsidRDefault="009963FB" w:rsidP="009963FB">
      <w:pPr>
        <w:numPr>
          <w:ilvl w:val="0"/>
          <w:numId w:val="237"/>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Mombasa (Rail): (500×40×0.36)+1,000=8,200</w:t>
      </w:r>
      <w:r w:rsidRPr="00D953AF">
        <w:rPr>
          <w:rFonts w:ascii="Arial" w:eastAsia="Times New Roman" w:hAnsi="Arial" w:cs="Arial"/>
          <w:color w:val="auto"/>
          <w:spacing w:val="0"/>
          <w:lang w:eastAsia="en-US"/>
        </w:rPr>
        <w:t> </w:t>
      </w:r>
      <w:r w:rsidRPr="00D953AF">
        <w:rPr>
          <w:rFonts w:asciiTheme="majorHAnsi" w:eastAsia="Times New Roman" w:hAnsiTheme="majorHAnsi" w:cs="Times New Roman"/>
          <w:color w:val="auto"/>
          <w:spacing w:val="0"/>
          <w:lang w:eastAsia="en-US"/>
        </w:rPr>
        <w:t>$</w:t>
      </w:r>
      <w:r w:rsidRPr="00A1679E">
        <w:rPr>
          <w:rFonts w:asciiTheme="majorHAnsi" w:eastAsia="Times New Roman" w:hAnsiTheme="majorHAnsi" w:cs="Times New Roman"/>
          <w:color w:val="auto"/>
          <w:spacing w:val="0"/>
          <w:lang w:eastAsia="en-US"/>
        </w:rPr>
        <w:t xml:space="preserve">  </w:t>
      </w:r>
    </w:p>
    <w:p w14:paraId="63E90CCC" w14:textId="77777777" w:rsidR="009963FB" w:rsidRPr="00D953AF" w:rsidRDefault="009963FB" w:rsidP="009963FB">
      <w:pPr>
        <w:spacing w:before="0" w:after="100" w:afterAutospacing="1" w:line="276" w:lineRule="auto"/>
        <w:ind w:left="720"/>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br/>
      </w:r>
      <w:r w:rsidRPr="00D953AF">
        <w:rPr>
          <w:rFonts w:asciiTheme="majorHAnsi" w:eastAsia="Times New Roman" w:hAnsiTheme="majorHAnsi" w:cs="Times New Roman"/>
          <w:b/>
          <w:bCs/>
          <w:color w:val="auto"/>
          <w:spacing w:val="0"/>
          <w:lang w:eastAsia="en-US"/>
        </w:rPr>
        <w:t>Total Cost:</w:t>
      </w:r>
      <w:r w:rsidRPr="00D953AF">
        <w:rPr>
          <w:rFonts w:asciiTheme="majorHAnsi" w:eastAsia="Times New Roman" w:hAnsiTheme="majorHAnsi" w:cs="Times New Roman"/>
          <w:color w:val="auto"/>
          <w:spacing w:val="0"/>
          <w:lang w:eastAsia="en-US"/>
        </w:rPr>
        <w:t xml:space="preserve"> $15,720 (still within budget).</w:t>
      </w:r>
    </w:p>
    <w:p w14:paraId="7E9CEAB6" w14:textId="77777777" w:rsidR="009963FB" w:rsidRPr="00D953AF" w:rsidRDefault="009963FB" w:rsidP="009963FB">
      <w:pPr>
        <w:spacing w:before="0" w:after="100" w:afterAutospacing="1" w:line="276" w:lineRule="auto"/>
        <w:outlineLvl w:val="2"/>
        <w:rPr>
          <w:rFonts w:asciiTheme="majorHAnsi" w:eastAsia="Times New Roman" w:hAnsiTheme="majorHAnsi" w:cs="Times New Roman"/>
          <w:b/>
          <w:bCs/>
          <w:color w:val="auto"/>
          <w:spacing w:val="0"/>
          <w:lang w:eastAsia="en-US"/>
        </w:rPr>
      </w:pPr>
      <w:r w:rsidRPr="00D953AF">
        <w:rPr>
          <w:rFonts w:asciiTheme="majorHAnsi" w:eastAsia="Times New Roman" w:hAnsiTheme="majorHAnsi" w:cs="Times New Roman"/>
          <w:b/>
          <w:bCs/>
          <w:color w:val="auto"/>
          <w:spacing w:val="0"/>
          <w:lang w:eastAsia="en-US"/>
        </w:rPr>
        <w:t>Deliverables and Participant Takeaways</w:t>
      </w:r>
    </w:p>
    <w:p w14:paraId="64E54AF1" w14:textId="77777777" w:rsidR="009963FB" w:rsidRPr="00D953AF" w:rsidRDefault="009963FB" w:rsidP="009963FB">
      <w:pPr>
        <w:numPr>
          <w:ilvl w:val="0"/>
          <w:numId w:val="23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Optimized Cost Table</w:t>
      </w:r>
      <w:r w:rsidRPr="00D953AF">
        <w:rPr>
          <w:rFonts w:asciiTheme="majorHAnsi" w:eastAsia="Times New Roman" w:hAnsiTheme="majorHAnsi" w:cs="Times New Roman"/>
          <w:color w:val="auto"/>
          <w:spacing w:val="0"/>
          <w:lang w:eastAsia="en-US"/>
        </w:rPr>
        <w:t xml:space="preserve"> showing transportation mode allocation and associated costs.</w:t>
      </w:r>
    </w:p>
    <w:p w14:paraId="4B78DF15" w14:textId="77777777" w:rsidR="009963FB" w:rsidRPr="00D953AF" w:rsidRDefault="009963FB" w:rsidP="009963FB">
      <w:pPr>
        <w:numPr>
          <w:ilvl w:val="0"/>
          <w:numId w:val="23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Environmental Impact Report</w:t>
      </w:r>
      <w:r w:rsidRPr="00D953AF">
        <w:rPr>
          <w:rFonts w:asciiTheme="majorHAnsi" w:eastAsia="Times New Roman" w:hAnsiTheme="majorHAnsi" w:cs="Times New Roman"/>
          <w:color w:val="auto"/>
          <w:spacing w:val="0"/>
          <w:lang w:eastAsia="en-US"/>
        </w:rPr>
        <w:t xml:space="preserve"> summarizing emissions per mode.</w:t>
      </w:r>
    </w:p>
    <w:p w14:paraId="7713192B" w14:textId="77777777" w:rsidR="009963FB" w:rsidRPr="00D953AF" w:rsidRDefault="009963FB" w:rsidP="009963FB">
      <w:pPr>
        <w:numPr>
          <w:ilvl w:val="0"/>
          <w:numId w:val="23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b/>
          <w:bCs/>
          <w:color w:val="auto"/>
          <w:spacing w:val="0"/>
          <w:lang w:eastAsia="en-US"/>
        </w:rPr>
        <w:t>Lessons Learned:</w:t>
      </w:r>
    </w:p>
    <w:p w14:paraId="32B98015" w14:textId="77777777" w:rsidR="009963FB" w:rsidRPr="00D953AF" w:rsidRDefault="009963FB" w:rsidP="009963FB">
      <w:pPr>
        <w:numPr>
          <w:ilvl w:val="1"/>
          <w:numId w:val="23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Importance of multimodal transportation in balancing costs and timelines.</w:t>
      </w:r>
    </w:p>
    <w:p w14:paraId="11736A0B" w14:textId="77777777" w:rsidR="009963FB" w:rsidRPr="00D953AF" w:rsidRDefault="009963FB" w:rsidP="009963FB">
      <w:pPr>
        <w:numPr>
          <w:ilvl w:val="1"/>
          <w:numId w:val="23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Flexibility to adapt to price changes or operational constraints.</w:t>
      </w:r>
    </w:p>
    <w:p w14:paraId="13B7D541" w14:textId="77777777" w:rsidR="009963FB" w:rsidRDefault="009963FB" w:rsidP="009963FB">
      <w:pPr>
        <w:numPr>
          <w:ilvl w:val="1"/>
          <w:numId w:val="238"/>
        </w:numPr>
        <w:spacing w:before="0" w:after="100" w:afterAutospacing="1" w:line="276" w:lineRule="auto"/>
        <w:rPr>
          <w:rFonts w:asciiTheme="majorHAnsi" w:eastAsia="Times New Roman" w:hAnsiTheme="majorHAnsi" w:cs="Times New Roman"/>
          <w:color w:val="auto"/>
          <w:spacing w:val="0"/>
          <w:lang w:eastAsia="en-US"/>
        </w:rPr>
      </w:pPr>
      <w:r w:rsidRPr="00D953AF">
        <w:rPr>
          <w:rFonts w:asciiTheme="majorHAnsi" w:eastAsia="Times New Roman" w:hAnsiTheme="majorHAnsi" w:cs="Times New Roman"/>
          <w:color w:val="auto"/>
          <w:spacing w:val="0"/>
          <w:lang w:eastAsia="en-US"/>
        </w:rPr>
        <w:t>Environmental considerations in decision-making.</w:t>
      </w:r>
    </w:p>
    <w:p w14:paraId="55D53BE2" w14:textId="77777777" w:rsidR="0082791A" w:rsidRDefault="0082791A" w:rsidP="0082791A">
      <w:pPr>
        <w:spacing w:before="0" w:after="100" w:afterAutospacing="1" w:line="276" w:lineRule="auto"/>
        <w:ind w:left="1440"/>
        <w:rPr>
          <w:rFonts w:asciiTheme="majorHAnsi" w:eastAsia="Times New Roman" w:hAnsiTheme="majorHAnsi" w:cs="Times New Roman"/>
          <w:color w:val="auto"/>
          <w:spacing w:val="0"/>
          <w:lang w:eastAsia="en-US"/>
        </w:rPr>
      </w:pPr>
    </w:p>
    <w:p w14:paraId="5B7DD0BE" w14:textId="08F9B38A" w:rsidR="0082791A" w:rsidRPr="0082791A" w:rsidRDefault="0082791A" w:rsidP="0082791A">
      <w:pPr>
        <w:pStyle w:val="ListParagraph"/>
        <w:numPr>
          <w:ilvl w:val="1"/>
          <w:numId w:val="629"/>
        </w:num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82791A">
        <w:rPr>
          <w:rFonts w:ascii="Century Gothic" w:eastAsia="Times New Roman" w:hAnsi="Century Gothic" w:cs="Times New Roman"/>
          <w:b/>
          <w:bCs/>
          <w:color w:val="auto"/>
          <w:spacing w:val="0"/>
          <w:sz w:val="28"/>
          <w:szCs w:val="28"/>
          <w:lang w:eastAsia="en-US"/>
        </w:rPr>
        <w:t>DESIGNING EFFICIENT TRANSPORTATION ROUTES AND SCHEDULES</w:t>
      </w:r>
    </w:p>
    <w:p w14:paraId="69AADEF3" w14:textId="5E094B37" w:rsidR="009963FB" w:rsidRDefault="00921CB9" w:rsidP="009963FB">
      <w:pPr>
        <w:spacing w:before="0" w:after="100" w:afterAutospacing="1" w:line="276" w:lineRule="auto"/>
        <w:rPr>
          <w:rFonts w:asciiTheme="majorHAnsi" w:eastAsia="Times New Roman" w:hAnsiTheme="majorHAnsi" w:cs="Times New Roman"/>
          <w:b/>
          <w:bCs/>
          <w:color w:val="auto"/>
          <w:spacing w:val="0"/>
          <w:sz w:val="28"/>
          <w:szCs w:val="28"/>
          <w:lang w:eastAsia="en-US"/>
        </w:rPr>
      </w:pPr>
      <w:r w:rsidRPr="00921CB9">
        <w:rPr>
          <w:rFonts w:asciiTheme="majorHAnsi" w:eastAsia="Times New Roman" w:hAnsiTheme="majorHAnsi" w:cs="Times New Roman"/>
          <w:b/>
          <w:bCs/>
          <w:color w:val="auto"/>
          <w:spacing w:val="0"/>
          <w:sz w:val="28"/>
          <w:szCs w:val="28"/>
          <w:lang w:eastAsia="en-US"/>
        </w:rPr>
        <w:t xml:space="preserve">Activity 4.5 </w:t>
      </w:r>
    </w:p>
    <w:p w14:paraId="07CEFE09" w14:textId="76BF6F7A" w:rsidR="00921CB9" w:rsidRPr="00921CB9" w:rsidRDefault="00921CB9" w:rsidP="009963FB">
      <w:pPr>
        <w:spacing w:before="0" w:after="100" w:afterAutospacing="1" w:line="276" w:lineRule="auto"/>
        <w:rPr>
          <w:rFonts w:asciiTheme="majorHAnsi" w:eastAsia="Times New Roman" w:hAnsiTheme="majorHAnsi" w:cs="Times New Roman"/>
          <w:b/>
          <w:bCs/>
          <w:color w:val="auto"/>
          <w:spacing w:val="0"/>
          <w:sz w:val="28"/>
          <w:szCs w:val="28"/>
          <w:lang w:eastAsia="en-US"/>
        </w:rPr>
      </w:pPr>
      <w:r>
        <w:rPr>
          <w:rFonts w:asciiTheme="majorHAnsi" w:eastAsia="Times New Roman" w:hAnsiTheme="majorHAnsi" w:cs="Times New Roman"/>
          <w:b/>
          <w:bCs/>
          <w:color w:val="auto"/>
          <w:spacing w:val="0"/>
          <w:sz w:val="28"/>
          <w:szCs w:val="28"/>
          <w:lang w:eastAsia="en-US"/>
        </w:rPr>
        <w:t>Please read the notes and answer the following questions</w:t>
      </w:r>
    </w:p>
    <w:p w14:paraId="74609305" w14:textId="0694866C" w:rsidR="00B80B38" w:rsidRDefault="00B80B38" w:rsidP="00B80B38">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rPr>
        <w:t xml:space="preserve">                  </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743990341"/>
          <w:lock w:val="contentLocked"/>
        </w:sdtPr>
        <w:sdtContent>
          <w:tr w:rsidR="00B80B38" w14:paraId="681B7E4F" w14:textId="77777777" w:rsidTr="00A8343A">
            <w:tc>
              <w:tcPr>
                <w:tcW w:w="1155" w:type="dxa"/>
                <w:shd w:val="clear" w:color="auto" w:fill="auto"/>
                <w:tcMar>
                  <w:top w:w="0" w:type="dxa"/>
                  <w:left w:w="0" w:type="dxa"/>
                  <w:bottom w:w="0" w:type="dxa"/>
                  <w:right w:w="0" w:type="dxa"/>
                </w:tcMar>
                <w:vAlign w:val="center"/>
              </w:tcPr>
              <w:p w14:paraId="4AB40C44" w14:textId="77777777" w:rsidR="00B80B38" w:rsidRDefault="00B80B38" w:rsidP="00A8343A">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64A50AA" wp14:editId="3C054241">
                      <wp:extent cx="413334" cy="413334"/>
                      <wp:effectExtent l="0" t="0" r="0" b="0"/>
                      <wp:docPr id="18172910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8477334" w14:textId="77777777" w:rsidR="00B80B38" w:rsidRDefault="00B80B38" w:rsidP="00A8343A">
                <w:pPr>
                  <w:pStyle w:val="Heading4"/>
                </w:pPr>
                <w:r>
                  <w:rPr>
                    <w:smallCaps/>
                    <w:sz w:val="32"/>
                    <w:szCs w:val="32"/>
                  </w:rPr>
                  <w:t>READING MATERIAL 1</w:t>
                </w:r>
              </w:p>
            </w:tc>
          </w:tr>
        </w:sdtContent>
      </w:sdt>
    </w:tbl>
    <w:p w14:paraId="01C9969D" w14:textId="77777777" w:rsidR="00B80B38" w:rsidRDefault="00B80B38" w:rsidP="00B80B38">
      <w:pPr>
        <w:spacing w:before="0" w:after="0" w:line="240" w:lineRule="auto"/>
        <w:rPr>
          <w:rFonts w:ascii="Century Gothic" w:eastAsia="Century Gothic" w:hAnsi="Century Gothic" w:cs="Century Gothic"/>
          <w:sz w:val="22"/>
          <w:szCs w:val="22"/>
        </w:rPr>
      </w:pPr>
    </w:p>
    <w:p w14:paraId="7A358A6E" w14:textId="77777777" w:rsidR="00B80B38" w:rsidRDefault="00B80B38" w:rsidP="00B80B38">
      <w:pPr>
        <w:spacing w:before="0" w:after="0" w:line="240" w:lineRule="auto"/>
        <w:rPr>
          <w:rFonts w:ascii="Century Gothic" w:eastAsia="Century Gothic" w:hAnsi="Century Gothic" w:cs="Century Gothic"/>
          <w:sz w:val="22"/>
          <w:szCs w:val="22"/>
        </w:rPr>
      </w:pPr>
    </w:p>
    <w:p w14:paraId="16585C30" w14:textId="77777777" w:rsidR="007A5E95" w:rsidRPr="007A5E95" w:rsidRDefault="007A5E95" w:rsidP="007A5E95">
      <w:p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Efficient route and schedule design ensures timely deliveries while minimizing costs, fuel consumption, and environmental impact.</w:t>
      </w:r>
    </w:p>
    <w:p w14:paraId="56D560F2"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Key Considerations for Route Design:</w:t>
      </w:r>
    </w:p>
    <w:p w14:paraId="52F51701" w14:textId="77777777" w:rsidR="007A5E95" w:rsidRPr="007A5E95" w:rsidRDefault="007A5E95" w:rsidP="007A5E95">
      <w:pPr>
        <w:numPr>
          <w:ilvl w:val="0"/>
          <w:numId w:val="75"/>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Customer Demand</w:t>
      </w:r>
      <w:r w:rsidRPr="007A5E95">
        <w:rPr>
          <w:rFonts w:ascii="Century Gothic" w:eastAsia="Times New Roman" w:hAnsi="Century Gothic" w:cs="Times New Roman"/>
          <w:color w:val="auto"/>
          <w:spacing w:val="0"/>
          <w:lang w:eastAsia="en-US"/>
        </w:rPr>
        <w:t>: Prioritize high-demand locations to reduce stockouts.</w:t>
      </w:r>
    </w:p>
    <w:p w14:paraId="1F805B34" w14:textId="77777777" w:rsidR="007A5E95" w:rsidRPr="007A5E95" w:rsidRDefault="007A5E95" w:rsidP="007A5E95">
      <w:pPr>
        <w:numPr>
          <w:ilvl w:val="0"/>
          <w:numId w:val="75"/>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Distance and Geography</w:t>
      </w:r>
      <w:r w:rsidRPr="007A5E95">
        <w:rPr>
          <w:rFonts w:ascii="Century Gothic" w:eastAsia="Times New Roman" w:hAnsi="Century Gothic" w:cs="Times New Roman"/>
          <w:color w:val="auto"/>
          <w:spacing w:val="0"/>
          <w:lang w:eastAsia="en-US"/>
        </w:rPr>
        <w:t>: Minimize travel distance while considering terrain and traffic conditions.</w:t>
      </w:r>
    </w:p>
    <w:p w14:paraId="1A37AB91" w14:textId="77777777" w:rsidR="007A5E95" w:rsidRPr="007A5E95" w:rsidRDefault="007A5E95" w:rsidP="007A5E95">
      <w:pPr>
        <w:numPr>
          <w:ilvl w:val="0"/>
          <w:numId w:val="75"/>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Fleet Utilization</w:t>
      </w:r>
      <w:r w:rsidRPr="007A5E95">
        <w:rPr>
          <w:rFonts w:ascii="Century Gothic" w:eastAsia="Times New Roman" w:hAnsi="Century Gothic" w:cs="Times New Roman"/>
          <w:color w:val="auto"/>
          <w:spacing w:val="0"/>
          <w:lang w:eastAsia="en-US"/>
        </w:rPr>
        <w:t>: Maximize vehicle capacity to reduce empty miles.</w:t>
      </w:r>
    </w:p>
    <w:p w14:paraId="64BD8CB3" w14:textId="77777777" w:rsidR="007A5E95" w:rsidRPr="007A5E95" w:rsidRDefault="007A5E95" w:rsidP="007A5E95">
      <w:pPr>
        <w:numPr>
          <w:ilvl w:val="0"/>
          <w:numId w:val="75"/>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Service Level Requirements</w:t>
      </w:r>
      <w:r w:rsidRPr="007A5E95">
        <w:rPr>
          <w:rFonts w:ascii="Century Gothic" w:eastAsia="Times New Roman" w:hAnsi="Century Gothic" w:cs="Times New Roman"/>
          <w:color w:val="auto"/>
          <w:spacing w:val="0"/>
          <w:lang w:eastAsia="en-US"/>
        </w:rPr>
        <w:t>: Design routes to meet delivery deadlines and quality standards.</w:t>
      </w:r>
    </w:p>
    <w:p w14:paraId="56CBA39D"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Scheduling Techniques:</w:t>
      </w:r>
    </w:p>
    <w:p w14:paraId="5D50B026" w14:textId="77777777" w:rsidR="007A5E95" w:rsidRPr="007A5E95" w:rsidRDefault="007A5E95" w:rsidP="007A5E95">
      <w:pPr>
        <w:numPr>
          <w:ilvl w:val="0"/>
          <w:numId w:val="76"/>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Static Scheduling</w:t>
      </w:r>
      <w:r w:rsidRPr="007A5E95">
        <w:rPr>
          <w:rFonts w:ascii="Century Gothic" w:eastAsia="Times New Roman" w:hAnsi="Century Gothic" w:cs="Times New Roman"/>
          <w:color w:val="auto"/>
          <w:spacing w:val="0"/>
          <w:lang w:eastAsia="en-US"/>
        </w:rPr>
        <w:t>: Predefined routes and schedules for predictable demand.</w:t>
      </w:r>
    </w:p>
    <w:p w14:paraId="7B829424" w14:textId="77777777" w:rsidR="007A5E95" w:rsidRPr="007A5E95" w:rsidRDefault="007A5E95" w:rsidP="007A5E95">
      <w:pPr>
        <w:numPr>
          <w:ilvl w:val="0"/>
          <w:numId w:val="76"/>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Dynamic Scheduling</w:t>
      </w:r>
      <w:r w:rsidRPr="007A5E95">
        <w:rPr>
          <w:rFonts w:ascii="Century Gothic" w:eastAsia="Times New Roman" w:hAnsi="Century Gothic" w:cs="Times New Roman"/>
          <w:color w:val="auto"/>
          <w:spacing w:val="0"/>
          <w:lang w:eastAsia="en-US"/>
        </w:rPr>
        <w:t>: Real-time adjustments based on demand fluctuations, weather, or traffic.</w:t>
      </w:r>
    </w:p>
    <w:p w14:paraId="5B7A3053"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Route Optimization Strategies:</w:t>
      </w:r>
    </w:p>
    <w:p w14:paraId="799CB4BE" w14:textId="77777777" w:rsidR="007A5E95" w:rsidRPr="007A5E95" w:rsidRDefault="007A5E95" w:rsidP="007A5E95">
      <w:pPr>
        <w:numPr>
          <w:ilvl w:val="0"/>
          <w:numId w:val="77"/>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Shortest Path Algorithm</w:t>
      </w:r>
      <w:r w:rsidRPr="007A5E95">
        <w:rPr>
          <w:rFonts w:ascii="Century Gothic" w:eastAsia="Times New Roman" w:hAnsi="Century Gothic" w:cs="Times New Roman"/>
          <w:color w:val="auto"/>
          <w:spacing w:val="0"/>
          <w:lang w:eastAsia="en-US"/>
        </w:rPr>
        <w:t>: Calculates the most direct route (e.g., Dijkstra's algorithm).</w:t>
      </w:r>
    </w:p>
    <w:p w14:paraId="0BCEE000" w14:textId="77777777" w:rsidR="007A5E95" w:rsidRPr="007A5E95" w:rsidRDefault="007A5E95" w:rsidP="007A5E95">
      <w:pPr>
        <w:numPr>
          <w:ilvl w:val="0"/>
          <w:numId w:val="77"/>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Vehicle Routing Problem (VRP)</w:t>
      </w:r>
      <w:r w:rsidRPr="007A5E95">
        <w:rPr>
          <w:rFonts w:ascii="Century Gothic" w:eastAsia="Times New Roman" w:hAnsi="Century Gothic" w:cs="Times New Roman"/>
          <w:color w:val="auto"/>
          <w:spacing w:val="0"/>
          <w:lang w:eastAsia="en-US"/>
        </w:rPr>
        <w:t>: Optimizes multiple delivery points with constraints (e.g., time windows, capacity).</w:t>
      </w:r>
    </w:p>
    <w:p w14:paraId="1A7426F6" w14:textId="77777777" w:rsidR="007A5E95" w:rsidRPr="007A5E95" w:rsidRDefault="007A5E95" w:rsidP="007A5E95">
      <w:pPr>
        <w:numPr>
          <w:ilvl w:val="0"/>
          <w:numId w:val="77"/>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Geo-Fencing</w:t>
      </w:r>
      <w:r w:rsidRPr="007A5E95">
        <w:rPr>
          <w:rFonts w:ascii="Century Gothic" w:eastAsia="Times New Roman" w:hAnsi="Century Gothic" w:cs="Times New Roman"/>
          <w:color w:val="auto"/>
          <w:spacing w:val="0"/>
          <w:lang w:eastAsia="en-US"/>
        </w:rPr>
        <w:t>: Ensures compliance with predefined zones or boundaries.</w:t>
      </w:r>
    </w:p>
    <w:p w14:paraId="75075F5D"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Benefits of Optimized Routes:</w:t>
      </w:r>
    </w:p>
    <w:p w14:paraId="36E2753C" w14:textId="77777777" w:rsidR="007A5E95" w:rsidRPr="007A5E95" w:rsidRDefault="007A5E95" w:rsidP="007A5E95">
      <w:pPr>
        <w:numPr>
          <w:ilvl w:val="0"/>
          <w:numId w:val="78"/>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Reduced operational costs.</w:t>
      </w:r>
    </w:p>
    <w:p w14:paraId="28B861C7" w14:textId="77777777" w:rsidR="007A5E95" w:rsidRPr="007A5E95" w:rsidRDefault="007A5E95" w:rsidP="007A5E95">
      <w:pPr>
        <w:numPr>
          <w:ilvl w:val="0"/>
          <w:numId w:val="78"/>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Improved fuel efficiency and reduced carbon emissions.</w:t>
      </w:r>
    </w:p>
    <w:p w14:paraId="448BE71C" w14:textId="77777777" w:rsidR="007A5E95" w:rsidRPr="007A5E95" w:rsidRDefault="007A5E95" w:rsidP="007A5E95">
      <w:pPr>
        <w:numPr>
          <w:ilvl w:val="0"/>
          <w:numId w:val="78"/>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Enhanced customer satisfaction through reliable delivery.</w:t>
      </w:r>
    </w:p>
    <w:p w14:paraId="1B2C5124" w14:textId="50810FE1" w:rsidR="00B80B38" w:rsidRDefault="00B80B38" w:rsidP="00B80B38">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14:paraId="2C669924" w14:textId="1FE1AFCC" w:rsidR="00F40C7E" w:rsidRPr="00F40C7E" w:rsidRDefault="00F40C7E" w:rsidP="0065012F">
      <w:pPr>
        <w:spacing w:line="360" w:lineRule="auto"/>
        <w:jc w:val="both"/>
        <w:rPr>
          <w:rFonts w:ascii="Century Gothic" w:hAnsi="Century Gothic"/>
        </w:rPr>
      </w:pPr>
      <w:r w:rsidRPr="00F40C7E">
        <w:rPr>
          <w:rFonts w:ascii="Century Gothic" w:hAnsi="Century Gothic"/>
          <w:b/>
          <w:bCs/>
          <w:lang w:eastAsia="en-US"/>
        </w:rPr>
        <w:t>Question</w:t>
      </w:r>
      <w:r w:rsidR="00DE414E" w:rsidRPr="00DE414E">
        <w:rPr>
          <w:rFonts w:ascii="Century Gothic" w:hAnsi="Century Gothic"/>
          <w:b/>
          <w:bCs/>
          <w:lang w:eastAsia="en-US"/>
        </w:rPr>
        <w:t>1</w:t>
      </w:r>
      <w:r w:rsidRPr="00F40C7E">
        <w:rPr>
          <w:rFonts w:ascii="Century Gothic" w:hAnsi="Century Gothic"/>
          <w:b/>
          <w:bCs/>
          <w:lang w:eastAsia="en-US"/>
        </w:rPr>
        <w:t>:</w:t>
      </w:r>
      <w:r w:rsidRPr="00F40C7E">
        <w:rPr>
          <w:rFonts w:ascii="Century Gothic" w:hAnsi="Century Gothic"/>
          <w:lang w:eastAsia="en-US"/>
        </w:rPr>
        <w:t xml:space="preserve"> How can dynamic scheduling be applied to manage last-mile deliveries in urban areas with unpredictable traffic conditions?</w:t>
      </w:r>
      <w:r w:rsidRPr="00F40C7E">
        <w:rPr>
          <w:rFonts w:ascii="Century Gothic" w:hAnsi="Century Gothic"/>
          <w:lang w:eastAsia="en-US"/>
        </w:rPr>
        <w:br/>
      </w:r>
      <w:r w:rsidRPr="00F40C7E">
        <w:rPr>
          <w:rFonts w:ascii="Century Gothic" w:hAnsi="Century Gothic"/>
          <w:b/>
          <w:bCs/>
          <w:lang w:eastAsia="en-US"/>
        </w:rPr>
        <w:t>Answer:</w:t>
      </w:r>
      <w:r w:rsidRPr="00F40C7E">
        <w:rPr>
          <w:rFonts w:ascii="Century Gothic" w:hAnsi="Century Gothic"/>
          <w:lang w:eastAsia="en-US"/>
        </w:rPr>
        <w:t xml:space="preserve"> Dynamic scheduling uses real-time data on traffic, weather, and demand to reroute delivery vehicles, ensuring timely deliveries while minimizing delays and fuel consumption.</w:t>
      </w:r>
    </w:p>
    <w:p w14:paraId="770DCF45" w14:textId="21083B6E" w:rsidR="00F40C7E" w:rsidRPr="00F40C7E" w:rsidRDefault="00F40C7E" w:rsidP="0065012F">
      <w:pPr>
        <w:spacing w:line="360" w:lineRule="auto"/>
        <w:jc w:val="both"/>
        <w:rPr>
          <w:rFonts w:ascii="Century Gothic" w:hAnsi="Century Gothic"/>
          <w:lang w:eastAsia="en-US"/>
        </w:rPr>
      </w:pPr>
      <w:r w:rsidRPr="00F40C7E">
        <w:rPr>
          <w:rFonts w:ascii="Century Gothic" w:hAnsi="Century Gothic"/>
          <w:b/>
          <w:bCs/>
          <w:lang w:eastAsia="en-US"/>
        </w:rPr>
        <w:t>Question</w:t>
      </w:r>
      <w:r w:rsidR="00DE414E">
        <w:rPr>
          <w:rFonts w:ascii="Century Gothic" w:hAnsi="Century Gothic"/>
          <w:b/>
          <w:bCs/>
          <w:lang w:eastAsia="en-US"/>
        </w:rPr>
        <w:t xml:space="preserve"> 2</w:t>
      </w:r>
      <w:r w:rsidRPr="00F40C7E">
        <w:rPr>
          <w:rFonts w:ascii="Century Gothic" w:hAnsi="Century Gothic"/>
          <w:lang w:eastAsia="en-US"/>
        </w:rPr>
        <w:t>: In a scenario where multiple delivery points have varying time windows, how can Vehicle Routing Problem (VRP) help optimize the transportation plan?</w:t>
      </w:r>
      <w:r w:rsidRPr="00F40C7E">
        <w:rPr>
          <w:rFonts w:ascii="Century Gothic" w:hAnsi="Century Gothic"/>
          <w:lang w:eastAsia="en-US"/>
        </w:rPr>
        <w:br/>
      </w:r>
      <w:r w:rsidRPr="00F40C7E">
        <w:rPr>
          <w:rFonts w:ascii="Century Gothic" w:hAnsi="Century Gothic"/>
          <w:b/>
          <w:bCs/>
          <w:lang w:eastAsia="en-US"/>
        </w:rPr>
        <w:t>Answer:</w:t>
      </w:r>
      <w:r w:rsidRPr="00F40C7E">
        <w:rPr>
          <w:rFonts w:ascii="Century Gothic" w:hAnsi="Century Gothic"/>
          <w:lang w:eastAsia="en-US"/>
        </w:rPr>
        <w:t xml:space="preserve"> VRP considers constraints such as time windows, vehicle capacity, and distances to create an optimal delivery route that minimizes total travel time and costs while meeting customer requirements.</w:t>
      </w:r>
    </w:p>
    <w:p w14:paraId="67D5780F" w14:textId="5F917F8C" w:rsidR="00F40C7E" w:rsidRPr="00F40C7E" w:rsidRDefault="00F40C7E" w:rsidP="0065012F">
      <w:pPr>
        <w:spacing w:line="360" w:lineRule="auto"/>
        <w:jc w:val="both"/>
        <w:rPr>
          <w:rFonts w:ascii="Century Gothic" w:hAnsi="Century Gothic"/>
          <w:lang w:eastAsia="en-US"/>
        </w:rPr>
      </w:pPr>
      <w:r w:rsidRPr="00F40C7E">
        <w:rPr>
          <w:rFonts w:ascii="Century Gothic" w:hAnsi="Century Gothic"/>
          <w:b/>
          <w:bCs/>
          <w:lang w:eastAsia="en-US"/>
        </w:rPr>
        <w:t>Question</w:t>
      </w:r>
      <w:r w:rsidR="00DE414E" w:rsidRPr="00DE414E">
        <w:rPr>
          <w:rFonts w:ascii="Century Gothic" w:hAnsi="Century Gothic"/>
          <w:b/>
          <w:bCs/>
          <w:lang w:eastAsia="en-US"/>
        </w:rPr>
        <w:t xml:space="preserve"> 3</w:t>
      </w:r>
      <w:r w:rsidRPr="00F40C7E">
        <w:rPr>
          <w:rFonts w:ascii="Century Gothic" w:hAnsi="Century Gothic"/>
          <w:lang w:eastAsia="en-US"/>
        </w:rPr>
        <w:t>: How can a logistics company use geo-fencing to enhance compliance and efficiency in delivery operations?</w:t>
      </w:r>
      <w:r w:rsidRPr="00F40C7E">
        <w:rPr>
          <w:rFonts w:ascii="Century Gothic" w:hAnsi="Century Gothic"/>
          <w:lang w:eastAsia="en-US"/>
        </w:rPr>
        <w:br/>
      </w:r>
      <w:r w:rsidRPr="00F40C7E">
        <w:rPr>
          <w:rFonts w:ascii="Century Gothic" w:hAnsi="Century Gothic"/>
          <w:b/>
          <w:bCs/>
          <w:lang w:eastAsia="en-US"/>
        </w:rPr>
        <w:t>Answer:</w:t>
      </w:r>
      <w:r w:rsidRPr="00F40C7E">
        <w:rPr>
          <w:rFonts w:ascii="Century Gothic" w:hAnsi="Century Gothic"/>
          <w:lang w:eastAsia="en-US"/>
        </w:rPr>
        <w:t xml:space="preserve"> Geo-fencing creates virtual boundaries for delivery zones, enabling automated alerts for entry/exit and ensuring vehicles operate within designated areas, improving efficiency and reducing unauthorized deviations.</w:t>
      </w:r>
    </w:p>
    <w:p w14:paraId="036BCA2B" w14:textId="32874D14" w:rsidR="00F40C7E" w:rsidRPr="00F40C7E" w:rsidRDefault="00F40C7E" w:rsidP="0065012F">
      <w:pPr>
        <w:spacing w:line="360" w:lineRule="auto"/>
        <w:jc w:val="both"/>
        <w:rPr>
          <w:rFonts w:ascii="Century Gothic" w:hAnsi="Century Gothic"/>
          <w:lang w:eastAsia="en-US"/>
        </w:rPr>
      </w:pPr>
      <w:r w:rsidRPr="00F40C7E">
        <w:rPr>
          <w:rFonts w:ascii="Century Gothic" w:hAnsi="Century Gothic"/>
          <w:b/>
          <w:bCs/>
          <w:lang w:eastAsia="en-US"/>
        </w:rPr>
        <w:t>Question</w:t>
      </w:r>
      <w:r w:rsidR="00DE414E" w:rsidRPr="00DE414E">
        <w:rPr>
          <w:rFonts w:ascii="Century Gothic" w:hAnsi="Century Gothic"/>
          <w:b/>
          <w:bCs/>
          <w:lang w:eastAsia="en-US"/>
        </w:rPr>
        <w:t xml:space="preserve"> 4</w:t>
      </w:r>
      <w:r w:rsidRPr="00F40C7E">
        <w:rPr>
          <w:rFonts w:ascii="Century Gothic" w:hAnsi="Century Gothic"/>
          <w:lang w:eastAsia="en-US"/>
        </w:rPr>
        <w:t>: What role does fleet utilization play in reducing empty miles, and how can technology assist in maximizing vehicle capacity?</w:t>
      </w:r>
      <w:r w:rsidRPr="00F40C7E">
        <w:rPr>
          <w:rFonts w:ascii="Century Gothic" w:hAnsi="Century Gothic"/>
          <w:lang w:eastAsia="en-US"/>
        </w:rPr>
        <w:br/>
      </w:r>
      <w:r w:rsidRPr="00F40C7E">
        <w:rPr>
          <w:rFonts w:ascii="Century Gothic" w:hAnsi="Century Gothic"/>
          <w:b/>
          <w:bCs/>
          <w:lang w:eastAsia="en-US"/>
        </w:rPr>
        <w:t>Answer:</w:t>
      </w:r>
      <w:r w:rsidRPr="00F40C7E">
        <w:rPr>
          <w:rFonts w:ascii="Century Gothic" w:hAnsi="Century Gothic"/>
          <w:lang w:eastAsia="en-US"/>
        </w:rPr>
        <w:t xml:space="preserve"> Fleet utilization involves maximizing vehicle loads to minimize empty trips. Technology like route optimization software and load-matching platforms can identify opportunities to consolidate shipments and reduce empty miles.</w:t>
      </w:r>
    </w:p>
    <w:p w14:paraId="59378A9E" w14:textId="4A5FC709" w:rsidR="00F40C7E" w:rsidRPr="00F40C7E" w:rsidRDefault="00F40C7E" w:rsidP="0065012F">
      <w:pPr>
        <w:spacing w:line="360" w:lineRule="auto"/>
        <w:jc w:val="both"/>
        <w:rPr>
          <w:rFonts w:ascii="Century Gothic" w:hAnsi="Century Gothic"/>
          <w:lang w:eastAsia="en-US"/>
        </w:rPr>
      </w:pPr>
      <w:r w:rsidRPr="00F40C7E">
        <w:rPr>
          <w:rFonts w:ascii="Century Gothic" w:hAnsi="Century Gothic"/>
          <w:b/>
          <w:bCs/>
          <w:lang w:eastAsia="en-US"/>
        </w:rPr>
        <w:t>Question</w:t>
      </w:r>
      <w:r w:rsidR="00DE414E" w:rsidRPr="00DE414E">
        <w:rPr>
          <w:rFonts w:ascii="Century Gothic" w:hAnsi="Century Gothic"/>
          <w:b/>
          <w:bCs/>
          <w:lang w:eastAsia="en-US"/>
        </w:rPr>
        <w:t xml:space="preserve"> 5</w:t>
      </w:r>
      <w:r w:rsidRPr="00F40C7E">
        <w:rPr>
          <w:rFonts w:ascii="Century Gothic" w:hAnsi="Century Gothic"/>
          <w:lang w:eastAsia="en-US"/>
        </w:rPr>
        <w:t>: How can integrating shortest path algorithms with GPS tracking improve delivery efficiency for a company with a large distribution network?</w:t>
      </w:r>
      <w:r w:rsidRPr="00F40C7E">
        <w:rPr>
          <w:rFonts w:ascii="Century Gothic" w:hAnsi="Century Gothic"/>
          <w:lang w:eastAsia="en-US"/>
        </w:rPr>
        <w:br/>
      </w:r>
      <w:r w:rsidRPr="00F40C7E">
        <w:rPr>
          <w:rFonts w:ascii="Century Gothic" w:hAnsi="Century Gothic"/>
          <w:b/>
          <w:bCs/>
          <w:lang w:eastAsia="en-US"/>
        </w:rPr>
        <w:t>Answer:</w:t>
      </w:r>
      <w:r w:rsidRPr="00F40C7E">
        <w:rPr>
          <w:rFonts w:ascii="Century Gothic" w:hAnsi="Century Gothic"/>
          <w:lang w:eastAsia="en-US"/>
        </w:rPr>
        <w:t xml:space="preserve"> Shortest path algorithms identify the most efficient routes, and GPS tracking provides real-time monitoring, enabling companies to navigate around obstacles like traffic congestion or road closures, ensuring timely and cost-effective deliveries.</w:t>
      </w:r>
    </w:p>
    <w:p w14:paraId="4A6AAE1C" w14:textId="1D2B50DD" w:rsidR="00165A77" w:rsidRPr="00165A77" w:rsidRDefault="008C1C08" w:rsidP="00165A77">
      <w:pPr>
        <w:pStyle w:val="ListParagraph"/>
        <w:numPr>
          <w:ilvl w:val="1"/>
          <w:numId w:val="629"/>
        </w:numPr>
        <w:spacing w:before="0" w:after="100" w:afterAutospacing="1" w:line="276" w:lineRule="auto"/>
        <w:jc w:val="both"/>
        <w:outlineLvl w:val="3"/>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sz w:val="28"/>
          <w:szCs w:val="28"/>
          <w:lang w:eastAsia="en-US"/>
        </w:rPr>
        <w:t xml:space="preserve"> </w:t>
      </w:r>
      <w:r w:rsidR="00165A77" w:rsidRPr="00165A77">
        <w:rPr>
          <w:rFonts w:ascii="Century Gothic" w:eastAsia="Times New Roman" w:hAnsi="Century Gothic" w:cs="Times New Roman"/>
          <w:b/>
          <w:bCs/>
          <w:color w:val="auto"/>
          <w:spacing w:val="0"/>
          <w:sz w:val="28"/>
          <w:szCs w:val="28"/>
          <w:lang w:eastAsia="en-US"/>
        </w:rPr>
        <w:t>INTERMODAL AND MULTIMODAL TRANSPORTATION STRATEGIES</w:t>
      </w:r>
    </w:p>
    <w:p w14:paraId="305690EC" w14:textId="59A9AD83" w:rsidR="006704A3" w:rsidRPr="006704A3" w:rsidRDefault="006704A3" w:rsidP="006704A3">
      <w:pPr>
        <w:spacing w:before="0" w:after="0" w:line="240" w:lineRule="auto"/>
        <w:rPr>
          <w:rFonts w:ascii="Century Gothic" w:eastAsia="Times New Roman" w:hAnsi="Century Gothic" w:cs="Times New Roman"/>
          <w:b/>
          <w:bCs/>
          <w:color w:val="auto"/>
          <w:spacing w:val="0"/>
          <w:lang w:eastAsia="en-US"/>
        </w:rPr>
      </w:pPr>
      <w:r w:rsidRPr="006704A3">
        <w:rPr>
          <w:rFonts w:ascii="Century Gothic" w:eastAsia="Century Gothic" w:hAnsi="Century Gothic" w:cs="Century Gothic"/>
          <w:b/>
          <w:bCs/>
          <w:sz w:val="22"/>
          <w:szCs w:val="22"/>
        </w:rPr>
        <w:t>ACTIVITY 4</w:t>
      </w:r>
      <w:r>
        <w:rPr>
          <w:rFonts w:ascii="Century Gothic" w:eastAsia="Century Gothic" w:hAnsi="Century Gothic" w:cs="Century Gothic"/>
          <w:b/>
          <w:bCs/>
          <w:sz w:val="22"/>
          <w:szCs w:val="22"/>
        </w:rPr>
        <w:t xml:space="preserve">.6 </w:t>
      </w:r>
      <w:r w:rsidRPr="006704A3">
        <w:rPr>
          <w:rFonts w:ascii="Century Gothic" w:eastAsia="Century Gothic" w:hAnsi="Century Gothic" w:cs="Century Gothic"/>
          <w:b/>
          <w:bCs/>
          <w:sz w:val="22"/>
          <w:szCs w:val="22"/>
        </w:rPr>
        <w:t>:</w:t>
      </w:r>
      <w:r w:rsidRPr="006704A3">
        <w:rPr>
          <w:rFonts w:ascii="Century Gothic" w:eastAsia="Times New Roman" w:hAnsi="Century Gothic" w:cs="Times New Roman"/>
          <w:b/>
          <w:bCs/>
          <w:color w:val="auto"/>
          <w:spacing w:val="0"/>
          <w:lang w:eastAsia="en-US"/>
        </w:rPr>
        <w:t xml:space="preserve"> </w:t>
      </w:r>
    </w:p>
    <w:p w14:paraId="04027C57" w14:textId="77777777" w:rsidR="006704A3" w:rsidRPr="006704A3" w:rsidRDefault="006704A3" w:rsidP="006704A3">
      <w:pPr>
        <w:spacing w:before="0" w:after="0" w:line="240" w:lineRule="auto"/>
        <w:rPr>
          <w:rFonts w:ascii="Century Gothic" w:eastAsia="Times New Roman" w:hAnsi="Century Gothic" w:cs="Times New Roman"/>
          <w:color w:val="auto"/>
          <w:spacing w:val="0"/>
          <w:lang w:eastAsia="en-US"/>
        </w:rPr>
      </w:pPr>
      <w:r w:rsidRPr="006704A3">
        <w:rPr>
          <w:rFonts w:ascii="Century Gothic" w:eastAsia="Times New Roman" w:hAnsi="Century Gothic" w:cs="Times New Roman"/>
          <w:color w:val="auto"/>
          <w:spacing w:val="0"/>
          <w:lang w:eastAsia="en-US"/>
        </w:rPr>
        <w:t>Please read the attached article on Intermodal and Multimodal Transportation Strategies and answer the questions that follow</w:t>
      </w:r>
    </w:p>
    <w:p w14:paraId="6E68B778" w14:textId="77777777" w:rsidR="006704A3" w:rsidRPr="006704A3" w:rsidRDefault="006704A3" w:rsidP="006704A3">
      <w:pPr>
        <w:pStyle w:val="ListParagraph"/>
        <w:spacing w:before="0" w:after="0" w:line="240" w:lineRule="auto"/>
        <w:ind w:left="405"/>
        <w:rPr>
          <w:rFonts w:ascii="Century Gothic" w:eastAsia="Century Gothic" w:hAnsi="Century Gothic" w:cs="Century Gothic"/>
          <w:b/>
          <w:bCs/>
          <w:sz w:val="22"/>
          <w:szCs w:val="22"/>
        </w:rPr>
      </w:pPr>
    </w:p>
    <w:p w14:paraId="0063B79F" w14:textId="08B8C6BD" w:rsidR="00B80B38" w:rsidRPr="008C1C08" w:rsidRDefault="008C1C08" w:rsidP="008C1C08">
      <w:pPr>
        <w:pStyle w:val="Heading2"/>
        <w:jc w:val="both"/>
        <w:rPr>
          <w:rFonts w:eastAsia="Century Gothic" w:cs="Century Gothic"/>
          <w:color w:val="auto"/>
          <w:sz w:val="24"/>
        </w:rPr>
      </w:pPr>
      <w:r w:rsidRPr="006704A3">
        <w:rPr>
          <w:b/>
          <w:bCs/>
          <w:caps w:val="0"/>
          <w:color w:val="auto"/>
          <w:sz w:val="24"/>
        </w:rPr>
        <w:t>Journal Title:</w:t>
      </w:r>
      <w:r>
        <w:rPr>
          <w:caps w:val="0"/>
          <w:color w:val="auto"/>
          <w:sz w:val="24"/>
        </w:rPr>
        <w:t xml:space="preserve"> H</w:t>
      </w:r>
      <w:r w:rsidRPr="008C1C08">
        <w:rPr>
          <w:caps w:val="0"/>
          <w:color w:val="auto"/>
          <w:sz w:val="24"/>
        </w:rPr>
        <w:t>akim1</w:t>
      </w:r>
      <w:r>
        <w:rPr>
          <w:caps w:val="0"/>
          <w:color w:val="auto"/>
          <w:sz w:val="24"/>
        </w:rPr>
        <w:t>.,R.,&amp;</w:t>
      </w:r>
      <w:r w:rsidRPr="008C1C08">
        <w:rPr>
          <w:caps w:val="0"/>
          <w:color w:val="auto"/>
          <w:sz w:val="24"/>
        </w:rPr>
        <w:t>, sabaruddin</w:t>
      </w:r>
      <w:r>
        <w:rPr>
          <w:caps w:val="0"/>
          <w:color w:val="auto"/>
          <w:sz w:val="24"/>
        </w:rPr>
        <w:t>,</w:t>
      </w:r>
      <w:r w:rsidRPr="008C1C08">
        <w:rPr>
          <w:caps w:val="0"/>
          <w:color w:val="auto"/>
          <w:sz w:val="24"/>
        </w:rPr>
        <w:t xml:space="preserve"> </w:t>
      </w:r>
      <w:r>
        <w:rPr>
          <w:caps w:val="0"/>
          <w:color w:val="auto"/>
          <w:sz w:val="24"/>
        </w:rPr>
        <w:t>(2024). S</w:t>
      </w:r>
      <w:r w:rsidRPr="008C1C08">
        <w:rPr>
          <w:caps w:val="0"/>
          <w:color w:val="auto"/>
          <w:sz w:val="24"/>
        </w:rPr>
        <w:t xml:space="preserve">trategies to improve intermodal transportation connectivity services in </w:t>
      </w:r>
      <w:r>
        <w:rPr>
          <w:caps w:val="0"/>
          <w:color w:val="auto"/>
          <w:sz w:val="24"/>
        </w:rPr>
        <w:t>N</w:t>
      </w:r>
      <w:r w:rsidRPr="008C1C08">
        <w:rPr>
          <w:caps w:val="0"/>
          <w:color w:val="auto"/>
          <w:sz w:val="24"/>
        </w:rPr>
        <w:t xml:space="preserve">orth </w:t>
      </w:r>
      <w:r>
        <w:rPr>
          <w:caps w:val="0"/>
          <w:color w:val="auto"/>
          <w:sz w:val="24"/>
        </w:rPr>
        <w:t>M</w:t>
      </w:r>
      <w:r w:rsidRPr="008C1C08">
        <w:rPr>
          <w:caps w:val="0"/>
          <w:color w:val="auto"/>
          <w:sz w:val="24"/>
        </w:rPr>
        <w:t>aluku</w:t>
      </w:r>
      <w:r>
        <w:rPr>
          <w:caps w:val="0"/>
          <w:color w:val="auto"/>
          <w:sz w:val="24"/>
        </w:rPr>
        <w:t>.</w:t>
      </w:r>
      <w:r w:rsidRPr="008C1C08">
        <w:rPr>
          <w:caps w:val="0"/>
          <w:color w:val="auto"/>
          <w:sz w:val="24"/>
        </w:rPr>
        <w:t xml:space="preserve"> </w:t>
      </w:r>
      <w:r w:rsidRPr="008C1C08">
        <w:rPr>
          <w:i/>
          <w:iCs/>
          <w:caps w:val="0"/>
          <w:color w:val="auto"/>
          <w:sz w:val="24"/>
        </w:rPr>
        <w:t>East Asian journal of multidisciplinary research (EAJMR) vol.3, no. 2, 2024: 645-656 645 ( DOI prefix: https://doi.org/10.55927/eajmr.v3i2.8289 ISSN-e: 2828-1519</w:t>
      </w:r>
      <w:r w:rsidRPr="008C1C08">
        <w:rPr>
          <w:caps w:val="0"/>
          <w:color w:val="auto"/>
          <w:sz w:val="24"/>
        </w:rPr>
        <w:t xml:space="preserve"> </w:t>
      </w:r>
    </w:p>
    <w:p w14:paraId="465E7C84" w14:textId="3DE3366E" w:rsidR="00DE414E" w:rsidRDefault="006704A3" w:rsidP="00B80B38">
      <w:pPr>
        <w:spacing w:before="0" w:after="0" w:line="240" w:lineRule="auto"/>
        <w:rPr>
          <w:rFonts w:ascii="Century Gothic" w:eastAsia="Century Gothic" w:hAnsi="Century Gothic" w:cs="Century Gothic"/>
        </w:rPr>
      </w:pPr>
      <w:r w:rsidRPr="006704A3">
        <w:rPr>
          <w:rFonts w:asciiTheme="majorHAnsi" w:hAnsiTheme="majorHAnsi"/>
          <w:b/>
          <w:bCs/>
          <w:sz w:val="28"/>
          <w:szCs w:val="28"/>
        </w:rPr>
        <w:t xml:space="preserve">Journal Link: </w:t>
      </w:r>
      <w:hyperlink r:id="rId60" w:history="1">
        <w:r w:rsidRPr="000F630E">
          <w:rPr>
            <w:rStyle w:val="Hyperlink"/>
            <w:rFonts w:ascii="Century Gothic" w:eastAsia="Century Gothic" w:hAnsi="Century Gothic" w:cs="Century Gothic"/>
          </w:rPr>
          <w:t>https://www.google.com/url?sa=i&amp;url=https%3A%2F%2Fwww.researchgate.net%2Fpublication%2F378792967_Strategies_to_Improve_Intermodal_Transportation_Connectivity_Services_in_North_Maluku&amp;psig=AOvVaw1Ivl2JSr4rpxmDuvTCvD5D&amp;ust=1734581624242000&amp;source=images&amp;cd=vfe&amp;opi=89978449&amp;ved=0CAYQrpoMahcKEwjo-9CWurCKAxUAAAAAHQAAAAAQBA</w:t>
        </w:r>
      </w:hyperlink>
    </w:p>
    <w:p w14:paraId="2278458B" w14:textId="77777777" w:rsidR="00DE414E" w:rsidRDefault="00DE414E" w:rsidP="00B80B38">
      <w:pPr>
        <w:spacing w:before="0" w:after="0" w:line="240" w:lineRule="auto"/>
        <w:rPr>
          <w:rFonts w:ascii="Century Gothic" w:eastAsia="Century Gothic" w:hAnsi="Century Gothic" w:cs="Century Gothic"/>
        </w:rPr>
      </w:pPr>
    </w:p>
    <w:p w14:paraId="7D200905" w14:textId="77777777" w:rsidR="00DE414E" w:rsidRPr="00DE414E" w:rsidRDefault="00DE414E" w:rsidP="00DE414E">
      <w:pPr>
        <w:numPr>
          <w:ilvl w:val="0"/>
          <w:numId w:val="241"/>
        </w:numPr>
        <w:spacing w:before="0" w:after="100" w:afterAutospacing="1" w:line="276" w:lineRule="auto"/>
        <w:rPr>
          <w:rFonts w:ascii="Century Gothic" w:eastAsia="Times New Roman" w:hAnsi="Century Gothic" w:cs="Times New Roman"/>
          <w:color w:val="auto"/>
          <w:spacing w:val="0"/>
          <w:lang w:eastAsia="en-US"/>
        </w:rPr>
      </w:pPr>
      <w:r w:rsidRPr="00DE414E">
        <w:rPr>
          <w:rFonts w:ascii="Century Gothic" w:eastAsia="Times New Roman" w:hAnsi="Century Gothic" w:cs="Times New Roman"/>
          <w:b/>
          <w:bCs/>
          <w:color w:val="auto"/>
          <w:spacing w:val="0"/>
          <w:lang w:eastAsia="en-US"/>
        </w:rPr>
        <w:t>Question:</w:t>
      </w:r>
      <w:r w:rsidRPr="00DE414E">
        <w:rPr>
          <w:rFonts w:ascii="Century Gothic" w:eastAsia="Times New Roman" w:hAnsi="Century Gothic" w:cs="Times New Roman"/>
          <w:color w:val="auto"/>
          <w:spacing w:val="0"/>
          <w:lang w:eastAsia="en-US"/>
        </w:rPr>
        <w:t xml:space="preserve"> What is the significance of integrating service networks in intermodal transport systems like Kupal Port?</w:t>
      </w:r>
      <w:r w:rsidRPr="00DE414E">
        <w:rPr>
          <w:rFonts w:ascii="Century Gothic" w:eastAsia="Times New Roman" w:hAnsi="Century Gothic" w:cs="Times New Roman"/>
          <w:color w:val="auto"/>
          <w:spacing w:val="0"/>
          <w:lang w:eastAsia="en-US"/>
        </w:rPr>
        <w:br/>
      </w:r>
      <w:r w:rsidRPr="00DE414E">
        <w:rPr>
          <w:rFonts w:ascii="Century Gothic" w:eastAsia="Times New Roman" w:hAnsi="Century Gothic" w:cs="Times New Roman"/>
          <w:b/>
          <w:bCs/>
          <w:color w:val="auto"/>
          <w:spacing w:val="0"/>
          <w:lang w:eastAsia="en-US"/>
        </w:rPr>
        <w:t>Answer:</w:t>
      </w:r>
      <w:r w:rsidRPr="00DE414E">
        <w:rPr>
          <w:rFonts w:ascii="Century Gothic" w:eastAsia="Times New Roman" w:hAnsi="Century Gothic" w:cs="Times New Roman"/>
          <w:color w:val="auto"/>
          <w:spacing w:val="0"/>
          <w:lang w:eastAsia="en-US"/>
        </w:rPr>
        <w:t xml:space="preserve"> Integrating service networks ensures seamless connectivity between different transportation modes, improving efficiency, reducing delays, and enhancing user satisfaction in intermodal transport systems.</w:t>
      </w:r>
    </w:p>
    <w:p w14:paraId="510707CA" w14:textId="77777777" w:rsidR="00DE414E" w:rsidRPr="00DE414E" w:rsidRDefault="00DE414E" w:rsidP="00DE414E">
      <w:pPr>
        <w:numPr>
          <w:ilvl w:val="0"/>
          <w:numId w:val="241"/>
        </w:numPr>
        <w:spacing w:before="0" w:after="100" w:afterAutospacing="1" w:line="276" w:lineRule="auto"/>
        <w:rPr>
          <w:rFonts w:ascii="Century Gothic" w:eastAsia="Times New Roman" w:hAnsi="Century Gothic" w:cs="Times New Roman"/>
          <w:color w:val="auto"/>
          <w:spacing w:val="0"/>
          <w:lang w:eastAsia="en-US"/>
        </w:rPr>
      </w:pPr>
      <w:r w:rsidRPr="00DE414E">
        <w:rPr>
          <w:rFonts w:ascii="Century Gothic" w:eastAsia="Times New Roman" w:hAnsi="Century Gothic" w:cs="Times New Roman"/>
          <w:b/>
          <w:bCs/>
          <w:color w:val="auto"/>
          <w:spacing w:val="0"/>
          <w:lang w:eastAsia="en-US"/>
        </w:rPr>
        <w:t>Question:</w:t>
      </w:r>
      <w:r w:rsidRPr="00DE414E">
        <w:rPr>
          <w:rFonts w:ascii="Century Gothic" w:eastAsia="Times New Roman" w:hAnsi="Century Gothic" w:cs="Times New Roman"/>
          <w:color w:val="auto"/>
          <w:spacing w:val="0"/>
          <w:lang w:eastAsia="en-US"/>
        </w:rPr>
        <w:t xml:space="preserve"> How does the Importance Performance Analysis (IPA) method help in evaluating transportation services?</w:t>
      </w:r>
      <w:r w:rsidRPr="00DE414E">
        <w:rPr>
          <w:rFonts w:ascii="Century Gothic" w:eastAsia="Times New Roman" w:hAnsi="Century Gothic" w:cs="Times New Roman"/>
          <w:color w:val="auto"/>
          <w:spacing w:val="0"/>
          <w:lang w:eastAsia="en-US"/>
        </w:rPr>
        <w:br/>
      </w:r>
      <w:r w:rsidRPr="00DE414E">
        <w:rPr>
          <w:rFonts w:ascii="Century Gothic" w:eastAsia="Times New Roman" w:hAnsi="Century Gothic" w:cs="Times New Roman"/>
          <w:b/>
          <w:bCs/>
          <w:color w:val="auto"/>
          <w:spacing w:val="0"/>
          <w:lang w:eastAsia="en-US"/>
        </w:rPr>
        <w:t>Answer:</w:t>
      </w:r>
      <w:r w:rsidRPr="00DE414E">
        <w:rPr>
          <w:rFonts w:ascii="Century Gothic" w:eastAsia="Times New Roman" w:hAnsi="Century Gothic" w:cs="Times New Roman"/>
          <w:color w:val="auto"/>
          <w:spacing w:val="0"/>
          <w:lang w:eastAsia="en-US"/>
        </w:rPr>
        <w:t xml:space="preserve"> The IPA method identifies key service attributes by analyzing their importance and performance. This helps prioritize improvements to address gaps in customer expectations and service delivery.</w:t>
      </w:r>
    </w:p>
    <w:p w14:paraId="15C2BDB5" w14:textId="77777777" w:rsidR="00DE414E" w:rsidRPr="00DE414E" w:rsidRDefault="00DE414E" w:rsidP="00DE414E">
      <w:pPr>
        <w:numPr>
          <w:ilvl w:val="0"/>
          <w:numId w:val="241"/>
        </w:numPr>
        <w:spacing w:before="0" w:after="100" w:afterAutospacing="1" w:line="276" w:lineRule="auto"/>
        <w:rPr>
          <w:rFonts w:ascii="Century Gothic" w:eastAsia="Times New Roman" w:hAnsi="Century Gothic" w:cs="Times New Roman"/>
          <w:color w:val="auto"/>
          <w:spacing w:val="0"/>
          <w:lang w:eastAsia="en-US"/>
        </w:rPr>
      </w:pPr>
      <w:r w:rsidRPr="00DE414E">
        <w:rPr>
          <w:rFonts w:ascii="Century Gothic" w:eastAsia="Times New Roman" w:hAnsi="Century Gothic" w:cs="Times New Roman"/>
          <w:b/>
          <w:bCs/>
          <w:color w:val="auto"/>
          <w:spacing w:val="0"/>
          <w:lang w:eastAsia="en-US"/>
        </w:rPr>
        <w:t>Question:</w:t>
      </w:r>
      <w:r w:rsidRPr="00DE414E">
        <w:rPr>
          <w:rFonts w:ascii="Century Gothic" w:eastAsia="Times New Roman" w:hAnsi="Century Gothic" w:cs="Times New Roman"/>
          <w:color w:val="auto"/>
          <w:spacing w:val="0"/>
          <w:lang w:eastAsia="en-US"/>
        </w:rPr>
        <w:t xml:space="preserve"> What does the Customer Satisfaction Index (CSI) reveal about user perceptions of Kupal Port services?</w:t>
      </w:r>
      <w:r w:rsidRPr="00DE414E">
        <w:rPr>
          <w:rFonts w:ascii="Century Gothic" w:eastAsia="Times New Roman" w:hAnsi="Century Gothic" w:cs="Times New Roman"/>
          <w:color w:val="auto"/>
          <w:spacing w:val="0"/>
          <w:lang w:eastAsia="en-US"/>
        </w:rPr>
        <w:br/>
      </w:r>
      <w:r w:rsidRPr="00DE414E">
        <w:rPr>
          <w:rFonts w:ascii="Century Gothic" w:eastAsia="Times New Roman" w:hAnsi="Century Gothic" w:cs="Times New Roman"/>
          <w:b/>
          <w:bCs/>
          <w:color w:val="auto"/>
          <w:spacing w:val="0"/>
          <w:lang w:eastAsia="en-US"/>
        </w:rPr>
        <w:t>Answer:</w:t>
      </w:r>
      <w:r w:rsidRPr="00DE414E">
        <w:rPr>
          <w:rFonts w:ascii="Century Gothic" w:eastAsia="Times New Roman" w:hAnsi="Century Gothic" w:cs="Times New Roman"/>
          <w:color w:val="auto"/>
          <w:spacing w:val="0"/>
          <w:lang w:eastAsia="en-US"/>
        </w:rPr>
        <w:t xml:space="preserve"> The CSI provides a quantitative measure of user satisfaction. At Kupal Port, a satisfaction index of 78.97% indicates that users are generally satisfied with the services, but there is room for further improvement.</w:t>
      </w:r>
    </w:p>
    <w:p w14:paraId="6AF47CC0" w14:textId="77777777" w:rsidR="00DE414E" w:rsidRDefault="00DE414E" w:rsidP="00DE414E">
      <w:pPr>
        <w:numPr>
          <w:ilvl w:val="0"/>
          <w:numId w:val="241"/>
        </w:numPr>
        <w:spacing w:before="0" w:after="100" w:afterAutospacing="1" w:line="276" w:lineRule="auto"/>
        <w:rPr>
          <w:rFonts w:ascii="Century Gothic" w:eastAsia="Times New Roman" w:hAnsi="Century Gothic" w:cs="Times New Roman"/>
          <w:color w:val="auto"/>
          <w:spacing w:val="0"/>
          <w:lang w:eastAsia="en-US"/>
        </w:rPr>
      </w:pPr>
      <w:r w:rsidRPr="00DE414E">
        <w:rPr>
          <w:rFonts w:ascii="Century Gothic" w:eastAsia="Times New Roman" w:hAnsi="Century Gothic" w:cs="Times New Roman"/>
          <w:b/>
          <w:bCs/>
          <w:color w:val="auto"/>
          <w:spacing w:val="0"/>
          <w:lang w:eastAsia="en-US"/>
        </w:rPr>
        <w:t>Question:</w:t>
      </w:r>
      <w:r w:rsidRPr="00DE414E">
        <w:rPr>
          <w:rFonts w:ascii="Century Gothic" w:eastAsia="Times New Roman" w:hAnsi="Century Gothic" w:cs="Times New Roman"/>
          <w:color w:val="auto"/>
          <w:spacing w:val="0"/>
          <w:lang w:eastAsia="en-US"/>
        </w:rPr>
        <w:t xml:space="preserve"> What are some potential service factors evaluated in the study at Kupal Port?</w:t>
      </w:r>
      <w:r w:rsidRPr="00DE414E">
        <w:rPr>
          <w:rFonts w:ascii="Century Gothic" w:eastAsia="Times New Roman" w:hAnsi="Century Gothic" w:cs="Times New Roman"/>
          <w:color w:val="auto"/>
          <w:spacing w:val="0"/>
          <w:lang w:eastAsia="en-US"/>
        </w:rPr>
        <w:br/>
      </w:r>
      <w:r w:rsidRPr="00DE414E">
        <w:rPr>
          <w:rFonts w:ascii="Century Gothic" w:eastAsia="Times New Roman" w:hAnsi="Century Gothic" w:cs="Times New Roman"/>
          <w:b/>
          <w:bCs/>
          <w:color w:val="auto"/>
          <w:spacing w:val="0"/>
          <w:lang w:eastAsia="en-US"/>
        </w:rPr>
        <w:t>Answer:</w:t>
      </w:r>
      <w:r w:rsidRPr="00DE414E">
        <w:rPr>
          <w:rFonts w:ascii="Century Gothic" w:eastAsia="Times New Roman" w:hAnsi="Century Gothic" w:cs="Times New Roman"/>
          <w:color w:val="auto"/>
          <w:spacing w:val="0"/>
          <w:lang w:eastAsia="en-US"/>
        </w:rPr>
        <w:t xml:space="preserve"> Potential service factors may include punctuality, safety, comfort, ease of intermodal transfers, infrastructure quality, and staff responsiveness.</w:t>
      </w:r>
    </w:p>
    <w:p w14:paraId="5CA1D105" w14:textId="0EEF4974" w:rsidR="00A034FC" w:rsidRPr="00A034FC" w:rsidRDefault="00A034FC" w:rsidP="00A034FC">
      <w:pPr>
        <w:spacing w:before="0" w:after="100" w:afterAutospacing="1" w:line="276" w:lineRule="auto"/>
        <w:rPr>
          <w:rFonts w:ascii="Century Gothic" w:eastAsia="Times New Roman" w:hAnsi="Century Gothic" w:cs="Times New Roman"/>
          <w:b/>
          <w:bCs/>
          <w:color w:val="auto"/>
          <w:spacing w:val="0"/>
          <w:sz w:val="28"/>
          <w:szCs w:val="28"/>
          <w:lang w:eastAsia="en-US"/>
        </w:rPr>
      </w:pPr>
      <w:r w:rsidRPr="00A034FC">
        <w:rPr>
          <w:rFonts w:ascii="Century Gothic" w:eastAsia="Times New Roman" w:hAnsi="Century Gothic" w:cs="Times New Roman"/>
          <w:b/>
          <w:bCs/>
          <w:color w:val="auto"/>
          <w:spacing w:val="0"/>
          <w:sz w:val="28"/>
          <w:szCs w:val="28"/>
          <w:lang w:eastAsia="en-US"/>
        </w:rPr>
        <w:t xml:space="preserve">Activity 4.7 </w:t>
      </w:r>
    </w:p>
    <w:tbl>
      <w:tblPr>
        <w:tblStyle w:val="afa"/>
        <w:tblW w:w="9600" w:type="dxa"/>
        <w:tblLayout w:type="fixed"/>
        <w:tblLook w:val="0600" w:firstRow="0" w:lastRow="0" w:firstColumn="0" w:lastColumn="0" w:noHBand="1" w:noVBand="1"/>
      </w:tblPr>
      <w:tblGrid>
        <w:gridCol w:w="1155"/>
        <w:gridCol w:w="8445"/>
      </w:tblGrid>
      <w:sdt>
        <w:sdtPr>
          <w:rPr>
            <w:b/>
          </w:rPr>
          <w:tag w:val="goog_rdk_9"/>
          <w:id w:val="-731303811"/>
          <w:lock w:val="contentLocked"/>
        </w:sdtPr>
        <w:sdtContent>
          <w:tr w:rsidR="00DE414E" w14:paraId="060CE538" w14:textId="77777777" w:rsidTr="00353268">
            <w:tc>
              <w:tcPr>
                <w:tcW w:w="1155" w:type="dxa"/>
                <w:shd w:val="clear" w:color="auto" w:fill="auto"/>
                <w:tcMar>
                  <w:top w:w="0" w:type="dxa"/>
                  <w:left w:w="0" w:type="dxa"/>
                  <w:bottom w:w="0" w:type="dxa"/>
                  <w:right w:w="0" w:type="dxa"/>
                </w:tcMar>
                <w:vAlign w:val="center"/>
              </w:tcPr>
              <w:p w14:paraId="69E750E1" w14:textId="77777777" w:rsidR="00DE414E" w:rsidRDefault="00DE414E" w:rsidP="00353268">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C21D412" wp14:editId="18D191A8">
                      <wp:extent cx="413334" cy="413334"/>
                      <wp:effectExtent l="0" t="0" r="0" b="0"/>
                      <wp:docPr id="13103047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A16C192" w14:textId="77777777" w:rsidR="00DE414E" w:rsidRDefault="00DE414E" w:rsidP="00353268">
                <w:pPr>
                  <w:pStyle w:val="Heading4"/>
                </w:pPr>
                <w:r>
                  <w:rPr>
                    <w:smallCaps/>
                    <w:sz w:val="32"/>
                    <w:szCs w:val="32"/>
                  </w:rPr>
                  <w:t>READING MATERIAL 1</w:t>
                </w:r>
              </w:p>
            </w:tc>
          </w:tr>
        </w:sdtContent>
      </w:sdt>
    </w:tbl>
    <w:p w14:paraId="37C24D64" w14:textId="77777777" w:rsidR="00DE414E" w:rsidRDefault="00DE414E" w:rsidP="00DE414E">
      <w:pPr>
        <w:spacing w:before="0" w:after="0" w:line="240" w:lineRule="auto"/>
        <w:rPr>
          <w:rFonts w:ascii="Century Gothic" w:eastAsia="Century Gothic" w:hAnsi="Century Gothic" w:cs="Century Gothic"/>
          <w:sz w:val="22"/>
          <w:szCs w:val="22"/>
        </w:rPr>
      </w:pPr>
    </w:p>
    <w:p w14:paraId="6E6FD2A1" w14:textId="77777777" w:rsidR="007A5E95" w:rsidRPr="007A5E95" w:rsidRDefault="007A5E95" w:rsidP="007A5E95">
      <w:p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Intermodal and multimodal strategies involve using more than one mode of transportation to optimize costs, service levels, and environmental impact.</w:t>
      </w:r>
    </w:p>
    <w:p w14:paraId="52F06166"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Intermodal Transportation:</w:t>
      </w:r>
    </w:p>
    <w:p w14:paraId="6AD56A15" w14:textId="77777777" w:rsidR="007A5E95" w:rsidRPr="007A5E95" w:rsidRDefault="007A5E95" w:rsidP="007A5E95">
      <w:pPr>
        <w:numPr>
          <w:ilvl w:val="0"/>
          <w:numId w:val="79"/>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Refers to the seamless movement of goods using multiple modes of transport while keeping the same shipping container (e.g., combining rail and truck transport).</w:t>
      </w:r>
    </w:p>
    <w:p w14:paraId="18539447" w14:textId="77777777" w:rsidR="007A5E95" w:rsidRPr="007A5E95" w:rsidRDefault="007A5E95" w:rsidP="007A5E95">
      <w:pPr>
        <w:numPr>
          <w:ilvl w:val="0"/>
          <w:numId w:val="79"/>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Advantages</w:t>
      </w:r>
      <w:r w:rsidRPr="007A5E95">
        <w:rPr>
          <w:rFonts w:ascii="Century Gothic" w:eastAsia="Times New Roman" w:hAnsi="Century Gothic" w:cs="Times New Roman"/>
          <w:color w:val="auto"/>
          <w:spacing w:val="0"/>
          <w:lang w:eastAsia="en-US"/>
        </w:rPr>
        <w:t>:</w:t>
      </w:r>
    </w:p>
    <w:p w14:paraId="596C29F4" w14:textId="77777777" w:rsidR="007A5E95" w:rsidRPr="007A5E95" w:rsidRDefault="007A5E95" w:rsidP="007A5E95">
      <w:pPr>
        <w:numPr>
          <w:ilvl w:val="1"/>
          <w:numId w:val="79"/>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Reduces handling and associated damages.</w:t>
      </w:r>
    </w:p>
    <w:p w14:paraId="25925E64" w14:textId="77777777" w:rsidR="007A5E95" w:rsidRPr="007A5E95" w:rsidRDefault="007A5E95" w:rsidP="007A5E95">
      <w:pPr>
        <w:numPr>
          <w:ilvl w:val="1"/>
          <w:numId w:val="79"/>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Economical for long distances.</w:t>
      </w:r>
    </w:p>
    <w:p w14:paraId="7B3BF99E" w14:textId="77777777" w:rsidR="007A5E95" w:rsidRPr="007A5E95" w:rsidRDefault="007A5E95" w:rsidP="007A5E95">
      <w:pPr>
        <w:numPr>
          <w:ilvl w:val="1"/>
          <w:numId w:val="79"/>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Environmentally sustainable.</w:t>
      </w:r>
    </w:p>
    <w:p w14:paraId="46E413B1"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Multimodal Transportation:</w:t>
      </w:r>
    </w:p>
    <w:p w14:paraId="36D4395B" w14:textId="77777777" w:rsidR="007A5E95" w:rsidRPr="007A5E95" w:rsidRDefault="007A5E95" w:rsidP="007A5E95">
      <w:pPr>
        <w:numPr>
          <w:ilvl w:val="0"/>
          <w:numId w:val="8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Uses multiple modes, but involves transferring goods between different types of containers or carriers.</w:t>
      </w:r>
    </w:p>
    <w:p w14:paraId="06A9198D" w14:textId="77777777" w:rsidR="007A5E95" w:rsidRPr="007A5E95" w:rsidRDefault="007A5E95" w:rsidP="007A5E95">
      <w:pPr>
        <w:numPr>
          <w:ilvl w:val="0"/>
          <w:numId w:val="8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Advantages</w:t>
      </w:r>
      <w:r w:rsidRPr="007A5E95">
        <w:rPr>
          <w:rFonts w:ascii="Century Gothic" w:eastAsia="Times New Roman" w:hAnsi="Century Gothic" w:cs="Times New Roman"/>
          <w:color w:val="auto"/>
          <w:spacing w:val="0"/>
          <w:lang w:eastAsia="en-US"/>
        </w:rPr>
        <w:t>:</w:t>
      </w:r>
    </w:p>
    <w:p w14:paraId="2045E042" w14:textId="77777777" w:rsidR="007A5E95" w:rsidRPr="007A5E95" w:rsidRDefault="007A5E95" w:rsidP="007A5E95">
      <w:pPr>
        <w:numPr>
          <w:ilvl w:val="1"/>
          <w:numId w:val="8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Increases flexibility in global supply chains.</w:t>
      </w:r>
    </w:p>
    <w:p w14:paraId="33B919FF" w14:textId="77777777" w:rsidR="007A5E95" w:rsidRPr="007A5E95" w:rsidRDefault="007A5E95" w:rsidP="007A5E95">
      <w:pPr>
        <w:numPr>
          <w:ilvl w:val="1"/>
          <w:numId w:val="80"/>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Allows the selection of the most cost-efficient mode for each leg of the journey.</w:t>
      </w:r>
    </w:p>
    <w:p w14:paraId="5F271331"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Key Elements for Effective Intermodal/Multimodal Strategies:</w:t>
      </w:r>
    </w:p>
    <w:p w14:paraId="79182A8B" w14:textId="77777777" w:rsidR="007A5E95" w:rsidRPr="007A5E95" w:rsidRDefault="007A5E95" w:rsidP="007A5E95">
      <w:pPr>
        <w:numPr>
          <w:ilvl w:val="0"/>
          <w:numId w:val="81"/>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Integrated Planning</w:t>
      </w:r>
      <w:r w:rsidRPr="007A5E95">
        <w:rPr>
          <w:rFonts w:ascii="Century Gothic" w:eastAsia="Times New Roman" w:hAnsi="Century Gothic" w:cs="Times New Roman"/>
          <w:color w:val="auto"/>
          <w:spacing w:val="0"/>
          <w:lang w:eastAsia="en-US"/>
        </w:rPr>
        <w:t>: Coordinate schedules, routes, and costs across modes.</w:t>
      </w:r>
    </w:p>
    <w:p w14:paraId="2F251E58" w14:textId="77777777" w:rsidR="007A5E95" w:rsidRPr="007A5E95" w:rsidRDefault="007A5E95" w:rsidP="007A5E95">
      <w:pPr>
        <w:numPr>
          <w:ilvl w:val="0"/>
          <w:numId w:val="81"/>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Technology Integration</w:t>
      </w:r>
      <w:r w:rsidRPr="007A5E95">
        <w:rPr>
          <w:rFonts w:ascii="Century Gothic" w:eastAsia="Times New Roman" w:hAnsi="Century Gothic" w:cs="Times New Roman"/>
          <w:color w:val="auto"/>
          <w:spacing w:val="0"/>
          <w:lang w:eastAsia="en-US"/>
        </w:rPr>
        <w:t>: Use TMS and IoT for real-time visibility and tracking.</w:t>
      </w:r>
    </w:p>
    <w:p w14:paraId="3E09D595" w14:textId="77777777" w:rsidR="007A5E95" w:rsidRPr="007A5E95" w:rsidRDefault="007A5E95" w:rsidP="007A5E95">
      <w:pPr>
        <w:numPr>
          <w:ilvl w:val="0"/>
          <w:numId w:val="81"/>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Collaboration with Carriers</w:t>
      </w:r>
      <w:r w:rsidRPr="007A5E95">
        <w:rPr>
          <w:rFonts w:ascii="Century Gothic" w:eastAsia="Times New Roman" w:hAnsi="Century Gothic" w:cs="Times New Roman"/>
          <w:color w:val="auto"/>
          <w:spacing w:val="0"/>
          <w:lang w:eastAsia="en-US"/>
        </w:rPr>
        <w:t>: Partner with logistics providers specializing in intermodal/multimodal transport.</w:t>
      </w:r>
    </w:p>
    <w:p w14:paraId="1A539723" w14:textId="77777777" w:rsidR="007A5E95" w:rsidRPr="007A5E95" w:rsidRDefault="007A5E95" w:rsidP="007A5E95">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Benefits of Intermodal/Multimodal Strategies:</w:t>
      </w:r>
    </w:p>
    <w:p w14:paraId="13D9E3AC" w14:textId="77777777" w:rsidR="007A5E95" w:rsidRPr="007A5E95" w:rsidRDefault="007A5E95" w:rsidP="007A5E95">
      <w:pPr>
        <w:numPr>
          <w:ilvl w:val="0"/>
          <w:numId w:val="8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Cost savings through economies of scale.</w:t>
      </w:r>
    </w:p>
    <w:p w14:paraId="28FFFBAD" w14:textId="77777777" w:rsidR="007A5E95" w:rsidRPr="007A5E95" w:rsidRDefault="007A5E95" w:rsidP="007A5E95">
      <w:pPr>
        <w:numPr>
          <w:ilvl w:val="0"/>
          <w:numId w:val="8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Enhanced sustainability by shifting to modes with lower emissions (e.g., rail or sea).</w:t>
      </w:r>
    </w:p>
    <w:p w14:paraId="7F66EC8B" w14:textId="77777777" w:rsidR="007A5E95" w:rsidRPr="007A5E95" w:rsidRDefault="007A5E95" w:rsidP="007A5E95">
      <w:pPr>
        <w:numPr>
          <w:ilvl w:val="0"/>
          <w:numId w:val="82"/>
        </w:num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Greater flexibility in managing global logistics challenges.</w:t>
      </w:r>
    </w:p>
    <w:p w14:paraId="2A8D8264" w14:textId="77777777" w:rsidR="007A5E95" w:rsidRPr="007A5E95" w:rsidRDefault="007A5E95" w:rsidP="007A5E95">
      <w:pPr>
        <w:spacing w:before="0" w:after="0" w:line="276" w:lineRule="auto"/>
        <w:jc w:val="both"/>
        <w:rPr>
          <w:rFonts w:ascii="Century Gothic" w:eastAsia="Times New Roman" w:hAnsi="Century Gothic" w:cs="Times New Roman"/>
          <w:color w:val="auto"/>
          <w:spacing w:val="0"/>
          <w:lang w:eastAsia="en-US"/>
        </w:rPr>
      </w:pPr>
    </w:p>
    <w:p w14:paraId="11CFED67" w14:textId="77777777" w:rsidR="007A5E95" w:rsidRPr="007A5E95" w:rsidRDefault="007A5E95" w:rsidP="007A5E95">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Conclusion</w:t>
      </w:r>
    </w:p>
    <w:p w14:paraId="70D34F4C" w14:textId="77777777" w:rsidR="007A5E95" w:rsidRPr="007A5E95" w:rsidRDefault="007A5E95" w:rsidP="007A5E95">
      <w:pPr>
        <w:spacing w:before="0"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Transportation network design plays a pivotal role in supply chain success, as it directly impacts costs, service levels, and sustainability. By selecting appropriate transportation modes, optimizing costs, designing efficient routes, and leveraging intermodal strategies, organizations can create robust and resilient transportation networks that meet customer needs while minimizing expenses.</w:t>
      </w:r>
    </w:p>
    <w:p w14:paraId="66338039" w14:textId="77777777" w:rsidR="004647C8" w:rsidRPr="004647C8" w:rsidRDefault="00B80B38" w:rsidP="004647C8">
      <w:pPr>
        <w:pStyle w:val="NormalWeb"/>
        <w:spacing w:before="0" w:beforeAutospacing="0" w:line="276" w:lineRule="auto"/>
        <w:rPr>
          <w:rFonts w:asciiTheme="majorHAnsi" w:hAnsiTheme="majorHAnsi"/>
        </w:rPr>
      </w:pPr>
      <w:r w:rsidRPr="004647C8">
        <w:rPr>
          <w:rFonts w:asciiTheme="majorHAnsi" w:eastAsia="Century Gothic" w:hAnsiTheme="majorHAnsi" w:cs="Century Gothic"/>
        </w:rPr>
        <w:t xml:space="preserve">     </w:t>
      </w:r>
      <w:r w:rsidR="004647C8" w:rsidRPr="004647C8">
        <w:rPr>
          <w:rFonts w:asciiTheme="majorHAnsi" w:hAnsiTheme="majorHAnsi"/>
          <w:b/>
          <w:bCs/>
        </w:rPr>
        <w:t>1. Question:</w:t>
      </w:r>
      <w:r w:rsidR="004647C8" w:rsidRPr="004647C8">
        <w:rPr>
          <w:rFonts w:asciiTheme="majorHAnsi" w:hAnsiTheme="majorHAnsi"/>
        </w:rPr>
        <w:br/>
        <w:t>How can a logistics company decide when to implement intermodal versus multimodal transportation strategies, and what factors should be considered in this decision?</w:t>
      </w:r>
    </w:p>
    <w:p w14:paraId="60CB02BE" w14:textId="77777777" w:rsidR="004647C8" w:rsidRPr="004647C8" w:rsidRDefault="004647C8" w:rsidP="004647C8">
      <w:p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Answer:</w:t>
      </w:r>
      <w:r w:rsidRPr="004647C8">
        <w:rPr>
          <w:rFonts w:asciiTheme="majorHAnsi" w:eastAsia="Times New Roman" w:hAnsiTheme="majorHAnsi" w:cs="Times New Roman"/>
          <w:color w:val="auto"/>
          <w:spacing w:val="0"/>
          <w:lang w:eastAsia="en-US"/>
        </w:rPr>
        <w:br/>
        <w:t>The decision between intermodal and multimodal transportation strategies depends on several key factors:</w:t>
      </w:r>
    </w:p>
    <w:p w14:paraId="67350C69" w14:textId="77777777" w:rsidR="004647C8" w:rsidRPr="004647C8" w:rsidRDefault="004647C8" w:rsidP="004647C8">
      <w:pPr>
        <w:numPr>
          <w:ilvl w:val="0"/>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Nature of Cargo:</w:t>
      </w:r>
    </w:p>
    <w:p w14:paraId="792A0CBB" w14:textId="77777777" w:rsidR="004647C8" w:rsidRPr="004647C8" w:rsidRDefault="004647C8" w:rsidP="004647C8">
      <w:pPr>
        <w:numPr>
          <w:ilvl w:val="1"/>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Intermodal Transport</w:t>
      </w:r>
      <w:r w:rsidRPr="004647C8">
        <w:rPr>
          <w:rFonts w:asciiTheme="majorHAnsi" w:eastAsia="Times New Roman" w:hAnsiTheme="majorHAnsi" w:cs="Times New Roman"/>
          <w:color w:val="auto"/>
          <w:spacing w:val="0"/>
          <w:lang w:eastAsia="en-US"/>
        </w:rPr>
        <w:t xml:space="preserve"> involves the use of two or more modes, with each segment handled by a different carrier under separate contracts. It is ideal for situations where the shipment requires multiple transportation types, but the delivery method can be optimized by using distinct modes.</w:t>
      </w:r>
    </w:p>
    <w:p w14:paraId="5D37540C" w14:textId="77777777" w:rsidR="004647C8" w:rsidRPr="004647C8" w:rsidRDefault="004647C8" w:rsidP="004647C8">
      <w:pPr>
        <w:numPr>
          <w:ilvl w:val="1"/>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Multimodal Transport</w:t>
      </w:r>
      <w:r w:rsidRPr="004647C8">
        <w:rPr>
          <w:rFonts w:asciiTheme="majorHAnsi" w:eastAsia="Times New Roman" w:hAnsiTheme="majorHAnsi" w:cs="Times New Roman"/>
          <w:color w:val="auto"/>
          <w:spacing w:val="0"/>
          <w:lang w:eastAsia="en-US"/>
        </w:rPr>
        <w:t xml:space="preserve"> uses a single carrier for the entire journey, regardless of the number of modes used. It is suitable for situations where a more streamlined approach is needed, and a single contract can simplify administrative and operational complexity.</w:t>
      </w:r>
    </w:p>
    <w:p w14:paraId="2EA042C7" w14:textId="77777777" w:rsidR="004647C8" w:rsidRPr="004647C8" w:rsidRDefault="004647C8" w:rsidP="004647C8">
      <w:pPr>
        <w:numPr>
          <w:ilvl w:val="0"/>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Cost Considerations:</w:t>
      </w:r>
    </w:p>
    <w:p w14:paraId="552E8DC8" w14:textId="77777777" w:rsidR="004647C8" w:rsidRPr="004647C8" w:rsidRDefault="004647C8" w:rsidP="004647C8">
      <w:pPr>
        <w:numPr>
          <w:ilvl w:val="1"/>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color w:val="auto"/>
          <w:spacing w:val="0"/>
          <w:lang w:eastAsia="en-US"/>
        </w:rPr>
        <w:t>Intermodal strategies might reduce costs by taking advantage of specific modes for different parts of the journey (e.g., using rail for long distances and trucks for local delivery), while multimodal strategies often involve a single rate per shipment, which can be simpler and more predictable but potentially less flexible in cost-saving opportunities.</w:t>
      </w:r>
    </w:p>
    <w:p w14:paraId="7602020D" w14:textId="77777777" w:rsidR="004647C8" w:rsidRPr="004647C8" w:rsidRDefault="004647C8" w:rsidP="004647C8">
      <w:pPr>
        <w:numPr>
          <w:ilvl w:val="0"/>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Transit Time:</w:t>
      </w:r>
    </w:p>
    <w:p w14:paraId="4615A91B" w14:textId="77777777" w:rsidR="004647C8" w:rsidRPr="004647C8" w:rsidRDefault="004647C8" w:rsidP="004647C8">
      <w:pPr>
        <w:numPr>
          <w:ilvl w:val="1"/>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color w:val="auto"/>
          <w:spacing w:val="0"/>
          <w:lang w:eastAsia="en-US"/>
        </w:rPr>
        <w:t>If speed is critical, multimodal transport may be preferable, as it minimizes the number of transitions between different operators, reducing delays and wait times. On the other hand, intermodal strategies may offer more flexibility by using modes better suited for specific segments (e.g., ships for long-distance travel and trucks for final delivery).</w:t>
      </w:r>
    </w:p>
    <w:p w14:paraId="4805385D" w14:textId="77777777" w:rsidR="004647C8" w:rsidRPr="004647C8" w:rsidRDefault="004647C8" w:rsidP="004647C8">
      <w:pPr>
        <w:numPr>
          <w:ilvl w:val="0"/>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Regulatory Environment:</w:t>
      </w:r>
    </w:p>
    <w:p w14:paraId="0B503389" w14:textId="77777777" w:rsidR="004647C8" w:rsidRPr="004647C8" w:rsidRDefault="004647C8" w:rsidP="004647C8">
      <w:pPr>
        <w:numPr>
          <w:ilvl w:val="1"/>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color w:val="auto"/>
          <w:spacing w:val="0"/>
          <w:lang w:eastAsia="en-US"/>
        </w:rPr>
        <w:t>Multimodal transport simplifies the regulatory process, as there is one governing contract and fewer interfaces with regulatory authorities. Intermodal transport, with different carriers and contracts, requires managing a more complex regulatory environment, especially when crossing borders.</w:t>
      </w:r>
    </w:p>
    <w:p w14:paraId="1ED5C9E4" w14:textId="77777777" w:rsidR="004647C8" w:rsidRPr="004647C8" w:rsidRDefault="004647C8" w:rsidP="004647C8">
      <w:pPr>
        <w:numPr>
          <w:ilvl w:val="0"/>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b/>
          <w:bCs/>
          <w:color w:val="auto"/>
          <w:spacing w:val="0"/>
          <w:lang w:eastAsia="en-US"/>
        </w:rPr>
        <w:t>Infrastructure Availability:</w:t>
      </w:r>
    </w:p>
    <w:p w14:paraId="0AAEEF5F" w14:textId="77777777" w:rsidR="004647C8" w:rsidRPr="004647C8" w:rsidRDefault="004647C8" w:rsidP="004647C8">
      <w:pPr>
        <w:numPr>
          <w:ilvl w:val="1"/>
          <w:numId w:val="242"/>
        </w:num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color w:val="auto"/>
          <w:spacing w:val="0"/>
          <w:lang w:eastAsia="en-US"/>
        </w:rPr>
        <w:t>The availability of infrastructure like rail terminals, ports, and highways can dictate the choice. If the infrastructure supports efficient rail transport, an intermodal strategy might be more suitable.</w:t>
      </w:r>
    </w:p>
    <w:p w14:paraId="7421C42F" w14:textId="77777777" w:rsidR="004647C8" w:rsidRPr="004647C8" w:rsidRDefault="004647C8" w:rsidP="004647C8">
      <w:pPr>
        <w:spacing w:before="0" w:after="100" w:afterAutospacing="1" w:line="276" w:lineRule="auto"/>
        <w:rPr>
          <w:rFonts w:asciiTheme="majorHAnsi" w:eastAsia="Times New Roman" w:hAnsiTheme="majorHAnsi" w:cs="Times New Roman"/>
          <w:color w:val="auto"/>
          <w:spacing w:val="0"/>
          <w:lang w:eastAsia="en-US"/>
        </w:rPr>
      </w:pPr>
      <w:r w:rsidRPr="004647C8">
        <w:rPr>
          <w:rFonts w:asciiTheme="majorHAnsi" w:eastAsia="Times New Roman" w:hAnsiTheme="majorHAnsi" w:cs="Times New Roman"/>
          <w:color w:val="auto"/>
          <w:spacing w:val="0"/>
          <w:lang w:eastAsia="en-US"/>
        </w:rPr>
        <w:t>In summary, companies should evaluate the trade-offs between cost, time, complexity, and infrastructure to select the most effective strategy for their shipments.</w:t>
      </w:r>
    </w:p>
    <w:p w14:paraId="1F9AB8FB" w14:textId="1FD158BF" w:rsidR="00452D67" w:rsidRPr="00A034FC" w:rsidRDefault="00B80B38" w:rsidP="004647C8">
      <w:pPr>
        <w:spacing w:before="0" w:after="0" w:line="276" w:lineRule="auto"/>
        <w:rPr>
          <w:rFonts w:asciiTheme="majorHAnsi" w:eastAsia="Century Gothic" w:hAnsiTheme="majorHAnsi" w:cs="Century Gothic"/>
          <w:b/>
          <w:bCs/>
          <w:sz w:val="28"/>
          <w:szCs w:val="28"/>
        </w:rPr>
      </w:pPr>
      <w:r w:rsidRPr="004647C8">
        <w:rPr>
          <w:rFonts w:asciiTheme="majorHAnsi" w:eastAsia="Century Gothic" w:hAnsiTheme="majorHAnsi" w:cs="Century Gothic"/>
        </w:rPr>
        <w:t xml:space="preserve">     </w:t>
      </w:r>
      <w:r w:rsidR="00A034FC" w:rsidRPr="00A034FC">
        <w:rPr>
          <w:rFonts w:asciiTheme="majorHAnsi" w:eastAsia="Century Gothic" w:hAnsiTheme="majorHAnsi" w:cs="Century Gothic"/>
          <w:b/>
          <w:bCs/>
          <w:sz w:val="28"/>
          <w:szCs w:val="28"/>
        </w:rPr>
        <w:t xml:space="preserve">REFLECTION:     </w:t>
      </w:r>
    </w:p>
    <w:p w14:paraId="6BD36554" w14:textId="77777777" w:rsidR="00452D67" w:rsidRDefault="00B80B38" w:rsidP="00452D67">
      <w:pPr>
        <w:pStyle w:val="NormalWeb"/>
        <w:numPr>
          <w:ilvl w:val="0"/>
          <w:numId w:val="247"/>
        </w:numPr>
        <w:spacing w:before="0" w:beforeAutospacing="0" w:line="276" w:lineRule="auto"/>
        <w:rPr>
          <w:rFonts w:ascii="Century Gothic" w:hAnsi="Century Gothic"/>
        </w:rPr>
      </w:pPr>
      <w:r w:rsidRPr="00452D67">
        <w:rPr>
          <w:rFonts w:ascii="Century Gothic" w:eastAsia="Century Gothic" w:hAnsi="Century Gothic" w:cs="Century Gothic"/>
        </w:rPr>
        <w:t xml:space="preserve">  </w:t>
      </w:r>
      <w:r w:rsidR="00452D67" w:rsidRPr="00452D67">
        <w:rPr>
          <w:rFonts w:ascii="Century Gothic" w:hAnsi="Century Gothic"/>
        </w:rPr>
        <w:t>How do the different transportation modes (road, rail, air, sea, and pipeline) impact the overall design of a transportation network, and how can the choice of mode optimize cost, efficiency, and customer service in various supply chain scenarios?</w:t>
      </w:r>
    </w:p>
    <w:p w14:paraId="27E33164" w14:textId="77777777" w:rsidR="00452D67" w:rsidRDefault="00452D67" w:rsidP="00452D67">
      <w:pPr>
        <w:numPr>
          <w:ilvl w:val="0"/>
          <w:numId w:val="247"/>
        </w:numPr>
        <w:spacing w:before="0" w:after="100" w:afterAutospacing="1" w:line="276" w:lineRule="auto"/>
        <w:rPr>
          <w:rFonts w:ascii="Century Gothic" w:eastAsia="Times New Roman" w:hAnsi="Century Gothic" w:cs="Times New Roman"/>
          <w:color w:val="auto"/>
          <w:spacing w:val="0"/>
          <w:lang w:eastAsia="en-US"/>
        </w:rPr>
      </w:pPr>
      <w:r w:rsidRPr="00452D67">
        <w:rPr>
          <w:rFonts w:ascii="Century Gothic" w:eastAsia="Times New Roman" w:hAnsi="Century Gothic" w:cs="Times New Roman"/>
          <w:color w:val="auto"/>
          <w:spacing w:val="0"/>
          <w:lang w:eastAsia="en-US"/>
        </w:rPr>
        <w:t>In what ways can transportation cost analysis and optimization techniques (such as cost per mile, route optimization, and fuel consumption tracking) help a company make more informed decisions regarding mode selection and scheduling to balance cost efficiency with service quality?</w:t>
      </w:r>
    </w:p>
    <w:p w14:paraId="477D4F16" w14:textId="77777777" w:rsidR="007253EE" w:rsidRDefault="007253EE" w:rsidP="007253EE">
      <w:pPr>
        <w:pStyle w:val="ListParagraph"/>
        <w:rPr>
          <w:rFonts w:ascii="Century Gothic" w:eastAsia="Times New Roman" w:hAnsi="Century Gothic" w:cs="Times New Roman"/>
          <w:color w:val="auto"/>
          <w:spacing w:val="0"/>
          <w:lang w:eastAsia="en-US"/>
        </w:rPr>
      </w:pPr>
    </w:p>
    <w:p w14:paraId="1ADBC6DF" w14:textId="77777777"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54496" behindDoc="0" locked="0" layoutInCell="1" hidden="0" allowOverlap="1" wp14:anchorId="7AB73328" wp14:editId="61328D3A">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605276959"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C691D91" w14:textId="3E0807F5" w:rsidR="00B80B38" w:rsidRDefault="00B80B38" w:rsidP="00B80B38">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r>
        <w:t>REFERENCE LIST AND FURTHER READING</w:t>
      </w:r>
    </w:p>
    <w:p w14:paraId="67A04B98" w14:textId="77777777" w:rsidR="00B80B38" w:rsidRDefault="00B80B38" w:rsidP="00B80B38">
      <w:pPr>
        <w:spacing w:before="0" w:after="0" w:line="240" w:lineRule="auto"/>
        <w:rPr>
          <w:rFonts w:ascii="Century Gothic" w:eastAsia="Century Gothic" w:hAnsi="Century Gothic" w:cs="Century Gothic"/>
          <w:sz w:val="22"/>
          <w:szCs w:val="22"/>
        </w:rPr>
      </w:pPr>
    </w:p>
    <w:p w14:paraId="65462800" w14:textId="77777777" w:rsidR="007A5E95" w:rsidRPr="007A5E95" w:rsidRDefault="007A5E95" w:rsidP="007A5E95">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Online Textbooks:</w:t>
      </w:r>
    </w:p>
    <w:p w14:paraId="4F796B0E" w14:textId="77777777" w:rsidR="007A5E95" w:rsidRPr="007A5E95" w:rsidRDefault="007A5E95" w:rsidP="007A5E95">
      <w:pPr>
        <w:numPr>
          <w:ilvl w:val="0"/>
          <w:numId w:val="8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Coyle, J. J., Bardi, E. J., &amp; Langley, C. J.</w:t>
      </w:r>
      <w:r w:rsidRPr="007A5E95">
        <w:rPr>
          <w:rFonts w:ascii="Century Gothic" w:eastAsia="Times New Roman" w:hAnsi="Century Gothic" w:cs="Times New Roman"/>
          <w:color w:val="auto"/>
          <w:spacing w:val="0"/>
          <w:lang w:eastAsia="en-US"/>
        </w:rPr>
        <w:t xml:space="preserve"> (2016). </w:t>
      </w:r>
      <w:r w:rsidRPr="007A5E95">
        <w:rPr>
          <w:rFonts w:ascii="Century Gothic" w:eastAsia="Times New Roman" w:hAnsi="Century Gothic" w:cs="Times New Roman"/>
          <w:i/>
          <w:iCs/>
          <w:color w:val="auto"/>
          <w:spacing w:val="0"/>
          <w:lang w:eastAsia="en-US"/>
        </w:rPr>
        <w:t>The Management of Business Logistics: A Supply Chain Perspective</w:t>
      </w:r>
      <w:r w:rsidRPr="007A5E95">
        <w:rPr>
          <w:rFonts w:ascii="Century Gothic" w:eastAsia="Times New Roman" w:hAnsi="Century Gothic" w:cs="Times New Roman"/>
          <w:color w:val="auto"/>
          <w:spacing w:val="0"/>
          <w:lang w:eastAsia="en-US"/>
        </w:rPr>
        <w:t xml:space="preserve"> (9th ed.). Cengage Learning.</w:t>
      </w:r>
    </w:p>
    <w:p w14:paraId="079BFA3D" w14:textId="77777777" w:rsidR="007A5E95" w:rsidRPr="007A5E95" w:rsidRDefault="007A5E95" w:rsidP="007A5E95">
      <w:pPr>
        <w:numPr>
          <w:ilvl w:val="0"/>
          <w:numId w:val="8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Ballou, R. H.</w:t>
      </w:r>
      <w:r w:rsidRPr="007A5E95">
        <w:rPr>
          <w:rFonts w:ascii="Century Gothic" w:eastAsia="Times New Roman" w:hAnsi="Century Gothic" w:cs="Times New Roman"/>
          <w:color w:val="auto"/>
          <w:spacing w:val="0"/>
          <w:lang w:eastAsia="en-US"/>
        </w:rPr>
        <w:t xml:space="preserve"> (2004). </w:t>
      </w:r>
      <w:r w:rsidRPr="007A5E95">
        <w:rPr>
          <w:rFonts w:ascii="Century Gothic" w:eastAsia="Times New Roman" w:hAnsi="Century Gothic" w:cs="Times New Roman"/>
          <w:i/>
          <w:iCs/>
          <w:color w:val="auto"/>
          <w:spacing w:val="0"/>
          <w:lang w:eastAsia="en-US"/>
        </w:rPr>
        <w:t>Business Logistics Management: Planning, Organizing, and Controlling the Supply Chain</w:t>
      </w:r>
      <w:r w:rsidRPr="007A5E95">
        <w:rPr>
          <w:rFonts w:ascii="Century Gothic" w:eastAsia="Times New Roman" w:hAnsi="Century Gothic" w:cs="Times New Roman"/>
          <w:color w:val="auto"/>
          <w:spacing w:val="0"/>
          <w:lang w:eastAsia="en-US"/>
        </w:rPr>
        <w:t xml:space="preserve"> (5th ed.). Pearson.</w:t>
      </w:r>
    </w:p>
    <w:p w14:paraId="56723844" w14:textId="77777777" w:rsidR="007A5E95" w:rsidRPr="007A5E95" w:rsidRDefault="007A5E95" w:rsidP="007A5E95">
      <w:pPr>
        <w:numPr>
          <w:ilvl w:val="0"/>
          <w:numId w:val="83"/>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Heskett, J. L., &amp; Ivie, R. M.</w:t>
      </w:r>
      <w:r w:rsidRPr="007A5E95">
        <w:rPr>
          <w:rFonts w:ascii="Century Gothic" w:eastAsia="Times New Roman" w:hAnsi="Century Gothic" w:cs="Times New Roman"/>
          <w:color w:val="auto"/>
          <w:spacing w:val="0"/>
          <w:lang w:eastAsia="en-US"/>
        </w:rPr>
        <w:t xml:space="preserve"> (1994). </w:t>
      </w:r>
      <w:r w:rsidRPr="007A5E95">
        <w:rPr>
          <w:rFonts w:ascii="Century Gothic" w:eastAsia="Times New Roman" w:hAnsi="Century Gothic" w:cs="Times New Roman"/>
          <w:i/>
          <w:iCs/>
          <w:color w:val="auto"/>
          <w:spacing w:val="0"/>
          <w:lang w:eastAsia="en-US"/>
        </w:rPr>
        <w:t>Logistics: The Supply Chain Management Paradigm</w:t>
      </w:r>
      <w:r w:rsidRPr="007A5E95">
        <w:rPr>
          <w:rFonts w:ascii="Century Gothic" w:eastAsia="Times New Roman" w:hAnsi="Century Gothic" w:cs="Times New Roman"/>
          <w:color w:val="auto"/>
          <w:spacing w:val="0"/>
          <w:lang w:eastAsia="en-US"/>
        </w:rPr>
        <w:t>. Free Press.</w:t>
      </w:r>
    </w:p>
    <w:p w14:paraId="5B787BCB" w14:textId="77777777" w:rsidR="007A5E95" w:rsidRPr="007A5E95" w:rsidRDefault="007A5E95" w:rsidP="007A5E95">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Online Journals:</w:t>
      </w:r>
    </w:p>
    <w:p w14:paraId="38320392" w14:textId="77777777" w:rsidR="007A5E95" w:rsidRPr="007A5E95" w:rsidRDefault="007A5E95" w:rsidP="007A5E95">
      <w:pPr>
        <w:numPr>
          <w:ilvl w:val="0"/>
          <w:numId w:val="8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Tarantilis, C. D., &amp; Kiranoudis, C. T.</w:t>
      </w:r>
      <w:r w:rsidRPr="007A5E95">
        <w:rPr>
          <w:rFonts w:ascii="Century Gothic" w:eastAsia="Times New Roman" w:hAnsi="Century Gothic" w:cs="Times New Roman"/>
          <w:color w:val="auto"/>
          <w:spacing w:val="0"/>
          <w:lang w:eastAsia="en-US"/>
        </w:rPr>
        <w:t xml:space="preserve"> (2005). "Designing Transportation Networks with Consideration for Multiple Objectives." </w:t>
      </w:r>
      <w:r w:rsidRPr="007A5E95">
        <w:rPr>
          <w:rFonts w:ascii="Century Gothic" w:eastAsia="Times New Roman" w:hAnsi="Century Gothic" w:cs="Times New Roman"/>
          <w:i/>
          <w:iCs/>
          <w:color w:val="auto"/>
          <w:spacing w:val="0"/>
          <w:lang w:eastAsia="en-US"/>
        </w:rPr>
        <w:t>International Journal of Physical Distribution &amp; Logistics Management</w:t>
      </w:r>
      <w:r w:rsidRPr="007A5E95">
        <w:rPr>
          <w:rFonts w:ascii="Century Gothic" w:eastAsia="Times New Roman" w:hAnsi="Century Gothic" w:cs="Times New Roman"/>
          <w:color w:val="auto"/>
          <w:spacing w:val="0"/>
          <w:lang w:eastAsia="en-US"/>
        </w:rPr>
        <w:t>, 35(3), 150-167.</w:t>
      </w:r>
    </w:p>
    <w:p w14:paraId="678D0EC7" w14:textId="77777777" w:rsidR="007A5E95" w:rsidRPr="007A5E95" w:rsidRDefault="007A5E95" w:rsidP="007A5E95">
      <w:pPr>
        <w:numPr>
          <w:ilvl w:val="0"/>
          <w:numId w:val="8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Daganzo, C. F.</w:t>
      </w:r>
      <w:r w:rsidRPr="007A5E95">
        <w:rPr>
          <w:rFonts w:ascii="Century Gothic" w:eastAsia="Times New Roman" w:hAnsi="Century Gothic" w:cs="Times New Roman"/>
          <w:color w:val="auto"/>
          <w:spacing w:val="0"/>
          <w:lang w:eastAsia="en-US"/>
        </w:rPr>
        <w:t xml:space="preserve"> (2005). "The City Logistics Challenge." </w:t>
      </w:r>
      <w:r w:rsidRPr="007A5E95">
        <w:rPr>
          <w:rFonts w:ascii="Century Gothic" w:eastAsia="Times New Roman" w:hAnsi="Century Gothic" w:cs="Times New Roman"/>
          <w:i/>
          <w:iCs/>
          <w:color w:val="auto"/>
          <w:spacing w:val="0"/>
          <w:lang w:eastAsia="en-US"/>
        </w:rPr>
        <w:t>Transportation Science</w:t>
      </w:r>
      <w:r w:rsidRPr="007A5E95">
        <w:rPr>
          <w:rFonts w:ascii="Century Gothic" w:eastAsia="Times New Roman" w:hAnsi="Century Gothic" w:cs="Times New Roman"/>
          <w:color w:val="auto"/>
          <w:spacing w:val="0"/>
          <w:lang w:eastAsia="en-US"/>
        </w:rPr>
        <w:t>, 39(1), 41-57.</w:t>
      </w:r>
    </w:p>
    <w:p w14:paraId="35F078D4" w14:textId="77777777" w:rsidR="007A5E95" w:rsidRPr="007A5E95" w:rsidRDefault="007A5E95" w:rsidP="007A5E95">
      <w:pPr>
        <w:numPr>
          <w:ilvl w:val="0"/>
          <w:numId w:val="84"/>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Chien, S., Ding, Y., Wei, C., &amp; Wei, C.</w:t>
      </w:r>
      <w:r w:rsidRPr="007A5E95">
        <w:rPr>
          <w:rFonts w:ascii="Century Gothic" w:eastAsia="Times New Roman" w:hAnsi="Century Gothic" w:cs="Times New Roman"/>
          <w:color w:val="auto"/>
          <w:spacing w:val="0"/>
          <w:lang w:eastAsia="en-US"/>
        </w:rPr>
        <w:t xml:space="preserve"> (2010). "An Effective Approach to Optimize Transportation Costs and Schedules in Supply Chains." </w:t>
      </w:r>
      <w:r w:rsidRPr="007A5E95">
        <w:rPr>
          <w:rFonts w:ascii="Century Gothic" w:eastAsia="Times New Roman" w:hAnsi="Century Gothic" w:cs="Times New Roman"/>
          <w:i/>
          <w:iCs/>
          <w:color w:val="auto"/>
          <w:spacing w:val="0"/>
          <w:lang w:eastAsia="en-US"/>
        </w:rPr>
        <w:t>Transportation Research Part E: Logistics and Transportation Review</w:t>
      </w:r>
      <w:r w:rsidRPr="007A5E95">
        <w:rPr>
          <w:rFonts w:ascii="Century Gothic" w:eastAsia="Times New Roman" w:hAnsi="Century Gothic" w:cs="Times New Roman"/>
          <w:color w:val="auto"/>
          <w:spacing w:val="0"/>
          <w:lang w:eastAsia="en-US"/>
        </w:rPr>
        <w:t>, 46(6), 822-838.</w:t>
      </w:r>
    </w:p>
    <w:p w14:paraId="68E2F8D8" w14:textId="77777777" w:rsidR="004B17EB" w:rsidRDefault="004B17EB" w:rsidP="007A5E95">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04DE39FE" w14:textId="364DFCAB" w:rsidR="007A5E95" w:rsidRPr="007A5E95" w:rsidRDefault="007A5E95" w:rsidP="007A5E95">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Open Educational Resources (OERs):</w:t>
      </w:r>
    </w:p>
    <w:p w14:paraId="5C6377B3" w14:textId="774855ED" w:rsidR="007A5E95" w:rsidRPr="007A5E95" w:rsidRDefault="007A5E95" w:rsidP="007A5E95">
      <w:pPr>
        <w:numPr>
          <w:ilvl w:val="0"/>
          <w:numId w:val="8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 xml:space="preserve">MIT </w:t>
      </w:r>
      <w:r w:rsidR="008C7B89" w:rsidRPr="007A5E95">
        <w:rPr>
          <w:rFonts w:ascii="Century Gothic" w:eastAsia="Times New Roman" w:hAnsi="Century Gothic" w:cs="Times New Roman"/>
          <w:b/>
          <w:bCs/>
          <w:color w:val="auto"/>
          <w:spacing w:val="0"/>
          <w:lang w:eastAsia="en-US"/>
        </w:rPr>
        <w:t>Open Courseware</w:t>
      </w:r>
      <w:r w:rsidRPr="007A5E95">
        <w:rPr>
          <w:rFonts w:ascii="Century Gothic" w:eastAsia="Times New Roman" w:hAnsi="Century Gothic" w:cs="Times New Roman"/>
          <w:b/>
          <w:bCs/>
          <w:color w:val="auto"/>
          <w:spacing w:val="0"/>
          <w:lang w:eastAsia="en-US"/>
        </w:rPr>
        <w:t>.</w:t>
      </w:r>
      <w:r w:rsidRPr="007A5E95">
        <w:rPr>
          <w:rFonts w:ascii="Century Gothic" w:eastAsia="Times New Roman" w:hAnsi="Century Gothic" w:cs="Times New Roman"/>
          <w:color w:val="auto"/>
          <w:spacing w:val="0"/>
          <w:lang w:eastAsia="en-US"/>
        </w:rPr>
        <w:t xml:space="preserve"> (n.d.). </w:t>
      </w:r>
      <w:r w:rsidRPr="007A5E95">
        <w:rPr>
          <w:rFonts w:ascii="Century Gothic" w:eastAsia="Times New Roman" w:hAnsi="Century Gothic" w:cs="Times New Roman"/>
          <w:i/>
          <w:iCs/>
          <w:color w:val="auto"/>
          <w:spacing w:val="0"/>
          <w:lang w:eastAsia="en-US"/>
        </w:rPr>
        <w:t>Transportation Systems Analysis</w:t>
      </w:r>
      <w:r w:rsidRPr="007A5E95">
        <w:rPr>
          <w:rFonts w:ascii="Century Gothic" w:eastAsia="Times New Roman" w:hAnsi="Century Gothic" w:cs="Times New Roman"/>
          <w:color w:val="auto"/>
          <w:spacing w:val="0"/>
          <w:lang w:eastAsia="en-US"/>
        </w:rPr>
        <w:t xml:space="preserve">. Massachusetts Institute of Technology. Available at: </w:t>
      </w:r>
      <w:hyperlink r:id="rId61" w:tgtFrame="_new" w:history="1">
        <w:r w:rsidRPr="007A5E95">
          <w:rPr>
            <w:rFonts w:ascii="Century Gothic" w:eastAsia="Times New Roman" w:hAnsi="Century Gothic" w:cs="Times New Roman"/>
            <w:color w:val="0000FF"/>
            <w:spacing w:val="0"/>
            <w:u w:val="single"/>
            <w:lang w:eastAsia="en-US"/>
          </w:rPr>
          <w:t>https://ocw.mit.edu</w:t>
        </w:r>
      </w:hyperlink>
      <w:r w:rsidRPr="007A5E95">
        <w:rPr>
          <w:rFonts w:ascii="Century Gothic" w:eastAsia="Times New Roman" w:hAnsi="Century Gothic" w:cs="Times New Roman"/>
          <w:color w:val="auto"/>
          <w:spacing w:val="0"/>
          <w:lang w:eastAsia="en-US"/>
        </w:rPr>
        <w:t>.</w:t>
      </w:r>
    </w:p>
    <w:p w14:paraId="1F7A5128" w14:textId="139C9519" w:rsidR="007A5E95" w:rsidRPr="007A5E95" w:rsidRDefault="008C7B89" w:rsidP="007A5E95">
      <w:pPr>
        <w:numPr>
          <w:ilvl w:val="0"/>
          <w:numId w:val="8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Open Learn</w:t>
      </w:r>
      <w:r w:rsidR="007A5E95" w:rsidRPr="007A5E95">
        <w:rPr>
          <w:rFonts w:ascii="Century Gothic" w:eastAsia="Times New Roman" w:hAnsi="Century Gothic" w:cs="Times New Roman"/>
          <w:b/>
          <w:bCs/>
          <w:color w:val="auto"/>
          <w:spacing w:val="0"/>
          <w:lang w:eastAsia="en-US"/>
        </w:rPr>
        <w:t>.</w:t>
      </w:r>
      <w:r w:rsidR="007A5E95" w:rsidRPr="007A5E95">
        <w:rPr>
          <w:rFonts w:ascii="Century Gothic" w:eastAsia="Times New Roman" w:hAnsi="Century Gothic" w:cs="Times New Roman"/>
          <w:color w:val="auto"/>
          <w:spacing w:val="0"/>
          <w:lang w:eastAsia="en-US"/>
        </w:rPr>
        <w:t xml:space="preserve"> (n.d.). </w:t>
      </w:r>
      <w:r w:rsidR="007A5E95" w:rsidRPr="007A5E95">
        <w:rPr>
          <w:rFonts w:ascii="Century Gothic" w:eastAsia="Times New Roman" w:hAnsi="Century Gothic" w:cs="Times New Roman"/>
          <w:i/>
          <w:iCs/>
          <w:color w:val="auto"/>
          <w:spacing w:val="0"/>
          <w:lang w:eastAsia="en-US"/>
        </w:rPr>
        <w:t>Supply Chain Management: Transportation and Logistics</w:t>
      </w:r>
      <w:r w:rsidR="007A5E95" w:rsidRPr="007A5E95">
        <w:rPr>
          <w:rFonts w:ascii="Century Gothic" w:eastAsia="Times New Roman" w:hAnsi="Century Gothic" w:cs="Times New Roman"/>
          <w:color w:val="auto"/>
          <w:spacing w:val="0"/>
          <w:lang w:eastAsia="en-US"/>
        </w:rPr>
        <w:t>. The Open University. Available at: https://www.open.edu/openlearn.</w:t>
      </w:r>
    </w:p>
    <w:p w14:paraId="2E563C27" w14:textId="77777777" w:rsidR="007A5E95" w:rsidRPr="007A5E95" w:rsidRDefault="007A5E95" w:rsidP="007A5E95">
      <w:pPr>
        <w:numPr>
          <w:ilvl w:val="0"/>
          <w:numId w:val="8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b/>
          <w:bCs/>
          <w:color w:val="auto"/>
          <w:spacing w:val="0"/>
          <w:lang w:eastAsia="en-US"/>
        </w:rPr>
        <w:t>University of California, Irvine.</w:t>
      </w:r>
      <w:r w:rsidRPr="007A5E95">
        <w:rPr>
          <w:rFonts w:ascii="Century Gothic" w:eastAsia="Times New Roman" w:hAnsi="Century Gothic" w:cs="Times New Roman"/>
          <w:color w:val="auto"/>
          <w:spacing w:val="0"/>
          <w:lang w:eastAsia="en-US"/>
        </w:rPr>
        <w:t xml:space="preserve"> (n.d.). </w:t>
      </w:r>
      <w:r w:rsidRPr="007A5E95">
        <w:rPr>
          <w:rFonts w:ascii="Century Gothic" w:eastAsia="Times New Roman" w:hAnsi="Century Gothic" w:cs="Times New Roman"/>
          <w:i/>
          <w:iCs/>
          <w:color w:val="auto"/>
          <w:spacing w:val="0"/>
          <w:lang w:eastAsia="en-US"/>
        </w:rPr>
        <w:t>Transportation and Logistics in Supply Chain Management</w:t>
      </w:r>
      <w:r w:rsidRPr="007A5E95">
        <w:rPr>
          <w:rFonts w:ascii="Century Gothic" w:eastAsia="Times New Roman" w:hAnsi="Century Gothic" w:cs="Times New Roman"/>
          <w:color w:val="auto"/>
          <w:spacing w:val="0"/>
          <w:lang w:eastAsia="en-US"/>
        </w:rPr>
        <w:t xml:space="preserve">. UC Irvine. Available at: </w:t>
      </w:r>
      <w:hyperlink r:id="rId62" w:tgtFrame="_new" w:history="1">
        <w:r w:rsidRPr="007A5E95">
          <w:rPr>
            <w:rFonts w:ascii="Century Gothic" w:eastAsia="Times New Roman" w:hAnsi="Century Gothic" w:cs="Times New Roman"/>
            <w:color w:val="0000FF"/>
            <w:spacing w:val="0"/>
            <w:u w:val="single"/>
            <w:lang w:eastAsia="en-US"/>
          </w:rPr>
          <w:t>https://ocw.uci.edu</w:t>
        </w:r>
      </w:hyperlink>
      <w:r w:rsidRPr="007A5E95">
        <w:rPr>
          <w:rFonts w:ascii="Century Gothic" w:eastAsia="Times New Roman" w:hAnsi="Century Gothic" w:cs="Times New Roman"/>
          <w:color w:val="auto"/>
          <w:spacing w:val="0"/>
          <w:lang w:eastAsia="en-US"/>
        </w:rPr>
        <w:t>.</w:t>
      </w:r>
    </w:p>
    <w:p w14:paraId="078FA10A" w14:textId="77777777" w:rsidR="007A5E95" w:rsidRPr="007A5E95" w:rsidRDefault="007A5E95" w:rsidP="007A5E95">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7A5E95">
        <w:rPr>
          <w:rFonts w:ascii="Century Gothic" w:eastAsia="Times New Roman" w:hAnsi="Century Gothic" w:cs="Times New Roman"/>
          <w:b/>
          <w:bCs/>
          <w:color w:val="auto"/>
          <w:spacing w:val="0"/>
          <w:lang w:eastAsia="en-US"/>
        </w:rPr>
        <w:t>References in APS Style 7th Edition:</w:t>
      </w:r>
    </w:p>
    <w:p w14:paraId="2C21B79A"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Coyle, J. J., Bardi, E. J., &amp; Langley, C. J. (2016). </w:t>
      </w:r>
      <w:r w:rsidRPr="007A5E95">
        <w:rPr>
          <w:rFonts w:ascii="Century Gothic" w:eastAsia="Times New Roman" w:hAnsi="Century Gothic" w:cs="Times New Roman"/>
          <w:i/>
          <w:iCs/>
          <w:color w:val="auto"/>
          <w:spacing w:val="0"/>
          <w:lang w:eastAsia="en-US"/>
        </w:rPr>
        <w:t>The Management of Business Logistics: A Supply Chain Perspective</w:t>
      </w:r>
      <w:r w:rsidRPr="007A5E95">
        <w:rPr>
          <w:rFonts w:ascii="Century Gothic" w:eastAsia="Times New Roman" w:hAnsi="Century Gothic" w:cs="Times New Roman"/>
          <w:color w:val="auto"/>
          <w:spacing w:val="0"/>
          <w:lang w:eastAsia="en-US"/>
        </w:rPr>
        <w:t xml:space="preserve"> (9th ed.). Cengage Learning.</w:t>
      </w:r>
    </w:p>
    <w:p w14:paraId="248D66EA"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Ballou, R. H. (2004). </w:t>
      </w:r>
      <w:r w:rsidRPr="007A5E95">
        <w:rPr>
          <w:rFonts w:ascii="Century Gothic" w:eastAsia="Times New Roman" w:hAnsi="Century Gothic" w:cs="Times New Roman"/>
          <w:i/>
          <w:iCs/>
          <w:color w:val="auto"/>
          <w:spacing w:val="0"/>
          <w:lang w:eastAsia="en-US"/>
        </w:rPr>
        <w:t>Business Logistics Management: Planning, Organizing, and Controlling the Supply Chain</w:t>
      </w:r>
      <w:r w:rsidRPr="007A5E95">
        <w:rPr>
          <w:rFonts w:ascii="Century Gothic" w:eastAsia="Times New Roman" w:hAnsi="Century Gothic" w:cs="Times New Roman"/>
          <w:color w:val="auto"/>
          <w:spacing w:val="0"/>
          <w:lang w:eastAsia="en-US"/>
        </w:rPr>
        <w:t xml:space="preserve"> (5th ed.). Pearson.</w:t>
      </w:r>
    </w:p>
    <w:p w14:paraId="5FB1DBEC"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Heskett, J. L., &amp; Ivie, R. M. (1994). </w:t>
      </w:r>
      <w:r w:rsidRPr="007A5E95">
        <w:rPr>
          <w:rFonts w:ascii="Century Gothic" w:eastAsia="Times New Roman" w:hAnsi="Century Gothic" w:cs="Times New Roman"/>
          <w:i/>
          <w:iCs/>
          <w:color w:val="auto"/>
          <w:spacing w:val="0"/>
          <w:lang w:eastAsia="en-US"/>
        </w:rPr>
        <w:t>Logistics: The Supply Chain Management Paradigm</w:t>
      </w:r>
      <w:r w:rsidRPr="007A5E95">
        <w:rPr>
          <w:rFonts w:ascii="Century Gothic" w:eastAsia="Times New Roman" w:hAnsi="Century Gothic" w:cs="Times New Roman"/>
          <w:color w:val="auto"/>
          <w:spacing w:val="0"/>
          <w:lang w:eastAsia="en-US"/>
        </w:rPr>
        <w:t>. Free Press.</w:t>
      </w:r>
    </w:p>
    <w:p w14:paraId="454EE06C"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Tarantilis, C. D., &amp; Kiranoudis, C. T. (2005). "Designing Transportation Networks with Consideration for Multiple Objectives." </w:t>
      </w:r>
      <w:r w:rsidRPr="007A5E95">
        <w:rPr>
          <w:rFonts w:ascii="Century Gothic" w:eastAsia="Times New Roman" w:hAnsi="Century Gothic" w:cs="Times New Roman"/>
          <w:i/>
          <w:iCs/>
          <w:color w:val="auto"/>
          <w:spacing w:val="0"/>
          <w:lang w:eastAsia="en-US"/>
        </w:rPr>
        <w:t>International Journal of Physical Distribution &amp; Logistics Management</w:t>
      </w:r>
      <w:r w:rsidRPr="007A5E95">
        <w:rPr>
          <w:rFonts w:ascii="Century Gothic" w:eastAsia="Times New Roman" w:hAnsi="Century Gothic" w:cs="Times New Roman"/>
          <w:color w:val="auto"/>
          <w:spacing w:val="0"/>
          <w:lang w:eastAsia="en-US"/>
        </w:rPr>
        <w:t>, 35(3), 150-167.</w:t>
      </w:r>
    </w:p>
    <w:p w14:paraId="7E047A74"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Daganzo, C. F. (2005). "The City Logistics Challenge." </w:t>
      </w:r>
      <w:r w:rsidRPr="007A5E95">
        <w:rPr>
          <w:rFonts w:ascii="Century Gothic" w:eastAsia="Times New Roman" w:hAnsi="Century Gothic" w:cs="Times New Roman"/>
          <w:i/>
          <w:iCs/>
          <w:color w:val="auto"/>
          <w:spacing w:val="0"/>
          <w:lang w:eastAsia="en-US"/>
        </w:rPr>
        <w:t>Transportation Science</w:t>
      </w:r>
      <w:r w:rsidRPr="007A5E95">
        <w:rPr>
          <w:rFonts w:ascii="Century Gothic" w:eastAsia="Times New Roman" w:hAnsi="Century Gothic" w:cs="Times New Roman"/>
          <w:color w:val="auto"/>
          <w:spacing w:val="0"/>
          <w:lang w:eastAsia="en-US"/>
        </w:rPr>
        <w:t>, 39(1), 41-57.</w:t>
      </w:r>
    </w:p>
    <w:p w14:paraId="0CDAB193"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Chien, S., Ding, Y., Wei, C., &amp; Wei, C. (2010). "An Effective Approach to Optimize Transportation Costs and Schedules in Supply Chains." </w:t>
      </w:r>
      <w:r w:rsidRPr="007A5E95">
        <w:rPr>
          <w:rFonts w:ascii="Century Gothic" w:eastAsia="Times New Roman" w:hAnsi="Century Gothic" w:cs="Times New Roman"/>
          <w:i/>
          <w:iCs/>
          <w:color w:val="auto"/>
          <w:spacing w:val="0"/>
          <w:lang w:eastAsia="en-US"/>
        </w:rPr>
        <w:t>Transportation Research Part E: Logistics and Transportation Review</w:t>
      </w:r>
      <w:r w:rsidRPr="007A5E95">
        <w:rPr>
          <w:rFonts w:ascii="Century Gothic" w:eastAsia="Times New Roman" w:hAnsi="Century Gothic" w:cs="Times New Roman"/>
          <w:color w:val="auto"/>
          <w:spacing w:val="0"/>
          <w:lang w:eastAsia="en-US"/>
        </w:rPr>
        <w:t>, 46(6), 822-838.</w:t>
      </w:r>
    </w:p>
    <w:p w14:paraId="3CDB0A93"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MIT OpenCourseWare. (n.d.). </w:t>
      </w:r>
      <w:r w:rsidRPr="007A5E95">
        <w:rPr>
          <w:rFonts w:ascii="Century Gothic" w:eastAsia="Times New Roman" w:hAnsi="Century Gothic" w:cs="Times New Roman"/>
          <w:i/>
          <w:iCs/>
          <w:color w:val="auto"/>
          <w:spacing w:val="0"/>
          <w:lang w:eastAsia="en-US"/>
        </w:rPr>
        <w:t>Transportation Systems Analysis</w:t>
      </w:r>
      <w:r w:rsidRPr="007A5E95">
        <w:rPr>
          <w:rFonts w:ascii="Century Gothic" w:eastAsia="Times New Roman" w:hAnsi="Century Gothic" w:cs="Times New Roman"/>
          <w:color w:val="auto"/>
          <w:spacing w:val="0"/>
          <w:lang w:eastAsia="en-US"/>
        </w:rPr>
        <w:t xml:space="preserve">. Massachusetts Institute of Technology. Available at: </w:t>
      </w:r>
      <w:hyperlink r:id="rId63" w:tgtFrame="_new" w:history="1">
        <w:r w:rsidRPr="007A5E95">
          <w:rPr>
            <w:rFonts w:ascii="Century Gothic" w:eastAsia="Times New Roman" w:hAnsi="Century Gothic" w:cs="Times New Roman"/>
            <w:color w:val="0000FF"/>
            <w:spacing w:val="0"/>
            <w:u w:val="single"/>
            <w:lang w:eastAsia="en-US"/>
          </w:rPr>
          <w:t>https://ocw.mit.edu</w:t>
        </w:r>
      </w:hyperlink>
      <w:r w:rsidRPr="007A5E95">
        <w:rPr>
          <w:rFonts w:ascii="Century Gothic" w:eastAsia="Times New Roman" w:hAnsi="Century Gothic" w:cs="Times New Roman"/>
          <w:color w:val="auto"/>
          <w:spacing w:val="0"/>
          <w:lang w:eastAsia="en-US"/>
        </w:rPr>
        <w:t>.</w:t>
      </w:r>
    </w:p>
    <w:p w14:paraId="3A318FC1"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OpenLearn. (n.d.). </w:t>
      </w:r>
      <w:r w:rsidRPr="007A5E95">
        <w:rPr>
          <w:rFonts w:ascii="Century Gothic" w:eastAsia="Times New Roman" w:hAnsi="Century Gothic" w:cs="Times New Roman"/>
          <w:i/>
          <w:iCs/>
          <w:color w:val="auto"/>
          <w:spacing w:val="0"/>
          <w:lang w:eastAsia="en-US"/>
        </w:rPr>
        <w:t>Supply Chain Management: Transportation and Logistics</w:t>
      </w:r>
      <w:r w:rsidRPr="007A5E95">
        <w:rPr>
          <w:rFonts w:ascii="Century Gothic" w:eastAsia="Times New Roman" w:hAnsi="Century Gothic" w:cs="Times New Roman"/>
          <w:color w:val="auto"/>
          <w:spacing w:val="0"/>
          <w:lang w:eastAsia="en-US"/>
        </w:rPr>
        <w:t>. The Open University. Available at: https://www.open.edu/openlearn.</w:t>
      </w:r>
    </w:p>
    <w:p w14:paraId="1A64BD9A" w14:textId="77777777" w:rsidR="007A5E95" w:rsidRPr="007A5E95" w:rsidRDefault="007A5E95" w:rsidP="007A5E9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A5E95">
        <w:rPr>
          <w:rFonts w:ascii="Century Gothic" w:eastAsia="Times New Roman" w:hAnsi="Century Gothic" w:cs="Times New Roman"/>
          <w:color w:val="auto"/>
          <w:spacing w:val="0"/>
          <w:lang w:eastAsia="en-US"/>
        </w:rPr>
        <w:t xml:space="preserve">University of California, Irvine. (n.d.). </w:t>
      </w:r>
      <w:r w:rsidRPr="007A5E95">
        <w:rPr>
          <w:rFonts w:ascii="Century Gothic" w:eastAsia="Times New Roman" w:hAnsi="Century Gothic" w:cs="Times New Roman"/>
          <w:i/>
          <w:iCs/>
          <w:color w:val="auto"/>
          <w:spacing w:val="0"/>
          <w:lang w:eastAsia="en-US"/>
        </w:rPr>
        <w:t>Transportation and Logistics in Supply Chain Management</w:t>
      </w:r>
      <w:r w:rsidRPr="007A5E95">
        <w:rPr>
          <w:rFonts w:ascii="Century Gothic" w:eastAsia="Times New Roman" w:hAnsi="Century Gothic" w:cs="Times New Roman"/>
          <w:color w:val="auto"/>
          <w:spacing w:val="0"/>
          <w:lang w:eastAsia="en-US"/>
        </w:rPr>
        <w:t xml:space="preserve">. UC Irvine. Available at: </w:t>
      </w:r>
      <w:hyperlink r:id="rId64" w:tgtFrame="_new" w:history="1">
        <w:r w:rsidRPr="007A5E95">
          <w:rPr>
            <w:rFonts w:ascii="Century Gothic" w:eastAsia="Times New Roman" w:hAnsi="Century Gothic" w:cs="Times New Roman"/>
            <w:color w:val="0000FF"/>
            <w:spacing w:val="0"/>
            <w:u w:val="single"/>
            <w:lang w:eastAsia="en-US"/>
          </w:rPr>
          <w:t>https://ocw.uci.edu</w:t>
        </w:r>
      </w:hyperlink>
      <w:r w:rsidRPr="007A5E95">
        <w:rPr>
          <w:rFonts w:ascii="Century Gothic" w:eastAsia="Times New Roman" w:hAnsi="Century Gothic" w:cs="Times New Roman"/>
          <w:color w:val="auto"/>
          <w:spacing w:val="0"/>
          <w:lang w:eastAsia="en-US"/>
        </w:rPr>
        <w:t>.</w:t>
      </w:r>
    </w:p>
    <w:p w14:paraId="6B6A87E0" w14:textId="77777777" w:rsidR="00B80B38" w:rsidRDefault="00B80B38" w:rsidP="00B80B3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55520" behindDoc="0" locked="0" layoutInCell="1" hidden="0" allowOverlap="1" wp14:anchorId="6B60C21C" wp14:editId="7A03966B">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33302549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70EB8246" w14:textId="77777777" w:rsidR="00B80B38" w:rsidRDefault="00B80B38" w:rsidP="00B80B38">
      <w:pPr>
        <w:spacing w:before="0" w:after="0" w:line="240" w:lineRule="auto"/>
        <w:rPr>
          <w:rFonts w:ascii="Century Gothic" w:eastAsia="Century Gothic" w:hAnsi="Century Gothic" w:cs="Century Gothic"/>
          <w:sz w:val="22"/>
          <w:szCs w:val="22"/>
        </w:rPr>
      </w:pPr>
    </w:p>
    <w:p w14:paraId="15F1B8D5"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754C9187" w14:textId="77777777" w:rsidR="00B80B38" w:rsidRDefault="00B80B38" w:rsidP="00B80B38"/>
    <w:p w14:paraId="4F81E258" w14:textId="77777777" w:rsidR="00B35253" w:rsidRPr="00B35253" w:rsidRDefault="00B35253" w:rsidP="00B35253">
      <w:pPr>
        <w:spacing w:before="0" w:after="100" w:afterAutospacing="1" w:line="276" w:lineRule="auto"/>
        <w:outlineLvl w:val="2"/>
        <w:rPr>
          <w:rFonts w:ascii="Century Gothic" w:eastAsia="Times New Roman" w:hAnsi="Century Gothic" w:cs="Times New Roman"/>
          <w:b/>
          <w:bCs/>
          <w:color w:val="auto"/>
          <w:spacing w:val="0"/>
          <w:lang w:eastAsia="en-US"/>
        </w:rPr>
      </w:pPr>
      <w:r w:rsidRPr="00B35253">
        <w:rPr>
          <w:rFonts w:ascii="Century Gothic" w:eastAsia="Times New Roman" w:hAnsi="Century Gothic" w:cs="Times New Roman"/>
          <w:b/>
          <w:bCs/>
          <w:color w:val="auto"/>
          <w:spacing w:val="0"/>
          <w:lang w:eastAsia="en-US"/>
        </w:rPr>
        <w:t>1. Question:</w:t>
      </w:r>
    </w:p>
    <w:p w14:paraId="44D52CE0" w14:textId="77777777" w:rsidR="00B35253" w:rsidRPr="00B35253" w:rsidRDefault="00B35253" w:rsidP="00B35253">
      <w:p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color w:val="auto"/>
          <w:spacing w:val="0"/>
          <w:lang w:eastAsia="en-US"/>
        </w:rPr>
        <w:t>What are the key factors to consider when choosing the appropriate transportation mode for a supply chain?</w:t>
      </w:r>
    </w:p>
    <w:p w14:paraId="41275E39" w14:textId="77777777" w:rsidR="00B35253" w:rsidRPr="00B35253" w:rsidRDefault="00B35253" w:rsidP="00B35253">
      <w:p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Answer:</w:t>
      </w:r>
      <w:r w:rsidRPr="00B35253">
        <w:rPr>
          <w:rFonts w:ascii="Century Gothic" w:eastAsia="Times New Roman" w:hAnsi="Century Gothic" w:cs="Times New Roman"/>
          <w:color w:val="auto"/>
          <w:spacing w:val="0"/>
          <w:lang w:eastAsia="en-US"/>
        </w:rPr>
        <w:br/>
        <w:t>Key factors include:</w:t>
      </w:r>
    </w:p>
    <w:p w14:paraId="1E568A2C" w14:textId="77777777" w:rsidR="00B35253" w:rsidRPr="00B35253" w:rsidRDefault="00B35253" w:rsidP="00B35253">
      <w:pPr>
        <w:numPr>
          <w:ilvl w:val="0"/>
          <w:numId w:val="248"/>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Cost:</w:t>
      </w:r>
      <w:r w:rsidRPr="00B35253">
        <w:rPr>
          <w:rFonts w:ascii="Century Gothic" w:eastAsia="Times New Roman" w:hAnsi="Century Gothic" w:cs="Times New Roman"/>
          <w:color w:val="auto"/>
          <w:spacing w:val="0"/>
          <w:lang w:eastAsia="en-US"/>
        </w:rPr>
        <w:t xml:space="preserve"> The cost-effectiveness of each mode (e.g., air freight is fast but expensive, while sea freight is slower but more affordable).</w:t>
      </w:r>
    </w:p>
    <w:p w14:paraId="78FF8F2D" w14:textId="77777777" w:rsidR="00B35253" w:rsidRPr="00B35253" w:rsidRDefault="00B35253" w:rsidP="00B35253">
      <w:pPr>
        <w:numPr>
          <w:ilvl w:val="0"/>
          <w:numId w:val="248"/>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Speed:</w:t>
      </w:r>
      <w:r w:rsidRPr="00B35253">
        <w:rPr>
          <w:rFonts w:ascii="Century Gothic" w:eastAsia="Times New Roman" w:hAnsi="Century Gothic" w:cs="Times New Roman"/>
          <w:color w:val="auto"/>
          <w:spacing w:val="0"/>
          <w:lang w:eastAsia="en-US"/>
        </w:rPr>
        <w:t xml:space="preserve"> The required delivery time for goods (e.g., air transport for urgent goods, road transport for less time-sensitive deliveries).</w:t>
      </w:r>
    </w:p>
    <w:p w14:paraId="7F249F57" w14:textId="77777777" w:rsidR="00B35253" w:rsidRPr="00B35253" w:rsidRDefault="00B35253" w:rsidP="00B35253">
      <w:pPr>
        <w:numPr>
          <w:ilvl w:val="0"/>
          <w:numId w:val="248"/>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Reliability:</w:t>
      </w:r>
      <w:r w:rsidRPr="00B35253">
        <w:rPr>
          <w:rFonts w:ascii="Century Gothic" w:eastAsia="Times New Roman" w:hAnsi="Century Gothic" w:cs="Times New Roman"/>
          <w:color w:val="auto"/>
          <w:spacing w:val="0"/>
          <w:lang w:eastAsia="en-US"/>
        </w:rPr>
        <w:t xml:space="preserve"> The dependability of the mode in terms of delivery times and weather conditions.</w:t>
      </w:r>
    </w:p>
    <w:p w14:paraId="3B01BF52" w14:textId="77777777" w:rsidR="00B35253" w:rsidRPr="00B35253" w:rsidRDefault="00B35253" w:rsidP="00B35253">
      <w:pPr>
        <w:numPr>
          <w:ilvl w:val="0"/>
          <w:numId w:val="248"/>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Capacity:</w:t>
      </w:r>
      <w:r w:rsidRPr="00B35253">
        <w:rPr>
          <w:rFonts w:ascii="Century Gothic" w:eastAsia="Times New Roman" w:hAnsi="Century Gothic" w:cs="Times New Roman"/>
          <w:color w:val="auto"/>
          <w:spacing w:val="0"/>
          <w:lang w:eastAsia="en-US"/>
        </w:rPr>
        <w:t xml:space="preserve"> The ability of the mode to accommodate large volumes of goods.</w:t>
      </w:r>
    </w:p>
    <w:p w14:paraId="4D158A39" w14:textId="77777777" w:rsidR="00B35253" w:rsidRPr="00B35253" w:rsidRDefault="00B35253" w:rsidP="00B35253">
      <w:pPr>
        <w:numPr>
          <w:ilvl w:val="0"/>
          <w:numId w:val="248"/>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Distance:</w:t>
      </w:r>
      <w:r w:rsidRPr="00B35253">
        <w:rPr>
          <w:rFonts w:ascii="Century Gothic" w:eastAsia="Times New Roman" w:hAnsi="Century Gothic" w:cs="Times New Roman"/>
          <w:color w:val="auto"/>
          <w:spacing w:val="0"/>
          <w:lang w:eastAsia="en-US"/>
        </w:rPr>
        <w:t xml:space="preserve"> The range that the mode can cover efficiently (e.g., sea freight for international long distances).</w:t>
      </w:r>
    </w:p>
    <w:p w14:paraId="4E6499F4" w14:textId="77777777" w:rsidR="00B35253" w:rsidRPr="00B35253" w:rsidRDefault="00B35253" w:rsidP="00B35253">
      <w:pPr>
        <w:numPr>
          <w:ilvl w:val="0"/>
          <w:numId w:val="248"/>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Environmental Impact:</w:t>
      </w:r>
      <w:r w:rsidRPr="00B35253">
        <w:rPr>
          <w:rFonts w:ascii="Century Gothic" w:eastAsia="Times New Roman" w:hAnsi="Century Gothic" w:cs="Times New Roman"/>
          <w:color w:val="auto"/>
          <w:spacing w:val="0"/>
          <w:lang w:eastAsia="en-US"/>
        </w:rPr>
        <w:t xml:space="preserve"> The sustainability of the mode, especially with increasing pressure for greener logistics solutions.</w:t>
      </w:r>
    </w:p>
    <w:p w14:paraId="49C8AE7A" w14:textId="77777777" w:rsidR="00B35253" w:rsidRPr="00B35253" w:rsidRDefault="00B35253" w:rsidP="00B35253">
      <w:pPr>
        <w:spacing w:before="0" w:after="100" w:afterAutospacing="1" w:line="276" w:lineRule="auto"/>
        <w:outlineLvl w:val="2"/>
        <w:rPr>
          <w:rFonts w:ascii="Century Gothic" w:eastAsia="Times New Roman" w:hAnsi="Century Gothic" w:cs="Times New Roman"/>
          <w:b/>
          <w:bCs/>
          <w:color w:val="auto"/>
          <w:spacing w:val="0"/>
          <w:lang w:eastAsia="en-US"/>
        </w:rPr>
      </w:pPr>
      <w:r w:rsidRPr="00B35253">
        <w:rPr>
          <w:rFonts w:ascii="Century Gothic" w:eastAsia="Times New Roman" w:hAnsi="Century Gothic" w:cs="Times New Roman"/>
          <w:b/>
          <w:bCs/>
          <w:color w:val="auto"/>
          <w:spacing w:val="0"/>
          <w:lang w:eastAsia="en-US"/>
        </w:rPr>
        <w:t>2. Question:</w:t>
      </w:r>
    </w:p>
    <w:p w14:paraId="32DA60DA" w14:textId="77777777" w:rsidR="00B35253" w:rsidRPr="00B35253" w:rsidRDefault="00B35253" w:rsidP="00B35253">
      <w:p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color w:val="auto"/>
          <w:spacing w:val="0"/>
          <w:lang w:eastAsia="en-US"/>
        </w:rPr>
        <w:t xml:space="preserve">Explain the concept of </w:t>
      </w:r>
      <w:r w:rsidRPr="00B35253">
        <w:rPr>
          <w:rFonts w:ascii="Century Gothic" w:eastAsia="Times New Roman" w:hAnsi="Century Gothic" w:cs="Times New Roman"/>
          <w:b/>
          <w:bCs/>
          <w:color w:val="auto"/>
          <w:spacing w:val="0"/>
          <w:lang w:eastAsia="en-US"/>
        </w:rPr>
        <w:t>intermodal transportation</w:t>
      </w:r>
      <w:r w:rsidRPr="00B35253">
        <w:rPr>
          <w:rFonts w:ascii="Century Gothic" w:eastAsia="Times New Roman" w:hAnsi="Century Gothic" w:cs="Times New Roman"/>
          <w:color w:val="auto"/>
          <w:spacing w:val="0"/>
          <w:lang w:eastAsia="en-US"/>
        </w:rPr>
        <w:t xml:space="preserve"> and its advantages in supply chain network design.</w:t>
      </w:r>
    </w:p>
    <w:p w14:paraId="7EC25F90" w14:textId="77777777" w:rsidR="00B35253" w:rsidRPr="00B35253" w:rsidRDefault="00B35253" w:rsidP="00B35253">
      <w:p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Answer:</w:t>
      </w:r>
      <w:r w:rsidRPr="00B35253">
        <w:rPr>
          <w:rFonts w:ascii="Century Gothic" w:eastAsia="Times New Roman" w:hAnsi="Century Gothic" w:cs="Times New Roman"/>
          <w:color w:val="auto"/>
          <w:spacing w:val="0"/>
          <w:lang w:eastAsia="en-US"/>
        </w:rPr>
        <w:br/>
        <w:t>Intermodal transportation involves using more than one mode of transport to move goods from origin to destination, combining advantages such as rail, road, sea, and air.</w:t>
      </w:r>
      <w:r w:rsidRPr="00B35253">
        <w:rPr>
          <w:rFonts w:ascii="Century Gothic" w:eastAsia="Times New Roman" w:hAnsi="Century Gothic" w:cs="Times New Roman"/>
          <w:color w:val="auto"/>
          <w:spacing w:val="0"/>
          <w:lang w:eastAsia="en-US"/>
        </w:rPr>
        <w:br/>
      </w:r>
      <w:r w:rsidRPr="00B35253">
        <w:rPr>
          <w:rFonts w:ascii="Century Gothic" w:eastAsia="Times New Roman" w:hAnsi="Century Gothic" w:cs="Times New Roman"/>
          <w:b/>
          <w:bCs/>
          <w:color w:val="auto"/>
          <w:spacing w:val="0"/>
          <w:lang w:eastAsia="en-US"/>
        </w:rPr>
        <w:t>Advantages include:</w:t>
      </w:r>
    </w:p>
    <w:p w14:paraId="01D90563" w14:textId="77777777" w:rsidR="00B35253" w:rsidRPr="00B35253" w:rsidRDefault="00B35253" w:rsidP="00B35253">
      <w:pPr>
        <w:numPr>
          <w:ilvl w:val="0"/>
          <w:numId w:val="249"/>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Cost Efficiency:</w:t>
      </w:r>
      <w:r w:rsidRPr="00B35253">
        <w:rPr>
          <w:rFonts w:ascii="Century Gothic" w:eastAsia="Times New Roman" w:hAnsi="Century Gothic" w:cs="Times New Roman"/>
          <w:color w:val="auto"/>
          <w:spacing w:val="0"/>
          <w:lang w:eastAsia="en-US"/>
        </w:rPr>
        <w:t xml:space="preserve"> Optimizing the use of cheaper modes (e.g., rail) with faster, more expensive modes (e.g., trucks).</w:t>
      </w:r>
    </w:p>
    <w:p w14:paraId="7DB053FE" w14:textId="77777777" w:rsidR="00B35253" w:rsidRPr="00B35253" w:rsidRDefault="00B35253" w:rsidP="00B35253">
      <w:pPr>
        <w:numPr>
          <w:ilvl w:val="0"/>
          <w:numId w:val="249"/>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Flexibility:</w:t>
      </w:r>
      <w:r w:rsidRPr="00B35253">
        <w:rPr>
          <w:rFonts w:ascii="Century Gothic" w:eastAsia="Times New Roman" w:hAnsi="Century Gothic" w:cs="Times New Roman"/>
          <w:color w:val="auto"/>
          <w:spacing w:val="0"/>
          <w:lang w:eastAsia="en-US"/>
        </w:rPr>
        <w:t xml:space="preserve"> Allows for adjusting transport modes based on specific needs (e.g., faster deliveries or larger volumes).</w:t>
      </w:r>
    </w:p>
    <w:p w14:paraId="70933DD8" w14:textId="77777777" w:rsidR="00B35253" w:rsidRPr="00B35253" w:rsidRDefault="00B35253" w:rsidP="00B35253">
      <w:pPr>
        <w:numPr>
          <w:ilvl w:val="0"/>
          <w:numId w:val="249"/>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Reduced Environmental Impact:</w:t>
      </w:r>
      <w:r w:rsidRPr="00B35253">
        <w:rPr>
          <w:rFonts w:ascii="Century Gothic" w:eastAsia="Times New Roman" w:hAnsi="Century Gothic" w:cs="Times New Roman"/>
          <w:color w:val="auto"/>
          <w:spacing w:val="0"/>
          <w:lang w:eastAsia="en-US"/>
        </w:rPr>
        <w:t xml:space="preserve"> When combining rail or sea transport with road, it can lower the carbon footprint compared to relying solely on trucks.</w:t>
      </w:r>
    </w:p>
    <w:p w14:paraId="5BB88113" w14:textId="77777777" w:rsidR="00B35253" w:rsidRDefault="00B35253" w:rsidP="00B35253">
      <w:pPr>
        <w:numPr>
          <w:ilvl w:val="0"/>
          <w:numId w:val="249"/>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Improved Reliability:</w:t>
      </w:r>
      <w:r w:rsidRPr="00B35253">
        <w:rPr>
          <w:rFonts w:ascii="Century Gothic" w:eastAsia="Times New Roman" w:hAnsi="Century Gothic" w:cs="Times New Roman"/>
          <w:color w:val="auto"/>
          <w:spacing w:val="0"/>
          <w:lang w:eastAsia="en-US"/>
        </w:rPr>
        <w:t xml:space="preserve"> Mitigates risks of disruptions in a single mode by diversifying transportation options.</w:t>
      </w:r>
    </w:p>
    <w:p w14:paraId="64781B19" w14:textId="77777777" w:rsidR="008907B3" w:rsidRPr="00B35253" w:rsidRDefault="008907B3" w:rsidP="008907B3">
      <w:pPr>
        <w:spacing w:before="0" w:after="100" w:afterAutospacing="1" w:line="276" w:lineRule="auto"/>
        <w:rPr>
          <w:rFonts w:ascii="Century Gothic" w:eastAsia="Times New Roman" w:hAnsi="Century Gothic" w:cs="Times New Roman"/>
          <w:color w:val="auto"/>
          <w:spacing w:val="0"/>
          <w:lang w:eastAsia="en-US"/>
        </w:rPr>
      </w:pPr>
    </w:p>
    <w:p w14:paraId="4303886A" w14:textId="77777777" w:rsidR="00B35253" w:rsidRPr="00B35253" w:rsidRDefault="00B35253" w:rsidP="00B35253">
      <w:pPr>
        <w:spacing w:before="0" w:after="100" w:afterAutospacing="1" w:line="276" w:lineRule="auto"/>
        <w:outlineLvl w:val="2"/>
        <w:rPr>
          <w:rFonts w:ascii="Century Gothic" w:eastAsia="Times New Roman" w:hAnsi="Century Gothic" w:cs="Times New Roman"/>
          <w:b/>
          <w:bCs/>
          <w:color w:val="auto"/>
          <w:spacing w:val="0"/>
          <w:lang w:eastAsia="en-US"/>
        </w:rPr>
      </w:pPr>
      <w:r w:rsidRPr="00B35253">
        <w:rPr>
          <w:rFonts w:ascii="Century Gothic" w:eastAsia="Times New Roman" w:hAnsi="Century Gothic" w:cs="Times New Roman"/>
          <w:b/>
          <w:bCs/>
          <w:color w:val="auto"/>
          <w:spacing w:val="0"/>
          <w:lang w:eastAsia="en-US"/>
        </w:rPr>
        <w:t>3. Question:</w:t>
      </w:r>
    </w:p>
    <w:p w14:paraId="79951A01" w14:textId="77777777" w:rsidR="00B35253" w:rsidRPr="00B35253" w:rsidRDefault="00B35253" w:rsidP="00B35253">
      <w:p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color w:val="auto"/>
          <w:spacing w:val="0"/>
          <w:lang w:eastAsia="en-US"/>
        </w:rPr>
        <w:t xml:space="preserve">What role does </w:t>
      </w:r>
      <w:r w:rsidRPr="00B35253">
        <w:rPr>
          <w:rFonts w:ascii="Century Gothic" w:eastAsia="Times New Roman" w:hAnsi="Century Gothic" w:cs="Times New Roman"/>
          <w:b/>
          <w:bCs/>
          <w:color w:val="auto"/>
          <w:spacing w:val="0"/>
          <w:lang w:eastAsia="en-US"/>
        </w:rPr>
        <w:t>transportation cost analysis</w:t>
      </w:r>
      <w:r w:rsidRPr="00B35253">
        <w:rPr>
          <w:rFonts w:ascii="Century Gothic" w:eastAsia="Times New Roman" w:hAnsi="Century Gothic" w:cs="Times New Roman"/>
          <w:color w:val="auto"/>
          <w:spacing w:val="0"/>
          <w:lang w:eastAsia="en-US"/>
        </w:rPr>
        <w:t xml:space="preserve"> play in optimizing a supply chain’s transportation network?</w:t>
      </w:r>
    </w:p>
    <w:p w14:paraId="68138DD9" w14:textId="77777777" w:rsidR="00B35253" w:rsidRPr="00B35253" w:rsidRDefault="00B35253" w:rsidP="00B35253">
      <w:p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Answer:</w:t>
      </w:r>
      <w:r w:rsidRPr="00B35253">
        <w:rPr>
          <w:rFonts w:ascii="Century Gothic" w:eastAsia="Times New Roman" w:hAnsi="Century Gothic" w:cs="Times New Roman"/>
          <w:color w:val="auto"/>
          <w:spacing w:val="0"/>
          <w:lang w:eastAsia="en-US"/>
        </w:rPr>
        <w:br/>
        <w:t>Transportation cost analysis helps identify the most cost-effective methods and routes for moving goods across the supply chain. By analyzing various factors such as distance, volume, fuel costs, and mode selection, businesses can:</w:t>
      </w:r>
    </w:p>
    <w:p w14:paraId="5135B6D7" w14:textId="77777777" w:rsidR="00B35253" w:rsidRPr="00B35253" w:rsidRDefault="00B35253" w:rsidP="00B35253">
      <w:pPr>
        <w:numPr>
          <w:ilvl w:val="0"/>
          <w:numId w:val="250"/>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Optimize Routes:</w:t>
      </w:r>
      <w:r w:rsidRPr="00B35253">
        <w:rPr>
          <w:rFonts w:ascii="Century Gothic" w:eastAsia="Times New Roman" w:hAnsi="Century Gothic" w:cs="Times New Roman"/>
          <w:color w:val="auto"/>
          <w:spacing w:val="0"/>
          <w:lang w:eastAsia="en-US"/>
        </w:rPr>
        <w:t xml:space="preserve"> Find shorter or faster routes to reduce fuel consumption and delivery time.</w:t>
      </w:r>
    </w:p>
    <w:p w14:paraId="14B43D5C" w14:textId="77777777" w:rsidR="00B35253" w:rsidRPr="00B35253" w:rsidRDefault="00B35253" w:rsidP="00B35253">
      <w:pPr>
        <w:numPr>
          <w:ilvl w:val="0"/>
          <w:numId w:val="250"/>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Evaluate Mode Choice:</w:t>
      </w:r>
      <w:r w:rsidRPr="00B35253">
        <w:rPr>
          <w:rFonts w:ascii="Century Gothic" w:eastAsia="Times New Roman" w:hAnsi="Century Gothic" w:cs="Times New Roman"/>
          <w:color w:val="auto"/>
          <w:spacing w:val="0"/>
          <w:lang w:eastAsia="en-US"/>
        </w:rPr>
        <w:t xml:space="preserve"> Compare the costs of different transportation modes (e.g., air vs. sea) and choose the most suitable option.</w:t>
      </w:r>
    </w:p>
    <w:p w14:paraId="61A2B16F" w14:textId="77777777" w:rsidR="00B35253" w:rsidRPr="00B35253" w:rsidRDefault="00B35253" w:rsidP="00B35253">
      <w:pPr>
        <w:numPr>
          <w:ilvl w:val="0"/>
          <w:numId w:val="250"/>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Negotiate Better Rates:</w:t>
      </w:r>
      <w:r w:rsidRPr="00B35253">
        <w:rPr>
          <w:rFonts w:ascii="Century Gothic" w:eastAsia="Times New Roman" w:hAnsi="Century Gothic" w:cs="Times New Roman"/>
          <w:color w:val="auto"/>
          <w:spacing w:val="0"/>
          <w:lang w:eastAsia="en-US"/>
        </w:rPr>
        <w:t xml:space="preserve"> With a thorough cost analysis, businesses can negotiate with carriers for better pricing based on volume or frequency.</w:t>
      </w:r>
    </w:p>
    <w:p w14:paraId="397DE650" w14:textId="77777777" w:rsidR="00B35253" w:rsidRDefault="00B35253" w:rsidP="00B35253">
      <w:pPr>
        <w:numPr>
          <w:ilvl w:val="0"/>
          <w:numId w:val="250"/>
        </w:numPr>
        <w:spacing w:before="0" w:after="100" w:afterAutospacing="1" w:line="276" w:lineRule="auto"/>
        <w:rPr>
          <w:rFonts w:ascii="Century Gothic" w:eastAsia="Times New Roman" w:hAnsi="Century Gothic" w:cs="Times New Roman"/>
          <w:color w:val="auto"/>
          <w:spacing w:val="0"/>
          <w:lang w:eastAsia="en-US"/>
        </w:rPr>
      </w:pPr>
      <w:r w:rsidRPr="00B35253">
        <w:rPr>
          <w:rFonts w:ascii="Century Gothic" w:eastAsia="Times New Roman" w:hAnsi="Century Gothic" w:cs="Times New Roman"/>
          <w:b/>
          <w:bCs/>
          <w:color w:val="auto"/>
          <w:spacing w:val="0"/>
          <w:lang w:eastAsia="en-US"/>
        </w:rPr>
        <w:t>Balance Costs with Service Levels:</w:t>
      </w:r>
      <w:r w:rsidRPr="00B35253">
        <w:rPr>
          <w:rFonts w:ascii="Century Gothic" w:eastAsia="Times New Roman" w:hAnsi="Century Gothic" w:cs="Times New Roman"/>
          <w:color w:val="auto"/>
          <w:spacing w:val="0"/>
          <w:lang w:eastAsia="en-US"/>
        </w:rPr>
        <w:t xml:space="preserve"> Ensure that transportation costs align with customer expectations for delivery speed and service quality.</w:t>
      </w:r>
    </w:p>
    <w:p w14:paraId="60FB7D71" w14:textId="6A22B982" w:rsidR="00B80B38" w:rsidRDefault="00DE6DF7" w:rsidP="00DE6DF7">
      <w:pPr>
        <w:spacing w:before="0" w:after="100" w:afterAutospacing="1" w:line="276" w:lineRule="auto"/>
        <w:rPr>
          <w:rFonts w:ascii="Century Gothic" w:eastAsia="Century Gothic" w:hAnsi="Century Gothic" w:cs="Century Gothic"/>
          <w:sz w:val="22"/>
          <w:szCs w:val="22"/>
        </w:rPr>
      </w:pPr>
      <w:r>
        <w:rPr>
          <w:noProof/>
        </w:rPr>
        <w:drawing>
          <wp:inline distT="114300" distB="114300" distL="114300" distR="114300" wp14:anchorId="09349852" wp14:editId="41C439D6">
            <wp:extent cx="423863" cy="423863"/>
            <wp:effectExtent l="0" t="0" r="0" b="0"/>
            <wp:docPr id="185926708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p>
    <w:p w14:paraId="24AD449E" w14:textId="0DD3641E" w:rsidR="002A4ECB" w:rsidRPr="002A4ECB" w:rsidRDefault="002A4ECB" w:rsidP="002A4ECB">
      <w:pPr>
        <w:spacing w:before="0" w:after="100" w:afterAutospacing="1" w:line="276" w:lineRule="auto"/>
        <w:outlineLvl w:val="2"/>
        <w:rPr>
          <w:rFonts w:asciiTheme="majorHAnsi" w:eastAsia="Times New Roman" w:hAnsiTheme="majorHAnsi" w:cs="Times New Roman"/>
          <w:b/>
          <w:bCs/>
          <w:color w:val="auto"/>
          <w:spacing w:val="0"/>
          <w:sz w:val="27"/>
          <w:szCs w:val="27"/>
          <w:lang w:eastAsia="en-US"/>
        </w:rPr>
      </w:pPr>
      <w:r w:rsidRPr="002A4ECB">
        <w:rPr>
          <w:rFonts w:asciiTheme="majorHAnsi" w:eastAsia="Times New Roman" w:hAnsiTheme="majorHAnsi" w:cs="Times New Roman"/>
          <w:b/>
          <w:bCs/>
          <w:color w:val="auto"/>
          <w:spacing w:val="0"/>
          <w:lang w:eastAsia="en-US"/>
        </w:rPr>
        <w:t>Question</w:t>
      </w:r>
      <w:r w:rsidRPr="002A4ECB">
        <w:rPr>
          <w:rFonts w:asciiTheme="majorHAnsi" w:eastAsia="Times New Roman" w:hAnsiTheme="majorHAnsi" w:cs="Times New Roman"/>
          <w:b/>
          <w:bCs/>
          <w:color w:val="auto"/>
          <w:spacing w:val="0"/>
          <w:sz w:val="27"/>
          <w:szCs w:val="27"/>
          <w:lang w:eastAsia="en-US"/>
        </w:rPr>
        <w:t xml:space="preserve"> 1: Transportation Modes and Their Role in Network Design</w:t>
      </w:r>
    </w:p>
    <w:p w14:paraId="262E395E" w14:textId="1B7F8DE3" w:rsidR="002A4ECB" w:rsidRDefault="002A4ECB" w:rsidP="002A4ECB">
      <w:pPr>
        <w:spacing w:before="0" w:after="100" w:afterAutospacing="1" w:line="276" w:lineRule="auto"/>
        <w:rPr>
          <w:rFonts w:asciiTheme="majorHAnsi" w:eastAsia="Times New Roman" w:hAnsiTheme="majorHAnsi" w:cs="Times New Roman"/>
          <w:color w:val="auto"/>
          <w:spacing w:val="0"/>
          <w:lang w:eastAsia="en-US"/>
        </w:rPr>
      </w:pPr>
      <w:r w:rsidRPr="002A4ECB">
        <w:rPr>
          <w:rFonts w:asciiTheme="majorHAnsi" w:eastAsia="Times New Roman" w:hAnsiTheme="majorHAnsi" w:cs="Times New Roman"/>
          <w:color w:val="auto"/>
          <w:spacing w:val="0"/>
          <w:lang w:eastAsia="en-US"/>
        </w:rPr>
        <w:t>Reflect on the transportation modes that are most commonly used in your industry or region. How do these modes impact the overall efficiency of the supply chain? Are there any challenges or advantages to using these modes in your specific context?</w:t>
      </w:r>
    </w:p>
    <w:p w14:paraId="584C6295" w14:textId="77777777" w:rsidR="003D45DC" w:rsidRPr="002A4ECB" w:rsidRDefault="003D45DC" w:rsidP="002A4ECB">
      <w:pPr>
        <w:spacing w:before="0" w:after="100" w:afterAutospacing="1" w:line="276" w:lineRule="auto"/>
        <w:rPr>
          <w:rFonts w:asciiTheme="majorHAnsi" w:eastAsia="Times New Roman" w:hAnsiTheme="majorHAnsi" w:cs="Times New Roman"/>
          <w:color w:val="auto"/>
          <w:spacing w:val="0"/>
          <w:lang w:eastAsia="en-US"/>
        </w:rPr>
      </w:pPr>
    </w:p>
    <w:p w14:paraId="107FC181" w14:textId="24666A2D" w:rsidR="002A4ECB" w:rsidRPr="002A4ECB" w:rsidRDefault="002A4ECB" w:rsidP="002A4ECB">
      <w:pPr>
        <w:spacing w:before="0" w:after="100" w:afterAutospacing="1" w:line="276" w:lineRule="auto"/>
        <w:outlineLvl w:val="2"/>
        <w:rPr>
          <w:rFonts w:asciiTheme="majorHAnsi" w:eastAsia="Times New Roman" w:hAnsiTheme="majorHAnsi" w:cs="Times New Roman"/>
          <w:b/>
          <w:bCs/>
          <w:color w:val="auto"/>
          <w:spacing w:val="0"/>
          <w:sz w:val="27"/>
          <w:szCs w:val="27"/>
          <w:lang w:eastAsia="en-US"/>
        </w:rPr>
      </w:pPr>
      <w:r w:rsidRPr="002A4ECB">
        <w:rPr>
          <w:rFonts w:asciiTheme="majorHAnsi" w:eastAsia="Times New Roman" w:hAnsiTheme="majorHAnsi" w:cs="Times New Roman"/>
          <w:b/>
          <w:bCs/>
          <w:color w:val="auto"/>
          <w:spacing w:val="0"/>
          <w:lang w:eastAsia="en-US"/>
        </w:rPr>
        <w:t>Question</w:t>
      </w:r>
      <w:r w:rsidRPr="002A4ECB">
        <w:rPr>
          <w:rFonts w:asciiTheme="majorHAnsi" w:eastAsia="Times New Roman" w:hAnsiTheme="majorHAnsi" w:cs="Times New Roman"/>
          <w:b/>
          <w:bCs/>
          <w:color w:val="auto"/>
          <w:spacing w:val="0"/>
          <w:sz w:val="27"/>
          <w:szCs w:val="27"/>
          <w:lang w:eastAsia="en-US"/>
        </w:rPr>
        <w:t xml:space="preserve"> 2: Transportation Cost Analysis and Optimization</w:t>
      </w:r>
    </w:p>
    <w:p w14:paraId="76885150" w14:textId="39503571" w:rsidR="00B80B38" w:rsidRPr="000163F9" w:rsidRDefault="002A4ECB" w:rsidP="000163F9">
      <w:r w:rsidRPr="002A4ECB">
        <w:rPr>
          <w:rFonts w:asciiTheme="majorHAnsi" w:eastAsia="Times New Roman" w:hAnsiTheme="majorHAnsi" w:cs="Times New Roman"/>
          <w:color w:val="auto"/>
          <w:spacing w:val="0"/>
          <w:lang w:eastAsia="en-US"/>
        </w:rPr>
        <w:t>Consider a recent transportation project or scenario in your work or studies. How would you apply transportation cost analysis to optimize this project? What factors would you prioritize in cost optimization, and how might this impact the overall supply chain performance?</w:t>
      </w:r>
    </w:p>
    <w:p w14:paraId="66A46671" w14:textId="1D709D5B" w:rsidR="00B80B38" w:rsidRPr="00FB582A" w:rsidRDefault="00B80B38" w:rsidP="00B80B38">
      <w:pPr>
        <w:pStyle w:val="Heading3"/>
        <w:spacing w:after="0"/>
        <w:rPr>
          <w:rFonts w:ascii="Century Gothic" w:hAnsi="Century Gothic"/>
          <w:b/>
          <w:bCs/>
          <w:sz w:val="32"/>
          <w:szCs w:val="32"/>
        </w:rPr>
      </w:pPr>
      <w:r w:rsidRPr="00FB582A">
        <w:rPr>
          <w:rFonts w:ascii="Century Gothic" w:hAnsi="Century Gothic"/>
          <w:b/>
          <w:bCs/>
          <w:sz w:val="32"/>
          <w:szCs w:val="32"/>
        </w:rPr>
        <w:t>WHAT’S NEXT?</w:t>
      </w:r>
    </w:p>
    <w:p w14:paraId="7A3C82AE" w14:textId="77777777" w:rsidR="002A4ECB" w:rsidRDefault="002A4ECB" w:rsidP="002A4ECB">
      <w:pPr>
        <w:spacing w:before="0" w:after="200" w:line="276" w:lineRule="auto"/>
        <w:jc w:val="both"/>
        <w:rPr>
          <w:rFonts w:ascii="Century Gothic" w:hAnsi="Century Gothic"/>
        </w:rPr>
      </w:pPr>
      <w:r w:rsidRPr="002A4ECB">
        <w:rPr>
          <w:rFonts w:ascii="Century Gothic" w:hAnsi="Century Gothic"/>
        </w:rPr>
        <w:t xml:space="preserve">Now that we’ve explored the intricacies of transportation network design and how it shapes the flow of goods across the supply chain, we’ll transition to understanding </w:t>
      </w:r>
      <w:r w:rsidRPr="002A4ECB">
        <w:rPr>
          <w:rStyle w:val="Strong"/>
          <w:rFonts w:ascii="Century Gothic" w:hAnsi="Century Gothic"/>
        </w:rPr>
        <w:t>Inventory Placement and Optimization</w:t>
      </w:r>
      <w:r w:rsidRPr="002A4ECB">
        <w:rPr>
          <w:rFonts w:ascii="Century Gothic" w:hAnsi="Century Gothic"/>
        </w:rPr>
        <w:t xml:space="preserve">. </w:t>
      </w:r>
    </w:p>
    <w:p w14:paraId="69FE3D6C" w14:textId="77777777" w:rsidR="002A4ECB" w:rsidRDefault="002A4ECB" w:rsidP="002A4ECB">
      <w:pPr>
        <w:spacing w:before="0" w:after="200" w:line="276" w:lineRule="auto"/>
        <w:jc w:val="both"/>
        <w:rPr>
          <w:rFonts w:ascii="Century Gothic" w:hAnsi="Century Gothic"/>
        </w:rPr>
      </w:pPr>
      <w:r w:rsidRPr="002A4ECB">
        <w:rPr>
          <w:rFonts w:ascii="Century Gothic" w:hAnsi="Century Gothic"/>
        </w:rPr>
        <w:t xml:space="preserve">In the next module, we will delve into how strategic inventory management can help balance costs and service levels, and explore techniques like multi-echelon inventory optimization to fine-tune your supply chain. </w:t>
      </w:r>
    </w:p>
    <w:p w14:paraId="0BC58479" w14:textId="7E6E56A0" w:rsidR="00B80B38" w:rsidRPr="002A4ECB" w:rsidRDefault="002A4ECB" w:rsidP="002A4ECB">
      <w:pPr>
        <w:spacing w:before="0" w:after="200" w:line="276" w:lineRule="auto"/>
        <w:jc w:val="both"/>
        <w:rPr>
          <w:rFonts w:ascii="Century Gothic" w:eastAsia="Century Gothic" w:hAnsi="Century Gothic" w:cs="Century Gothic"/>
          <w:sz w:val="22"/>
          <w:szCs w:val="22"/>
        </w:rPr>
        <w:sectPr w:rsidR="00B80B38" w:rsidRPr="002A4ECB" w:rsidSect="00897AAB">
          <w:pgSz w:w="12240" w:h="15840"/>
          <w:pgMar w:top="1440" w:right="1440" w:bottom="1440" w:left="1440" w:header="720" w:footer="720" w:gutter="0"/>
          <w:cols w:space="720"/>
        </w:sectPr>
      </w:pPr>
      <w:r w:rsidRPr="002A4ECB">
        <w:rPr>
          <w:rFonts w:ascii="Century Gothic" w:hAnsi="Century Gothic"/>
        </w:rPr>
        <w:t>Understanding these concepts will allow you to manage your inventory more effectively, ensuring you meet customer demands while controlling costs and minimizing risks. Let’s dive in!</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3C983EB4"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3EE39A03" w14:textId="0E3E6F75" w:rsidR="00B80B38" w:rsidRPr="00710979" w:rsidRDefault="00B80B38" w:rsidP="00710979">
            <w:pPr>
              <w:spacing w:after="100" w:afterAutospacing="1" w:line="276" w:lineRule="auto"/>
              <w:outlineLvl w:val="3"/>
              <w:rPr>
                <w:sz w:val="40"/>
                <w:szCs w:val="40"/>
              </w:rPr>
            </w:pPr>
            <w:r w:rsidRPr="00710979">
              <w:rPr>
                <w:rFonts w:ascii="Century Gothic" w:hAnsi="Century Gothic"/>
                <w:b/>
                <w:bCs/>
                <w:color w:val="auto"/>
                <w:sz w:val="40"/>
                <w:szCs w:val="40"/>
              </w:rPr>
              <w:t xml:space="preserve">MODULE </w:t>
            </w:r>
            <w:r w:rsidR="00C23E63" w:rsidRPr="00710979">
              <w:rPr>
                <w:rFonts w:ascii="Century Gothic" w:hAnsi="Century Gothic"/>
                <w:b/>
                <w:bCs/>
                <w:color w:val="auto"/>
                <w:sz w:val="40"/>
                <w:szCs w:val="40"/>
              </w:rPr>
              <w:t>5</w:t>
            </w:r>
            <w:r w:rsidRPr="00710979">
              <w:rPr>
                <w:rFonts w:ascii="Century Gothic" w:hAnsi="Century Gothic"/>
                <w:b/>
                <w:bCs/>
                <w:color w:val="auto"/>
                <w:sz w:val="40"/>
                <w:szCs w:val="40"/>
              </w:rPr>
              <w:t xml:space="preserve">:  </w:t>
            </w:r>
            <w:r w:rsidR="00710979" w:rsidRPr="00710979">
              <w:rPr>
                <w:rFonts w:ascii="Century Gothic" w:eastAsia="Times New Roman" w:hAnsi="Century Gothic" w:cs="Times New Roman"/>
                <w:b/>
                <w:bCs/>
                <w:color w:val="auto"/>
                <w:spacing w:val="0"/>
                <w:sz w:val="40"/>
                <w:szCs w:val="40"/>
                <w:lang w:eastAsia="en-US"/>
              </w:rPr>
              <w:t>INVENTORY PLACEMENT AND OPTIMIZATION</w:t>
            </w:r>
            <w:r w:rsidRPr="00710979">
              <w:rPr>
                <w:rFonts w:ascii="Century Gothic" w:eastAsia="Times New Roman" w:hAnsi="Century Gothic" w:cs="Times New Roman"/>
                <w:b/>
                <w:bCs/>
                <w:color w:val="auto"/>
                <w:spacing w:val="0"/>
                <w:sz w:val="40"/>
                <w:szCs w:val="40"/>
                <w:lang w:eastAsia="en-US"/>
              </w:rPr>
              <w:t>.</w:t>
            </w:r>
          </w:p>
        </w:tc>
      </w:tr>
    </w:tbl>
    <w:p w14:paraId="37AA6286"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1E926E12" w14:textId="73A63087" w:rsidR="00B80B38" w:rsidRPr="00A81600" w:rsidRDefault="00B80B38" w:rsidP="00A81600">
      <w:pPr>
        <w:pStyle w:val="Heading3"/>
        <w:numPr>
          <w:ilvl w:val="1"/>
          <w:numId w:val="630"/>
        </w:numPr>
        <w:rPr>
          <w:rFonts w:asciiTheme="majorHAnsi" w:hAnsiTheme="majorHAnsi"/>
          <w:b/>
          <w:color w:val="auto"/>
          <w:sz w:val="28"/>
          <w:szCs w:val="28"/>
        </w:rPr>
      </w:pPr>
      <w:r w:rsidRPr="00A81600">
        <w:rPr>
          <w:rFonts w:asciiTheme="majorHAnsi" w:hAnsiTheme="majorHAnsi"/>
          <w:b/>
          <w:color w:val="auto"/>
          <w:sz w:val="28"/>
          <w:szCs w:val="28"/>
        </w:rPr>
        <w:t>Module Overview</w:t>
      </w:r>
    </w:p>
    <w:p w14:paraId="2C0AFC2E" w14:textId="77777777" w:rsidR="00CE7800" w:rsidRPr="00CE7800" w:rsidRDefault="00CE7800" w:rsidP="00CE780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E7800">
        <w:rPr>
          <w:rFonts w:ascii="Century Gothic" w:eastAsia="Times New Roman" w:hAnsi="Century Gothic" w:cs="Times New Roman"/>
          <w:color w:val="auto"/>
          <w:spacing w:val="0"/>
          <w:lang w:eastAsia="en-US"/>
        </w:rPr>
        <w:t>This module delves into the strategic and tactical principles of inventory management, equipping you with the expertise to design and execute inventory strategies that drive supply chain performance while minimizing risks.</w:t>
      </w:r>
    </w:p>
    <w:p w14:paraId="3C792D67" w14:textId="77777777" w:rsidR="00CE7800" w:rsidRPr="00CE7800" w:rsidRDefault="00CE7800" w:rsidP="00CE780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E7800">
        <w:rPr>
          <w:rFonts w:ascii="Century Gothic" w:eastAsia="Times New Roman" w:hAnsi="Century Gothic" w:cs="Times New Roman"/>
          <w:color w:val="auto"/>
          <w:spacing w:val="0"/>
          <w:lang w:eastAsia="en-US"/>
        </w:rPr>
        <w:t xml:space="preserve">The key areas you will learn includes, </w:t>
      </w:r>
      <w:r w:rsidRPr="00CE7800">
        <w:rPr>
          <w:rFonts w:ascii="Century Gothic" w:eastAsia="Times New Roman" w:hAnsi="Century Gothic" w:cs="Times New Roman"/>
          <w:b/>
          <w:bCs/>
          <w:color w:val="auto"/>
          <w:spacing w:val="0"/>
          <w:lang w:eastAsia="en-US"/>
        </w:rPr>
        <w:t>inventory management principles</w:t>
      </w:r>
      <w:r w:rsidRPr="00CE7800">
        <w:rPr>
          <w:rFonts w:ascii="Century Gothic" w:eastAsia="Times New Roman" w:hAnsi="Century Gothic" w:cs="Times New Roman"/>
          <w:color w:val="auto"/>
          <w:spacing w:val="0"/>
          <w:lang w:eastAsia="en-US"/>
        </w:rPr>
        <w:t xml:space="preserve">, providing a foundational understanding of inventory types, classifications, and the functions they serve within a supply chain network. the </w:t>
      </w:r>
      <w:r w:rsidRPr="00CE7800">
        <w:rPr>
          <w:rFonts w:ascii="Century Gothic" w:eastAsia="Times New Roman" w:hAnsi="Century Gothic" w:cs="Times New Roman"/>
          <w:b/>
          <w:bCs/>
          <w:color w:val="auto"/>
          <w:spacing w:val="0"/>
          <w:lang w:eastAsia="en-US"/>
        </w:rPr>
        <w:t>trade-offs between inventory costs and service levels</w:t>
      </w:r>
      <w:r w:rsidRPr="00CE7800">
        <w:rPr>
          <w:rFonts w:ascii="Century Gothic" w:eastAsia="Times New Roman" w:hAnsi="Century Gothic" w:cs="Times New Roman"/>
          <w:color w:val="auto"/>
          <w:spacing w:val="0"/>
          <w:lang w:eastAsia="en-US"/>
        </w:rPr>
        <w:t xml:space="preserve">, highlighting the delicate balance organizations must strike to achieve cost efficiency without compromising customer satisfaction. </w:t>
      </w:r>
    </w:p>
    <w:p w14:paraId="0FCFA735" w14:textId="77777777" w:rsidR="00CE7800" w:rsidRPr="00CE7800" w:rsidRDefault="00CE7800" w:rsidP="00CE780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E7800">
        <w:rPr>
          <w:rFonts w:ascii="Century Gothic" w:eastAsia="Times New Roman" w:hAnsi="Century Gothic" w:cs="Times New Roman"/>
          <w:color w:val="auto"/>
          <w:spacing w:val="0"/>
          <w:lang w:eastAsia="en-US"/>
        </w:rPr>
        <w:t xml:space="preserve">The concept of </w:t>
      </w:r>
      <w:r w:rsidRPr="00CE7800">
        <w:rPr>
          <w:rFonts w:ascii="Century Gothic" w:eastAsia="Times New Roman" w:hAnsi="Century Gothic" w:cs="Times New Roman"/>
          <w:b/>
          <w:bCs/>
          <w:color w:val="auto"/>
          <w:spacing w:val="0"/>
          <w:lang w:eastAsia="en-US"/>
        </w:rPr>
        <w:t>multi-echelon inventory optimization</w:t>
      </w:r>
      <w:r w:rsidRPr="00CE7800">
        <w:rPr>
          <w:rFonts w:ascii="Century Gothic" w:eastAsia="Times New Roman" w:hAnsi="Century Gothic" w:cs="Times New Roman"/>
          <w:color w:val="auto"/>
          <w:spacing w:val="0"/>
          <w:lang w:eastAsia="en-US"/>
        </w:rPr>
        <w:t xml:space="preserve"> is also a central theme, emphasizing how inventory decisions across multiple stages of the supply chain—suppliers, warehouses, distribution centers, and retail points—can be coordinated to maximize efficiency. You will gain hands-on experience with optimization techniques and tools, such as advanced modeling and simulation, to address complex multi-tier inventory challenges.</w:t>
      </w:r>
    </w:p>
    <w:p w14:paraId="2C4E471D" w14:textId="77777777" w:rsidR="00CE7800" w:rsidRPr="00CE7800" w:rsidRDefault="00CE7800" w:rsidP="00CE780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E7800">
        <w:rPr>
          <w:rFonts w:ascii="Century Gothic" w:eastAsia="Times New Roman" w:hAnsi="Century Gothic" w:cs="Times New Roman"/>
          <w:color w:val="auto"/>
          <w:spacing w:val="0"/>
          <w:lang w:eastAsia="en-US"/>
        </w:rPr>
        <w:t xml:space="preserve">Finally, the module examines the </w:t>
      </w:r>
      <w:r w:rsidRPr="00CE7800">
        <w:rPr>
          <w:rFonts w:ascii="Century Gothic" w:eastAsia="Times New Roman" w:hAnsi="Century Gothic" w:cs="Times New Roman"/>
          <w:b/>
          <w:bCs/>
          <w:color w:val="auto"/>
          <w:spacing w:val="0"/>
          <w:lang w:eastAsia="en-US"/>
        </w:rPr>
        <w:t>role of safety stock in network design</w:t>
      </w:r>
      <w:r w:rsidRPr="00CE7800">
        <w:rPr>
          <w:rFonts w:ascii="Century Gothic" w:eastAsia="Times New Roman" w:hAnsi="Century Gothic" w:cs="Times New Roman"/>
          <w:color w:val="auto"/>
          <w:spacing w:val="0"/>
          <w:lang w:eastAsia="en-US"/>
        </w:rPr>
        <w:t>, focusing on how safety stock is used as a buffer to mitigate uncertainties in demand and supply. Students will learn to calculate optimal safety stock levels and integrate these decisions into broader network design strategies to enhance supply chain resilience and service reliability.</w:t>
      </w:r>
    </w:p>
    <w:p w14:paraId="520AF97A" w14:textId="77777777" w:rsidR="00CE7800" w:rsidRPr="00CE7800" w:rsidRDefault="00CE7800" w:rsidP="00CE780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E7800">
        <w:rPr>
          <w:rFonts w:ascii="Century Gothic" w:eastAsia="Times New Roman" w:hAnsi="Century Gothic" w:cs="Times New Roman"/>
          <w:color w:val="auto"/>
          <w:spacing w:val="0"/>
          <w:lang w:eastAsia="en-US"/>
        </w:rPr>
        <w:t>Through case Study Analysis, group discussion,  Supply Chain Simulation games, debates,  interactive Questions &amp;Answer  Sessions, self-reflection and Quiz on Key Concepts, you will be able to analyze the importance of inventory as a strategic asset and learn how to align inventory decisions with broader organizational goals.</w:t>
      </w:r>
    </w:p>
    <w:p w14:paraId="0A11A447" w14:textId="77777777" w:rsidR="00CE7800" w:rsidRPr="00CE7800" w:rsidRDefault="00CE7800" w:rsidP="00CE780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E7800">
        <w:rPr>
          <w:rFonts w:ascii="Century Gothic" w:eastAsia="Times New Roman" w:hAnsi="Century Gothic" w:cs="Times New Roman"/>
          <w:color w:val="auto"/>
          <w:spacing w:val="0"/>
          <w:lang w:eastAsia="en-US"/>
        </w:rPr>
        <w:t>To complete this module, you will be required to  Apply insights from real-world case studies to design inventory strategies that enhance performance across diverse supply chain contexts.</w:t>
      </w:r>
    </w:p>
    <w:p w14:paraId="01ACA209" w14:textId="01153847" w:rsidR="00B80B38" w:rsidRPr="0055436F" w:rsidRDefault="00B80B38" w:rsidP="0055436F">
      <w:pPr>
        <w:pStyle w:val="Heading3"/>
        <w:numPr>
          <w:ilvl w:val="1"/>
          <w:numId w:val="630"/>
        </w:numPr>
        <w:rPr>
          <w:rFonts w:asciiTheme="majorHAnsi" w:eastAsia="Century Gothic" w:hAnsiTheme="majorHAnsi" w:cs="Century Gothic"/>
          <w:sz w:val="28"/>
          <w:szCs w:val="28"/>
        </w:rPr>
      </w:pPr>
      <w:r w:rsidRPr="0055436F">
        <w:rPr>
          <w:rFonts w:asciiTheme="majorHAnsi" w:hAnsiTheme="majorHAnsi"/>
          <w:b/>
          <w:sz w:val="28"/>
          <w:szCs w:val="28"/>
        </w:rPr>
        <w:t>Learning Outcomes</w:t>
      </w:r>
    </w:p>
    <w:p w14:paraId="4C5DB6B9" w14:textId="77777777" w:rsidR="0055436F" w:rsidRDefault="0055436F" w:rsidP="00B80B38">
      <w:pPr>
        <w:spacing w:before="0" w:after="0"/>
        <w:rPr>
          <w:rFonts w:ascii="Century Gothic" w:eastAsia="Century Gothic" w:hAnsi="Century Gothic" w:cs="Century Gothic"/>
        </w:rPr>
      </w:pPr>
    </w:p>
    <w:p w14:paraId="56D0E09A" w14:textId="7912413D" w:rsidR="00B80B38" w:rsidRPr="0055436F" w:rsidRDefault="00B80B38" w:rsidP="00B80B38">
      <w:pPr>
        <w:spacing w:before="0" w:after="0"/>
        <w:rPr>
          <w:rFonts w:ascii="Century Gothic" w:eastAsia="Century Gothic" w:hAnsi="Century Gothic" w:cs="Century Gothic"/>
          <w:b/>
          <w:bCs/>
        </w:rPr>
      </w:pPr>
      <w:r w:rsidRPr="0055436F">
        <w:rPr>
          <w:rFonts w:ascii="Century Gothic" w:eastAsia="Century Gothic" w:hAnsi="Century Gothic" w:cs="Century Gothic"/>
          <w:b/>
          <w:bCs/>
        </w:rPr>
        <w:t>At the end of this module, you will be able to:</w:t>
      </w:r>
    </w:p>
    <w:p w14:paraId="288BA24E" w14:textId="77777777" w:rsidR="00C20C2F" w:rsidRPr="00C20C2F" w:rsidRDefault="00C20C2F" w:rsidP="00C20C2F">
      <w:pPr>
        <w:spacing w:before="0" w:line="276" w:lineRule="auto"/>
        <w:jc w:val="both"/>
        <w:rPr>
          <w:rFonts w:ascii="Century Gothic" w:eastAsia="Calibri" w:hAnsi="Century Gothic" w:cs="Times New Roman"/>
          <w:color w:val="auto"/>
          <w:spacing w:val="0"/>
          <w:kern w:val="2"/>
          <w:lang w:eastAsia="en-US"/>
          <w14:ligatures w14:val="standardContextual"/>
        </w:rPr>
      </w:pPr>
      <w:r w:rsidRPr="00C20C2F">
        <w:rPr>
          <w:rFonts w:ascii="Century Gothic" w:eastAsia="Calibri" w:hAnsi="Century Gothic" w:cs="Times New Roman"/>
          <w:b/>
          <w:bCs/>
          <w:color w:val="auto"/>
          <w:spacing w:val="0"/>
          <w:kern w:val="2"/>
          <w:lang w:eastAsia="en-US"/>
          <w14:ligatures w14:val="standardContextual"/>
        </w:rPr>
        <w:t>ELO1:</w:t>
      </w:r>
      <w:r w:rsidRPr="00C20C2F">
        <w:rPr>
          <w:rFonts w:ascii="Century Gothic" w:eastAsia="Calibri" w:hAnsi="Century Gothic" w:cs="Times New Roman"/>
          <w:color w:val="auto"/>
          <w:spacing w:val="0"/>
          <w:kern w:val="2"/>
          <w:lang w:eastAsia="en-US"/>
          <w14:ligatures w14:val="standardContextual"/>
        </w:rPr>
        <w:t xml:space="preserve"> Explain the principles of inventory management and the role of safety stock.</w:t>
      </w:r>
    </w:p>
    <w:p w14:paraId="0FDE4096" w14:textId="77777777" w:rsidR="00C20C2F" w:rsidRPr="00C20C2F" w:rsidRDefault="00C20C2F" w:rsidP="00C20C2F">
      <w:pPr>
        <w:spacing w:before="0" w:line="276" w:lineRule="auto"/>
        <w:jc w:val="both"/>
        <w:rPr>
          <w:rFonts w:ascii="Century Gothic" w:eastAsia="Calibri" w:hAnsi="Century Gothic" w:cs="Times New Roman"/>
          <w:color w:val="auto"/>
          <w:spacing w:val="0"/>
          <w:kern w:val="2"/>
          <w:lang w:eastAsia="en-US"/>
          <w14:ligatures w14:val="standardContextual"/>
        </w:rPr>
      </w:pPr>
      <w:r w:rsidRPr="00C20C2F">
        <w:rPr>
          <w:rFonts w:ascii="Century Gothic" w:eastAsia="Calibri" w:hAnsi="Century Gothic" w:cs="Times New Roman"/>
          <w:b/>
          <w:bCs/>
          <w:color w:val="auto"/>
          <w:spacing w:val="0"/>
          <w:kern w:val="2"/>
          <w:lang w:eastAsia="en-US"/>
          <w14:ligatures w14:val="standardContextual"/>
        </w:rPr>
        <w:t>ELO2:</w:t>
      </w:r>
      <w:r w:rsidRPr="00C20C2F">
        <w:rPr>
          <w:rFonts w:ascii="Century Gothic" w:eastAsia="Calibri" w:hAnsi="Century Gothic" w:cs="Times New Roman"/>
          <w:color w:val="auto"/>
          <w:spacing w:val="0"/>
          <w:kern w:val="2"/>
          <w:lang w:eastAsia="en-US"/>
          <w14:ligatures w14:val="standardContextual"/>
        </w:rPr>
        <w:t xml:space="preserve"> Apply multi-echelon inventory optimization techniques to improve supply chain performance.</w:t>
      </w:r>
    </w:p>
    <w:p w14:paraId="5C608173" w14:textId="77777777" w:rsidR="00C20C2F" w:rsidRPr="00C20C2F" w:rsidRDefault="00C20C2F" w:rsidP="00C20C2F">
      <w:pPr>
        <w:spacing w:before="0" w:line="276" w:lineRule="auto"/>
        <w:jc w:val="both"/>
        <w:rPr>
          <w:rFonts w:ascii="Century Gothic" w:eastAsia="Calibri" w:hAnsi="Century Gothic" w:cs="Times New Roman"/>
          <w:color w:val="auto"/>
          <w:spacing w:val="0"/>
          <w:kern w:val="2"/>
          <w:lang w:eastAsia="en-US"/>
          <w14:ligatures w14:val="standardContextual"/>
        </w:rPr>
      </w:pPr>
      <w:r w:rsidRPr="00C20C2F">
        <w:rPr>
          <w:rFonts w:ascii="Century Gothic" w:eastAsia="Calibri" w:hAnsi="Century Gothic" w:cs="Times New Roman"/>
          <w:b/>
          <w:bCs/>
          <w:color w:val="auto"/>
          <w:spacing w:val="0"/>
          <w:kern w:val="2"/>
          <w:lang w:eastAsia="en-US"/>
          <w14:ligatures w14:val="standardContextual"/>
        </w:rPr>
        <w:t>ELO3:</w:t>
      </w:r>
      <w:r w:rsidRPr="00C20C2F">
        <w:rPr>
          <w:rFonts w:ascii="Century Gothic" w:eastAsia="Calibri" w:hAnsi="Century Gothic" w:cs="Times New Roman"/>
          <w:color w:val="auto"/>
          <w:spacing w:val="0"/>
          <w:kern w:val="2"/>
          <w:lang w:eastAsia="en-US"/>
          <w14:ligatures w14:val="standardContextual"/>
        </w:rPr>
        <w:t xml:space="preserve"> Analyze trade-offs between inventory costs and service levels for different supply chain scenarios.</w:t>
      </w:r>
    </w:p>
    <w:p w14:paraId="7D52F323" w14:textId="77777777" w:rsidR="00C20C2F" w:rsidRPr="00C20C2F" w:rsidRDefault="00C20C2F" w:rsidP="00C20C2F">
      <w:pPr>
        <w:spacing w:before="0" w:line="276" w:lineRule="auto"/>
        <w:jc w:val="both"/>
        <w:rPr>
          <w:rFonts w:ascii="Century Gothic" w:eastAsia="Calibri" w:hAnsi="Century Gothic" w:cs="Times New Roman"/>
          <w:color w:val="auto"/>
          <w:spacing w:val="0"/>
          <w:kern w:val="2"/>
          <w:lang w:eastAsia="en-US"/>
          <w14:ligatures w14:val="standardContextual"/>
        </w:rPr>
      </w:pPr>
      <w:r w:rsidRPr="00C20C2F">
        <w:rPr>
          <w:rFonts w:ascii="Century Gothic" w:eastAsia="Calibri" w:hAnsi="Century Gothic" w:cs="Times New Roman"/>
          <w:b/>
          <w:bCs/>
          <w:color w:val="auto"/>
          <w:spacing w:val="0"/>
          <w:kern w:val="2"/>
          <w:lang w:eastAsia="en-US"/>
          <w14:ligatures w14:val="standardContextual"/>
        </w:rPr>
        <w:t>ELO4:</w:t>
      </w:r>
      <w:r w:rsidRPr="00C20C2F">
        <w:rPr>
          <w:rFonts w:ascii="Century Gothic" w:eastAsia="Calibri" w:hAnsi="Century Gothic" w:cs="Times New Roman"/>
          <w:color w:val="auto"/>
          <w:spacing w:val="0"/>
          <w:kern w:val="2"/>
          <w:lang w:eastAsia="en-US"/>
          <w14:ligatures w14:val="standardContextual"/>
        </w:rPr>
        <w:t xml:space="preserve"> Design an inventory placement strategy that balances costs, risks, and service levels.</w:t>
      </w:r>
    </w:p>
    <w:p w14:paraId="3ECA97C0" w14:textId="77777777" w:rsidR="00B80B38" w:rsidRPr="009320CD" w:rsidRDefault="00B80B38" w:rsidP="00B80B38">
      <w:pPr>
        <w:pStyle w:val="Heading3"/>
        <w:spacing w:before="0" w:after="200"/>
        <w:ind w:left="-270" w:hanging="720"/>
        <w:rPr>
          <w:rFonts w:asciiTheme="majorHAnsi" w:hAnsiTheme="majorHAnsi"/>
          <w:b/>
          <w:sz w:val="28"/>
          <w:szCs w:val="28"/>
        </w:rPr>
      </w:pPr>
      <w:r>
        <w:rPr>
          <w:sz w:val="32"/>
          <w:szCs w:val="32"/>
        </w:rPr>
        <w:t xml:space="preserve">    </w:t>
      </w:r>
      <w:r w:rsidRPr="009320CD">
        <w:rPr>
          <w:rFonts w:asciiTheme="majorHAnsi" w:hAnsiTheme="majorHAnsi"/>
          <w:b/>
          <w:sz w:val="28"/>
          <w:szCs w:val="28"/>
        </w:rPr>
        <w:t>Learning Activities/Task List</w:t>
      </w:r>
    </w:p>
    <w:p w14:paraId="7D2C7A83" w14:textId="77777777" w:rsidR="00B80B38" w:rsidRDefault="00B80B38" w:rsidP="00C05F7F">
      <w:pPr>
        <w:numPr>
          <w:ilvl w:val="0"/>
          <w:numId w:val="254"/>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59616" behindDoc="0" locked="0" layoutInCell="1" hidden="0" allowOverlap="1" wp14:anchorId="75FFD264" wp14:editId="72374B9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0427083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2E64E4A8" w14:textId="77777777" w:rsidR="00B80B38" w:rsidRDefault="00B80B38" w:rsidP="00C05F7F">
      <w:pPr>
        <w:numPr>
          <w:ilvl w:val="0"/>
          <w:numId w:val="254"/>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6FA4DE9D" w14:textId="77777777" w:rsidR="00B80B38" w:rsidRDefault="00B80B38" w:rsidP="00C05F7F">
      <w:pPr>
        <w:numPr>
          <w:ilvl w:val="0"/>
          <w:numId w:val="25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2FD2838" w14:textId="77777777" w:rsidR="00B80B38" w:rsidRDefault="00B80B38" w:rsidP="00C05F7F">
      <w:pPr>
        <w:numPr>
          <w:ilvl w:val="0"/>
          <w:numId w:val="25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64FCB77F" w14:textId="77777777" w:rsidR="00B80B38" w:rsidRDefault="00B80B38" w:rsidP="00C05F7F">
      <w:pPr>
        <w:numPr>
          <w:ilvl w:val="0"/>
          <w:numId w:val="254"/>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4E186418" w14:textId="77777777" w:rsidR="00B80B38" w:rsidRDefault="00B80B38" w:rsidP="00C05F7F">
      <w:pPr>
        <w:numPr>
          <w:ilvl w:val="0"/>
          <w:numId w:val="254"/>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50416AC6" w14:textId="77777777" w:rsidR="00B80B38" w:rsidRPr="00397293" w:rsidRDefault="00B80B38" w:rsidP="00B80B38">
      <w:pPr>
        <w:pStyle w:val="Heading2"/>
        <w:rPr>
          <w:b/>
          <w:bCs/>
          <w:color w:val="auto"/>
          <w:sz w:val="36"/>
          <w:szCs w:val="36"/>
        </w:rPr>
      </w:pPr>
      <w:r w:rsidRPr="00397293">
        <w:rPr>
          <w:b/>
          <w:bCs/>
          <w:color w:val="auto"/>
          <w:sz w:val="36"/>
          <w:szCs w:val="36"/>
        </w:rPr>
        <w:t xml:space="preserve">INSTRUCTIONAL MATERIALS &amp; LEARNING ACTIVITIES </w:t>
      </w:r>
    </w:p>
    <w:p w14:paraId="6EC0FFB6" w14:textId="16E1F6BE" w:rsidR="003312D5" w:rsidRDefault="003312D5" w:rsidP="003312D5">
      <w:pPr>
        <w:pStyle w:val="ListParagraph"/>
        <w:numPr>
          <w:ilvl w:val="1"/>
          <w:numId w:val="630"/>
        </w:numPr>
        <w:spacing w:before="0" w:after="0" w:line="240" w:lineRule="auto"/>
        <w:rPr>
          <w:rFonts w:ascii="Century Gothic" w:eastAsia="Century Gothic" w:hAnsi="Century Gothic" w:cs="Century Gothic"/>
          <w:b/>
          <w:bCs/>
          <w:color w:val="000000"/>
          <w:sz w:val="28"/>
          <w:szCs w:val="28"/>
        </w:rPr>
      </w:pPr>
      <w:r w:rsidRPr="003312D5">
        <w:rPr>
          <w:rFonts w:ascii="Century Gothic" w:eastAsia="Times New Roman" w:hAnsi="Century Gothic" w:cs="Times New Roman"/>
          <w:b/>
          <w:bCs/>
          <w:color w:val="auto"/>
          <w:spacing w:val="0"/>
          <w:sz w:val="28"/>
          <w:szCs w:val="28"/>
          <w:lang w:eastAsia="en-US"/>
        </w:rPr>
        <w:t>CORE PRINCIPLES OF INVENTORY MANAGEMENT</w:t>
      </w:r>
      <w:r w:rsidRPr="003312D5">
        <w:rPr>
          <w:rFonts w:ascii="Century Gothic" w:eastAsia="Century Gothic" w:hAnsi="Century Gothic" w:cs="Century Gothic"/>
          <w:b/>
          <w:bCs/>
          <w:color w:val="000000"/>
          <w:sz w:val="28"/>
          <w:szCs w:val="28"/>
        </w:rPr>
        <w:t xml:space="preserve"> </w:t>
      </w:r>
    </w:p>
    <w:p w14:paraId="6AECD36D" w14:textId="77777777" w:rsidR="003312D5" w:rsidRPr="003312D5" w:rsidRDefault="003312D5" w:rsidP="003312D5">
      <w:pPr>
        <w:pStyle w:val="ListParagraph"/>
        <w:spacing w:before="0" w:after="0" w:line="240" w:lineRule="auto"/>
        <w:rPr>
          <w:rFonts w:ascii="Century Gothic" w:eastAsia="Century Gothic" w:hAnsi="Century Gothic" w:cs="Century Gothic"/>
          <w:b/>
          <w:bCs/>
          <w:color w:val="000000"/>
          <w:sz w:val="28"/>
          <w:szCs w:val="28"/>
        </w:rPr>
      </w:pPr>
    </w:p>
    <w:p w14:paraId="2886FFCA" w14:textId="3773C107" w:rsidR="007F6160" w:rsidRPr="003312D5" w:rsidRDefault="007F6160" w:rsidP="007F6160">
      <w:pPr>
        <w:spacing w:before="0" w:after="0" w:line="240" w:lineRule="auto"/>
        <w:rPr>
          <w:rFonts w:ascii="Century Gothic" w:eastAsia="Century Gothic" w:hAnsi="Century Gothic" w:cs="Century Gothic"/>
          <w:b/>
          <w:bCs/>
          <w:color w:val="000000"/>
          <w:sz w:val="28"/>
          <w:szCs w:val="28"/>
        </w:rPr>
      </w:pPr>
      <w:r w:rsidRPr="001F4C51">
        <w:rPr>
          <w:rFonts w:ascii="Century Gothic" w:eastAsia="Century Gothic" w:hAnsi="Century Gothic" w:cs="Century Gothic"/>
          <w:b/>
          <w:bCs/>
          <w:color w:val="000000"/>
          <w:sz w:val="28"/>
          <w:szCs w:val="28"/>
        </w:rPr>
        <w:t xml:space="preserve">Activity </w:t>
      </w:r>
      <w:r w:rsidR="001F4C51" w:rsidRPr="001F4C51">
        <w:rPr>
          <w:rFonts w:ascii="Century Gothic" w:eastAsia="Century Gothic" w:hAnsi="Century Gothic" w:cs="Century Gothic"/>
          <w:b/>
          <w:bCs/>
          <w:color w:val="000000"/>
          <w:sz w:val="28"/>
          <w:szCs w:val="28"/>
        </w:rPr>
        <w:t>5.1</w:t>
      </w:r>
      <w:r w:rsidR="001F4C51">
        <w:rPr>
          <w:rFonts w:ascii="Century Gothic" w:eastAsia="Century Gothic" w:hAnsi="Century Gothic" w:cs="Century Gothic"/>
          <w:b/>
          <w:bCs/>
          <w:color w:val="000000"/>
        </w:rPr>
        <w:t xml:space="preserve"> </w:t>
      </w:r>
      <w:r>
        <w:rPr>
          <w:rFonts w:ascii="Century Gothic" w:eastAsia="Century Gothic" w:hAnsi="Century Gothic" w:cs="Century Gothic"/>
          <w:b/>
          <w:bCs/>
          <w:color w:val="000000"/>
        </w:rPr>
        <w:t xml:space="preserve">: </w:t>
      </w:r>
    </w:p>
    <w:p w14:paraId="45E25D93" w14:textId="56604B76" w:rsidR="007F6160" w:rsidRPr="007F6160" w:rsidRDefault="007F6160" w:rsidP="007F6160">
      <w:pPr>
        <w:spacing w:before="0" w:after="100" w:afterAutospacing="1" w:line="276" w:lineRule="auto"/>
        <w:jc w:val="both"/>
        <w:outlineLvl w:val="2"/>
        <w:rPr>
          <w:rFonts w:ascii="Century Gothic" w:eastAsia="Times New Roman" w:hAnsi="Century Gothic" w:cs="Times New Roman"/>
          <w:b/>
          <w:color w:val="auto"/>
          <w:spacing w:val="0"/>
          <w:lang w:eastAsia="en-US"/>
        </w:rPr>
      </w:pPr>
      <w:r w:rsidRPr="007F6160">
        <w:rPr>
          <w:rFonts w:ascii="Century Gothic" w:eastAsia="Century Gothic" w:hAnsi="Century Gothic" w:cs="Century Gothic"/>
          <w:b/>
          <w:color w:val="auto"/>
        </w:rPr>
        <w:t xml:space="preserve">Please watch the video to understand the </w:t>
      </w:r>
      <w:r w:rsidRPr="007F6160">
        <w:rPr>
          <w:rFonts w:ascii="Century Gothic" w:eastAsia="Times New Roman" w:hAnsi="Century Gothic" w:cs="Times New Roman"/>
          <w:b/>
          <w:color w:val="auto"/>
          <w:spacing w:val="0"/>
          <w:lang w:eastAsia="en-US"/>
        </w:rPr>
        <w:t>Inventory Management Principles</w:t>
      </w:r>
      <w:r w:rsidR="006A55A7">
        <w:rPr>
          <w:rFonts w:ascii="Century Gothic" w:eastAsia="Times New Roman" w:hAnsi="Century Gothic" w:cs="Times New Roman"/>
          <w:b/>
          <w:color w:val="auto"/>
          <w:spacing w:val="0"/>
          <w:lang w:eastAsia="en-US"/>
        </w:rPr>
        <w:t xml:space="preserve"> and answer the mastery exercise that follow.</w:t>
      </w:r>
    </w:p>
    <w:tbl>
      <w:tblPr>
        <w:tblW w:w="9600" w:type="dxa"/>
        <w:tblLayout w:type="fixed"/>
        <w:tblLook w:val="0600" w:firstRow="0" w:lastRow="0" w:firstColumn="0" w:lastColumn="0" w:noHBand="1" w:noVBand="1"/>
      </w:tblPr>
      <w:tblGrid>
        <w:gridCol w:w="1110"/>
        <w:gridCol w:w="8490"/>
      </w:tblGrid>
      <w:sdt>
        <w:sdtPr>
          <w:rPr>
            <w:b/>
            <w:color w:val="000000"/>
          </w:rPr>
          <w:tag w:val="goog_rdk_5"/>
          <w:id w:val="-182913058"/>
          <w:lock w:val="contentLocked"/>
        </w:sdtPr>
        <w:sdtContent>
          <w:tr w:rsidR="007F6160" w:rsidRPr="007F6160" w14:paraId="1247571C" w14:textId="77777777" w:rsidTr="00353268">
            <w:tc>
              <w:tcPr>
                <w:tcW w:w="1110" w:type="dxa"/>
                <w:shd w:val="clear" w:color="auto" w:fill="auto"/>
                <w:tcMar>
                  <w:top w:w="0" w:type="dxa"/>
                  <w:left w:w="0" w:type="dxa"/>
                  <w:bottom w:w="0" w:type="dxa"/>
                  <w:right w:w="0" w:type="dxa"/>
                </w:tcMar>
                <w:vAlign w:val="center"/>
              </w:tcPr>
              <w:p w14:paraId="182CB841" w14:textId="77777777" w:rsidR="007F6160" w:rsidRPr="007F6160" w:rsidRDefault="007F6160" w:rsidP="007F6160">
                <w:pPr>
                  <w:widowControl w:val="0"/>
                  <w:spacing w:before="0" w:after="0" w:line="240" w:lineRule="auto"/>
                  <w:rPr>
                    <w:rFonts w:ascii="Century Gothic" w:eastAsia="Century Gothic" w:hAnsi="Century Gothic" w:cs="Century Gothic"/>
                    <w:b/>
                    <w:color w:val="037B90"/>
                    <w:sz w:val="28"/>
                    <w:szCs w:val="28"/>
                  </w:rPr>
                </w:pPr>
                <w:r w:rsidRPr="007F6160">
                  <w:rPr>
                    <w:rFonts w:ascii="Century Gothic" w:eastAsia="Century Gothic" w:hAnsi="Century Gothic" w:cs="Century Gothic"/>
                    <w:b/>
                    <w:noProof/>
                    <w:color w:val="037B90"/>
                    <w:sz w:val="28"/>
                    <w:szCs w:val="28"/>
                  </w:rPr>
                  <w:drawing>
                    <wp:inline distT="114300" distB="114300" distL="114300" distR="114300" wp14:anchorId="55E594BA" wp14:editId="63878F51">
                      <wp:extent cx="490538" cy="490538"/>
                      <wp:effectExtent l="0" t="0" r="0" b="0"/>
                      <wp:docPr id="15126158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6A56604" w14:textId="77777777" w:rsidR="007F6160" w:rsidRPr="007F6160" w:rsidRDefault="007F6160" w:rsidP="007F6160">
                <w:pPr>
                  <w:keepNext/>
                  <w:keepLines/>
                  <w:spacing w:before="240" w:after="40" w:line="240" w:lineRule="auto"/>
                  <w:outlineLvl w:val="3"/>
                  <w:rPr>
                    <w:b/>
                    <w:color w:val="000000"/>
                  </w:rPr>
                </w:pPr>
                <w:r w:rsidRPr="007F6160">
                  <w:rPr>
                    <w:b/>
                    <w:smallCaps/>
                    <w:color w:val="000000"/>
                    <w:sz w:val="32"/>
                    <w:szCs w:val="32"/>
                  </w:rPr>
                  <w:t>VIDEO 2: (to be developed)</w:t>
                </w:r>
              </w:p>
            </w:tc>
          </w:tr>
        </w:sdtContent>
      </w:sdt>
    </w:tbl>
    <w:p w14:paraId="0A05D00F" w14:textId="77777777" w:rsidR="007F6160" w:rsidRDefault="007F6160" w:rsidP="004F11DE">
      <w:pPr>
        <w:spacing w:before="0" w:after="0" w:line="240" w:lineRule="auto"/>
        <w:rPr>
          <w:rFonts w:ascii="Century Gothic" w:eastAsia="Century Gothic" w:hAnsi="Century Gothic" w:cs="Century Gothic"/>
          <w:color w:val="000000"/>
        </w:rPr>
      </w:pPr>
    </w:p>
    <w:p w14:paraId="1EBB0BFD" w14:textId="520939CB" w:rsidR="007F6160" w:rsidRPr="001F4C51" w:rsidRDefault="001F4C51" w:rsidP="004F11DE">
      <w:pPr>
        <w:spacing w:before="0" w:after="0" w:line="240" w:lineRule="auto"/>
        <w:rPr>
          <w:rFonts w:asciiTheme="majorHAnsi" w:eastAsia="Century Gothic" w:hAnsiTheme="majorHAnsi" w:cs="Century Gothic"/>
          <w:color w:val="000000"/>
          <w:sz w:val="28"/>
          <w:szCs w:val="28"/>
        </w:rPr>
      </w:pPr>
      <w:r w:rsidRPr="001F4C51">
        <w:rPr>
          <w:rFonts w:asciiTheme="majorHAnsi" w:hAnsiTheme="majorHAnsi"/>
          <w:b/>
          <w:bCs/>
          <w:sz w:val="28"/>
          <w:szCs w:val="28"/>
        </w:rPr>
        <w:t>Video Link:</w:t>
      </w:r>
      <w:r w:rsidRPr="001F4C51">
        <w:rPr>
          <w:rFonts w:asciiTheme="majorHAnsi" w:hAnsiTheme="majorHAnsi"/>
          <w:sz w:val="28"/>
          <w:szCs w:val="28"/>
        </w:rPr>
        <w:t xml:space="preserve"> </w:t>
      </w:r>
      <w:hyperlink r:id="rId65" w:history="1">
        <w:r w:rsidRPr="001F4C51">
          <w:rPr>
            <w:rStyle w:val="Hyperlink"/>
            <w:rFonts w:asciiTheme="majorHAnsi" w:eastAsia="Century Gothic" w:hAnsiTheme="majorHAnsi" w:cs="Century Gothic"/>
            <w:sz w:val="28"/>
            <w:szCs w:val="28"/>
          </w:rPr>
          <w:t>https://youtu.be/TZN9v34J1xE?list=PLd7QCwdu-xEfwum4xTo5FVgK0ydAacYC6</w:t>
        </w:r>
      </w:hyperlink>
    </w:p>
    <w:p w14:paraId="70E0A823" w14:textId="2173D932" w:rsidR="006A55A7" w:rsidRPr="006A55A7" w:rsidRDefault="006A55A7" w:rsidP="006A55A7">
      <w:pPr>
        <w:shd w:val="clear" w:color="auto" w:fill="FFFFFF"/>
        <w:spacing w:before="0" w:after="0" w:line="240" w:lineRule="auto"/>
        <w:jc w:val="both"/>
        <w:outlineLvl w:val="0"/>
        <w:rPr>
          <w:rFonts w:asciiTheme="majorHAnsi" w:eastAsia="Times New Roman" w:hAnsiTheme="majorHAnsi" w:cs="Times New Roman"/>
          <w:color w:val="0F0F0F"/>
          <w:spacing w:val="0"/>
          <w:kern w:val="36"/>
          <w:sz w:val="28"/>
          <w:szCs w:val="28"/>
          <w:lang w:eastAsia="en-US"/>
        </w:rPr>
      </w:pPr>
      <w:r w:rsidRPr="006A55A7">
        <w:rPr>
          <w:rFonts w:asciiTheme="majorHAnsi" w:eastAsia="Times New Roman" w:hAnsiTheme="majorHAnsi" w:cs="Times New Roman"/>
          <w:b/>
          <w:bCs/>
          <w:color w:val="0F0F0F"/>
          <w:spacing w:val="0"/>
          <w:kern w:val="36"/>
          <w:sz w:val="28"/>
          <w:szCs w:val="28"/>
          <w:lang w:eastAsia="en-US"/>
        </w:rPr>
        <w:t xml:space="preserve">Video Title: </w:t>
      </w:r>
      <w:r w:rsidRPr="006A55A7">
        <w:rPr>
          <w:rFonts w:asciiTheme="majorHAnsi" w:eastAsia="Times New Roman" w:hAnsiTheme="majorHAnsi" w:cs="Times New Roman"/>
          <w:color w:val="0F0F0F"/>
          <w:spacing w:val="0"/>
          <w:kern w:val="36"/>
          <w:sz w:val="28"/>
          <w:szCs w:val="28"/>
          <w:lang w:eastAsia="en-US"/>
        </w:rPr>
        <w:t>Latency is the enemy to inventory accuracy. Soap box principle.</w:t>
      </w:r>
    </w:p>
    <w:p w14:paraId="712B4111" w14:textId="77777777" w:rsidR="007F6160" w:rsidRPr="006A55A7" w:rsidRDefault="007F6160" w:rsidP="006A55A7">
      <w:pPr>
        <w:spacing w:before="0" w:after="0" w:line="240" w:lineRule="auto"/>
        <w:jc w:val="both"/>
        <w:rPr>
          <w:rFonts w:ascii="Century Gothic" w:eastAsia="Century Gothic" w:hAnsi="Century Gothic" w:cs="Century Gothic"/>
          <w:color w:val="000000"/>
          <w:sz w:val="32"/>
          <w:szCs w:val="32"/>
        </w:rPr>
      </w:pPr>
    </w:p>
    <w:p w14:paraId="65D91E3F" w14:textId="728DE74D"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BB556B">
        <w:rPr>
          <w:rFonts w:ascii="Century Gothic" w:eastAsia="Century Gothic" w:hAnsi="Century Gothic" w:cs="Century Gothic"/>
          <w:b/>
          <w:bCs/>
          <w:color w:val="000000"/>
        </w:rPr>
        <w:t xml:space="preserve">Activity </w:t>
      </w:r>
      <w:r w:rsidR="00BB556B">
        <w:rPr>
          <w:rFonts w:ascii="Century Gothic" w:eastAsia="Century Gothic" w:hAnsi="Century Gothic" w:cs="Century Gothic"/>
          <w:b/>
          <w:bCs/>
          <w:color w:val="000000"/>
        </w:rPr>
        <w:t>1</w:t>
      </w:r>
      <w:r w:rsidRPr="00BB556B">
        <w:rPr>
          <w:rFonts w:ascii="Century Gothic" w:eastAsia="Century Gothic" w:hAnsi="Century Gothic" w:cs="Century Gothic"/>
          <w:b/>
          <w:bCs/>
          <w:color w:val="000000"/>
        </w:rPr>
        <w:t>:</w:t>
      </w:r>
      <w:r w:rsidRPr="00F26E97">
        <w:rPr>
          <w:rFonts w:ascii="Century Gothic" w:eastAsia="Century Gothic" w:hAnsi="Century Gothic" w:cs="Century Gothic"/>
          <w:color w:val="000000"/>
        </w:rPr>
        <w:t xml:space="preserve"> Please read the following lecture notes and respond to the quizzes below.</w:t>
      </w:r>
    </w:p>
    <w:p w14:paraId="556A3B11" w14:textId="34417260" w:rsidR="004F11DE" w:rsidRPr="00286E22" w:rsidRDefault="00286E22" w:rsidP="004F11DE">
      <w:pPr>
        <w:rPr>
          <w:rFonts w:ascii="Century Gothic" w:eastAsia="Century Gothic" w:hAnsi="Century Gothic" w:cs="Century Gothic"/>
          <w:b/>
          <w:color w:val="000000"/>
          <w:sz w:val="28"/>
          <w:szCs w:val="28"/>
        </w:rPr>
      </w:pPr>
      <w:r w:rsidRPr="00286E22">
        <w:rPr>
          <w:rFonts w:ascii="Century Gothic" w:eastAsia="Century Gothic" w:hAnsi="Century Gothic" w:cs="Century Gothic"/>
          <w:b/>
          <w:color w:val="000000"/>
          <w:sz w:val="28"/>
          <w:szCs w:val="28"/>
        </w:rPr>
        <w:t xml:space="preserve">Activity 5.2 </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652202795"/>
          <w:lock w:val="contentLocked"/>
        </w:sdtPr>
        <w:sdtContent>
          <w:tr w:rsidR="004F11DE" w:rsidRPr="00F26E97" w14:paraId="1FC2BB38" w14:textId="77777777" w:rsidTr="00353268">
            <w:tc>
              <w:tcPr>
                <w:tcW w:w="1155" w:type="dxa"/>
                <w:shd w:val="clear" w:color="auto" w:fill="auto"/>
                <w:tcMar>
                  <w:top w:w="0" w:type="dxa"/>
                  <w:left w:w="0" w:type="dxa"/>
                  <w:bottom w:w="0" w:type="dxa"/>
                  <w:right w:w="0" w:type="dxa"/>
                </w:tcMar>
                <w:vAlign w:val="center"/>
              </w:tcPr>
              <w:p w14:paraId="6768CF65"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4BFFBA4A" wp14:editId="2C9A7FBA">
                      <wp:extent cx="413334" cy="413334"/>
                      <wp:effectExtent l="0" t="0" r="0" b="0"/>
                      <wp:docPr id="5164826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AE935D3"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0C950579" w14:textId="77777777" w:rsidR="004F11DE" w:rsidRDefault="004F11DE" w:rsidP="004F11DE">
      <w:pPr>
        <w:spacing w:before="0" w:after="0" w:line="240" w:lineRule="auto"/>
        <w:rPr>
          <w:rFonts w:ascii="Century Gothic" w:eastAsia="Century Gothic" w:hAnsi="Century Gothic" w:cs="Century Gothic"/>
        </w:rPr>
      </w:pPr>
    </w:p>
    <w:p w14:paraId="70FB173D" w14:textId="77777777" w:rsidR="00C20C2F" w:rsidRPr="00C20C2F" w:rsidRDefault="00C20C2F" w:rsidP="00C20C2F">
      <w:p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Inventory management principles guide how businesses control the flow and storage of goods to optimize operations and ensure customer satisfaction.</w:t>
      </w:r>
    </w:p>
    <w:p w14:paraId="6BB77AB7" w14:textId="77777777" w:rsidR="00C20C2F" w:rsidRPr="00C20C2F" w:rsidRDefault="00C20C2F" w:rsidP="00C20C2F">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C20C2F">
        <w:rPr>
          <w:rFonts w:ascii="Century Gothic" w:eastAsia="Times New Roman" w:hAnsi="Century Gothic" w:cs="Times New Roman"/>
          <w:b/>
          <w:bCs/>
          <w:color w:val="auto"/>
          <w:spacing w:val="0"/>
          <w:lang w:eastAsia="en-US"/>
        </w:rPr>
        <w:t>Core Principles of Inventory Management:</w:t>
      </w:r>
    </w:p>
    <w:p w14:paraId="78EBAC8C" w14:textId="77777777" w:rsidR="00C20C2F" w:rsidRPr="00C20C2F" w:rsidRDefault="00C20C2F" w:rsidP="00C20C2F">
      <w:pPr>
        <w:numPr>
          <w:ilvl w:val="0"/>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Classification (ABC/XYZ Analysis)</w:t>
      </w:r>
      <w:r w:rsidRPr="00C20C2F">
        <w:rPr>
          <w:rFonts w:ascii="Century Gothic" w:eastAsia="Times New Roman" w:hAnsi="Century Gothic" w:cs="Times New Roman"/>
          <w:color w:val="auto"/>
          <w:spacing w:val="0"/>
          <w:lang w:eastAsia="en-US"/>
        </w:rPr>
        <w:t>:</w:t>
      </w:r>
    </w:p>
    <w:p w14:paraId="0447709F"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ABC Analysis</w:t>
      </w:r>
      <w:r w:rsidRPr="00C20C2F">
        <w:rPr>
          <w:rFonts w:ascii="Century Gothic" w:eastAsia="Times New Roman" w:hAnsi="Century Gothic" w:cs="Times New Roman"/>
          <w:color w:val="auto"/>
          <w:spacing w:val="0"/>
          <w:lang w:eastAsia="en-US"/>
        </w:rPr>
        <w:t>: Categorizes inventory by value and volume:</w:t>
      </w:r>
    </w:p>
    <w:p w14:paraId="43B83DAE" w14:textId="77777777" w:rsidR="00C20C2F" w:rsidRPr="00C20C2F" w:rsidRDefault="00C20C2F" w:rsidP="00C20C2F">
      <w:pPr>
        <w:numPr>
          <w:ilvl w:val="2"/>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A: High-value, low-volume items.</w:t>
      </w:r>
    </w:p>
    <w:p w14:paraId="0E2325B7" w14:textId="77777777" w:rsidR="00C20C2F" w:rsidRPr="00C20C2F" w:rsidRDefault="00C20C2F" w:rsidP="00C20C2F">
      <w:pPr>
        <w:numPr>
          <w:ilvl w:val="2"/>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B: Moderate-value, moderate-volume items.</w:t>
      </w:r>
    </w:p>
    <w:p w14:paraId="756A875D" w14:textId="77777777" w:rsidR="00C20C2F" w:rsidRPr="00C20C2F" w:rsidRDefault="00C20C2F" w:rsidP="00C20C2F">
      <w:pPr>
        <w:numPr>
          <w:ilvl w:val="2"/>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C: Low-value, high-volume items.</w:t>
      </w:r>
    </w:p>
    <w:p w14:paraId="12D7E93C"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XYZ Analysis</w:t>
      </w:r>
      <w:r w:rsidRPr="00C20C2F">
        <w:rPr>
          <w:rFonts w:ascii="Century Gothic" w:eastAsia="Times New Roman" w:hAnsi="Century Gothic" w:cs="Times New Roman"/>
          <w:color w:val="auto"/>
          <w:spacing w:val="0"/>
          <w:lang w:eastAsia="en-US"/>
        </w:rPr>
        <w:t>: Categorizes inventory based on demand variability:</w:t>
      </w:r>
    </w:p>
    <w:p w14:paraId="001B4C63" w14:textId="77777777" w:rsidR="00C20C2F" w:rsidRPr="00C20C2F" w:rsidRDefault="00C20C2F" w:rsidP="00C20C2F">
      <w:pPr>
        <w:numPr>
          <w:ilvl w:val="2"/>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X: Stable demand.</w:t>
      </w:r>
    </w:p>
    <w:p w14:paraId="324E1E2C" w14:textId="77777777" w:rsidR="00C20C2F" w:rsidRPr="00C20C2F" w:rsidRDefault="00C20C2F" w:rsidP="00C20C2F">
      <w:pPr>
        <w:numPr>
          <w:ilvl w:val="2"/>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Y: Moderate demand fluctuations.</w:t>
      </w:r>
    </w:p>
    <w:p w14:paraId="79E85E44" w14:textId="77777777" w:rsidR="00C20C2F" w:rsidRPr="00C20C2F" w:rsidRDefault="00C20C2F" w:rsidP="00C20C2F">
      <w:pPr>
        <w:numPr>
          <w:ilvl w:val="2"/>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Z: Highly unpredictable demand.</w:t>
      </w:r>
    </w:p>
    <w:p w14:paraId="62754E96" w14:textId="77777777" w:rsidR="00C20C2F" w:rsidRPr="00C20C2F" w:rsidRDefault="00C20C2F" w:rsidP="00C20C2F">
      <w:pPr>
        <w:numPr>
          <w:ilvl w:val="0"/>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Economic Order Quantity (EOQ)</w:t>
      </w:r>
      <w:r w:rsidRPr="00C20C2F">
        <w:rPr>
          <w:rFonts w:ascii="Century Gothic" w:eastAsia="Times New Roman" w:hAnsi="Century Gothic" w:cs="Times New Roman"/>
          <w:color w:val="auto"/>
          <w:spacing w:val="0"/>
          <w:lang w:eastAsia="en-US"/>
        </w:rPr>
        <w:t>:</w:t>
      </w:r>
    </w:p>
    <w:p w14:paraId="4954C24F"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Determines the optimal order quantity to minimize total holding and ordering costs.</w:t>
      </w:r>
    </w:p>
    <w:p w14:paraId="53AF272A" w14:textId="77777777" w:rsidR="00C20C2F" w:rsidRPr="00C20C2F" w:rsidRDefault="00C20C2F" w:rsidP="00C20C2F">
      <w:pPr>
        <w:numPr>
          <w:ilvl w:val="0"/>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Just-in-Time (JIT)</w:t>
      </w:r>
      <w:r w:rsidRPr="00C20C2F">
        <w:rPr>
          <w:rFonts w:ascii="Century Gothic" w:eastAsia="Times New Roman" w:hAnsi="Century Gothic" w:cs="Times New Roman"/>
          <w:color w:val="auto"/>
          <w:spacing w:val="0"/>
          <w:lang w:eastAsia="en-US"/>
        </w:rPr>
        <w:t>:</w:t>
      </w:r>
    </w:p>
    <w:p w14:paraId="017E67A1"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Maintains minimal inventory levels by delivering goods only when needed.</w:t>
      </w:r>
    </w:p>
    <w:p w14:paraId="695A3825"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Reduces waste but requires strong supplier coordination.</w:t>
      </w:r>
    </w:p>
    <w:p w14:paraId="4528C72C" w14:textId="77777777" w:rsidR="00C20C2F" w:rsidRPr="00C20C2F" w:rsidRDefault="00C20C2F" w:rsidP="00C20C2F">
      <w:pPr>
        <w:numPr>
          <w:ilvl w:val="0"/>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Demand Forecasting</w:t>
      </w:r>
      <w:r w:rsidRPr="00C20C2F">
        <w:rPr>
          <w:rFonts w:ascii="Century Gothic" w:eastAsia="Times New Roman" w:hAnsi="Century Gothic" w:cs="Times New Roman"/>
          <w:color w:val="auto"/>
          <w:spacing w:val="0"/>
          <w:lang w:eastAsia="en-US"/>
        </w:rPr>
        <w:t>:</w:t>
      </w:r>
    </w:p>
    <w:p w14:paraId="486DBF39"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Uses historical data, trends, and technology (e.g., AI) to predict future demand.</w:t>
      </w:r>
    </w:p>
    <w:p w14:paraId="354DB830" w14:textId="77777777" w:rsidR="00C20C2F" w:rsidRPr="00C20C2F" w:rsidRDefault="00C20C2F" w:rsidP="00C20C2F">
      <w:pPr>
        <w:numPr>
          <w:ilvl w:val="0"/>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Inventory Turnover</w:t>
      </w:r>
      <w:r w:rsidRPr="00C20C2F">
        <w:rPr>
          <w:rFonts w:ascii="Century Gothic" w:eastAsia="Times New Roman" w:hAnsi="Century Gothic" w:cs="Times New Roman"/>
          <w:color w:val="auto"/>
          <w:spacing w:val="0"/>
          <w:lang w:eastAsia="en-US"/>
        </w:rPr>
        <w:t>:</w:t>
      </w:r>
    </w:p>
    <w:p w14:paraId="019FD20C"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Measures how quickly inventory is sold and replenished.</w:t>
      </w:r>
    </w:p>
    <w:p w14:paraId="6B49CA35"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A high turnover indicates efficient inventory management.</w:t>
      </w:r>
    </w:p>
    <w:p w14:paraId="08DF47C6" w14:textId="77777777" w:rsidR="00C20C2F" w:rsidRPr="00C20C2F" w:rsidRDefault="00C20C2F" w:rsidP="00C20C2F">
      <w:pPr>
        <w:numPr>
          <w:ilvl w:val="0"/>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Reorder Point (ROP)</w:t>
      </w:r>
      <w:r w:rsidRPr="00C20C2F">
        <w:rPr>
          <w:rFonts w:ascii="Century Gothic" w:eastAsia="Times New Roman" w:hAnsi="Century Gothic" w:cs="Times New Roman"/>
          <w:color w:val="auto"/>
          <w:spacing w:val="0"/>
          <w:lang w:eastAsia="en-US"/>
        </w:rPr>
        <w:t>:</w:t>
      </w:r>
    </w:p>
    <w:p w14:paraId="78D120F6"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color w:val="auto"/>
          <w:spacing w:val="0"/>
          <w:lang w:eastAsia="en-US"/>
        </w:rPr>
        <w:t>Determines the inventory level at which a new order should be placed to avoid stockouts.</w:t>
      </w:r>
    </w:p>
    <w:p w14:paraId="09EA79C0" w14:textId="77777777" w:rsidR="00C20C2F" w:rsidRPr="00C20C2F" w:rsidRDefault="00C20C2F" w:rsidP="00C20C2F">
      <w:pPr>
        <w:numPr>
          <w:ilvl w:val="0"/>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Inventory Metrics</w:t>
      </w:r>
      <w:r w:rsidRPr="00C20C2F">
        <w:rPr>
          <w:rFonts w:ascii="Century Gothic" w:eastAsia="Times New Roman" w:hAnsi="Century Gothic" w:cs="Times New Roman"/>
          <w:color w:val="auto"/>
          <w:spacing w:val="0"/>
          <w:lang w:eastAsia="en-US"/>
        </w:rPr>
        <w:t>:</w:t>
      </w:r>
    </w:p>
    <w:p w14:paraId="034D8250"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Days of Inventory on Hand (DOH)</w:t>
      </w:r>
      <w:r w:rsidRPr="00C20C2F">
        <w:rPr>
          <w:rFonts w:ascii="Century Gothic" w:eastAsia="Times New Roman" w:hAnsi="Century Gothic" w:cs="Times New Roman"/>
          <w:color w:val="auto"/>
          <w:spacing w:val="0"/>
          <w:lang w:eastAsia="en-US"/>
        </w:rPr>
        <w:t>: Average number of days inventory is held.</w:t>
      </w:r>
    </w:p>
    <w:p w14:paraId="4F8CD615" w14:textId="77777777" w:rsidR="00C20C2F" w:rsidRPr="00C20C2F" w:rsidRDefault="00C20C2F" w:rsidP="00C20C2F">
      <w:pPr>
        <w:numPr>
          <w:ilvl w:val="1"/>
          <w:numId w:val="87"/>
        </w:numPr>
        <w:spacing w:before="0" w:after="100" w:afterAutospacing="1" w:line="276" w:lineRule="auto"/>
        <w:jc w:val="both"/>
        <w:rPr>
          <w:rFonts w:ascii="Century Gothic" w:eastAsia="Times New Roman" w:hAnsi="Century Gothic" w:cs="Times New Roman"/>
          <w:color w:val="auto"/>
          <w:spacing w:val="0"/>
          <w:lang w:eastAsia="en-US"/>
        </w:rPr>
      </w:pPr>
      <w:r w:rsidRPr="00C20C2F">
        <w:rPr>
          <w:rFonts w:ascii="Century Gothic" w:eastAsia="Times New Roman" w:hAnsi="Century Gothic" w:cs="Times New Roman"/>
          <w:b/>
          <w:bCs/>
          <w:color w:val="auto"/>
          <w:spacing w:val="0"/>
          <w:lang w:eastAsia="en-US"/>
        </w:rPr>
        <w:t>Service Level</w:t>
      </w:r>
      <w:r w:rsidRPr="00C20C2F">
        <w:rPr>
          <w:rFonts w:ascii="Century Gothic" w:eastAsia="Times New Roman" w:hAnsi="Century Gothic" w:cs="Times New Roman"/>
          <w:color w:val="auto"/>
          <w:spacing w:val="0"/>
          <w:lang w:eastAsia="en-US"/>
        </w:rPr>
        <w:t>: Probability of meeting customer demand without stockouts.</w:t>
      </w:r>
    </w:p>
    <w:p w14:paraId="10FAEF11" w14:textId="77777777" w:rsidR="00B80B38" w:rsidRDefault="00B80B38" w:rsidP="00B80B38">
      <w:pPr>
        <w:pStyle w:val="Heading4"/>
        <w:keepLines w:val="0"/>
      </w:pPr>
      <w:r>
        <w:t xml:space="preserve">MASTERY  EXERCISE 1.1 </w:t>
      </w:r>
    </w:p>
    <w:p w14:paraId="53F25F0A" w14:textId="77777777" w:rsidR="00623091" w:rsidRPr="00623091" w:rsidRDefault="00623091" w:rsidP="00623091">
      <w:pPr>
        <w:spacing w:before="0" w:after="100" w:afterAutospacing="1" w:line="276" w:lineRule="auto"/>
        <w:outlineLvl w:val="2"/>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1. Exercise: ABC and XYZ Analysis Application</w:t>
      </w:r>
    </w:p>
    <w:p w14:paraId="1434DCC6"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Objective:</w:t>
      </w:r>
      <w:r w:rsidRPr="00623091">
        <w:rPr>
          <w:rFonts w:asciiTheme="majorHAnsi" w:eastAsia="Times New Roman" w:hAnsiTheme="majorHAnsi" w:cs="Times New Roman"/>
          <w:color w:val="auto"/>
          <w:spacing w:val="0"/>
          <w:lang w:eastAsia="en-US"/>
        </w:rPr>
        <w:t xml:space="preserve"> Classify inventory using the ABC and XYZ methods based on given data.</w:t>
      </w:r>
    </w:p>
    <w:p w14:paraId="4B065F1C"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Instructions:</w:t>
      </w:r>
    </w:p>
    <w:p w14:paraId="4E7BA471" w14:textId="77777777" w:rsidR="00623091" w:rsidRPr="00623091" w:rsidRDefault="00623091" w:rsidP="00623091">
      <w:pPr>
        <w:numPr>
          <w:ilvl w:val="0"/>
          <w:numId w:val="325"/>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Consider the following products and their respective sales data (in terms of value, demand volume, and demand stability).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1458"/>
        <w:gridCol w:w="1765"/>
        <w:gridCol w:w="2764"/>
        <w:gridCol w:w="2332"/>
      </w:tblGrid>
      <w:tr w:rsidR="00623091" w:rsidRPr="00623091" w14:paraId="6F206BFD" w14:textId="77777777" w:rsidTr="00A1679E">
        <w:trPr>
          <w:tblHeader/>
          <w:tblCellSpacing w:w="15" w:type="dxa"/>
        </w:trPr>
        <w:tc>
          <w:tcPr>
            <w:tcW w:w="0" w:type="auto"/>
            <w:vAlign w:val="center"/>
            <w:hideMark/>
          </w:tcPr>
          <w:p w14:paraId="786052C5" w14:textId="77777777" w:rsidR="00623091" w:rsidRPr="00623091" w:rsidRDefault="00623091" w:rsidP="00623091">
            <w:pPr>
              <w:spacing w:before="0" w:after="0" w:line="276" w:lineRule="auto"/>
              <w:jc w:val="center"/>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Product</w:t>
            </w:r>
          </w:p>
        </w:tc>
        <w:tc>
          <w:tcPr>
            <w:tcW w:w="0" w:type="auto"/>
            <w:vAlign w:val="center"/>
            <w:hideMark/>
          </w:tcPr>
          <w:p w14:paraId="225459F6" w14:textId="77777777" w:rsidR="00623091" w:rsidRPr="00623091" w:rsidRDefault="00623091" w:rsidP="00623091">
            <w:pPr>
              <w:spacing w:before="0" w:after="0" w:line="276" w:lineRule="auto"/>
              <w:jc w:val="center"/>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Value (USD)</w:t>
            </w:r>
          </w:p>
        </w:tc>
        <w:tc>
          <w:tcPr>
            <w:tcW w:w="0" w:type="auto"/>
            <w:vAlign w:val="center"/>
            <w:hideMark/>
          </w:tcPr>
          <w:p w14:paraId="190BF8BA" w14:textId="77777777" w:rsidR="00623091" w:rsidRPr="00623091" w:rsidRDefault="00623091" w:rsidP="00623091">
            <w:pPr>
              <w:spacing w:before="0" w:after="0" w:line="276" w:lineRule="auto"/>
              <w:jc w:val="center"/>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Volume (Units)</w:t>
            </w:r>
          </w:p>
        </w:tc>
        <w:tc>
          <w:tcPr>
            <w:tcW w:w="0" w:type="auto"/>
            <w:vAlign w:val="center"/>
            <w:hideMark/>
          </w:tcPr>
          <w:p w14:paraId="7B51C08C" w14:textId="77777777" w:rsidR="00623091" w:rsidRPr="00623091" w:rsidRDefault="00623091" w:rsidP="00623091">
            <w:pPr>
              <w:spacing w:before="0" w:after="0" w:line="276" w:lineRule="auto"/>
              <w:jc w:val="center"/>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Annual Demand (Units)</w:t>
            </w:r>
          </w:p>
        </w:tc>
        <w:tc>
          <w:tcPr>
            <w:tcW w:w="0" w:type="auto"/>
            <w:vAlign w:val="center"/>
            <w:hideMark/>
          </w:tcPr>
          <w:p w14:paraId="0A54B7EB" w14:textId="77777777" w:rsidR="00623091" w:rsidRPr="00623091" w:rsidRDefault="00623091" w:rsidP="00623091">
            <w:pPr>
              <w:spacing w:before="0" w:after="0" w:line="276" w:lineRule="auto"/>
              <w:jc w:val="center"/>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Demand Variability</w:t>
            </w:r>
          </w:p>
        </w:tc>
      </w:tr>
      <w:tr w:rsidR="00623091" w:rsidRPr="00623091" w14:paraId="1B22B6FA" w14:textId="77777777" w:rsidTr="00A1679E">
        <w:trPr>
          <w:tblCellSpacing w:w="15" w:type="dxa"/>
        </w:trPr>
        <w:tc>
          <w:tcPr>
            <w:tcW w:w="0" w:type="auto"/>
            <w:vAlign w:val="center"/>
            <w:hideMark/>
          </w:tcPr>
          <w:p w14:paraId="49DBBCE6"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A</w:t>
            </w:r>
          </w:p>
        </w:tc>
        <w:tc>
          <w:tcPr>
            <w:tcW w:w="0" w:type="auto"/>
            <w:vAlign w:val="center"/>
            <w:hideMark/>
          </w:tcPr>
          <w:p w14:paraId="0DEAA44A"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500</w:t>
            </w:r>
          </w:p>
        </w:tc>
        <w:tc>
          <w:tcPr>
            <w:tcW w:w="0" w:type="auto"/>
            <w:vAlign w:val="center"/>
            <w:hideMark/>
          </w:tcPr>
          <w:p w14:paraId="7DAD7176"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30</w:t>
            </w:r>
          </w:p>
        </w:tc>
        <w:tc>
          <w:tcPr>
            <w:tcW w:w="0" w:type="auto"/>
            <w:vAlign w:val="center"/>
            <w:hideMark/>
          </w:tcPr>
          <w:p w14:paraId="01E6C01F"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1,000</w:t>
            </w:r>
          </w:p>
        </w:tc>
        <w:tc>
          <w:tcPr>
            <w:tcW w:w="0" w:type="auto"/>
            <w:vAlign w:val="center"/>
            <w:hideMark/>
          </w:tcPr>
          <w:p w14:paraId="0C65094E"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Stable (X)</w:t>
            </w:r>
          </w:p>
        </w:tc>
      </w:tr>
      <w:tr w:rsidR="00623091" w:rsidRPr="00623091" w14:paraId="582B6085" w14:textId="77777777" w:rsidTr="00A1679E">
        <w:trPr>
          <w:tblCellSpacing w:w="15" w:type="dxa"/>
        </w:trPr>
        <w:tc>
          <w:tcPr>
            <w:tcW w:w="0" w:type="auto"/>
            <w:vAlign w:val="center"/>
            <w:hideMark/>
          </w:tcPr>
          <w:p w14:paraId="1DD263CA"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B</w:t>
            </w:r>
          </w:p>
        </w:tc>
        <w:tc>
          <w:tcPr>
            <w:tcW w:w="0" w:type="auto"/>
            <w:vAlign w:val="center"/>
            <w:hideMark/>
          </w:tcPr>
          <w:p w14:paraId="2B4AF1D9"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100</w:t>
            </w:r>
          </w:p>
        </w:tc>
        <w:tc>
          <w:tcPr>
            <w:tcW w:w="0" w:type="auto"/>
            <w:vAlign w:val="center"/>
            <w:hideMark/>
          </w:tcPr>
          <w:p w14:paraId="752CC92A"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100</w:t>
            </w:r>
          </w:p>
        </w:tc>
        <w:tc>
          <w:tcPr>
            <w:tcW w:w="0" w:type="auto"/>
            <w:vAlign w:val="center"/>
            <w:hideMark/>
          </w:tcPr>
          <w:p w14:paraId="522E42B6"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3,000</w:t>
            </w:r>
          </w:p>
        </w:tc>
        <w:tc>
          <w:tcPr>
            <w:tcW w:w="0" w:type="auto"/>
            <w:vAlign w:val="center"/>
            <w:hideMark/>
          </w:tcPr>
          <w:p w14:paraId="53C2184F"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Moderate (Y)</w:t>
            </w:r>
          </w:p>
        </w:tc>
      </w:tr>
      <w:tr w:rsidR="00623091" w:rsidRPr="00623091" w14:paraId="63060D32" w14:textId="77777777" w:rsidTr="00A1679E">
        <w:trPr>
          <w:tblCellSpacing w:w="15" w:type="dxa"/>
        </w:trPr>
        <w:tc>
          <w:tcPr>
            <w:tcW w:w="0" w:type="auto"/>
            <w:vAlign w:val="center"/>
            <w:hideMark/>
          </w:tcPr>
          <w:p w14:paraId="1322B5A5"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C</w:t>
            </w:r>
          </w:p>
        </w:tc>
        <w:tc>
          <w:tcPr>
            <w:tcW w:w="0" w:type="auto"/>
            <w:vAlign w:val="center"/>
            <w:hideMark/>
          </w:tcPr>
          <w:p w14:paraId="359F40ED"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10</w:t>
            </w:r>
          </w:p>
        </w:tc>
        <w:tc>
          <w:tcPr>
            <w:tcW w:w="0" w:type="auto"/>
            <w:vAlign w:val="center"/>
            <w:hideMark/>
          </w:tcPr>
          <w:p w14:paraId="398A909A"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500</w:t>
            </w:r>
          </w:p>
        </w:tc>
        <w:tc>
          <w:tcPr>
            <w:tcW w:w="0" w:type="auto"/>
            <w:vAlign w:val="center"/>
            <w:hideMark/>
          </w:tcPr>
          <w:p w14:paraId="13DA28E2"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5,000</w:t>
            </w:r>
          </w:p>
        </w:tc>
        <w:tc>
          <w:tcPr>
            <w:tcW w:w="0" w:type="auto"/>
            <w:vAlign w:val="center"/>
            <w:hideMark/>
          </w:tcPr>
          <w:p w14:paraId="335F1DC6" w14:textId="77777777" w:rsidR="00623091" w:rsidRPr="00623091" w:rsidRDefault="00623091" w:rsidP="00623091">
            <w:pPr>
              <w:spacing w:before="0" w:after="0"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Unpredictable (Z)</w:t>
            </w:r>
          </w:p>
        </w:tc>
      </w:tr>
    </w:tbl>
    <w:p w14:paraId="7A350FF3"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Task:</w:t>
      </w:r>
    </w:p>
    <w:p w14:paraId="60B1E6D8" w14:textId="77777777" w:rsidR="00623091" w:rsidRPr="00623091" w:rsidRDefault="00623091" w:rsidP="00623091">
      <w:pPr>
        <w:numPr>
          <w:ilvl w:val="0"/>
          <w:numId w:val="326"/>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 xml:space="preserve">Perform </w:t>
      </w:r>
      <w:r w:rsidRPr="00623091">
        <w:rPr>
          <w:rFonts w:asciiTheme="majorHAnsi" w:eastAsia="Times New Roman" w:hAnsiTheme="majorHAnsi" w:cs="Times New Roman"/>
          <w:b/>
          <w:bCs/>
          <w:color w:val="auto"/>
          <w:spacing w:val="0"/>
          <w:lang w:eastAsia="en-US"/>
        </w:rPr>
        <w:t>ABC Analysis</w:t>
      </w:r>
      <w:r w:rsidRPr="00623091">
        <w:rPr>
          <w:rFonts w:asciiTheme="majorHAnsi" w:eastAsia="Times New Roman" w:hAnsiTheme="majorHAnsi" w:cs="Times New Roman"/>
          <w:color w:val="auto"/>
          <w:spacing w:val="0"/>
          <w:lang w:eastAsia="en-US"/>
        </w:rPr>
        <w:t xml:space="preserve"> (classify based on value and volume).</w:t>
      </w:r>
    </w:p>
    <w:p w14:paraId="23F1D931" w14:textId="77777777" w:rsidR="00623091" w:rsidRPr="00623091" w:rsidRDefault="00623091" w:rsidP="00623091">
      <w:pPr>
        <w:numPr>
          <w:ilvl w:val="0"/>
          <w:numId w:val="326"/>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 xml:space="preserve">Perform </w:t>
      </w:r>
      <w:r w:rsidRPr="00623091">
        <w:rPr>
          <w:rFonts w:asciiTheme="majorHAnsi" w:eastAsia="Times New Roman" w:hAnsiTheme="majorHAnsi" w:cs="Times New Roman"/>
          <w:b/>
          <w:bCs/>
          <w:color w:val="auto"/>
          <w:spacing w:val="0"/>
          <w:lang w:eastAsia="en-US"/>
        </w:rPr>
        <w:t>XYZ Analysis</w:t>
      </w:r>
      <w:r w:rsidRPr="00623091">
        <w:rPr>
          <w:rFonts w:asciiTheme="majorHAnsi" w:eastAsia="Times New Roman" w:hAnsiTheme="majorHAnsi" w:cs="Times New Roman"/>
          <w:color w:val="auto"/>
          <w:spacing w:val="0"/>
          <w:lang w:eastAsia="en-US"/>
        </w:rPr>
        <w:t xml:space="preserve"> (classify based on demand variability).</w:t>
      </w:r>
    </w:p>
    <w:p w14:paraId="1025F5C9" w14:textId="77777777" w:rsidR="00623091" w:rsidRPr="00623091" w:rsidRDefault="00623091" w:rsidP="00623091">
      <w:pPr>
        <w:numPr>
          <w:ilvl w:val="0"/>
          <w:numId w:val="326"/>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Based on the results, recommend inventory management strategies for each category.</w:t>
      </w:r>
    </w:p>
    <w:p w14:paraId="1B52D05A"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Answer:</w:t>
      </w:r>
    </w:p>
    <w:p w14:paraId="530FC63D" w14:textId="77777777" w:rsidR="00623091" w:rsidRPr="00623091" w:rsidRDefault="00623091" w:rsidP="00623091">
      <w:pPr>
        <w:numPr>
          <w:ilvl w:val="0"/>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ABC Classification:</w:t>
      </w:r>
    </w:p>
    <w:p w14:paraId="1F34FF2F"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A</w:t>
      </w:r>
      <w:r w:rsidRPr="00623091">
        <w:rPr>
          <w:rFonts w:asciiTheme="majorHAnsi" w:eastAsia="Times New Roman" w:hAnsiTheme="majorHAnsi" w:cs="Times New Roman"/>
          <w:color w:val="auto"/>
          <w:spacing w:val="0"/>
          <w:lang w:eastAsia="en-US"/>
        </w:rPr>
        <w:t>: Product A (high value, low volume)</w:t>
      </w:r>
    </w:p>
    <w:p w14:paraId="4F2E6C90"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B</w:t>
      </w:r>
      <w:r w:rsidRPr="00623091">
        <w:rPr>
          <w:rFonts w:asciiTheme="majorHAnsi" w:eastAsia="Times New Roman" w:hAnsiTheme="majorHAnsi" w:cs="Times New Roman"/>
          <w:color w:val="auto"/>
          <w:spacing w:val="0"/>
          <w:lang w:eastAsia="en-US"/>
        </w:rPr>
        <w:t>: Product B (moderate value, moderate volume)</w:t>
      </w:r>
    </w:p>
    <w:p w14:paraId="4307BCE2"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C</w:t>
      </w:r>
      <w:r w:rsidRPr="00623091">
        <w:rPr>
          <w:rFonts w:asciiTheme="majorHAnsi" w:eastAsia="Times New Roman" w:hAnsiTheme="majorHAnsi" w:cs="Times New Roman"/>
          <w:color w:val="auto"/>
          <w:spacing w:val="0"/>
          <w:lang w:eastAsia="en-US"/>
        </w:rPr>
        <w:t>: Product C (low value, high volume)</w:t>
      </w:r>
    </w:p>
    <w:p w14:paraId="1AE60B83" w14:textId="77777777" w:rsidR="00623091" w:rsidRPr="00623091" w:rsidRDefault="00623091" w:rsidP="00623091">
      <w:pPr>
        <w:numPr>
          <w:ilvl w:val="0"/>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XYZ Classification:</w:t>
      </w:r>
    </w:p>
    <w:p w14:paraId="0654592A"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X</w:t>
      </w:r>
      <w:r w:rsidRPr="00623091">
        <w:rPr>
          <w:rFonts w:asciiTheme="majorHAnsi" w:eastAsia="Times New Roman" w:hAnsiTheme="majorHAnsi" w:cs="Times New Roman"/>
          <w:color w:val="auto"/>
          <w:spacing w:val="0"/>
          <w:lang w:eastAsia="en-US"/>
        </w:rPr>
        <w:t>: Product A (stable demand)</w:t>
      </w:r>
    </w:p>
    <w:p w14:paraId="6CED590D"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Y</w:t>
      </w:r>
      <w:r w:rsidRPr="00623091">
        <w:rPr>
          <w:rFonts w:asciiTheme="majorHAnsi" w:eastAsia="Times New Roman" w:hAnsiTheme="majorHAnsi" w:cs="Times New Roman"/>
          <w:color w:val="auto"/>
          <w:spacing w:val="0"/>
          <w:lang w:eastAsia="en-US"/>
        </w:rPr>
        <w:t>: Product B (moderate demand fluctuations)</w:t>
      </w:r>
    </w:p>
    <w:p w14:paraId="687E3BC9"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Z</w:t>
      </w:r>
      <w:r w:rsidRPr="00623091">
        <w:rPr>
          <w:rFonts w:asciiTheme="majorHAnsi" w:eastAsia="Times New Roman" w:hAnsiTheme="majorHAnsi" w:cs="Times New Roman"/>
          <w:color w:val="auto"/>
          <w:spacing w:val="0"/>
          <w:lang w:eastAsia="en-US"/>
        </w:rPr>
        <w:t>: Product C (unpredictable demand)</w:t>
      </w:r>
    </w:p>
    <w:p w14:paraId="4DC875CB" w14:textId="77777777" w:rsidR="00623091" w:rsidRPr="00623091" w:rsidRDefault="00623091" w:rsidP="00623091">
      <w:pPr>
        <w:numPr>
          <w:ilvl w:val="0"/>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Recommendations:</w:t>
      </w:r>
    </w:p>
    <w:p w14:paraId="1E5BDC8B"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A (High-Value, Low-Volume)</w:t>
      </w:r>
      <w:r w:rsidRPr="00623091">
        <w:rPr>
          <w:rFonts w:asciiTheme="majorHAnsi" w:eastAsia="Times New Roman" w:hAnsiTheme="majorHAnsi" w:cs="Times New Roman"/>
          <w:color w:val="auto"/>
          <w:spacing w:val="0"/>
          <w:lang w:eastAsia="en-US"/>
        </w:rPr>
        <w:t>: Focus on tight inventory control and reorder points.</w:t>
      </w:r>
    </w:p>
    <w:p w14:paraId="45287446"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B (Moderate-Value, Moderate-Volume)</w:t>
      </w:r>
      <w:r w:rsidRPr="00623091">
        <w:rPr>
          <w:rFonts w:asciiTheme="majorHAnsi" w:eastAsia="Times New Roman" w:hAnsiTheme="majorHAnsi" w:cs="Times New Roman"/>
          <w:color w:val="auto"/>
          <w:spacing w:val="0"/>
          <w:lang w:eastAsia="en-US"/>
        </w:rPr>
        <w:t>: Maintain regular ordering cycles with some flexibility.</w:t>
      </w:r>
    </w:p>
    <w:p w14:paraId="3C01689D" w14:textId="77777777" w:rsidR="00623091" w:rsidRPr="00623091" w:rsidRDefault="00623091" w:rsidP="00623091">
      <w:pPr>
        <w:numPr>
          <w:ilvl w:val="1"/>
          <w:numId w:val="327"/>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C (Low-Value, High-Volume)</w:t>
      </w:r>
      <w:r w:rsidRPr="00623091">
        <w:rPr>
          <w:rFonts w:asciiTheme="majorHAnsi" w:eastAsia="Times New Roman" w:hAnsiTheme="majorHAnsi" w:cs="Times New Roman"/>
          <w:color w:val="auto"/>
          <w:spacing w:val="0"/>
          <w:lang w:eastAsia="en-US"/>
        </w:rPr>
        <w:t>: Focus on efficient stocking and frequent replenishment, possibly utilizing JIT.</w:t>
      </w:r>
    </w:p>
    <w:p w14:paraId="19FE4847" w14:textId="77777777" w:rsidR="00623091" w:rsidRPr="00623091" w:rsidRDefault="00623091" w:rsidP="00623091">
      <w:pPr>
        <w:spacing w:before="0" w:after="100" w:afterAutospacing="1" w:line="276" w:lineRule="auto"/>
        <w:outlineLvl w:val="2"/>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2. Exercise: Economic Order Quantity (EOQ) Calculation</w:t>
      </w:r>
    </w:p>
    <w:p w14:paraId="4B278975"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Objective:</w:t>
      </w:r>
      <w:r w:rsidRPr="00623091">
        <w:rPr>
          <w:rFonts w:asciiTheme="majorHAnsi" w:eastAsia="Times New Roman" w:hAnsiTheme="majorHAnsi" w:cs="Times New Roman"/>
          <w:color w:val="auto"/>
          <w:spacing w:val="0"/>
          <w:lang w:eastAsia="en-US"/>
        </w:rPr>
        <w:t xml:space="preserve"> Calculate the Economic Order Quantity (EOQ) and analyze its implications.</w:t>
      </w:r>
    </w:p>
    <w:p w14:paraId="46D13A26"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Instructions:</w:t>
      </w:r>
    </w:p>
    <w:p w14:paraId="63B0AC2E" w14:textId="77777777" w:rsidR="00623091" w:rsidRPr="00623091" w:rsidRDefault="00623091" w:rsidP="00623091">
      <w:pPr>
        <w:numPr>
          <w:ilvl w:val="0"/>
          <w:numId w:val="328"/>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The company sells 10,000 units of a product annually. The ordering cost per order is $40, and the holding cost per unit per year is $2.</w:t>
      </w:r>
    </w:p>
    <w:p w14:paraId="0BCA3B87"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Task:</w:t>
      </w:r>
    </w:p>
    <w:p w14:paraId="685A6336" w14:textId="77777777" w:rsidR="00623091" w:rsidRPr="00623091" w:rsidRDefault="00623091" w:rsidP="00623091">
      <w:pPr>
        <w:numPr>
          <w:ilvl w:val="0"/>
          <w:numId w:val="329"/>
        </w:numPr>
        <w:spacing w:before="0" w:after="100" w:afterAutospacing="1" w:line="276" w:lineRule="auto"/>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Calculate the EOQ using the formula:</w:t>
      </w:r>
    </w:p>
    <w:p w14:paraId="6E9CFF28" w14:textId="6D65B4D4" w:rsidR="00623091" w:rsidRPr="00623091" w:rsidRDefault="00623091" w:rsidP="00623091">
      <w:pPr>
        <w:spacing w:before="0" w:after="0" w:afterAutospacing="1" w:line="276" w:lineRule="auto"/>
        <w:ind w:left="720"/>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EOQ=</w:t>
      </w:r>
      <w:r w:rsidR="00B8370C">
        <w:rPr>
          <w:rFonts w:asciiTheme="majorHAnsi" w:eastAsia="Times New Roman" w:hAnsiTheme="majorHAnsi" w:cs="Times New Roman"/>
          <w:color w:val="auto"/>
          <w:spacing w:val="0"/>
          <w:lang w:eastAsia="en-US"/>
        </w:rPr>
        <w:t xml:space="preserve"> </w:t>
      </w:r>
      <w:r w:rsidR="00B8370C" w:rsidRPr="00B8370C">
        <w:rPr>
          <w:rFonts w:ascii="Helvetica" w:hAnsi="Helvetica"/>
          <w:color w:val="404040"/>
          <w:sz w:val="32"/>
          <w:szCs w:val="32"/>
          <w:shd w:val="clear" w:color="auto" w:fill="FFFFFF"/>
        </w:rPr>
        <w:t>√</w:t>
      </w:r>
      <w:r w:rsidR="00B8370C">
        <w:rPr>
          <w:rFonts w:ascii="Helvetica" w:hAnsi="Helvetica"/>
          <w:color w:val="404040"/>
          <w:sz w:val="32"/>
          <w:szCs w:val="32"/>
          <w:shd w:val="clear" w:color="auto" w:fill="FFFFFF"/>
        </w:rPr>
        <w:t xml:space="preserve"> 2</w:t>
      </w:r>
      <w:r w:rsidRPr="00623091">
        <w:rPr>
          <w:rFonts w:asciiTheme="majorHAnsi" w:eastAsia="Times New Roman" w:hAnsiTheme="majorHAnsi" w:cs="Times New Roman"/>
          <w:color w:val="auto"/>
          <w:spacing w:val="0"/>
          <w:lang w:eastAsia="en-US"/>
        </w:rPr>
        <w:t>D</w:t>
      </w:r>
      <w:r w:rsidR="00B8370C">
        <w:rPr>
          <w:rFonts w:asciiTheme="majorHAnsi" w:eastAsia="Times New Roman" w:hAnsiTheme="majorHAnsi" w:cs="Times New Roman"/>
          <w:color w:val="auto"/>
          <w:spacing w:val="0"/>
          <w:lang w:eastAsia="en-US"/>
        </w:rPr>
        <w:t>S/</w:t>
      </w:r>
      <w:r w:rsidRPr="00623091">
        <w:rPr>
          <w:rFonts w:asciiTheme="majorHAnsi" w:eastAsia="Times New Roman" w:hAnsiTheme="majorHAnsi" w:cs="Times New Roman"/>
          <w:color w:val="auto"/>
          <w:spacing w:val="0"/>
          <w:lang w:eastAsia="en-US"/>
        </w:rPr>
        <w:t>H</w:t>
      </w:r>
      <w:r w:rsidR="00B8370C">
        <w:rPr>
          <w:rFonts w:asciiTheme="majorHAnsi" w:eastAsia="Times New Roman" w:hAnsiTheme="majorHAnsi" w:cs="Times New Roman"/>
          <w:color w:val="auto"/>
          <w:spacing w:val="0"/>
          <w:lang w:eastAsia="en-US"/>
        </w:rPr>
        <w:t xml:space="preserve"> </w:t>
      </w:r>
    </w:p>
    <w:p w14:paraId="17F59AFE" w14:textId="77777777" w:rsidR="00623091" w:rsidRPr="00623091" w:rsidRDefault="00623091" w:rsidP="00623091">
      <w:pPr>
        <w:spacing w:before="0" w:after="100" w:afterAutospacing="1" w:line="276" w:lineRule="auto"/>
        <w:ind w:left="720"/>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Where:</w:t>
      </w:r>
      <w:r w:rsidRPr="00623091">
        <w:rPr>
          <w:rFonts w:asciiTheme="majorHAnsi" w:eastAsia="Times New Roman" w:hAnsiTheme="majorHAnsi" w:cs="Times New Roman"/>
          <w:color w:val="auto"/>
          <w:spacing w:val="0"/>
          <w:lang w:eastAsia="en-US"/>
        </w:rPr>
        <w:br/>
        <w:t>D=10,000D = 10,000D=10,000 (Annual demand)</w:t>
      </w:r>
      <w:r w:rsidRPr="00623091">
        <w:rPr>
          <w:rFonts w:asciiTheme="majorHAnsi" w:eastAsia="Times New Roman" w:hAnsiTheme="majorHAnsi" w:cs="Times New Roman"/>
          <w:color w:val="auto"/>
          <w:spacing w:val="0"/>
          <w:lang w:eastAsia="en-US"/>
        </w:rPr>
        <w:br/>
        <w:t>S=40S = 40S=40 (Ordering cost)</w:t>
      </w:r>
      <w:r w:rsidRPr="00623091">
        <w:rPr>
          <w:rFonts w:asciiTheme="majorHAnsi" w:eastAsia="Times New Roman" w:hAnsiTheme="majorHAnsi" w:cs="Times New Roman"/>
          <w:color w:val="auto"/>
          <w:spacing w:val="0"/>
          <w:lang w:eastAsia="en-US"/>
        </w:rPr>
        <w:br/>
        <w:t>H=2H = 2H=2 (Holding cost per unit)</w:t>
      </w:r>
    </w:p>
    <w:p w14:paraId="4447C6AF" w14:textId="77777777" w:rsidR="00623091" w:rsidRPr="00623091" w:rsidRDefault="00623091" w:rsidP="00623091">
      <w:pPr>
        <w:numPr>
          <w:ilvl w:val="0"/>
          <w:numId w:val="329"/>
        </w:numPr>
        <w:spacing w:before="0" w:after="100" w:afterAutospacing="1" w:line="276" w:lineRule="auto"/>
        <w:rPr>
          <w:rFonts w:asciiTheme="majorHAnsi" w:eastAsia="Times New Roman" w:hAnsiTheme="majorHAnsi" w:cs="Times New Roman"/>
          <w:b/>
          <w:bCs/>
          <w:color w:val="auto"/>
          <w:spacing w:val="0"/>
          <w:lang w:eastAsia="en-US"/>
        </w:rPr>
      </w:pPr>
      <w:r w:rsidRPr="00623091">
        <w:rPr>
          <w:rFonts w:asciiTheme="majorHAnsi" w:eastAsia="Times New Roman" w:hAnsiTheme="majorHAnsi" w:cs="Times New Roman"/>
          <w:b/>
          <w:bCs/>
          <w:color w:val="auto"/>
          <w:spacing w:val="0"/>
          <w:lang w:eastAsia="en-US"/>
        </w:rPr>
        <w:t>How would this EOQ affect the inventory management strategy?</w:t>
      </w:r>
    </w:p>
    <w:p w14:paraId="109DFB33" w14:textId="77777777" w:rsidR="00623091" w:rsidRPr="00623091" w:rsidRDefault="00623091" w:rsidP="00623091">
      <w:p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Answer:</w:t>
      </w:r>
    </w:p>
    <w:p w14:paraId="17BA7BEB" w14:textId="77777777" w:rsidR="00623091" w:rsidRPr="00623091" w:rsidRDefault="00623091" w:rsidP="00623091">
      <w:pPr>
        <w:numPr>
          <w:ilvl w:val="0"/>
          <w:numId w:val="330"/>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EOQ Calculation:</w:t>
      </w:r>
    </w:p>
    <w:p w14:paraId="348E8104" w14:textId="4784A561" w:rsidR="004050D2" w:rsidRDefault="00623091" w:rsidP="00623091">
      <w:pPr>
        <w:spacing w:before="0" w:after="0" w:afterAutospacing="1" w:line="276" w:lineRule="auto"/>
        <w:ind w:left="720"/>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EOQ=</w:t>
      </w:r>
      <w:r w:rsidR="004050D2" w:rsidRPr="00B8370C">
        <w:rPr>
          <w:rFonts w:ascii="Helvetica" w:hAnsi="Helvetica"/>
          <w:color w:val="404040"/>
          <w:sz w:val="32"/>
          <w:szCs w:val="32"/>
          <w:shd w:val="clear" w:color="auto" w:fill="FFFFFF"/>
        </w:rPr>
        <w:t>√</w:t>
      </w:r>
      <w:r w:rsidRPr="00623091">
        <w:rPr>
          <w:rFonts w:asciiTheme="majorHAnsi" w:eastAsia="Times New Roman" w:hAnsiTheme="majorHAnsi" w:cs="Times New Roman"/>
          <w:color w:val="auto"/>
          <w:spacing w:val="0"/>
          <w:lang w:eastAsia="en-US"/>
        </w:rPr>
        <w:t>2×10,000×402</w:t>
      </w:r>
      <w:r w:rsidR="004050D2">
        <w:rPr>
          <w:rFonts w:asciiTheme="majorHAnsi" w:eastAsia="Times New Roman" w:hAnsiTheme="majorHAnsi" w:cs="Times New Roman"/>
          <w:color w:val="auto"/>
          <w:spacing w:val="0"/>
          <w:lang w:eastAsia="en-US"/>
        </w:rPr>
        <w:t xml:space="preserve">  </w:t>
      </w:r>
      <w:r w:rsidRPr="00623091">
        <w:rPr>
          <w:rFonts w:asciiTheme="majorHAnsi" w:eastAsia="Times New Roman" w:hAnsiTheme="majorHAnsi" w:cs="Times New Roman"/>
          <w:color w:val="auto"/>
          <w:spacing w:val="0"/>
          <w:lang w:eastAsia="en-US"/>
        </w:rPr>
        <w:t>=</w:t>
      </w:r>
      <w:r w:rsidR="004050D2" w:rsidRPr="00B8370C">
        <w:rPr>
          <w:rFonts w:ascii="Helvetica" w:hAnsi="Helvetica"/>
          <w:color w:val="404040"/>
          <w:sz w:val="32"/>
          <w:szCs w:val="32"/>
          <w:shd w:val="clear" w:color="auto" w:fill="FFFFFF"/>
        </w:rPr>
        <w:t>√</w:t>
      </w:r>
      <w:r w:rsidRPr="00623091">
        <w:rPr>
          <w:rFonts w:asciiTheme="majorHAnsi" w:eastAsia="Times New Roman" w:hAnsiTheme="majorHAnsi" w:cs="Times New Roman"/>
          <w:color w:val="auto"/>
          <w:spacing w:val="0"/>
          <w:lang w:eastAsia="en-US"/>
        </w:rPr>
        <w:t>400,000</w:t>
      </w:r>
      <w:r w:rsidR="004050D2">
        <w:rPr>
          <w:rFonts w:asciiTheme="majorHAnsi" w:eastAsia="Times New Roman" w:hAnsiTheme="majorHAnsi" w:cs="Times New Roman"/>
          <w:color w:val="auto"/>
          <w:spacing w:val="0"/>
          <w:lang w:eastAsia="en-US"/>
        </w:rPr>
        <w:t xml:space="preserve"> </w:t>
      </w:r>
      <w:r w:rsidRPr="00623091">
        <w:rPr>
          <w:rFonts w:asciiTheme="majorHAnsi" w:eastAsia="Times New Roman" w:hAnsiTheme="majorHAnsi" w:cs="Times New Roman"/>
          <w:color w:val="auto"/>
          <w:spacing w:val="0"/>
          <w:lang w:eastAsia="en-US"/>
        </w:rPr>
        <w:t>=</w:t>
      </w:r>
      <w:r w:rsidR="004050D2">
        <w:rPr>
          <w:rFonts w:asciiTheme="majorHAnsi" w:eastAsia="Times New Roman" w:hAnsiTheme="majorHAnsi" w:cs="Times New Roman"/>
          <w:color w:val="auto"/>
          <w:spacing w:val="0"/>
          <w:lang w:eastAsia="en-US"/>
        </w:rPr>
        <w:t xml:space="preserve"> </w:t>
      </w:r>
      <w:r w:rsidRPr="00623091">
        <w:rPr>
          <w:rFonts w:asciiTheme="majorHAnsi" w:eastAsia="Times New Roman" w:hAnsiTheme="majorHAnsi" w:cs="Times New Roman"/>
          <w:color w:val="auto"/>
          <w:spacing w:val="0"/>
          <w:lang w:eastAsia="en-US"/>
        </w:rPr>
        <w:t>632.46</w:t>
      </w:r>
      <w:r w:rsidR="004050D2">
        <w:rPr>
          <w:rFonts w:asciiTheme="majorHAnsi" w:eastAsia="Times New Roman" w:hAnsiTheme="majorHAnsi" w:cs="Times New Roman"/>
          <w:color w:val="auto"/>
          <w:spacing w:val="0"/>
          <w:lang w:eastAsia="en-US"/>
        </w:rPr>
        <w:t xml:space="preserve">  </w:t>
      </w:r>
    </w:p>
    <w:p w14:paraId="2AFE11D8" w14:textId="77777777" w:rsidR="00623091" w:rsidRPr="00623091" w:rsidRDefault="00623091" w:rsidP="00623091">
      <w:pPr>
        <w:spacing w:before="0" w:after="100" w:afterAutospacing="1" w:line="276" w:lineRule="auto"/>
        <w:ind w:left="720"/>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 xml:space="preserve">The optimal order quantity is approximately </w:t>
      </w:r>
      <w:r w:rsidRPr="00623091">
        <w:rPr>
          <w:rFonts w:asciiTheme="majorHAnsi" w:eastAsia="Times New Roman" w:hAnsiTheme="majorHAnsi" w:cs="Times New Roman"/>
          <w:b/>
          <w:bCs/>
          <w:color w:val="auto"/>
          <w:spacing w:val="0"/>
          <w:lang w:eastAsia="en-US"/>
        </w:rPr>
        <w:t>632 units</w:t>
      </w:r>
      <w:r w:rsidRPr="00623091">
        <w:rPr>
          <w:rFonts w:asciiTheme="majorHAnsi" w:eastAsia="Times New Roman" w:hAnsiTheme="majorHAnsi" w:cs="Times New Roman"/>
          <w:color w:val="auto"/>
          <w:spacing w:val="0"/>
          <w:lang w:eastAsia="en-US"/>
        </w:rPr>
        <w:t>.</w:t>
      </w:r>
    </w:p>
    <w:p w14:paraId="6FFF489C" w14:textId="77777777" w:rsidR="00623091" w:rsidRPr="00623091" w:rsidRDefault="00623091" w:rsidP="00623091">
      <w:pPr>
        <w:numPr>
          <w:ilvl w:val="0"/>
          <w:numId w:val="330"/>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b/>
          <w:bCs/>
          <w:color w:val="auto"/>
          <w:spacing w:val="0"/>
          <w:lang w:eastAsia="en-US"/>
        </w:rPr>
        <w:t>Implications:</w:t>
      </w:r>
    </w:p>
    <w:p w14:paraId="2F916AE7" w14:textId="77777777" w:rsidR="00623091" w:rsidRPr="00623091" w:rsidRDefault="00623091" w:rsidP="00623091">
      <w:pPr>
        <w:numPr>
          <w:ilvl w:val="1"/>
          <w:numId w:val="330"/>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The company should place an order every time inventory reaches approximately 632 units.</w:t>
      </w:r>
    </w:p>
    <w:p w14:paraId="78BEFED9" w14:textId="77777777" w:rsidR="00623091" w:rsidRDefault="00623091" w:rsidP="00623091">
      <w:pPr>
        <w:numPr>
          <w:ilvl w:val="1"/>
          <w:numId w:val="330"/>
        </w:numPr>
        <w:spacing w:before="0" w:after="100" w:afterAutospacing="1" w:line="276" w:lineRule="auto"/>
        <w:rPr>
          <w:rFonts w:asciiTheme="majorHAnsi" w:eastAsia="Times New Roman" w:hAnsiTheme="majorHAnsi" w:cs="Times New Roman"/>
          <w:color w:val="auto"/>
          <w:spacing w:val="0"/>
          <w:lang w:eastAsia="en-US"/>
        </w:rPr>
      </w:pPr>
      <w:r w:rsidRPr="00623091">
        <w:rPr>
          <w:rFonts w:asciiTheme="majorHAnsi" w:eastAsia="Times New Roman" w:hAnsiTheme="majorHAnsi" w:cs="Times New Roman"/>
          <w:color w:val="auto"/>
          <w:spacing w:val="0"/>
          <w:lang w:eastAsia="en-US"/>
        </w:rPr>
        <w:t>This reduces the total cost by balancing ordering costs with holding costs.</w:t>
      </w:r>
    </w:p>
    <w:p w14:paraId="08C78A7B" w14:textId="36BD92A0" w:rsidR="003312D5" w:rsidRPr="004A2B7F" w:rsidRDefault="004A2B7F" w:rsidP="004A2B7F">
      <w:pPr>
        <w:pStyle w:val="ListParagraph"/>
        <w:numPr>
          <w:ilvl w:val="1"/>
          <w:numId w:val="630"/>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4A2B7F">
        <w:rPr>
          <w:rFonts w:ascii="Century Gothic" w:eastAsia="Times New Roman" w:hAnsi="Century Gothic" w:cs="Times New Roman"/>
          <w:b/>
          <w:bCs/>
          <w:color w:val="auto"/>
          <w:spacing w:val="0"/>
          <w:sz w:val="28"/>
          <w:szCs w:val="28"/>
          <w:lang w:eastAsia="en-US"/>
        </w:rPr>
        <w:t>TRADE-OFFS BETWEEN INVENTORY COSTS AND SERVICE LEVELS</w:t>
      </w:r>
    </w:p>
    <w:p w14:paraId="59557A84" w14:textId="77777777" w:rsidR="00A37BE0" w:rsidRPr="00A37BE0" w:rsidRDefault="00A37BE0" w:rsidP="003312D5">
      <w:pPr>
        <w:spacing w:before="0" w:after="100" w:afterAutospacing="1" w:line="276" w:lineRule="auto"/>
        <w:rPr>
          <w:rFonts w:asciiTheme="majorHAnsi" w:eastAsia="Times New Roman" w:hAnsiTheme="majorHAnsi" w:cs="Times New Roman"/>
          <w:b/>
          <w:bCs/>
          <w:color w:val="auto"/>
          <w:spacing w:val="0"/>
          <w:sz w:val="28"/>
          <w:szCs w:val="28"/>
          <w:lang w:eastAsia="en-US"/>
        </w:rPr>
      </w:pPr>
      <w:r w:rsidRPr="00A37BE0">
        <w:rPr>
          <w:rFonts w:asciiTheme="majorHAnsi" w:eastAsia="Times New Roman" w:hAnsiTheme="majorHAnsi" w:cs="Times New Roman"/>
          <w:b/>
          <w:bCs/>
          <w:color w:val="auto"/>
          <w:spacing w:val="0"/>
          <w:sz w:val="28"/>
          <w:szCs w:val="28"/>
          <w:lang w:eastAsia="en-US"/>
        </w:rPr>
        <w:t xml:space="preserve">Activity 5.7 </w:t>
      </w:r>
    </w:p>
    <w:p w14:paraId="3C2A1075" w14:textId="45AB57D6" w:rsidR="003312D5" w:rsidRPr="00623091" w:rsidRDefault="00087C24" w:rsidP="003312D5">
      <w:pPr>
        <w:spacing w:before="0" w:after="100" w:afterAutospacing="1" w:line="276" w:lineRule="auto"/>
        <w:rPr>
          <w:rFonts w:asciiTheme="majorHAnsi" w:eastAsia="Times New Roman" w:hAnsiTheme="majorHAnsi" w:cs="Times New Roman"/>
          <w:color w:val="auto"/>
          <w:spacing w:val="0"/>
          <w:lang w:eastAsia="en-US"/>
        </w:rPr>
      </w:pPr>
      <w:r>
        <w:rPr>
          <w:rFonts w:asciiTheme="majorHAnsi" w:eastAsia="Times New Roman" w:hAnsiTheme="majorHAnsi" w:cs="Times New Roman"/>
          <w:color w:val="auto"/>
          <w:spacing w:val="0"/>
          <w:lang w:eastAsia="en-US"/>
        </w:rPr>
        <w:t>Please read the notes and answer questions that follow.</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547669729"/>
          <w:lock w:val="contentLocked"/>
        </w:sdtPr>
        <w:sdtContent>
          <w:tr w:rsidR="004F11DE" w:rsidRPr="00F26E97" w14:paraId="72890E10" w14:textId="77777777" w:rsidTr="00353268">
            <w:tc>
              <w:tcPr>
                <w:tcW w:w="1155" w:type="dxa"/>
                <w:shd w:val="clear" w:color="auto" w:fill="auto"/>
                <w:tcMar>
                  <w:top w:w="0" w:type="dxa"/>
                  <w:left w:w="0" w:type="dxa"/>
                  <w:bottom w:w="0" w:type="dxa"/>
                  <w:right w:w="0" w:type="dxa"/>
                </w:tcMar>
                <w:vAlign w:val="center"/>
              </w:tcPr>
              <w:p w14:paraId="7400F8A8"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47A19870" wp14:editId="1D61E6BE">
                      <wp:extent cx="413334" cy="413334"/>
                      <wp:effectExtent l="0" t="0" r="0" b="0"/>
                      <wp:docPr id="10353755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4502ADB"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0EED7B58" w14:textId="77777777" w:rsidR="004F11DE" w:rsidRDefault="004F11DE" w:rsidP="004F11DE">
      <w:pPr>
        <w:spacing w:before="0" w:after="0" w:line="240" w:lineRule="auto"/>
        <w:rPr>
          <w:rFonts w:ascii="Century Gothic" w:eastAsia="Century Gothic" w:hAnsi="Century Gothic" w:cs="Century Gothic"/>
        </w:rPr>
      </w:pPr>
    </w:p>
    <w:p w14:paraId="7EA3397C" w14:textId="77777777" w:rsidR="002F43EF" w:rsidRPr="002F43EF" w:rsidRDefault="002F43EF" w:rsidP="002F43EF">
      <w:p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Managing inventory involves balancing costs with the ability to meet customer demand. The goal is to optimize service levels while minimizing costs.</w:t>
      </w:r>
    </w:p>
    <w:p w14:paraId="56E134AB" w14:textId="77777777" w:rsidR="002F43EF" w:rsidRPr="002F43EF" w:rsidRDefault="002F43EF" w:rsidP="002F43EF">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F43EF">
        <w:rPr>
          <w:rFonts w:ascii="Century Gothic" w:eastAsia="Times New Roman" w:hAnsi="Century Gothic" w:cs="Times New Roman"/>
          <w:b/>
          <w:bCs/>
          <w:color w:val="auto"/>
          <w:spacing w:val="0"/>
          <w:lang w:eastAsia="en-US"/>
        </w:rPr>
        <w:t>Key Components of Inventory Costs:</w:t>
      </w:r>
    </w:p>
    <w:p w14:paraId="18AE703F" w14:textId="77777777" w:rsidR="002F43EF" w:rsidRPr="002F43EF" w:rsidRDefault="002F43EF" w:rsidP="002F43EF">
      <w:pPr>
        <w:numPr>
          <w:ilvl w:val="0"/>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Holding Costs</w:t>
      </w:r>
      <w:r w:rsidRPr="002F43EF">
        <w:rPr>
          <w:rFonts w:ascii="Century Gothic" w:eastAsia="Times New Roman" w:hAnsi="Century Gothic" w:cs="Times New Roman"/>
          <w:color w:val="auto"/>
          <w:spacing w:val="0"/>
          <w:lang w:eastAsia="en-US"/>
        </w:rPr>
        <w:t>:</w:t>
      </w:r>
    </w:p>
    <w:p w14:paraId="7714D87B" w14:textId="77777777" w:rsidR="002F43EF" w:rsidRPr="002F43EF" w:rsidRDefault="002F43EF" w:rsidP="002F43EF">
      <w:pPr>
        <w:numPr>
          <w:ilvl w:val="1"/>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Includes warehousing, insurance, depreciation, and obsolescence.</w:t>
      </w:r>
    </w:p>
    <w:p w14:paraId="75C1DE57" w14:textId="77777777" w:rsidR="002F43EF" w:rsidRPr="002F43EF" w:rsidRDefault="002F43EF" w:rsidP="002F43EF">
      <w:pPr>
        <w:numPr>
          <w:ilvl w:val="1"/>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High inventory levels increase holding costs.</w:t>
      </w:r>
    </w:p>
    <w:p w14:paraId="297BB2F5" w14:textId="77777777" w:rsidR="002F43EF" w:rsidRPr="002F43EF" w:rsidRDefault="002F43EF" w:rsidP="002F43EF">
      <w:pPr>
        <w:numPr>
          <w:ilvl w:val="0"/>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Ordering Costs</w:t>
      </w:r>
      <w:r w:rsidRPr="002F43EF">
        <w:rPr>
          <w:rFonts w:ascii="Century Gothic" w:eastAsia="Times New Roman" w:hAnsi="Century Gothic" w:cs="Times New Roman"/>
          <w:color w:val="auto"/>
          <w:spacing w:val="0"/>
          <w:lang w:eastAsia="en-US"/>
        </w:rPr>
        <w:t>:</w:t>
      </w:r>
    </w:p>
    <w:p w14:paraId="098D2485" w14:textId="77777777" w:rsidR="002F43EF" w:rsidRPr="002F43EF" w:rsidRDefault="002F43EF" w:rsidP="002F43EF">
      <w:pPr>
        <w:numPr>
          <w:ilvl w:val="1"/>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Includes administrative costs of placing and receiving orders.</w:t>
      </w:r>
    </w:p>
    <w:p w14:paraId="06BEA8AF" w14:textId="77777777" w:rsidR="002F43EF" w:rsidRPr="002F43EF" w:rsidRDefault="002F43EF" w:rsidP="002F43EF">
      <w:pPr>
        <w:numPr>
          <w:ilvl w:val="1"/>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High frequency of orders increases these costs.</w:t>
      </w:r>
    </w:p>
    <w:p w14:paraId="5B59F50C" w14:textId="77777777" w:rsidR="002F43EF" w:rsidRPr="002F43EF" w:rsidRDefault="002F43EF" w:rsidP="002F43EF">
      <w:pPr>
        <w:numPr>
          <w:ilvl w:val="0"/>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Stockout Costs</w:t>
      </w:r>
      <w:r w:rsidRPr="002F43EF">
        <w:rPr>
          <w:rFonts w:ascii="Century Gothic" w:eastAsia="Times New Roman" w:hAnsi="Century Gothic" w:cs="Times New Roman"/>
          <w:color w:val="auto"/>
          <w:spacing w:val="0"/>
          <w:lang w:eastAsia="en-US"/>
        </w:rPr>
        <w:t>:</w:t>
      </w:r>
    </w:p>
    <w:p w14:paraId="251AC565" w14:textId="77777777" w:rsidR="002F43EF" w:rsidRPr="002F43EF" w:rsidRDefault="002F43EF" w:rsidP="002F43EF">
      <w:pPr>
        <w:numPr>
          <w:ilvl w:val="1"/>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Costs associated with lost sales, backorders, or dissatisfied customers due to insufficient inventory.</w:t>
      </w:r>
    </w:p>
    <w:p w14:paraId="0F138D16" w14:textId="77777777" w:rsidR="002F43EF" w:rsidRPr="002F43EF" w:rsidRDefault="002F43EF" w:rsidP="002F43EF">
      <w:pPr>
        <w:numPr>
          <w:ilvl w:val="0"/>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Transportation Costs</w:t>
      </w:r>
      <w:r w:rsidRPr="002F43EF">
        <w:rPr>
          <w:rFonts w:ascii="Century Gothic" w:eastAsia="Times New Roman" w:hAnsi="Century Gothic" w:cs="Times New Roman"/>
          <w:color w:val="auto"/>
          <w:spacing w:val="0"/>
          <w:lang w:eastAsia="en-US"/>
        </w:rPr>
        <w:t>:</w:t>
      </w:r>
    </w:p>
    <w:p w14:paraId="7C182CDA" w14:textId="77777777" w:rsidR="002F43EF" w:rsidRPr="002F43EF" w:rsidRDefault="002F43EF" w:rsidP="002F43EF">
      <w:pPr>
        <w:numPr>
          <w:ilvl w:val="1"/>
          <w:numId w:val="88"/>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Depend on the frequency and size of inventory shipments.</w:t>
      </w:r>
    </w:p>
    <w:p w14:paraId="467D9950" w14:textId="77777777" w:rsidR="002F43EF" w:rsidRPr="002F43EF" w:rsidRDefault="002F43EF" w:rsidP="002F43EF">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F43EF">
        <w:rPr>
          <w:rFonts w:ascii="Century Gothic" w:eastAsia="Times New Roman" w:hAnsi="Century Gothic" w:cs="Times New Roman"/>
          <w:b/>
          <w:bCs/>
          <w:color w:val="auto"/>
          <w:spacing w:val="0"/>
          <w:lang w:eastAsia="en-US"/>
        </w:rPr>
        <w:t>Trade-offs:</w:t>
      </w:r>
    </w:p>
    <w:p w14:paraId="5B6F5E1D" w14:textId="77777777" w:rsidR="002F43EF" w:rsidRPr="002F43EF" w:rsidRDefault="002F43EF" w:rsidP="002F43EF">
      <w:pPr>
        <w:numPr>
          <w:ilvl w:val="0"/>
          <w:numId w:val="89"/>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High Service Levels</w:t>
      </w:r>
      <w:r w:rsidRPr="002F43EF">
        <w:rPr>
          <w:rFonts w:ascii="Century Gothic" w:eastAsia="Times New Roman" w:hAnsi="Century Gothic" w:cs="Times New Roman"/>
          <w:color w:val="auto"/>
          <w:spacing w:val="0"/>
          <w:lang w:eastAsia="en-US"/>
        </w:rPr>
        <w:t>:</w:t>
      </w:r>
    </w:p>
    <w:p w14:paraId="5A7A6662" w14:textId="77777777" w:rsidR="002F43EF" w:rsidRPr="002F43EF" w:rsidRDefault="002F43EF" w:rsidP="002F43EF">
      <w:pPr>
        <w:numPr>
          <w:ilvl w:val="1"/>
          <w:numId w:val="89"/>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Requires higher inventory to avoid stockouts.</w:t>
      </w:r>
    </w:p>
    <w:p w14:paraId="24B6B45D" w14:textId="77777777" w:rsidR="002F43EF" w:rsidRPr="002F43EF" w:rsidRDefault="002F43EF" w:rsidP="002F43EF">
      <w:pPr>
        <w:numPr>
          <w:ilvl w:val="1"/>
          <w:numId w:val="89"/>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Leads to increased holding costs.</w:t>
      </w:r>
    </w:p>
    <w:p w14:paraId="103229CE" w14:textId="77777777" w:rsidR="002F43EF" w:rsidRPr="002F43EF" w:rsidRDefault="002F43EF" w:rsidP="002F43EF">
      <w:pPr>
        <w:numPr>
          <w:ilvl w:val="0"/>
          <w:numId w:val="89"/>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Low Inventory Levels</w:t>
      </w:r>
      <w:r w:rsidRPr="002F43EF">
        <w:rPr>
          <w:rFonts w:ascii="Century Gothic" w:eastAsia="Times New Roman" w:hAnsi="Century Gothic" w:cs="Times New Roman"/>
          <w:color w:val="auto"/>
          <w:spacing w:val="0"/>
          <w:lang w:eastAsia="en-US"/>
        </w:rPr>
        <w:t>:</w:t>
      </w:r>
    </w:p>
    <w:p w14:paraId="6F7A8B64" w14:textId="77777777" w:rsidR="002F43EF" w:rsidRDefault="002F43EF" w:rsidP="002F43EF">
      <w:pPr>
        <w:numPr>
          <w:ilvl w:val="1"/>
          <w:numId w:val="89"/>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Reduces holding costs but increases the risk of stockouts, potentially lowering customer satisfaction.</w:t>
      </w:r>
    </w:p>
    <w:p w14:paraId="343B2D8D" w14:textId="77777777" w:rsidR="00CA1AB2" w:rsidRPr="002F43EF" w:rsidRDefault="00CA1AB2" w:rsidP="00CA1AB2">
      <w:pPr>
        <w:spacing w:before="0" w:after="100" w:afterAutospacing="1" w:line="276" w:lineRule="auto"/>
        <w:jc w:val="both"/>
        <w:rPr>
          <w:rFonts w:ascii="Century Gothic" w:eastAsia="Times New Roman" w:hAnsi="Century Gothic" w:cs="Times New Roman"/>
          <w:color w:val="auto"/>
          <w:spacing w:val="0"/>
          <w:lang w:eastAsia="en-US"/>
        </w:rPr>
      </w:pPr>
    </w:p>
    <w:p w14:paraId="4B426713" w14:textId="77777777" w:rsidR="002F43EF" w:rsidRPr="002F43EF" w:rsidRDefault="002F43EF" w:rsidP="002F43EF">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F43EF">
        <w:rPr>
          <w:rFonts w:ascii="Century Gothic" w:eastAsia="Times New Roman" w:hAnsi="Century Gothic" w:cs="Times New Roman"/>
          <w:b/>
          <w:bCs/>
          <w:color w:val="auto"/>
          <w:spacing w:val="0"/>
          <w:lang w:eastAsia="en-US"/>
        </w:rPr>
        <w:t>Optimization Strategies:</w:t>
      </w:r>
    </w:p>
    <w:p w14:paraId="4D792589" w14:textId="77777777" w:rsidR="002F43EF" w:rsidRPr="002F43EF" w:rsidRDefault="002F43EF" w:rsidP="002F43EF">
      <w:pPr>
        <w:numPr>
          <w:ilvl w:val="0"/>
          <w:numId w:val="90"/>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 xml:space="preserve">Use </w:t>
      </w:r>
      <w:r w:rsidRPr="002F43EF">
        <w:rPr>
          <w:rFonts w:ascii="Century Gothic" w:eastAsia="Times New Roman" w:hAnsi="Century Gothic" w:cs="Times New Roman"/>
          <w:b/>
          <w:bCs/>
          <w:color w:val="auto"/>
          <w:spacing w:val="0"/>
          <w:lang w:eastAsia="en-US"/>
        </w:rPr>
        <w:t>service level targets</w:t>
      </w:r>
      <w:r w:rsidRPr="002F43EF">
        <w:rPr>
          <w:rFonts w:ascii="Century Gothic" w:eastAsia="Times New Roman" w:hAnsi="Century Gothic" w:cs="Times New Roman"/>
          <w:color w:val="auto"/>
          <w:spacing w:val="0"/>
          <w:lang w:eastAsia="en-US"/>
        </w:rPr>
        <w:t xml:space="preserve"> to determine the appropriate inventory levels for different products or locations.</w:t>
      </w:r>
    </w:p>
    <w:p w14:paraId="61568AA1" w14:textId="77777777" w:rsidR="00DA6C72" w:rsidRDefault="002F43EF" w:rsidP="00D15E1D">
      <w:pPr>
        <w:numPr>
          <w:ilvl w:val="0"/>
          <w:numId w:val="90"/>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 xml:space="preserve">Implement </w:t>
      </w:r>
      <w:r w:rsidRPr="002F43EF">
        <w:rPr>
          <w:rFonts w:ascii="Century Gothic" w:eastAsia="Times New Roman" w:hAnsi="Century Gothic" w:cs="Times New Roman"/>
          <w:b/>
          <w:bCs/>
          <w:color w:val="auto"/>
          <w:spacing w:val="0"/>
          <w:lang w:eastAsia="en-US"/>
        </w:rPr>
        <w:t>inventory segmentation</w:t>
      </w:r>
      <w:r w:rsidRPr="002F43EF">
        <w:rPr>
          <w:rFonts w:ascii="Century Gothic" w:eastAsia="Times New Roman" w:hAnsi="Century Gothic" w:cs="Times New Roman"/>
          <w:color w:val="auto"/>
          <w:spacing w:val="0"/>
          <w:lang w:eastAsia="en-US"/>
        </w:rPr>
        <w:t xml:space="preserve"> (e.g., prioritize critical items for high service levels).</w:t>
      </w:r>
    </w:p>
    <w:p w14:paraId="1D8A012A" w14:textId="5C2A644B" w:rsidR="00D15E1D" w:rsidRPr="00DA6C72" w:rsidRDefault="002F43EF" w:rsidP="00D15E1D">
      <w:pPr>
        <w:numPr>
          <w:ilvl w:val="0"/>
          <w:numId w:val="90"/>
        </w:numPr>
        <w:spacing w:before="0" w:after="100" w:afterAutospacing="1" w:line="276" w:lineRule="auto"/>
        <w:jc w:val="both"/>
        <w:rPr>
          <w:rFonts w:ascii="Century Gothic" w:eastAsia="Times New Roman" w:hAnsi="Century Gothic" w:cs="Times New Roman"/>
          <w:color w:val="auto"/>
          <w:spacing w:val="0"/>
          <w:lang w:eastAsia="en-US"/>
        </w:rPr>
      </w:pPr>
      <w:r w:rsidRPr="00DA6C72">
        <w:rPr>
          <w:rFonts w:ascii="Century Gothic" w:eastAsia="Times New Roman" w:hAnsi="Century Gothic" w:cs="Times New Roman"/>
          <w:color w:val="auto"/>
          <w:spacing w:val="0"/>
          <w:lang w:eastAsia="en-US"/>
        </w:rPr>
        <w:t xml:space="preserve">Leverage technology like </w:t>
      </w:r>
      <w:r w:rsidRPr="00DA6C72">
        <w:rPr>
          <w:rFonts w:ascii="Century Gothic" w:eastAsia="Times New Roman" w:hAnsi="Century Gothic" w:cs="Times New Roman"/>
          <w:b/>
          <w:bCs/>
          <w:color w:val="auto"/>
          <w:spacing w:val="0"/>
          <w:lang w:eastAsia="en-US"/>
        </w:rPr>
        <w:t>inventory management systems (IMS)</w:t>
      </w:r>
      <w:r w:rsidRPr="00DA6C72">
        <w:rPr>
          <w:rFonts w:ascii="Century Gothic" w:eastAsia="Times New Roman" w:hAnsi="Century Gothic" w:cs="Times New Roman"/>
          <w:color w:val="auto"/>
          <w:spacing w:val="0"/>
          <w:lang w:eastAsia="en-US"/>
        </w:rPr>
        <w:t xml:space="preserve"> for real-time tracking and optimization.</w:t>
      </w:r>
    </w:p>
    <w:p w14:paraId="2CD25DE6" w14:textId="1D83C39A" w:rsidR="00D15E1D" w:rsidRPr="00D15E1D" w:rsidRDefault="00B80B38" w:rsidP="00087C24">
      <w:pPr>
        <w:rPr>
          <w:rFonts w:ascii="Century Gothic" w:eastAsia="Century Gothic" w:hAnsi="Century Gothic" w:cs="Century Gothic"/>
          <w:color w:val="000000"/>
          <w:sz w:val="22"/>
          <w:szCs w:val="22"/>
        </w:rPr>
      </w:pPr>
      <w:r w:rsidRPr="00D15E1D">
        <w:t xml:space="preserve"> </w:t>
      </w:r>
      <w:r w:rsidR="00087C24" w:rsidRPr="00D15E1D">
        <w:rPr>
          <w:noProof/>
          <w:color w:val="FF7F50"/>
        </w:rPr>
        <w:drawing>
          <wp:inline distT="114300" distB="114300" distL="114300" distR="114300" wp14:anchorId="3B178C76" wp14:editId="117461F0">
            <wp:extent cx="442913" cy="442913"/>
            <wp:effectExtent l="0" t="0" r="0" b="0"/>
            <wp:docPr id="99571705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p w14:paraId="510981CC" w14:textId="77777777" w:rsidR="00D80295" w:rsidRPr="00D80295" w:rsidRDefault="00B80B38" w:rsidP="00D80295">
      <w:pPr>
        <w:pStyle w:val="Heading3"/>
        <w:spacing w:before="0" w:line="276" w:lineRule="auto"/>
        <w:rPr>
          <w:rFonts w:ascii="Century Gothic" w:eastAsia="Times New Roman" w:hAnsi="Century Gothic" w:cs="Times New Roman"/>
          <w:b/>
          <w:bCs/>
          <w:caps w:val="0"/>
          <w:color w:val="auto"/>
          <w:spacing w:val="0"/>
          <w:lang w:eastAsia="en-US"/>
        </w:rPr>
      </w:pPr>
      <w:r>
        <w:t xml:space="preserve"> </w:t>
      </w:r>
      <w:r w:rsidR="00D80295" w:rsidRPr="00D80295">
        <w:rPr>
          <w:rFonts w:ascii="Century Gothic" w:eastAsia="Times New Roman" w:hAnsi="Century Gothic" w:cs="Times New Roman"/>
          <w:b/>
          <w:bCs/>
          <w:caps w:val="0"/>
          <w:color w:val="auto"/>
          <w:spacing w:val="0"/>
          <w:lang w:eastAsia="en-US"/>
        </w:rPr>
        <w:t>1. Quiz: Understanding Holding Costs</w:t>
      </w:r>
    </w:p>
    <w:p w14:paraId="74C54666" w14:textId="77777777" w:rsidR="00D80295" w:rsidRPr="00D80295" w:rsidRDefault="00D80295" w:rsidP="00D80295">
      <w:pPr>
        <w:spacing w:before="0" w:after="100" w:afterAutospacing="1" w:line="276" w:lineRule="auto"/>
        <w:rPr>
          <w:rFonts w:ascii="Century Gothic" w:eastAsia="Times New Roman" w:hAnsi="Century Gothic" w:cs="Times New Roman"/>
          <w:color w:val="auto"/>
          <w:spacing w:val="0"/>
          <w:lang w:eastAsia="en-US"/>
        </w:rPr>
      </w:pPr>
      <w:r w:rsidRPr="00D80295">
        <w:rPr>
          <w:rFonts w:ascii="Century Gothic" w:eastAsia="Times New Roman" w:hAnsi="Century Gothic" w:cs="Times New Roman"/>
          <w:b/>
          <w:bCs/>
          <w:color w:val="auto"/>
          <w:spacing w:val="0"/>
          <w:lang w:eastAsia="en-US"/>
        </w:rPr>
        <w:t>Question:</w:t>
      </w:r>
      <w:r w:rsidRPr="00D80295">
        <w:rPr>
          <w:rFonts w:ascii="Century Gothic" w:eastAsia="Times New Roman" w:hAnsi="Century Gothic" w:cs="Times New Roman"/>
          <w:color w:val="auto"/>
          <w:spacing w:val="0"/>
          <w:lang w:eastAsia="en-US"/>
        </w:rPr>
        <w:br/>
        <w:t xml:space="preserve">Which of the following is </w:t>
      </w:r>
      <w:r w:rsidRPr="00D80295">
        <w:rPr>
          <w:rFonts w:ascii="Century Gothic" w:eastAsia="Times New Roman" w:hAnsi="Century Gothic" w:cs="Times New Roman"/>
          <w:b/>
          <w:bCs/>
          <w:color w:val="auto"/>
          <w:spacing w:val="0"/>
          <w:lang w:eastAsia="en-US"/>
        </w:rPr>
        <w:t>not</w:t>
      </w:r>
      <w:r w:rsidRPr="00D80295">
        <w:rPr>
          <w:rFonts w:ascii="Century Gothic" w:eastAsia="Times New Roman" w:hAnsi="Century Gothic" w:cs="Times New Roman"/>
          <w:color w:val="auto"/>
          <w:spacing w:val="0"/>
          <w:lang w:eastAsia="en-US"/>
        </w:rPr>
        <w:t xml:space="preserve"> a component of holding costs in inventory management?</w:t>
      </w:r>
      <w:r w:rsidRPr="00D80295">
        <w:rPr>
          <w:rFonts w:ascii="Century Gothic" w:eastAsia="Times New Roman" w:hAnsi="Century Gothic" w:cs="Times New Roman"/>
          <w:color w:val="auto"/>
          <w:spacing w:val="0"/>
          <w:lang w:eastAsia="en-US"/>
        </w:rPr>
        <w:br/>
        <w:t>A. Warehousing</w:t>
      </w:r>
      <w:r w:rsidRPr="00D80295">
        <w:rPr>
          <w:rFonts w:ascii="Century Gothic" w:eastAsia="Times New Roman" w:hAnsi="Century Gothic" w:cs="Times New Roman"/>
          <w:color w:val="auto"/>
          <w:spacing w:val="0"/>
          <w:lang w:eastAsia="en-US"/>
        </w:rPr>
        <w:br/>
        <w:t>B. Insurance</w:t>
      </w:r>
      <w:r w:rsidRPr="00D80295">
        <w:rPr>
          <w:rFonts w:ascii="Century Gothic" w:eastAsia="Times New Roman" w:hAnsi="Century Gothic" w:cs="Times New Roman"/>
          <w:color w:val="auto"/>
          <w:spacing w:val="0"/>
          <w:lang w:eastAsia="en-US"/>
        </w:rPr>
        <w:br/>
        <w:t>C. Ordering costs</w:t>
      </w:r>
      <w:r w:rsidRPr="00D80295">
        <w:rPr>
          <w:rFonts w:ascii="Century Gothic" w:eastAsia="Times New Roman" w:hAnsi="Century Gothic" w:cs="Times New Roman"/>
          <w:color w:val="auto"/>
          <w:spacing w:val="0"/>
          <w:lang w:eastAsia="en-US"/>
        </w:rPr>
        <w:br/>
        <w:t>D. Depreciation</w:t>
      </w:r>
    </w:p>
    <w:p w14:paraId="4F2AA858" w14:textId="77777777" w:rsidR="00D80295" w:rsidRPr="00D80295" w:rsidRDefault="00D80295" w:rsidP="00D80295">
      <w:pPr>
        <w:spacing w:before="0" w:after="100" w:afterAutospacing="1" w:line="276" w:lineRule="auto"/>
        <w:rPr>
          <w:rFonts w:ascii="Century Gothic" w:eastAsia="Times New Roman" w:hAnsi="Century Gothic" w:cs="Times New Roman"/>
          <w:color w:val="auto"/>
          <w:spacing w:val="0"/>
          <w:lang w:eastAsia="en-US"/>
        </w:rPr>
      </w:pPr>
      <w:r w:rsidRPr="00D80295">
        <w:rPr>
          <w:rFonts w:ascii="Century Gothic" w:eastAsia="Times New Roman" w:hAnsi="Century Gothic" w:cs="Times New Roman"/>
          <w:b/>
          <w:bCs/>
          <w:color w:val="auto"/>
          <w:spacing w:val="0"/>
          <w:lang w:eastAsia="en-US"/>
        </w:rPr>
        <w:t>Answer:</w:t>
      </w:r>
      <w:r w:rsidRPr="00D80295">
        <w:rPr>
          <w:rFonts w:ascii="Century Gothic" w:eastAsia="Times New Roman" w:hAnsi="Century Gothic" w:cs="Times New Roman"/>
          <w:color w:val="auto"/>
          <w:spacing w:val="0"/>
          <w:lang w:eastAsia="en-US"/>
        </w:rPr>
        <w:br/>
      </w:r>
      <w:r w:rsidRPr="00D80295">
        <w:rPr>
          <w:rFonts w:ascii="Century Gothic" w:eastAsia="Times New Roman" w:hAnsi="Century Gothic" w:cs="Times New Roman"/>
          <w:b/>
          <w:bCs/>
          <w:color w:val="auto"/>
          <w:spacing w:val="0"/>
          <w:lang w:eastAsia="en-US"/>
        </w:rPr>
        <w:t>C. Ordering costs</w:t>
      </w:r>
      <w:r w:rsidRPr="00D80295">
        <w:rPr>
          <w:rFonts w:ascii="Century Gothic" w:eastAsia="Times New Roman" w:hAnsi="Century Gothic" w:cs="Times New Roman"/>
          <w:color w:val="auto"/>
          <w:spacing w:val="0"/>
          <w:lang w:eastAsia="en-US"/>
        </w:rPr>
        <w:br/>
      </w:r>
      <w:r w:rsidRPr="00D80295">
        <w:rPr>
          <w:rFonts w:ascii="Century Gothic" w:eastAsia="Times New Roman" w:hAnsi="Century Gothic" w:cs="Times New Roman"/>
          <w:i/>
          <w:iCs/>
          <w:color w:val="auto"/>
          <w:spacing w:val="0"/>
          <w:lang w:eastAsia="en-US"/>
        </w:rPr>
        <w:t>Explanation:</w:t>
      </w:r>
      <w:r w:rsidRPr="00D80295">
        <w:rPr>
          <w:rFonts w:ascii="Century Gothic" w:eastAsia="Times New Roman" w:hAnsi="Century Gothic" w:cs="Times New Roman"/>
          <w:color w:val="auto"/>
          <w:spacing w:val="0"/>
          <w:lang w:eastAsia="en-US"/>
        </w:rPr>
        <w:t xml:space="preserve"> Ordering costs are related to placing and receiving orders, not holding inventory. Holding costs include warehousing, insurance, depreciation, and obsolescence.</w:t>
      </w:r>
    </w:p>
    <w:p w14:paraId="532BD974" w14:textId="77777777" w:rsidR="00D80295" w:rsidRPr="00D80295" w:rsidRDefault="00D80295" w:rsidP="00D80295">
      <w:pPr>
        <w:spacing w:before="0" w:after="100" w:afterAutospacing="1" w:line="276" w:lineRule="auto"/>
        <w:outlineLvl w:val="2"/>
        <w:rPr>
          <w:rFonts w:ascii="Century Gothic" w:eastAsia="Times New Roman" w:hAnsi="Century Gothic" w:cs="Times New Roman"/>
          <w:b/>
          <w:bCs/>
          <w:color w:val="auto"/>
          <w:spacing w:val="0"/>
          <w:lang w:eastAsia="en-US"/>
        </w:rPr>
      </w:pPr>
      <w:r w:rsidRPr="00D80295">
        <w:rPr>
          <w:rFonts w:ascii="Century Gothic" w:eastAsia="Times New Roman" w:hAnsi="Century Gothic" w:cs="Times New Roman"/>
          <w:b/>
          <w:bCs/>
          <w:color w:val="auto"/>
          <w:spacing w:val="0"/>
          <w:lang w:eastAsia="en-US"/>
        </w:rPr>
        <w:t>2. Quiz: Impact of High Service Levels on Inventory Costs</w:t>
      </w:r>
    </w:p>
    <w:p w14:paraId="5442078A" w14:textId="77777777" w:rsidR="00D80295" w:rsidRPr="00D80295" w:rsidRDefault="00D80295" w:rsidP="00D80295">
      <w:pPr>
        <w:spacing w:before="0" w:after="100" w:afterAutospacing="1" w:line="276" w:lineRule="auto"/>
        <w:rPr>
          <w:rFonts w:ascii="Century Gothic" w:eastAsia="Times New Roman" w:hAnsi="Century Gothic" w:cs="Times New Roman"/>
          <w:color w:val="auto"/>
          <w:spacing w:val="0"/>
          <w:lang w:eastAsia="en-US"/>
        </w:rPr>
      </w:pPr>
      <w:r w:rsidRPr="00D80295">
        <w:rPr>
          <w:rFonts w:ascii="Century Gothic" w:eastAsia="Times New Roman" w:hAnsi="Century Gothic" w:cs="Times New Roman"/>
          <w:b/>
          <w:bCs/>
          <w:color w:val="auto"/>
          <w:spacing w:val="0"/>
          <w:lang w:eastAsia="en-US"/>
        </w:rPr>
        <w:t>Question:</w:t>
      </w:r>
      <w:r w:rsidRPr="00D80295">
        <w:rPr>
          <w:rFonts w:ascii="Century Gothic" w:eastAsia="Times New Roman" w:hAnsi="Century Gothic" w:cs="Times New Roman"/>
          <w:color w:val="auto"/>
          <w:spacing w:val="0"/>
          <w:lang w:eastAsia="en-US"/>
        </w:rPr>
        <w:br/>
        <w:t xml:space="preserve">If a company aims to maintain a </w:t>
      </w:r>
      <w:r w:rsidRPr="00D80295">
        <w:rPr>
          <w:rFonts w:ascii="Century Gothic" w:eastAsia="Times New Roman" w:hAnsi="Century Gothic" w:cs="Times New Roman"/>
          <w:b/>
          <w:bCs/>
          <w:color w:val="auto"/>
          <w:spacing w:val="0"/>
          <w:lang w:eastAsia="en-US"/>
        </w:rPr>
        <w:t>high service level</w:t>
      </w:r>
      <w:r w:rsidRPr="00D80295">
        <w:rPr>
          <w:rFonts w:ascii="Century Gothic" w:eastAsia="Times New Roman" w:hAnsi="Century Gothic" w:cs="Times New Roman"/>
          <w:color w:val="auto"/>
          <w:spacing w:val="0"/>
          <w:lang w:eastAsia="en-US"/>
        </w:rPr>
        <w:t>, what is the most likely impact on its inventory costs?</w:t>
      </w:r>
      <w:r w:rsidRPr="00D80295">
        <w:rPr>
          <w:rFonts w:ascii="Century Gothic" w:eastAsia="Times New Roman" w:hAnsi="Century Gothic" w:cs="Times New Roman"/>
          <w:color w:val="auto"/>
          <w:spacing w:val="0"/>
          <w:lang w:eastAsia="en-US"/>
        </w:rPr>
        <w:br/>
        <w:t>A. Decrease in holding costs</w:t>
      </w:r>
      <w:r w:rsidRPr="00D80295">
        <w:rPr>
          <w:rFonts w:ascii="Century Gothic" w:eastAsia="Times New Roman" w:hAnsi="Century Gothic" w:cs="Times New Roman"/>
          <w:color w:val="auto"/>
          <w:spacing w:val="0"/>
          <w:lang w:eastAsia="en-US"/>
        </w:rPr>
        <w:br/>
        <w:t>B. Decrease in stockout costs</w:t>
      </w:r>
      <w:r w:rsidRPr="00D80295">
        <w:rPr>
          <w:rFonts w:ascii="Century Gothic" w:eastAsia="Times New Roman" w:hAnsi="Century Gothic" w:cs="Times New Roman"/>
          <w:color w:val="auto"/>
          <w:spacing w:val="0"/>
          <w:lang w:eastAsia="en-US"/>
        </w:rPr>
        <w:br/>
        <w:t>C. Increase in ordering costs</w:t>
      </w:r>
      <w:r w:rsidRPr="00D80295">
        <w:rPr>
          <w:rFonts w:ascii="Century Gothic" w:eastAsia="Times New Roman" w:hAnsi="Century Gothic" w:cs="Times New Roman"/>
          <w:color w:val="auto"/>
          <w:spacing w:val="0"/>
          <w:lang w:eastAsia="en-US"/>
        </w:rPr>
        <w:br/>
        <w:t>D. Increase in holding costs</w:t>
      </w:r>
    </w:p>
    <w:p w14:paraId="04280F28" w14:textId="77777777" w:rsidR="00D80295" w:rsidRPr="00D80295" w:rsidRDefault="00D80295" w:rsidP="00D80295">
      <w:pPr>
        <w:spacing w:before="0" w:after="100" w:afterAutospacing="1" w:line="276" w:lineRule="auto"/>
        <w:rPr>
          <w:rFonts w:ascii="Century Gothic" w:eastAsia="Times New Roman" w:hAnsi="Century Gothic" w:cs="Times New Roman"/>
          <w:color w:val="auto"/>
          <w:spacing w:val="0"/>
          <w:lang w:eastAsia="en-US"/>
        </w:rPr>
      </w:pPr>
      <w:r w:rsidRPr="00D80295">
        <w:rPr>
          <w:rFonts w:ascii="Century Gothic" w:eastAsia="Times New Roman" w:hAnsi="Century Gothic" w:cs="Times New Roman"/>
          <w:b/>
          <w:bCs/>
          <w:color w:val="auto"/>
          <w:spacing w:val="0"/>
          <w:lang w:eastAsia="en-US"/>
        </w:rPr>
        <w:t>Answer:</w:t>
      </w:r>
      <w:r w:rsidRPr="00D80295">
        <w:rPr>
          <w:rFonts w:ascii="Century Gothic" w:eastAsia="Times New Roman" w:hAnsi="Century Gothic" w:cs="Times New Roman"/>
          <w:color w:val="auto"/>
          <w:spacing w:val="0"/>
          <w:lang w:eastAsia="en-US"/>
        </w:rPr>
        <w:br/>
      </w:r>
      <w:r w:rsidRPr="00D80295">
        <w:rPr>
          <w:rFonts w:ascii="Century Gothic" w:eastAsia="Times New Roman" w:hAnsi="Century Gothic" w:cs="Times New Roman"/>
          <w:b/>
          <w:bCs/>
          <w:color w:val="auto"/>
          <w:spacing w:val="0"/>
          <w:lang w:eastAsia="en-US"/>
        </w:rPr>
        <w:t>D. Increase in holding costs</w:t>
      </w:r>
      <w:r w:rsidRPr="00D80295">
        <w:rPr>
          <w:rFonts w:ascii="Century Gothic" w:eastAsia="Times New Roman" w:hAnsi="Century Gothic" w:cs="Times New Roman"/>
          <w:color w:val="auto"/>
          <w:spacing w:val="0"/>
          <w:lang w:eastAsia="en-US"/>
        </w:rPr>
        <w:br/>
      </w:r>
      <w:r w:rsidRPr="00D80295">
        <w:rPr>
          <w:rFonts w:ascii="Century Gothic" w:eastAsia="Times New Roman" w:hAnsi="Century Gothic" w:cs="Times New Roman"/>
          <w:i/>
          <w:iCs/>
          <w:color w:val="auto"/>
          <w:spacing w:val="0"/>
          <w:lang w:eastAsia="en-US"/>
        </w:rPr>
        <w:t>Explanation:</w:t>
      </w:r>
      <w:r w:rsidRPr="00D80295">
        <w:rPr>
          <w:rFonts w:ascii="Century Gothic" w:eastAsia="Times New Roman" w:hAnsi="Century Gothic" w:cs="Times New Roman"/>
          <w:color w:val="auto"/>
          <w:spacing w:val="0"/>
          <w:lang w:eastAsia="en-US"/>
        </w:rPr>
        <w:t xml:space="preserve"> To avoid stockouts and maintain a high service level, the company needs to carry more inventory, which leads to higher holding costs.</w:t>
      </w:r>
    </w:p>
    <w:p w14:paraId="0FDA12BA" w14:textId="6D509449" w:rsidR="00D80295" w:rsidRPr="00D80295" w:rsidRDefault="00D80295" w:rsidP="00D80295">
      <w:pPr>
        <w:spacing w:before="0" w:after="0" w:line="276" w:lineRule="auto"/>
        <w:rPr>
          <w:rFonts w:ascii="Century Gothic" w:eastAsia="Times New Roman" w:hAnsi="Century Gothic" w:cs="Times New Roman"/>
          <w:color w:val="auto"/>
          <w:spacing w:val="0"/>
          <w:lang w:eastAsia="en-US"/>
        </w:rPr>
      </w:pPr>
    </w:p>
    <w:p w14:paraId="3C0D2EF4" w14:textId="77777777" w:rsidR="00D80295" w:rsidRPr="00D80295" w:rsidRDefault="00D80295" w:rsidP="00D80295">
      <w:pPr>
        <w:spacing w:before="0" w:after="100" w:afterAutospacing="1" w:line="276" w:lineRule="auto"/>
        <w:outlineLvl w:val="2"/>
        <w:rPr>
          <w:rFonts w:ascii="Century Gothic" w:eastAsia="Times New Roman" w:hAnsi="Century Gothic" w:cs="Times New Roman"/>
          <w:b/>
          <w:bCs/>
          <w:color w:val="auto"/>
          <w:spacing w:val="0"/>
          <w:lang w:eastAsia="en-US"/>
        </w:rPr>
      </w:pPr>
      <w:r w:rsidRPr="00D80295">
        <w:rPr>
          <w:rFonts w:ascii="Century Gothic" w:eastAsia="Times New Roman" w:hAnsi="Century Gothic" w:cs="Times New Roman"/>
          <w:b/>
          <w:bCs/>
          <w:color w:val="auto"/>
          <w:spacing w:val="0"/>
          <w:lang w:eastAsia="en-US"/>
        </w:rPr>
        <w:t>3. Quiz: Consequences of Low Inventory Levels</w:t>
      </w:r>
    </w:p>
    <w:p w14:paraId="60CF281F" w14:textId="77777777" w:rsidR="00D80295" w:rsidRPr="00D80295" w:rsidRDefault="00D80295" w:rsidP="00D80295">
      <w:pPr>
        <w:spacing w:before="0" w:after="100" w:afterAutospacing="1" w:line="276" w:lineRule="auto"/>
        <w:rPr>
          <w:rFonts w:ascii="Century Gothic" w:eastAsia="Times New Roman" w:hAnsi="Century Gothic" w:cs="Times New Roman"/>
          <w:color w:val="auto"/>
          <w:spacing w:val="0"/>
          <w:lang w:eastAsia="en-US"/>
        </w:rPr>
      </w:pPr>
      <w:r w:rsidRPr="00D80295">
        <w:rPr>
          <w:rFonts w:ascii="Century Gothic" w:eastAsia="Times New Roman" w:hAnsi="Century Gothic" w:cs="Times New Roman"/>
          <w:b/>
          <w:bCs/>
          <w:color w:val="auto"/>
          <w:spacing w:val="0"/>
          <w:lang w:eastAsia="en-US"/>
        </w:rPr>
        <w:t>Question:</w:t>
      </w:r>
      <w:r w:rsidRPr="00D80295">
        <w:rPr>
          <w:rFonts w:ascii="Century Gothic" w:eastAsia="Times New Roman" w:hAnsi="Century Gothic" w:cs="Times New Roman"/>
          <w:color w:val="auto"/>
          <w:spacing w:val="0"/>
          <w:lang w:eastAsia="en-US"/>
        </w:rPr>
        <w:br/>
        <w:t xml:space="preserve">What is a major disadvantage of maintaining </w:t>
      </w:r>
      <w:r w:rsidRPr="00D80295">
        <w:rPr>
          <w:rFonts w:ascii="Century Gothic" w:eastAsia="Times New Roman" w:hAnsi="Century Gothic" w:cs="Times New Roman"/>
          <w:b/>
          <w:bCs/>
          <w:color w:val="auto"/>
          <w:spacing w:val="0"/>
          <w:lang w:eastAsia="en-US"/>
        </w:rPr>
        <w:t>low inventory levels</w:t>
      </w:r>
      <w:r w:rsidRPr="00D80295">
        <w:rPr>
          <w:rFonts w:ascii="Century Gothic" w:eastAsia="Times New Roman" w:hAnsi="Century Gothic" w:cs="Times New Roman"/>
          <w:color w:val="auto"/>
          <w:spacing w:val="0"/>
          <w:lang w:eastAsia="en-US"/>
        </w:rPr>
        <w:t xml:space="preserve"> in a supply chain?</w:t>
      </w:r>
      <w:r w:rsidRPr="00D80295">
        <w:rPr>
          <w:rFonts w:ascii="Century Gothic" w:eastAsia="Times New Roman" w:hAnsi="Century Gothic" w:cs="Times New Roman"/>
          <w:color w:val="auto"/>
          <w:spacing w:val="0"/>
          <w:lang w:eastAsia="en-US"/>
        </w:rPr>
        <w:br/>
        <w:t>A. Increased ordering costs</w:t>
      </w:r>
      <w:r w:rsidRPr="00D80295">
        <w:rPr>
          <w:rFonts w:ascii="Century Gothic" w:eastAsia="Times New Roman" w:hAnsi="Century Gothic" w:cs="Times New Roman"/>
          <w:color w:val="auto"/>
          <w:spacing w:val="0"/>
          <w:lang w:eastAsia="en-US"/>
        </w:rPr>
        <w:br/>
        <w:t>B. Increased stockout costs</w:t>
      </w:r>
      <w:r w:rsidRPr="00D80295">
        <w:rPr>
          <w:rFonts w:ascii="Century Gothic" w:eastAsia="Times New Roman" w:hAnsi="Century Gothic" w:cs="Times New Roman"/>
          <w:color w:val="auto"/>
          <w:spacing w:val="0"/>
          <w:lang w:eastAsia="en-US"/>
        </w:rPr>
        <w:br/>
        <w:t>C. Increased transportation costs</w:t>
      </w:r>
      <w:r w:rsidRPr="00D80295">
        <w:rPr>
          <w:rFonts w:ascii="Century Gothic" w:eastAsia="Times New Roman" w:hAnsi="Century Gothic" w:cs="Times New Roman"/>
          <w:color w:val="auto"/>
          <w:spacing w:val="0"/>
          <w:lang w:eastAsia="en-US"/>
        </w:rPr>
        <w:br/>
        <w:t>D. Reduced holding costs</w:t>
      </w:r>
    </w:p>
    <w:p w14:paraId="0643132B" w14:textId="77777777" w:rsidR="00D80295" w:rsidRPr="00D80295" w:rsidRDefault="00D80295" w:rsidP="00D80295">
      <w:pPr>
        <w:spacing w:before="0" w:after="100" w:afterAutospacing="1" w:line="276" w:lineRule="auto"/>
        <w:rPr>
          <w:rFonts w:ascii="Century Gothic" w:eastAsia="Times New Roman" w:hAnsi="Century Gothic" w:cs="Times New Roman"/>
          <w:color w:val="auto"/>
          <w:spacing w:val="0"/>
          <w:lang w:eastAsia="en-US"/>
        </w:rPr>
      </w:pPr>
      <w:r w:rsidRPr="00D80295">
        <w:rPr>
          <w:rFonts w:ascii="Century Gothic" w:eastAsia="Times New Roman" w:hAnsi="Century Gothic" w:cs="Times New Roman"/>
          <w:b/>
          <w:bCs/>
          <w:color w:val="auto"/>
          <w:spacing w:val="0"/>
          <w:lang w:eastAsia="en-US"/>
        </w:rPr>
        <w:t>Answer:</w:t>
      </w:r>
      <w:r w:rsidRPr="00D80295">
        <w:rPr>
          <w:rFonts w:ascii="Century Gothic" w:eastAsia="Times New Roman" w:hAnsi="Century Gothic" w:cs="Times New Roman"/>
          <w:color w:val="auto"/>
          <w:spacing w:val="0"/>
          <w:lang w:eastAsia="en-US"/>
        </w:rPr>
        <w:br/>
      </w:r>
      <w:r w:rsidRPr="00D80295">
        <w:rPr>
          <w:rFonts w:ascii="Century Gothic" w:eastAsia="Times New Roman" w:hAnsi="Century Gothic" w:cs="Times New Roman"/>
          <w:b/>
          <w:bCs/>
          <w:color w:val="auto"/>
          <w:spacing w:val="0"/>
          <w:lang w:eastAsia="en-US"/>
        </w:rPr>
        <w:t>B. Increased stockout costs</w:t>
      </w:r>
      <w:r w:rsidRPr="00D80295">
        <w:rPr>
          <w:rFonts w:ascii="Century Gothic" w:eastAsia="Times New Roman" w:hAnsi="Century Gothic" w:cs="Times New Roman"/>
          <w:color w:val="auto"/>
          <w:spacing w:val="0"/>
          <w:lang w:eastAsia="en-US"/>
        </w:rPr>
        <w:br/>
      </w:r>
      <w:r w:rsidRPr="00D80295">
        <w:rPr>
          <w:rFonts w:ascii="Century Gothic" w:eastAsia="Times New Roman" w:hAnsi="Century Gothic" w:cs="Times New Roman"/>
          <w:i/>
          <w:iCs/>
          <w:color w:val="auto"/>
          <w:spacing w:val="0"/>
          <w:lang w:eastAsia="en-US"/>
        </w:rPr>
        <w:t>Explanation:</w:t>
      </w:r>
      <w:r w:rsidRPr="00D80295">
        <w:rPr>
          <w:rFonts w:ascii="Century Gothic" w:eastAsia="Times New Roman" w:hAnsi="Century Gothic" w:cs="Times New Roman"/>
          <w:color w:val="auto"/>
          <w:spacing w:val="0"/>
          <w:lang w:eastAsia="en-US"/>
        </w:rPr>
        <w:t xml:space="preserve"> Low inventory levels reduce holding costs, but they increase the risk of stockouts, leading to potential lost sales or customer dissatisfaction.</w:t>
      </w:r>
    </w:p>
    <w:p w14:paraId="78995123" w14:textId="4E229A82" w:rsidR="00A93870" w:rsidRPr="00A93870" w:rsidRDefault="00A93870" w:rsidP="00A93870">
      <w:pPr>
        <w:pStyle w:val="ListParagraph"/>
        <w:numPr>
          <w:ilvl w:val="1"/>
          <w:numId w:val="630"/>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A93870">
        <w:rPr>
          <w:rFonts w:ascii="Century Gothic" w:eastAsia="Times New Roman" w:hAnsi="Century Gothic" w:cs="Times New Roman"/>
          <w:b/>
          <w:bCs/>
          <w:color w:val="auto"/>
          <w:spacing w:val="0"/>
          <w:sz w:val="28"/>
          <w:szCs w:val="28"/>
          <w:lang w:eastAsia="en-US"/>
        </w:rPr>
        <w:t>MULTI-ECHELON INVENTORY OPTIMIZATION</w:t>
      </w:r>
    </w:p>
    <w:p w14:paraId="50F2B24A" w14:textId="6084A6B2" w:rsidR="004F11DE" w:rsidRDefault="004F11DE" w:rsidP="004F11DE">
      <w:pPr>
        <w:spacing w:before="0" w:after="0" w:line="240" w:lineRule="auto"/>
        <w:rPr>
          <w:rFonts w:ascii="Century Gothic" w:eastAsia="Century Gothic" w:hAnsi="Century Gothic" w:cs="Century Gothic"/>
          <w:color w:val="000000"/>
        </w:rPr>
      </w:pPr>
      <w:r w:rsidRPr="00F46CBC">
        <w:rPr>
          <w:rFonts w:ascii="Century Gothic" w:eastAsia="Century Gothic" w:hAnsi="Century Gothic" w:cs="Century Gothic"/>
          <w:b/>
          <w:bCs/>
          <w:color w:val="000000"/>
        </w:rPr>
        <w:t xml:space="preserve">Activity </w:t>
      </w:r>
      <w:r w:rsidR="00A37BE0">
        <w:rPr>
          <w:rFonts w:ascii="Century Gothic" w:eastAsia="Century Gothic" w:hAnsi="Century Gothic" w:cs="Century Gothic"/>
          <w:b/>
          <w:bCs/>
          <w:color w:val="000000"/>
        </w:rPr>
        <w:t xml:space="preserve">5.8 </w:t>
      </w:r>
      <w:r w:rsidRPr="00F26E97">
        <w:rPr>
          <w:rFonts w:ascii="Century Gothic" w:eastAsia="Century Gothic" w:hAnsi="Century Gothic" w:cs="Century Gothic"/>
          <w:color w:val="000000"/>
        </w:rPr>
        <w:t xml:space="preserve">: Please read the following lecture notes and </w:t>
      </w:r>
      <w:r w:rsidR="00F46CBC">
        <w:rPr>
          <w:rFonts w:ascii="Century Gothic" w:eastAsia="Century Gothic" w:hAnsi="Century Gothic" w:cs="Century Gothic"/>
          <w:color w:val="000000"/>
        </w:rPr>
        <w:t>engage in an online discussion.</w:t>
      </w:r>
    </w:p>
    <w:p w14:paraId="343C127A" w14:textId="596A23AB" w:rsidR="004F11DE" w:rsidRDefault="00DD63F1" w:rsidP="00DD63F1">
      <w:pPr>
        <w:spacing w:before="0" w:after="0" w:line="240" w:lineRule="auto"/>
        <w:rPr>
          <w:rFonts w:ascii="Century Gothic" w:eastAsia="Century Gothic" w:hAnsi="Century Gothic" w:cs="Century Gothic"/>
        </w:rPr>
      </w:pPr>
      <w:r w:rsidRPr="00F26E97">
        <w:rPr>
          <w:rFonts w:ascii="Century Gothic" w:eastAsia="Century Gothic" w:hAnsi="Century Gothic" w:cs="Century Gothic"/>
          <w:noProof/>
          <w:color w:val="FF7F50"/>
          <w:sz w:val="22"/>
          <w:szCs w:val="22"/>
        </w:rPr>
        <w:drawing>
          <wp:inline distT="114300" distB="114300" distL="114300" distR="114300" wp14:anchorId="03FC2297" wp14:editId="7AC7A629">
            <wp:extent cx="413334" cy="413334"/>
            <wp:effectExtent l="0" t="0" r="0" b="0"/>
            <wp:docPr id="1147680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p w14:paraId="5D0BAAFE" w14:textId="77777777" w:rsidR="00DD63F1" w:rsidRDefault="00DD63F1" w:rsidP="00DD63F1">
      <w:pPr>
        <w:spacing w:before="0" w:after="0" w:line="240" w:lineRule="auto"/>
        <w:rPr>
          <w:rFonts w:ascii="Century Gothic" w:eastAsia="Century Gothic" w:hAnsi="Century Gothic" w:cs="Century Gothic"/>
        </w:rPr>
      </w:pPr>
    </w:p>
    <w:p w14:paraId="528A5A9B" w14:textId="77777777" w:rsidR="002F43EF" w:rsidRPr="002F43EF" w:rsidRDefault="002F43EF" w:rsidP="002F43EF">
      <w:p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Multi-echelon inventory optimization focuses on managing inventory across multiple levels of the supply chain, such as suppliers, distribution centers, and retail outlets.</w:t>
      </w:r>
    </w:p>
    <w:p w14:paraId="20C2D330" w14:textId="77777777" w:rsidR="002F43EF" w:rsidRPr="002F43EF" w:rsidRDefault="002F43EF" w:rsidP="002F43EF">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F43EF">
        <w:rPr>
          <w:rFonts w:ascii="Century Gothic" w:eastAsia="Times New Roman" w:hAnsi="Century Gothic" w:cs="Times New Roman"/>
          <w:b/>
          <w:bCs/>
          <w:color w:val="auto"/>
          <w:spacing w:val="0"/>
          <w:lang w:eastAsia="en-US"/>
        </w:rPr>
        <w:t>Key Concepts:</w:t>
      </w:r>
    </w:p>
    <w:p w14:paraId="6D2C9AF9" w14:textId="77777777" w:rsidR="002F43EF" w:rsidRPr="002F43EF" w:rsidRDefault="002F43EF" w:rsidP="002F43EF">
      <w:pPr>
        <w:numPr>
          <w:ilvl w:val="0"/>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Echelon Levels</w:t>
      </w:r>
      <w:r w:rsidRPr="002F43EF">
        <w:rPr>
          <w:rFonts w:ascii="Century Gothic" w:eastAsia="Times New Roman" w:hAnsi="Century Gothic" w:cs="Times New Roman"/>
          <w:color w:val="auto"/>
          <w:spacing w:val="0"/>
          <w:lang w:eastAsia="en-US"/>
        </w:rPr>
        <w:t>:</w:t>
      </w:r>
    </w:p>
    <w:p w14:paraId="634227AF" w14:textId="77777777" w:rsidR="002F43EF" w:rsidRPr="002F43EF" w:rsidRDefault="002F43EF" w:rsidP="002F43EF">
      <w:pPr>
        <w:numPr>
          <w:ilvl w:val="1"/>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Inventory exists at multiple levels: suppliers, manufacturing facilities, central warehouses, regional distribution centers, and retail outlets.</w:t>
      </w:r>
    </w:p>
    <w:p w14:paraId="7BF94DB2" w14:textId="77777777" w:rsidR="002F43EF" w:rsidRPr="002F43EF" w:rsidRDefault="002F43EF" w:rsidP="002F43EF">
      <w:pPr>
        <w:numPr>
          <w:ilvl w:val="0"/>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Decentralized vs. Centralized Inventory</w:t>
      </w:r>
      <w:r w:rsidRPr="002F43EF">
        <w:rPr>
          <w:rFonts w:ascii="Century Gothic" w:eastAsia="Times New Roman" w:hAnsi="Century Gothic" w:cs="Times New Roman"/>
          <w:color w:val="auto"/>
          <w:spacing w:val="0"/>
          <w:lang w:eastAsia="en-US"/>
        </w:rPr>
        <w:t>:</w:t>
      </w:r>
    </w:p>
    <w:p w14:paraId="26269FCD" w14:textId="77777777" w:rsidR="002F43EF" w:rsidRPr="002F43EF" w:rsidRDefault="002F43EF" w:rsidP="002F43EF">
      <w:pPr>
        <w:numPr>
          <w:ilvl w:val="1"/>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Decentralized</w:t>
      </w:r>
      <w:r w:rsidRPr="002F43EF">
        <w:rPr>
          <w:rFonts w:ascii="Century Gothic" w:eastAsia="Times New Roman" w:hAnsi="Century Gothic" w:cs="Times New Roman"/>
          <w:color w:val="auto"/>
          <w:spacing w:val="0"/>
          <w:lang w:eastAsia="en-US"/>
        </w:rPr>
        <w:t>: Inventory is distributed across multiple locations closer to customers, increasing responsiveness but raising costs.</w:t>
      </w:r>
    </w:p>
    <w:p w14:paraId="32CD31F2" w14:textId="77777777" w:rsidR="002F43EF" w:rsidRPr="002F43EF" w:rsidRDefault="002F43EF" w:rsidP="002F43EF">
      <w:pPr>
        <w:numPr>
          <w:ilvl w:val="1"/>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Centralized</w:t>
      </w:r>
      <w:r w:rsidRPr="002F43EF">
        <w:rPr>
          <w:rFonts w:ascii="Century Gothic" w:eastAsia="Times New Roman" w:hAnsi="Century Gothic" w:cs="Times New Roman"/>
          <w:color w:val="auto"/>
          <w:spacing w:val="0"/>
          <w:lang w:eastAsia="en-US"/>
        </w:rPr>
        <w:t>: Inventory is concentrated in fewer locations, reducing costs but increasing lead times.</w:t>
      </w:r>
    </w:p>
    <w:p w14:paraId="0501ECC8" w14:textId="77777777" w:rsidR="002F43EF" w:rsidRPr="002F43EF" w:rsidRDefault="002F43EF" w:rsidP="002F43EF">
      <w:pPr>
        <w:numPr>
          <w:ilvl w:val="0"/>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Demand Propagation</w:t>
      </w:r>
      <w:r w:rsidRPr="002F43EF">
        <w:rPr>
          <w:rFonts w:ascii="Century Gothic" w:eastAsia="Times New Roman" w:hAnsi="Century Gothic" w:cs="Times New Roman"/>
          <w:color w:val="auto"/>
          <w:spacing w:val="0"/>
          <w:lang w:eastAsia="en-US"/>
        </w:rPr>
        <w:t>:</w:t>
      </w:r>
    </w:p>
    <w:p w14:paraId="35E55C4B" w14:textId="77777777" w:rsidR="002F43EF" w:rsidRPr="002F43EF" w:rsidRDefault="002F43EF" w:rsidP="002F43EF">
      <w:pPr>
        <w:numPr>
          <w:ilvl w:val="1"/>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Ensures inventory levels at higher echelons account for variability in downstream demand.</w:t>
      </w:r>
    </w:p>
    <w:p w14:paraId="3B128675" w14:textId="77777777" w:rsidR="002F43EF" w:rsidRPr="002F43EF" w:rsidRDefault="002F43EF" w:rsidP="002F43EF">
      <w:pPr>
        <w:numPr>
          <w:ilvl w:val="0"/>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Lead Time Consideration</w:t>
      </w:r>
      <w:r w:rsidRPr="002F43EF">
        <w:rPr>
          <w:rFonts w:ascii="Century Gothic" w:eastAsia="Times New Roman" w:hAnsi="Century Gothic" w:cs="Times New Roman"/>
          <w:color w:val="auto"/>
          <w:spacing w:val="0"/>
          <w:lang w:eastAsia="en-US"/>
        </w:rPr>
        <w:t>:</w:t>
      </w:r>
    </w:p>
    <w:p w14:paraId="50BD0ED8" w14:textId="77777777" w:rsidR="002F43EF" w:rsidRPr="002F43EF" w:rsidRDefault="002F43EF" w:rsidP="002F43EF">
      <w:pPr>
        <w:numPr>
          <w:ilvl w:val="1"/>
          <w:numId w:val="91"/>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Optimizing lead times between echelons reduces the need for excessive safety stock.</w:t>
      </w:r>
    </w:p>
    <w:p w14:paraId="7FEF5439" w14:textId="77777777" w:rsidR="002F43EF" w:rsidRPr="002F43EF" w:rsidRDefault="002F43EF" w:rsidP="002F43EF">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F43EF">
        <w:rPr>
          <w:rFonts w:ascii="Century Gothic" w:eastAsia="Times New Roman" w:hAnsi="Century Gothic" w:cs="Times New Roman"/>
          <w:b/>
          <w:bCs/>
          <w:color w:val="auto"/>
          <w:spacing w:val="0"/>
          <w:lang w:eastAsia="en-US"/>
        </w:rPr>
        <w:t>Optimization Techniques:</w:t>
      </w:r>
    </w:p>
    <w:p w14:paraId="1B7F1428" w14:textId="77777777" w:rsidR="002F43EF" w:rsidRPr="002F43EF" w:rsidRDefault="002F43EF" w:rsidP="002F43EF">
      <w:pPr>
        <w:numPr>
          <w:ilvl w:val="0"/>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Statistical Inventory Models</w:t>
      </w:r>
      <w:r w:rsidRPr="002F43EF">
        <w:rPr>
          <w:rFonts w:ascii="Century Gothic" w:eastAsia="Times New Roman" w:hAnsi="Century Gothic" w:cs="Times New Roman"/>
          <w:color w:val="auto"/>
          <w:spacing w:val="0"/>
          <w:lang w:eastAsia="en-US"/>
        </w:rPr>
        <w:t>:</w:t>
      </w:r>
    </w:p>
    <w:p w14:paraId="75350956" w14:textId="77777777" w:rsidR="002F43EF" w:rsidRPr="002F43EF" w:rsidRDefault="002F43EF" w:rsidP="002F43EF">
      <w:pPr>
        <w:numPr>
          <w:ilvl w:val="1"/>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Use demand variability, lead times, and service levels to calculate optimal inventory at each echelon.</w:t>
      </w:r>
    </w:p>
    <w:p w14:paraId="0EB41B09" w14:textId="77777777" w:rsidR="002F43EF" w:rsidRPr="002F43EF" w:rsidRDefault="002F43EF" w:rsidP="002F43EF">
      <w:pPr>
        <w:numPr>
          <w:ilvl w:val="0"/>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Inventory Pooling</w:t>
      </w:r>
      <w:r w:rsidRPr="002F43EF">
        <w:rPr>
          <w:rFonts w:ascii="Century Gothic" w:eastAsia="Times New Roman" w:hAnsi="Century Gothic" w:cs="Times New Roman"/>
          <w:color w:val="auto"/>
          <w:spacing w:val="0"/>
          <w:lang w:eastAsia="en-US"/>
        </w:rPr>
        <w:t>:</w:t>
      </w:r>
    </w:p>
    <w:p w14:paraId="2E7DE63D" w14:textId="77777777" w:rsidR="002F43EF" w:rsidRPr="002F43EF" w:rsidRDefault="002F43EF" w:rsidP="002F43EF">
      <w:pPr>
        <w:numPr>
          <w:ilvl w:val="1"/>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Centralizing inventory to reduce overall stock levels while maintaining service levels.</w:t>
      </w:r>
    </w:p>
    <w:p w14:paraId="2EF66DF4" w14:textId="77777777" w:rsidR="002F43EF" w:rsidRPr="002F43EF" w:rsidRDefault="002F43EF" w:rsidP="002F43EF">
      <w:pPr>
        <w:numPr>
          <w:ilvl w:val="0"/>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Dynamic Replenishment</w:t>
      </w:r>
      <w:r w:rsidRPr="002F43EF">
        <w:rPr>
          <w:rFonts w:ascii="Century Gothic" w:eastAsia="Times New Roman" w:hAnsi="Century Gothic" w:cs="Times New Roman"/>
          <w:color w:val="auto"/>
          <w:spacing w:val="0"/>
          <w:lang w:eastAsia="en-US"/>
        </w:rPr>
        <w:t>:</w:t>
      </w:r>
    </w:p>
    <w:p w14:paraId="3EE50188" w14:textId="77777777" w:rsidR="002F43EF" w:rsidRPr="002F43EF" w:rsidRDefault="002F43EF" w:rsidP="002F43EF">
      <w:pPr>
        <w:numPr>
          <w:ilvl w:val="1"/>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Continuously adjust replenishment strategies based on real-time data.</w:t>
      </w:r>
    </w:p>
    <w:p w14:paraId="72789AB7" w14:textId="77777777" w:rsidR="002F43EF" w:rsidRPr="002F43EF" w:rsidRDefault="002F43EF" w:rsidP="002F43EF">
      <w:pPr>
        <w:numPr>
          <w:ilvl w:val="0"/>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b/>
          <w:bCs/>
          <w:color w:val="auto"/>
          <w:spacing w:val="0"/>
          <w:lang w:eastAsia="en-US"/>
        </w:rPr>
        <w:t>Collaborative Planning</w:t>
      </w:r>
      <w:r w:rsidRPr="002F43EF">
        <w:rPr>
          <w:rFonts w:ascii="Century Gothic" w:eastAsia="Times New Roman" w:hAnsi="Century Gothic" w:cs="Times New Roman"/>
          <w:color w:val="auto"/>
          <w:spacing w:val="0"/>
          <w:lang w:eastAsia="en-US"/>
        </w:rPr>
        <w:t>:</w:t>
      </w:r>
    </w:p>
    <w:p w14:paraId="17D4564B" w14:textId="77777777" w:rsidR="002F43EF" w:rsidRPr="002F43EF" w:rsidRDefault="002F43EF" w:rsidP="002F43EF">
      <w:pPr>
        <w:numPr>
          <w:ilvl w:val="1"/>
          <w:numId w:val="92"/>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Coordinate inventory strategies across the supply chain using data sharing.</w:t>
      </w:r>
    </w:p>
    <w:p w14:paraId="47FF3FCE" w14:textId="77777777" w:rsidR="002F43EF" w:rsidRPr="002F43EF" w:rsidRDefault="002F43EF" w:rsidP="002F43EF">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F43EF">
        <w:rPr>
          <w:rFonts w:ascii="Century Gothic" w:eastAsia="Times New Roman" w:hAnsi="Century Gothic" w:cs="Times New Roman"/>
          <w:b/>
          <w:bCs/>
          <w:color w:val="auto"/>
          <w:spacing w:val="0"/>
          <w:lang w:eastAsia="en-US"/>
        </w:rPr>
        <w:t>Benefits of Multi-Echelon Optimization:</w:t>
      </w:r>
    </w:p>
    <w:p w14:paraId="263FA365" w14:textId="77777777" w:rsidR="002F43EF" w:rsidRPr="002F43EF" w:rsidRDefault="002F43EF" w:rsidP="002F43EF">
      <w:pPr>
        <w:numPr>
          <w:ilvl w:val="0"/>
          <w:numId w:val="93"/>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Reduces total inventory across the network.</w:t>
      </w:r>
    </w:p>
    <w:p w14:paraId="726C2032" w14:textId="77777777" w:rsidR="002F43EF" w:rsidRPr="002F43EF" w:rsidRDefault="002F43EF" w:rsidP="002F43EF">
      <w:pPr>
        <w:numPr>
          <w:ilvl w:val="0"/>
          <w:numId w:val="93"/>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Improves service levels by ensuring the right stock is at the right place at the right time.</w:t>
      </w:r>
    </w:p>
    <w:p w14:paraId="391C1B72" w14:textId="77777777" w:rsidR="002F43EF" w:rsidRPr="002F43EF" w:rsidRDefault="002F43EF" w:rsidP="002F43EF">
      <w:pPr>
        <w:numPr>
          <w:ilvl w:val="0"/>
          <w:numId w:val="93"/>
        </w:numPr>
        <w:spacing w:before="0" w:after="100" w:afterAutospacing="1" w:line="276" w:lineRule="auto"/>
        <w:jc w:val="both"/>
        <w:rPr>
          <w:rFonts w:ascii="Century Gothic" w:eastAsia="Times New Roman" w:hAnsi="Century Gothic" w:cs="Times New Roman"/>
          <w:color w:val="auto"/>
          <w:spacing w:val="0"/>
          <w:lang w:eastAsia="en-US"/>
        </w:rPr>
      </w:pPr>
      <w:r w:rsidRPr="002F43EF">
        <w:rPr>
          <w:rFonts w:ascii="Century Gothic" w:eastAsia="Times New Roman" w:hAnsi="Century Gothic" w:cs="Times New Roman"/>
          <w:color w:val="auto"/>
          <w:spacing w:val="0"/>
          <w:lang w:eastAsia="en-US"/>
        </w:rPr>
        <w:t>Minimizes costs by reducing redundancies and avoiding overstocking.</w:t>
      </w:r>
    </w:p>
    <w:p w14:paraId="21AEF272" w14:textId="0594BAAA"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r w:rsidR="00B73203">
        <w:rPr>
          <w:noProof/>
        </w:rPr>
        <w:drawing>
          <wp:anchor distT="114300" distB="114300" distL="114300" distR="114300" simplePos="0" relativeHeight="251837440" behindDoc="0" locked="0" layoutInCell="1" hidden="0" allowOverlap="1" wp14:anchorId="35C9B977" wp14:editId="16DCDC6E">
            <wp:simplePos x="0" y="0"/>
            <wp:positionH relativeFrom="column">
              <wp:posOffset>0</wp:posOffset>
            </wp:positionH>
            <wp:positionV relativeFrom="paragraph">
              <wp:posOffset>323215</wp:posOffset>
            </wp:positionV>
            <wp:extent cx="547688" cy="547688"/>
            <wp:effectExtent l="0" t="0" r="0" b="0"/>
            <wp:wrapSquare wrapText="bothSides" distT="114300" distB="114300" distL="114300" distR="114300"/>
            <wp:docPr id="86598696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r>
        <w:rPr>
          <w:rFonts w:ascii="Century Gothic" w:eastAsia="Century Gothic" w:hAnsi="Century Gothic" w:cs="Century Gothic"/>
        </w:rPr>
        <w:t xml:space="preserve">                   </w:t>
      </w:r>
    </w:p>
    <w:p w14:paraId="12F3D22C" w14:textId="77777777" w:rsidR="00B80B38" w:rsidRDefault="00B80B38" w:rsidP="00B80B38">
      <w:pPr>
        <w:spacing w:before="0" w:after="0" w:line="240" w:lineRule="auto"/>
        <w:rPr>
          <w:rFonts w:ascii="Century Gothic" w:eastAsia="Century Gothic" w:hAnsi="Century Gothic" w:cs="Century Gothic"/>
        </w:rPr>
      </w:pPr>
    </w:p>
    <w:p w14:paraId="7C01168B" w14:textId="77777777" w:rsidR="00B11C91" w:rsidRDefault="00B11C91" w:rsidP="00B80B38">
      <w:pPr>
        <w:spacing w:before="0" w:after="0" w:line="240" w:lineRule="auto"/>
        <w:rPr>
          <w:rFonts w:ascii="Century Gothic" w:eastAsia="Century Gothic" w:hAnsi="Century Gothic" w:cs="Century Gothic"/>
        </w:rPr>
      </w:pPr>
    </w:p>
    <w:p w14:paraId="0C6A1829" w14:textId="77777777" w:rsidR="00B11C91" w:rsidRDefault="00B11C91" w:rsidP="00B80B38">
      <w:pPr>
        <w:spacing w:before="0" w:after="0" w:line="240" w:lineRule="auto"/>
        <w:rPr>
          <w:rFonts w:ascii="Century Gothic" w:eastAsia="Century Gothic" w:hAnsi="Century Gothic" w:cs="Century Gothic"/>
        </w:rPr>
      </w:pPr>
    </w:p>
    <w:p w14:paraId="3B2A5A1A" w14:textId="77777777" w:rsidR="00B11C91" w:rsidRDefault="00B11C91" w:rsidP="00B80B38">
      <w:pPr>
        <w:spacing w:before="0" w:after="0" w:line="240" w:lineRule="auto"/>
        <w:rPr>
          <w:rFonts w:ascii="Century Gothic" w:eastAsia="Century Gothic" w:hAnsi="Century Gothic" w:cs="Century Gothic"/>
        </w:rPr>
      </w:pPr>
    </w:p>
    <w:p w14:paraId="62143C70" w14:textId="39F013BD" w:rsidR="006720A1" w:rsidRPr="006720A1" w:rsidRDefault="006720A1" w:rsidP="006720A1">
      <w:pPr>
        <w:spacing w:before="0" w:after="100" w:afterAutospacing="1" w:line="360" w:lineRule="auto"/>
        <w:outlineLvl w:val="2"/>
        <w:rPr>
          <w:rFonts w:asciiTheme="majorHAnsi" w:eastAsia="Times New Roman" w:hAnsiTheme="majorHAnsi" w:cs="Times New Roman"/>
          <w:b/>
          <w:bCs/>
          <w:color w:val="auto"/>
          <w:spacing w:val="0"/>
          <w:lang w:eastAsia="en-US"/>
        </w:rPr>
      </w:pPr>
      <w:r w:rsidRPr="006720A1">
        <w:rPr>
          <w:rFonts w:asciiTheme="majorHAnsi" w:eastAsia="Times New Roman" w:hAnsiTheme="majorHAnsi" w:cs="Times New Roman"/>
          <w:b/>
          <w:bCs/>
          <w:color w:val="auto"/>
          <w:spacing w:val="0"/>
          <w:lang w:eastAsia="en-US"/>
        </w:rPr>
        <w:t>Discussion Topic: Multi-Echelon Inventory Optimization</w:t>
      </w:r>
    </w:p>
    <w:p w14:paraId="3D5F8288" w14:textId="77777777" w:rsidR="006720A1" w:rsidRPr="006720A1" w:rsidRDefault="006720A1" w:rsidP="006720A1">
      <w:pPr>
        <w:spacing w:before="0" w:after="100" w:afterAutospacing="1" w:line="360" w:lineRule="auto"/>
        <w:outlineLvl w:val="3"/>
        <w:rPr>
          <w:rFonts w:asciiTheme="majorHAnsi" w:eastAsia="Times New Roman" w:hAnsiTheme="majorHAnsi" w:cs="Times New Roman"/>
          <w:b/>
          <w:bCs/>
          <w:color w:val="auto"/>
          <w:spacing w:val="0"/>
          <w:lang w:eastAsia="en-US"/>
        </w:rPr>
      </w:pPr>
      <w:r w:rsidRPr="006720A1">
        <w:rPr>
          <w:rFonts w:asciiTheme="majorHAnsi" w:eastAsia="Times New Roman" w:hAnsiTheme="majorHAnsi" w:cs="Times New Roman"/>
          <w:b/>
          <w:bCs/>
          <w:color w:val="auto"/>
          <w:spacing w:val="0"/>
          <w:lang w:eastAsia="en-US"/>
        </w:rPr>
        <w:t xml:space="preserve">Title: </w:t>
      </w:r>
      <w:r w:rsidRPr="006720A1">
        <w:rPr>
          <w:rFonts w:asciiTheme="majorHAnsi" w:eastAsia="Times New Roman" w:hAnsiTheme="majorHAnsi" w:cs="Times New Roman"/>
          <w:b/>
          <w:bCs/>
          <w:i/>
          <w:iCs/>
          <w:color w:val="auto"/>
          <w:spacing w:val="0"/>
          <w:lang w:eastAsia="en-US"/>
        </w:rPr>
        <w:t>Achieving Balance in Multi-Echelon Inventory Optimization: Efficiency vs. Responsiveness</w:t>
      </w:r>
    </w:p>
    <w:p w14:paraId="178570AE" w14:textId="77777777" w:rsidR="006720A1" w:rsidRPr="006720A1" w:rsidRDefault="006720A1" w:rsidP="006720A1">
      <w:pPr>
        <w:spacing w:before="0" w:after="100" w:afterAutospacing="1" w:line="360" w:lineRule="auto"/>
        <w:outlineLvl w:val="3"/>
        <w:rPr>
          <w:rFonts w:asciiTheme="majorHAnsi" w:eastAsia="Times New Roman" w:hAnsiTheme="majorHAnsi" w:cs="Times New Roman"/>
          <w:b/>
          <w:bCs/>
          <w:color w:val="auto"/>
          <w:spacing w:val="0"/>
          <w:lang w:eastAsia="en-US"/>
        </w:rPr>
      </w:pPr>
      <w:r w:rsidRPr="006720A1">
        <w:rPr>
          <w:rFonts w:asciiTheme="majorHAnsi" w:eastAsia="Times New Roman" w:hAnsiTheme="majorHAnsi" w:cs="Times New Roman"/>
          <w:b/>
          <w:bCs/>
          <w:color w:val="auto"/>
          <w:spacing w:val="0"/>
          <w:lang w:eastAsia="en-US"/>
        </w:rPr>
        <w:t>Overview for the Class:</w:t>
      </w:r>
    </w:p>
    <w:p w14:paraId="7540825F" w14:textId="77777777" w:rsidR="006720A1" w:rsidRPr="006720A1" w:rsidRDefault="006720A1" w:rsidP="006720A1">
      <w:pPr>
        <w:spacing w:before="0" w:after="100" w:afterAutospacing="1" w:line="360" w:lineRule="auto"/>
        <w:jc w:val="both"/>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In today's competitive and dynamic supply chain environment, businesses face the challenge of balancing inventory levels across multiple supply chain echelons while maintaining high service levels and minimizing costs. Multi-echelon inventory optimization provides a structured approach to addressing this challenge by focusing on inventory management at every level—from suppliers to retail outlets.</w:t>
      </w:r>
    </w:p>
    <w:p w14:paraId="46D67B6F" w14:textId="77777777" w:rsidR="006720A1" w:rsidRPr="006720A1" w:rsidRDefault="006720A1" w:rsidP="006720A1">
      <w:pPr>
        <w:spacing w:before="0" w:after="100" w:afterAutospacing="1" w:line="360" w:lineRule="auto"/>
        <w:jc w:val="both"/>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This session will delve into the key concepts, strategies, and benefits of multi-echelon inventory optimization. It will also explore the trade-offs between centralized and decentralized inventory management, demand propagation, and the importance of real-time data in improving supply chain decision-making.</w:t>
      </w:r>
    </w:p>
    <w:p w14:paraId="12BFAC6A" w14:textId="77777777" w:rsidR="006720A1" w:rsidRPr="006720A1" w:rsidRDefault="006720A1" w:rsidP="006720A1">
      <w:pPr>
        <w:spacing w:before="0" w:after="100" w:afterAutospacing="1" w:line="360" w:lineRule="auto"/>
        <w:outlineLvl w:val="3"/>
        <w:rPr>
          <w:rFonts w:asciiTheme="majorHAnsi" w:eastAsia="Times New Roman" w:hAnsiTheme="majorHAnsi" w:cs="Times New Roman"/>
          <w:b/>
          <w:bCs/>
          <w:color w:val="auto"/>
          <w:spacing w:val="0"/>
          <w:lang w:eastAsia="en-US"/>
        </w:rPr>
      </w:pPr>
      <w:r w:rsidRPr="006720A1">
        <w:rPr>
          <w:rFonts w:asciiTheme="majorHAnsi" w:eastAsia="Times New Roman" w:hAnsiTheme="majorHAnsi" w:cs="Times New Roman"/>
          <w:b/>
          <w:bCs/>
          <w:color w:val="auto"/>
          <w:spacing w:val="0"/>
          <w:lang w:eastAsia="en-US"/>
        </w:rPr>
        <w:t>Class Objectives:</w:t>
      </w:r>
    </w:p>
    <w:p w14:paraId="5E4615BA" w14:textId="77777777" w:rsidR="006720A1" w:rsidRPr="006720A1" w:rsidRDefault="006720A1" w:rsidP="006720A1">
      <w:pPr>
        <w:numPr>
          <w:ilvl w:val="0"/>
          <w:numId w:val="402"/>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Understand the role of echelon levels in inventory management.</w:t>
      </w:r>
    </w:p>
    <w:p w14:paraId="41BC7BC1" w14:textId="77777777" w:rsidR="006720A1" w:rsidRPr="006720A1" w:rsidRDefault="006720A1" w:rsidP="006720A1">
      <w:pPr>
        <w:numPr>
          <w:ilvl w:val="0"/>
          <w:numId w:val="402"/>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Compare centralized and decentralized inventory strategies and their trade-offs.</w:t>
      </w:r>
    </w:p>
    <w:p w14:paraId="76E46643" w14:textId="77777777" w:rsidR="006720A1" w:rsidRPr="006720A1" w:rsidRDefault="006720A1" w:rsidP="006720A1">
      <w:pPr>
        <w:numPr>
          <w:ilvl w:val="0"/>
          <w:numId w:val="402"/>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Explore techniques like statistical inventory models, inventory pooling, and dynamic replenishment.</w:t>
      </w:r>
    </w:p>
    <w:p w14:paraId="33341FA9" w14:textId="77777777" w:rsidR="006720A1" w:rsidRPr="006720A1" w:rsidRDefault="006720A1" w:rsidP="006720A1">
      <w:pPr>
        <w:numPr>
          <w:ilvl w:val="0"/>
          <w:numId w:val="402"/>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Discuss real-world benefits of implementing multi-echelon optimization in supply chains.</w:t>
      </w:r>
    </w:p>
    <w:p w14:paraId="72B67C5D" w14:textId="77777777" w:rsidR="006720A1" w:rsidRPr="006720A1" w:rsidRDefault="006720A1" w:rsidP="006720A1">
      <w:pPr>
        <w:spacing w:before="0" w:after="100" w:afterAutospacing="1" w:line="360" w:lineRule="auto"/>
        <w:outlineLvl w:val="3"/>
        <w:rPr>
          <w:rFonts w:asciiTheme="majorHAnsi" w:eastAsia="Times New Roman" w:hAnsiTheme="majorHAnsi" w:cs="Times New Roman"/>
          <w:b/>
          <w:bCs/>
          <w:color w:val="auto"/>
          <w:spacing w:val="0"/>
          <w:lang w:eastAsia="en-US"/>
        </w:rPr>
      </w:pPr>
      <w:r w:rsidRPr="006720A1">
        <w:rPr>
          <w:rFonts w:asciiTheme="majorHAnsi" w:eastAsia="Times New Roman" w:hAnsiTheme="majorHAnsi" w:cs="Times New Roman"/>
          <w:b/>
          <w:bCs/>
          <w:color w:val="auto"/>
          <w:spacing w:val="0"/>
          <w:lang w:eastAsia="en-US"/>
        </w:rPr>
        <w:t>Discussion Questions:</w:t>
      </w:r>
    </w:p>
    <w:p w14:paraId="5DCDE582" w14:textId="77777777" w:rsidR="006720A1" w:rsidRPr="006720A1" w:rsidRDefault="006720A1" w:rsidP="006720A1">
      <w:pPr>
        <w:numPr>
          <w:ilvl w:val="0"/>
          <w:numId w:val="403"/>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Echelon Levels and Trade-offs</w:t>
      </w:r>
      <w:r w:rsidRPr="006720A1">
        <w:rPr>
          <w:rFonts w:asciiTheme="majorHAnsi" w:eastAsia="Times New Roman" w:hAnsiTheme="majorHAnsi" w:cs="Times New Roman"/>
          <w:color w:val="auto"/>
          <w:spacing w:val="0"/>
          <w:lang w:eastAsia="en-US"/>
        </w:rPr>
        <w:br/>
        <w:t>"How can a business decide between centralized and decentralized inventory models? What factors, such as lead times, cost, or service levels, should influence this decision?"</w:t>
      </w:r>
    </w:p>
    <w:p w14:paraId="3EEA9174" w14:textId="77777777" w:rsidR="006720A1" w:rsidRPr="006720A1" w:rsidRDefault="006720A1" w:rsidP="006720A1">
      <w:pPr>
        <w:numPr>
          <w:ilvl w:val="0"/>
          <w:numId w:val="403"/>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Demand Propagation Across Echelons</w:t>
      </w:r>
      <w:r w:rsidRPr="006720A1">
        <w:rPr>
          <w:rFonts w:asciiTheme="majorHAnsi" w:eastAsia="Times New Roman" w:hAnsiTheme="majorHAnsi" w:cs="Times New Roman"/>
          <w:color w:val="auto"/>
          <w:spacing w:val="0"/>
          <w:lang w:eastAsia="en-US"/>
        </w:rPr>
        <w:br/>
        <w:t>"How can companies ensure that upstream echelons (such as suppliers) adequately respond to fluctuating downstream demand? Share an example of how poor demand propagation can disrupt a supply chain."</w:t>
      </w:r>
    </w:p>
    <w:p w14:paraId="47DAF831" w14:textId="77777777" w:rsidR="006720A1" w:rsidRPr="006720A1" w:rsidRDefault="006720A1" w:rsidP="006720A1">
      <w:pPr>
        <w:numPr>
          <w:ilvl w:val="0"/>
          <w:numId w:val="403"/>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Optimization Techniques in Action</w:t>
      </w:r>
      <w:r w:rsidRPr="006720A1">
        <w:rPr>
          <w:rFonts w:asciiTheme="majorHAnsi" w:eastAsia="Times New Roman" w:hAnsiTheme="majorHAnsi" w:cs="Times New Roman"/>
          <w:color w:val="auto"/>
          <w:spacing w:val="0"/>
          <w:lang w:eastAsia="en-US"/>
        </w:rPr>
        <w:br/>
        <w:t>"Among the techniques like inventory pooling, dynamic replenishment, and collaborative planning, which do you think is the most effective in managing multi-echelon inventory? Why?"</w:t>
      </w:r>
    </w:p>
    <w:p w14:paraId="36703C9A" w14:textId="77777777" w:rsidR="006720A1" w:rsidRPr="006720A1" w:rsidRDefault="006720A1" w:rsidP="006720A1">
      <w:pPr>
        <w:numPr>
          <w:ilvl w:val="0"/>
          <w:numId w:val="403"/>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Impact of Real-Time Data</w:t>
      </w:r>
      <w:r w:rsidRPr="006720A1">
        <w:rPr>
          <w:rFonts w:asciiTheme="majorHAnsi" w:eastAsia="Times New Roman" w:hAnsiTheme="majorHAnsi" w:cs="Times New Roman"/>
          <w:color w:val="auto"/>
          <w:spacing w:val="0"/>
          <w:lang w:eastAsia="en-US"/>
        </w:rPr>
        <w:br/>
        <w:t>"How can real-time data improve multi-echelon inventory decisions? What technologies or systems (e.g., IoT, AI) play a critical role in enabling this optimization?"</w:t>
      </w:r>
    </w:p>
    <w:p w14:paraId="50E87DBD" w14:textId="77777777" w:rsidR="006720A1" w:rsidRPr="006720A1" w:rsidRDefault="006720A1" w:rsidP="006720A1">
      <w:pPr>
        <w:spacing w:before="0" w:after="100" w:afterAutospacing="1" w:line="360" w:lineRule="auto"/>
        <w:outlineLvl w:val="3"/>
        <w:rPr>
          <w:rFonts w:asciiTheme="majorHAnsi" w:eastAsia="Times New Roman" w:hAnsiTheme="majorHAnsi" w:cs="Times New Roman"/>
          <w:b/>
          <w:bCs/>
          <w:color w:val="auto"/>
          <w:spacing w:val="0"/>
          <w:lang w:eastAsia="en-US"/>
        </w:rPr>
      </w:pPr>
      <w:r w:rsidRPr="006720A1">
        <w:rPr>
          <w:rFonts w:asciiTheme="majorHAnsi" w:eastAsia="Times New Roman" w:hAnsiTheme="majorHAnsi" w:cs="Times New Roman"/>
          <w:b/>
          <w:bCs/>
          <w:color w:val="auto"/>
          <w:spacing w:val="0"/>
          <w:lang w:eastAsia="en-US"/>
        </w:rPr>
        <w:t>Solutions to Discussion Questions</w:t>
      </w:r>
    </w:p>
    <w:p w14:paraId="022C9BB9" w14:textId="77777777" w:rsidR="006720A1" w:rsidRPr="006720A1" w:rsidRDefault="006720A1" w:rsidP="006720A1">
      <w:pPr>
        <w:numPr>
          <w:ilvl w:val="0"/>
          <w:numId w:val="405"/>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Echelon Levels and Trade-offs</w:t>
      </w:r>
      <w:r w:rsidRPr="006720A1">
        <w:rPr>
          <w:rFonts w:asciiTheme="majorHAnsi" w:eastAsia="Times New Roman" w:hAnsiTheme="majorHAnsi" w:cs="Times New Roman"/>
          <w:color w:val="auto"/>
          <w:spacing w:val="0"/>
          <w:lang w:eastAsia="en-US"/>
        </w:rPr>
        <w:br/>
      </w:r>
      <w:r w:rsidRPr="006720A1">
        <w:rPr>
          <w:rFonts w:asciiTheme="majorHAnsi" w:eastAsia="Times New Roman" w:hAnsiTheme="majorHAnsi" w:cs="Times New Roman"/>
          <w:b/>
          <w:bCs/>
          <w:color w:val="auto"/>
          <w:spacing w:val="0"/>
          <w:lang w:eastAsia="en-US"/>
        </w:rPr>
        <w:t>Solution</w:t>
      </w:r>
      <w:r w:rsidRPr="006720A1">
        <w:rPr>
          <w:rFonts w:asciiTheme="majorHAnsi" w:eastAsia="Times New Roman" w:hAnsiTheme="majorHAnsi" w:cs="Times New Roman"/>
          <w:color w:val="auto"/>
          <w:spacing w:val="0"/>
          <w:lang w:eastAsia="en-US"/>
        </w:rPr>
        <w:t>:</w:t>
      </w:r>
    </w:p>
    <w:p w14:paraId="045EB671" w14:textId="77777777" w:rsidR="006720A1" w:rsidRPr="006720A1" w:rsidRDefault="006720A1" w:rsidP="006720A1">
      <w:pPr>
        <w:numPr>
          <w:ilvl w:val="1"/>
          <w:numId w:val="405"/>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Factors to Consider</w:t>
      </w:r>
      <w:r w:rsidRPr="006720A1">
        <w:rPr>
          <w:rFonts w:asciiTheme="majorHAnsi" w:eastAsia="Times New Roman" w:hAnsiTheme="majorHAnsi" w:cs="Times New Roman"/>
          <w:color w:val="auto"/>
          <w:spacing w:val="0"/>
          <w:lang w:eastAsia="en-US"/>
        </w:rPr>
        <w:t>:</w:t>
      </w:r>
    </w:p>
    <w:p w14:paraId="4089C34D" w14:textId="77777777" w:rsidR="006720A1" w:rsidRPr="006720A1" w:rsidRDefault="006720A1" w:rsidP="006720A1">
      <w:pPr>
        <w:numPr>
          <w:ilvl w:val="2"/>
          <w:numId w:val="405"/>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i/>
          <w:iCs/>
          <w:color w:val="auto"/>
          <w:spacing w:val="0"/>
          <w:lang w:eastAsia="en-US"/>
        </w:rPr>
        <w:t>Centralized Inventory</w:t>
      </w:r>
      <w:r w:rsidRPr="006720A1">
        <w:rPr>
          <w:rFonts w:asciiTheme="majorHAnsi" w:eastAsia="Times New Roman" w:hAnsiTheme="majorHAnsi" w:cs="Times New Roman"/>
          <w:color w:val="auto"/>
          <w:spacing w:val="0"/>
          <w:lang w:eastAsia="en-US"/>
        </w:rPr>
        <w:t>: Companies with high-value, low-volume products (e.g., electronics) or long lead times may benefit from centralized inventory to reduce holding costs.</w:t>
      </w:r>
    </w:p>
    <w:p w14:paraId="00163EED" w14:textId="77777777" w:rsidR="006720A1" w:rsidRPr="006720A1" w:rsidRDefault="006720A1" w:rsidP="006720A1">
      <w:pPr>
        <w:numPr>
          <w:ilvl w:val="2"/>
          <w:numId w:val="405"/>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i/>
          <w:iCs/>
          <w:color w:val="auto"/>
          <w:spacing w:val="0"/>
          <w:lang w:eastAsia="en-US"/>
        </w:rPr>
        <w:t>Decentralized Inventory</w:t>
      </w:r>
      <w:r w:rsidRPr="006720A1">
        <w:rPr>
          <w:rFonts w:asciiTheme="majorHAnsi" w:eastAsia="Times New Roman" w:hAnsiTheme="majorHAnsi" w:cs="Times New Roman"/>
          <w:color w:val="auto"/>
          <w:spacing w:val="0"/>
          <w:lang w:eastAsia="en-US"/>
        </w:rPr>
        <w:t>: Companies needing quick responses to customer demand, such as FMCG or perishables, may require decentralized inventory to maintain service levels.</w:t>
      </w:r>
    </w:p>
    <w:p w14:paraId="7078CC1B" w14:textId="77777777" w:rsidR="006720A1" w:rsidRPr="006720A1" w:rsidRDefault="006720A1" w:rsidP="006720A1">
      <w:pPr>
        <w:numPr>
          <w:ilvl w:val="1"/>
          <w:numId w:val="405"/>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Example: Amazon uses a mix of centralized warehouses for low-demand products and decentralized warehouses near urban centers for high-demand items.</w:t>
      </w:r>
    </w:p>
    <w:p w14:paraId="29A038DE" w14:textId="77777777" w:rsidR="006720A1" w:rsidRPr="006720A1" w:rsidRDefault="006720A1" w:rsidP="006720A1">
      <w:pPr>
        <w:numPr>
          <w:ilvl w:val="0"/>
          <w:numId w:val="406"/>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Demand Propagation Across Echelons</w:t>
      </w:r>
      <w:r w:rsidRPr="006720A1">
        <w:rPr>
          <w:rFonts w:asciiTheme="majorHAnsi" w:eastAsia="Times New Roman" w:hAnsiTheme="majorHAnsi" w:cs="Times New Roman"/>
          <w:color w:val="auto"/>
          <w:spacing w:val="0"/>
          <w:lang w:eastAsia="en-US"/>
        </w:rPr>
        <w:br/>
      </w:r>
      <w:r w:rsidRPr="006720A1">
        <w:rPr>
          <w:rFonts w:asciiTheme="majorHAnsi" w:eastAsia="Times New Roman" w:hAnsiTheme="majorHAnsi" w:cs="Times New Roman"/>
          <w:b/>
          <w:bCs/>
          <w:color w:val="auto"/>
          <w:spacing w:val="0"/>
          <w:lang w:eastAsia="en-US"/>
        </w:rPr>
        <w:t>Solution</w:t>
      </w:r>
      <w:r w:rsidRPr="006720A1">
        <w:rPr>
          <w:rFonts w:asciiTheme="majorHAnsi" w:eastAsia="Times New Roman" w:hAnsiTheme="majorHAnsi" w:cs="Times New Roman"/>
          <w:color w:val="auto"/>
          <w:spacing w:val="0"/>
          <w:lang w:eastAsia="en-US"/>
        </w:rPr>
        <w:t>:</w:t>
      </w:r>
    </w:p>
    <w:p w14:paraId="02B27704" w14:textId="77777777" w:rsidR="006720A1" w:rsidRPr="006720A1" w:rsidRDefault="006720A1" w:rsidP="006720A1">
      <w:pPr>
        <w:numPr>
          <w:ilvl w:val="1"/>
          <w:numId w:val="406"/>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 xml:space="preserve">Upstream echelons can respond effectively by using </w:t>
      </w:r>
      <w:r w:rsidRPr="006720A1">
        <w:rPr>
          <w:rFonts w:asciiTheme="majorHAnsi" w:eastAsia="Times New Roman" w:hAnsiTheme="majorHAnsi" w:cs="Times New Roman"/>
          <w:b/>
          <w:bCs/>
          <w:color w:val="auto"/>
          <w:spacing w:val="0"/>
          <w:lang w:eastAsia="en-US"/>
        </w:rPr>
        <w:t>real-time data sharing</w:t>
      </w:r>
      <w:r w:rsidRPr="006720A1">
        <w:rPr>
          <w:rFonts w:asciiTheme="majorHAnsi" w:eastAsia="Times New Roman" w:hAnsiTheme="majorHAnsi" w:cs="Times New Roman"/>
          <w:color w:val="auto"/>
          <w:spacing w:val="0"/>
          <w:lang w:eastAsia="en-US"/>
        </w:rPr>
        <w:t xml:space="preserve"> (via collaborative platforms like Vendor Managed Inventory [VMI]) and implementing </w:t>
      </w:r>
      <w:r w:rsidRPr="006720A1">
        <w:rPr>
          <w:rFonts w:asciiTheme="majorHAnsi" w:eastAsia="Times New Roman" w:hAnsiTheme="majorHAnsi" w:cs="Times New Roman"/>
          <w:b/>
          <w:bCs/>
          <w:color w:val="auto"/>
          <w:spacing w:val="0"/>
          <w:lang w:eastAsia="en-US"/>
        </w:rPr>
        <w:t>forecasting algorithms</w:t>
      </w:r>
      <w:r w:rsidRPr="006720A1">
        <w:rPr>
          <w:rFonts w:asciiTheme="majorHAnsi" w:eastAsia="Times New Roman" w:hAnsiTheme="majorHAnsi" w:cs="Times New Roman"/>
          <w:color w:val="auto"/>
          <w:spacing w:val="0"/>
          <w:lang w:eastAsia="en-US"/>
        </w:rPr>
        <w:t xml:space="preserve"> based on historical demand patterns.</w:t>
      </w:r>
    </w:p>
    <w:p w14:paraId="138C8A2E" w14:textId="77777777" w:rsidR="006720A1" w:rsidRPr="006720A1" w:rsidRDefault="006720A1" w:rsidP="006720A1">
      <w:pPr>
        <w:numPr>
          <w:ilvl w:val="1"/>
          <w:numId w:val="406"/>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i/>
          <w:iCs/>
          <w:color w:val="auto"/>
          <w:spacing w:val="0"/>
          <w:lang w:eastAsia="en-US"/>
        </w:rPr>
        <w:t>Example of Poor Demand Propagation</w:t>
      </w:r>
      <w:r w:rsidRPr="006720A1">
        <w:rPr>
          <w:rFonts w:asciiTheme="majorHAnsi" w:eastAsia="Times New Roman" w:hAnsiTheme="majorHAnsi" w:cs="Times New Roman"/>
          <w:color w:val="auto"/>
          <w:spacing w:val="0"/>
          <w:lang w:eastAsia="en-US"/>
        </w:rPr>
        <w:t>: The "bullwhip effect," where small fluctuations in downstream demand lead to excessive upstream production and inventory, often occurs when data is delayed or inaccurate.</w:t>
      </w:r>
    </w:p>
    <w:p w14:paraId="6C587C76" w14:textId="77777777" w:rsidR="006720A1" w:rsidRPr="006720A1" w:rsidRDefault="006720A1" w:rsidP="006720A1">
      <w:pPr>
        <w:numPr>
          <w:ilvl w:val="0"/>
          <w:numId w:val="407"/>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Optimization Techniques in Action</w:t>
      </w:r>
      <w:r w:rsidRPr="006720A1">
        <w:rPr>
          <w:rFonts w:asciiTheme="majorHAnsi" w:eastAsia="Times New Roman" w:hAnsiTheme="majorHAnsi" w:cs="Times New Roman"/>
          <w:color w:val="auto"/>
          <w:spacing w:val="0"/>
          <w:lang w:eastAsia="en-US"/>
        </w:rPr>
        <w:br/>
      </w:r>
      <w:r w:rsidRPr="006720A1">
        <w:rPr>
          <w:rFonts w:asciiTheme="majorHAnsi" w:eastAsia="Times New Roman" w:hAnsiTheme="majorHAnsi" w:cs="Times New Roman"/>
          <w:b/>
          <w:bCs/>
          <w:color w:val="auto"/>
          <w:spacing w:val="0"/>
          <w:lang w:eastAsia="en-US"/>
        </w:rPr>
        <w:t>Solution</w:t>
      </w:r>
      <w:r w:rsidRPr="006720A1">
        <w:rPr>
          <w:rFonts w:asciiTheme="majorHAnsi" w:eastAsia="Times New Roman" w:hAnsiTheme="majorHAnsi" w:cs="Times New Roman"/>
          <w:color w:val="auto"/>
          <w:spacing w:val="0"/>
          <w:lang w:eastAsia="en-US"/>
        </w:rPr>
        <w:t>:</w:t>
      </w:r>
    </w:p>
    <w:p w14:paraId="19ABB1A2" w14:textId="77777777" w:rsidR="006720A1" w:rsidRPr="006720A1" w:rsidRDefault="006720A1" w:rsidP="006720A1">
      <w:pPr>
        <w:numPr>
          <w:ilvl w:val="1"/>
          <w:numId w:val="407"/>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Inventory Pooling</w:t>
      </w:r>
      <w:r w:rsidRPr="006720A1">
        <w:rPr>
          <w:rFonts w:asciiTheme="majorHAnsi" w:eastAsia="Times New Roman" w:hAnsiTheme="majorHAnsi" w:cs="Times New Roman"/>
          <w:color w:val="auto"/>
          <w:spacing w:val="0"/>
          <w:lang w:eastAsia="en-US"/>
        </w:rPr>
        <w:t>: Works best for companies with multiple locations, reducing safety stock by aggregating inventory at centralized points. Example: Zara pools inventory at distribution centers before dispatching to stores.</w:t>
      </w:r>
    </w:p>
    <w:p w14:paraId="6ACA4394" w14:textId="77777777" w:rsidR="006720A1" w:rsidRPr="006720A1" w:rsidRDefault="006720A1" w:rsidP="006720A1">
      <w:pPr>
        <w:numPr>
          <w:ilvl w:val="1"/>
          <w:numId w:val="407"/>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Dynamic Replenishment</w:t>
      </w:r>
      <w:r w:rsidRPr="006720A1">
        <w:rPr>
          <w:rFonts w:asciiTheme="majorHAnsi" w:eastAsia="Times New Roman" w:hAnsiTheme="majorHAnsi" w:cs="Times New Roman"/>
          <w:color w:val="auto"/>
          <w:spacing w:val="0"/>
          <w:lang w:eastAsia="en-US"/>
        </w:rPr>
        <w:t>: Effective for companies operating in volatile markets with seasonal demand. Example: Walmart uses AI-based replenishment systems to adjust stock levels in real time based on demand and promotions.</w:t>
      </w:r>
    </w:p>
    <w:p w14:paraId="6C8F79A7" w14:textId="77777777" w:rsidR="006720A1" w:rsidRPr="006720A1" w:rsidRDefault="006720A1" w:rsidP="006720A1">
      <w:pPr>
        <w:numPr>
          <w:ilvl w:val="1"/>
          <w:numId w:val="407"/>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Collaborative Planning</w:t>
      </w:r>
      <w:r w:rsidRPr="006720A1">
        <w:rPr>
          <w:rFonts w:asciiTheme="majorHAnsi" w:eastAsia="Times New Roman" w:hAnsiTheme="majorHAnsi" w:cs="Times New Roman"/>
          <w:color w:val="auto"/>
          <w:spacing w:val="0"/>
          <w:lang w:eastAsia="en-US"/>
        </w:rPr>
        <w:t>: Ideal for businesses with complex supply chains and multiple partners, such as Procter &amp; Gamble and Walmart's collaboration on demand forecasting.</w:t>
      </w:r>
    </w:p>
    <w:p w14:paraId="092E962E" w14:textId="77777777" w:rsidR="006720A1" w:rsidRPr="006720A1" w:rsidRDefault="006720A1" w:rsidP="006720A1">
      <w:pPr>
        <w:numPr>
          <w:ilvl w:val="0"/>
          <w:numId w:val="408"/>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Impact of Real-Time Data</w:t>
      </w:r>
      <w:r w:rsidRPr="006720A1">
        <w:rPr>
          <w:rFonts w:asciiTheme="majorHAnsi" w:eastAsia="Times New Roman" w:hAnsiTheme="majorHAnsi" w:cs="Times New Roman"/>
          <w:color w:val="auto"/>
          <w:spacing w:val="0"/>
          <w:lang w:eastAsia="en-US"/>
        </w:rPr>
        <w:br/>
      </w:r>
      <w:r w:rsidRPr="006720A1">
        <w:rPr>
          <w:rFonts w:asciiTheme="majorHAnsi" w:eastAsia="Times New Roman" w:hAnsiTheme="majorHAnsi" w:cs="Times New Roman"/>
          <w:b/>
          <w:bCs/>
          <w:color w:val="auto"/>
          <w:spacing w:val="0"/>
          <w:lang w:eastAsia="en-US"/>
        </w:rPr>
        <w:t>Solution</w:t>
      </w:r>
      <w:r w:rsidRPr="006720A1">
        <w:rPr>
          <w:rFonts w:asciiTheme="majorHAnsi" w:eastAsia="Times New Roman" w:hAnsiTheme="majorHAnsi" w:cs="Times New Roman"/>
          <w:color w:val="auto"/>
          <w:spacing w:val="0"/>
          <w:lang w:eastAsia="en-US"/>
        </w:rPr>
        <w:t>:</w:t>
      </w:r>
    </w:p>
    <w:p w14:paraId="5B4425B2" w14:textId="77777777" w:rsidR="006720A1" w:rsidRPr="006720A1" w:rsidRDefault="006720A1" w:rsidP="006720A1">
      <w:pPr>
        <w:numPr>
          <w:ilvl w:val="1"/>
          <w:numId w:val="408"/>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Real-time data improves visibility and reduces uncertainty by allowing faster adjustments to inventory levels and lead times.</w:t>
      </w:r>
    </w:p>
    <w:p w14:paraId="60670656" w14:textId="77777777" w:rsidR="006720A1" w:rsidRPr="006720A1" w:rsidRDefault="006720A1" w:rsidP="006720A1">
      <w:pPr>
        <w:numPr>
          <w:ilvl w:val="1"/>
          <w:numId w:val="408"/>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b/>
          <w:bCs/>
          <w:color w:val="auto"/>
          <w:spacing w:val="0"/>
          <w:lang w:eastAsia="en-US"/>
        </w:rPr>
        <w:t>Technologies</w:t>
      </w:r>
      <w:r w:rsidRPr="006720A1">
        <w:rPr>
          <w:rFonts w:asciiTheme="majorHAnsi" w:eastAsia="Times New Roman" w:hAnsiTheme="majorHAnsi" w:cs="Times New Roman"/>
          <w:color w:val="auto"/>
          <w:spacing w:val="0"/>
          <w:lang w:eastAsia="en-US"/>
        </w:rPr>
        <w:t>:</w:t>
      </w:r>
    </w:p>
    <w:p w14:paraId="6B6B07ED" w14:textId="77777777" w:rsidR="006720A1" w:rsidRPr="006720A1" w:rsidRDefault="006720A1" w:rsidP="006720A1">
      <w:pPr>
        <w:numPr>
          <w:ilvl w:val="2"/>
          <w:numId w:val="408"/>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IoT sensors provide real-time inventory tracking.</w:t>
      </w:r>
    </w:p>
    <w:p w14:paraId="041C0484" w14:textId="77777777" w:rsidR="006720A1" w:rsidRPr="006720A1" w:rsidRDefault="006720A1" w:rsidP="006720A1">
      <w:pPr>
        <w:numPr>
          <w:ilvl w:val="2"/>
          <w:numId w:val="408"/>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AI/ML-based analytics optimize forecasting and replenishment.</w:t>
      </w:r>
    </w:p>
    <w:p w14:paraId="41E5E158" w14:textId="77777777" w:rsidR="006720A1" w:rsidRPr="006720A1" w:rsidRDefault="006720A1" w:rsidP="006720A1">
      <w:pPr>
        <w:numPr>
          <w:ilvl w:val="2"/>
          <w:numId w:val="408"/>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color w:val="auto"/>
          <w:spacing w:val="0"/>
          <w:lang w:eastAsia="en-US"/>
        </w:rPr>
        <w:t>Blockchain ensures transparency across supply chain nodes.</w:t>
      </w:r>
    </w:p>
    <w:p w14:paraId="2B02B8F3" w14:textId="77777777" w:rsidR="006720A1" w:rsidRPr="006720A1" w:rsidRDefault="006720A1" w:rsidP="006720A1">
      <w:pPr>
        <w:numPr>
          <w:ilvl w:val="1"/>
          <w:numId w:val="408"/>
        </w:numPr>
        <w:spacing w:before="0" w:after="100" w:afterAutospacing="1" w:line="360" w:lineRule="auto"/>
        <w:rPr>
          <w:rFonts w:asciiTheme="majorHAnsi" w:eastAsia="Times New Roman" w:hAnsiTheme="majorHAnsi" w:cs="Times New Roman"/>
          <w:color w:val="auto"/>
          <w:spacing w:val="0"/>
          <w:lang w:eastAsia="en-US"/>
        </w:rPr>
      </w:pPr>
      <w:r w:rsidRPr="006720A1">
        <w:rPr>
          <w:rFonts w:asciiTheme="majorHAnsi" w:eastAsia="Times New Roman" w:hAnsiTheme="majorHAnsi" w:cs="Times New Roman"/>
          <w:i/>
          <w:iCs/>
          <w:color w:val="auto"/>
          <w:spacing w:val="0"/>
          <w:lang w:eastAsia="en-US"/>
        </w:rPr>
        <w:t>Example</w:t>
      </w:r>
      <w:r w:rsidRPr="006720A1">
        <w:rPr>
          <w:rFonts w:asciiTheme="majorHAnsi" w:eastAsia="Times New Roman" w:hAnsiTheme="majorHAnsi" w:cs="Times New Roman"/>
          <w:color w:val="auto"/>
          <w:spacing w:val="0"/>
          <w:lang w:eastAsia="en-US"/>
        </w:rPr>
        <w:t>: DHL uses IoT-enabled warehousing to track stock levels and automate replenishment processes.</w:t>
      </w:r>
    </w:p>
    <w:p w14:paraId="5B9FA749" w14:textId="77777777" w:rsidR="006720A1" w:rsidRDefault="006720A1" w:rsidP="004F11DE">
      <w:pPr>
        <w:spacing w:before="0" w:after="0" w:line="240" w:lineRule="auto"/>
        <w:rPr>
          <w:rFonts w:ascii="Times New Roman" w:eastAsia="Times New Roman" w:hAnsi="Times New Roman" w:cs="Times New Roman"/>
          <w:color w:val="auto"/>
          <w:spacing w:val="0"/>
          <w:lang w:eastAsia="en-US"/>
        </w:rPr>
      </w:pPr>
    </w:p>
    <w:p w14:paraId="7F967B94" w14:textId="51FF9977" w:rsidR="00C150F5" w:rsidRPr="00C150F5" w:rsidRDefault="00C150F5" w:rsidP="00C150F5">
      <w:pPr>
        <w:pStyle w:val="ListParagraph"/>
        <w:numPr>
          <w:ilvl w:val="1"/>
          <w:numId w:val="630"/>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C150F5">
        <w:rPr>
          <w:rFonts w:ascii="Century Gothic" w:eastAsia="Times New Roman" w:hAnsi="Century Gothic" w:cs="Times New Roman"/>
          <w:b/>
          <w:bCs/>
          <w:color w:val="auto"/>
          <w:spacing w:val="0"/>
          <w:sz w:val="28"/>
          <w:szCs w:val="28"/>
          <w:lang w:eastAsia="en-US"/>
        </w:rPr>
        <w:t>ROLE OF SAFETY STOCK IN NETWORK DESIGN</w:t>
      </w:r>
    </w:p>
    <w:p w14:paraId="67CFA410" w14:textId="29F27941" w:rsidR="004F11DE" w:rsidRDefault="004F11DE" w:rsidP="004F11DE">
      <w:pPr>
        <w:spacing w:before="0" w:after="0" w:line="240" w:lineRule="auto"/>
        <w:rPr>
          <w:rFonts w:ascii="Century Gothic" w:eastAsia="Century Gothic" w:hAnsi="Century Gothic" w:cs="Century Gothic"/>
          <w:color w:val="000000"/>
        </w:rPr>
      </w:pPr>
      <w:r w:rsidRPr="006A13C0">
        <w:rPr>
          <w:rFonts w:ascii="Century Gothic" w:eastAsia="Century Gothic" w:hAnsi="Century Gothic" w:cs="Century Gothic"/>
          <w:b/>
          <w:bCs/>
          <w:color w:val="000000"/>
        </w:rPr>
        <w:t xml:space="preserve">Activity </w:t>
      </w:r>
      <w:r w:rsidR="00036268">
        <w:rPr>
          <w:rFonts w:ascii="Century Gothic" w:eastAsia="Century Gothic" w:hAnsi="Century Gothic" w:cs="Century Gothic"/>
          <w:b/>
          <w:bCs/>
          <w:color w:val="000000"/>
        </w:rPr>
        <w:t xml:space="preserve">5.9 </w:t>
      </w:r>
      <w:r w:rsidRPr="00F26E97">
        <w:rPr>
          <w:rFonts w:ascii="Century Gothic" w:eastAsia="Century Gothic" w:hAnsi="Century Gothic" w:cs="Century Gothic"/>
          <w:color w:val="000000"/>
        </w:rPr>
        <w:t xml:space="preserve"> Please read the following lecture notes and respond to the quizzes below.</w:t>
      </w:r>
    </w:p>
    <w:p w14:paraId="2B91A01D" w14:textId="77777777" w:rsidR="00A16ACB" w:rsidRPr="00F26E97" w:rsidRDefault="00A16ACB" w:rsidP="004F11DE">
      <w:pPr>
        <w:spacing w:before="0" w:after="0" w:line="240" w:lineRule="auto"/>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218597904"/>
          <w:lock w:val="contentLocked"/>
        </w:sdtPr>
        <w:sdtContent>
          <w:tr w:rsidR="004F11DE" w:rsidRPr="00F26E97" w14:paraId="0FE7C00F" w14:textId="77777777" w:rsidTr="00353268">
            <w:tc>
              <w:tcPr>
                <w:tcW w:w="1155" w:type="dxa"/>
                <w:shd w:val="clear" w:color="auto" w:fill="auto"/>
                <w:tcMar>
                  <w:top w:w="0" w:type="dxa"/>
                  <w:left w:w="0" w:type="dxa"/>
                  <w:bottom w:w="0" w:type="dxa"/>
                  <w:right w:w="0" w:type="dxa"/>
                </w:tcMar>
                <w:vAlign w:val="center"/>
              </w:tcPr>
              <w:p w14:paraId="605E7A39"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7EE68CC1" wp14:editId="6DB2CFE2">
                      <wp:extent cx="413334" cy="413334"/>
                      <wp:effectExtent l="0" t="0" r="0" b="0"/>
                      <wp:docPr id="151317858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383BC9E"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48BFBDF0" w14:textId="77777777" w:rsidR="004F11DE" w:rsidRDefault="004F11DE" w:rsidP="004F11DE">
      <w:pPr>
        <w:spacing w:before="0" w:after="0" w:line="240" w:lineRule="auto"/>
        <w:rPr>
          <w:rFonts w:ascii="Century Gothic" w:eastAsia="Century Gothic" w:hAnsi="Century Gothic" w:cs="Century Gothic"/>
        </w:rPr>
      </w:pPr>
    </w:p>
    <w:p w14:paraId="7E964005" w14:textId="77777777" w:rsidR="00C21F42" w:rsidRPr="00C21F42" w:rsidRDefault="00C21F42" w:rsidP="00C21F42">
      <w:p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Safety stock acts as a buffer to protect against demand variability, lead time fluctuations, and unexpected disruptions. It is a critical element of inventory placement and optimization in network design.</w:t>
      </w:r>
    </w:p>
    <w:p w14:paraId="6522F35B" w14:textId="77777777" w:rsidR="00C21F42" w:rsidRPr="00C21F42" w:rsidRDefault="00C21F42" w:rsidP="00C21F42">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Purpose of Safety Stock:</w:t>
      </w:r>
    </w:p>
    <w:p w14:paraId="08DEC77F" w14:textId="77777777" w:rsidR="00C21F42" w:rsidRPr="00C21F42" w:rsidRDefault="00C21F42" w:rsidP="00C21F42">
      <w:pPr>
        <w:numPr>
          <w:ilvl w:val="0"/>
          <w:numId w:val="94"/>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Prevents stockouts caused by demand surges or supply delays.</w:t>
      </w:r>
    </w:p>
    <w:p w14:paraId="65981A04" w14:textId="77777777" w:rsidR="00C21F42" w:rsidRPr="00C21F42" w:rsidRDefault="00C21F42" w:rsidP="00C21F42">
      <w:pPr>
        <w:numPr>
          <w:ilvl w:val="0"/>
          <w:numId w:val="94"/>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Ensures uninterrupted operations and high service levels.</w:t>
      </w:r>
    </w:p>
    <w:p w14:paraId="172B0537" w14:textId="77777777" w:rsidR="00C21F42" w:rsidRPr="00C21F42" w:rsidRDefault="00C21F42" w:rsidP="00C21F42">
      <w:pPr>
        <w:numPr>
          <w:ilvl w:val="0"/>
          <w:numId w:val="94"/>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Protects against supply chain disruptions such as transportation delays or supplier failures.</w:t>
      </w:r>
    </w:p>
    <w:p w14:paraId="6873C8D3" w14:textId="77777777" w:rsidR="00C21F42" w:rsidRPr="00C21F42" w:rsidRDefault="00C21F42" w:rsidP="00C21F42">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Determining Safety Stock Levels:</w:t>
      </w:r>
    </w:p>
    <w:p w14:paraId="3CEC292F" w14:textId="77777777" w:rsidR="00C21F42" w:rsidRPr="00C21F42" w:rsidRDefault="00C21F42" w:rsidP="00C21F42">
      <w:pPr>
        <w:numPr>
          <w:ilvl w:val="0"/>
          <w:numId w:val="95"/>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Based on </w:t>
      </w:r>
      <w:r w:rsidRPr="00C21F42">
        <w:rPr>
          <w:rFonts w:ascii="Century Gothic" w:eastAsia="Times New Roman" w:hAnsi="Century Gothic" w:cs="Times New Roman"/>
          <w:b/>
          <w:bCs/>
          <w:color w:val="auto"/>
          <w:spacing w:val="0"/>
          <w:lang w:eastAsia="en-US"/>
        </w:rPr>
        <w:t>demand variability</w:t>
      </w:r>
      <w:r w:rsidRPr="00C21F42">
        <w:rPr>
          <w:rFonts w:ascii="Century Gothic" w:eastAsia="Times New Roman" w:hAnsi="Century Gothic" w:cs="Times New Roman"/>
          <w:color w:val="auto"/>
          <w:spacing w:val="0"/>
          <w:lang w:eastAsia="en-US"/>
        </w:rPr>
        <w:t xml:space="preserve">, </w:t>
      </w:r>
      <w:r w:rsidRPr="00C21F42">
        <w:rPr>
          <w:rFonts w:ascii="Century Gothic" w:eastAsia="Times New Roman" w:hAnsi="Century Gothic" w:cs="Times New Roman"/>
          <w:b/>
          <w:bCs/>
          <w:color w:val="auto"/>
          <w:spacing w:val="0"/>
          <w:lang w:eastAsia="en-US"/>
        </w:rPr>
        <w:t>lead time variability</w:t>
      </w:r>
      <w:r w:rsidRPr="00C21F42">
        <w:rPr>
          <w:rFonts w:ascii="Century Gothic" w:eastAsia="Times New Roman" w:hAnsi="Century Gothic" w:cs="Times New Roman"/>
          <w:color w:val="auto"/>
          <w:spacing w:val="0"/>
          <w:lang w:eastAsia="en-US"/>
        </w:rPr>
        <w:t xml:space="preserve">, and desired </w:t>
      </w:r>
      <w:r w:rsidRPr="00C21F42">
        <w:rPr>
          <w:rFonts w:ascii="Century Gothic" w:eastAsia="Times New Roman" w:hAnsi="Century Gothic" w:cs="Times New Roman"/>
          <w:b/>
          <w:bCs/>
          <w:color w:val="auto"/>
          <w:spacing w:val="0"/>
          <w:lang w:eastAsia="en-US"/>
        </w:rPr>
        <w:t>service levels</w:t>
      </w:r>
      <w:r w:rsidRPr="00C21F42">
        <w:rPr>
          <w:rFonts w:ascii="Century Gothic" w:eastAsia="Times New Roman" w:hAnsi="Century Gothic" w:cs="Times New Roman"/>
          <w:color w:val="auto"/>
          <w:spacing w:val="0"/>
          <w:lang w:eastAsia="en-US"/>
        </w:rPr>
        <w:t>.</w:t>
      </w:r>
    </w:p>
    <w:p w14:paraId="2B21111F" w14:textId="77777777" w:rsidR="00C21F42" w:rsidRPr="00C21F42" w:rsidRDefault="00C21F42" w:rsidP="00C21F42">
      <w:pPr>
        <w:numPr>
          <w:ilvl w:val="0"/>
          <w:numId w:val="95"/>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Formula</w:t>
      </w:r>
      <w:r w:rsidRPr="00C21F42">
        <w:rPr>
          <w:rFonts w:ascii="Century Gothic" w:eastAsia="Times New Roman" w:hAnsi="Century Gothic" w:cs="Times New Roman"/>
          <w:color w:val="auto"/>
          <w:spacing w:val="0"/>
          <w:lang w:eastAsia="en-US"/>
        </w:rPr>
        <w:t xml:space="preserve">: Safety Stock= Z x L </w:t>
      </w:r>
      <w:r w:rsidRPr="00C21F42">
        <w:rPr>
          <w:rFonts w:ascii="Century Gothic" w:eastAsia="Calibri" w:hAnsi="Century Gothic" w:cs="Arial"/>
          <w:color w:val="1F1F1F"/>
          <w:spacing w:val="0"/>
          <w:kern w:val="2"/>
          <w:shd w:val="clear" w:color="auto" w:fill="FFFFFF"/>
          <w:lang w:eastAsia="en-US"/>
          <w14:ligatures w14:val="standardContextual"/>
        </w:rPr>
        <w:t>√</w:t>
      </w:r>
      <w:r w:rsidRPr="00C21F42">
        <w:rPr>
          <w:rFonts w:ascii="Century Gothic" w:eastAsia="MS Gothic" w:hAnsi="Century Gothic" w:cs="Times New Roman"/>
          <w:color w:val="auto"/>
          <w:spacing w:val="0"/>
          <w:lang w:eastAsia="en-US"/>
        </w:rPr>
        <w:t xml:space="preserve"> x </w:t>
      </w:r>
      <w:r w:rsidRPr="00C21F42">
        <w:rPr>
          <w:rFonts w:ascii="Century Gothic" w:eastAsia="Times New Roman" w:hAnsi="Century Gothic" w:cs="Calibri"/>
          <w:color w:val="auto"/>
          <w:spacing w:val="0"/>
          <w:lang w:eastAsia="en-US"/>
        </w:rPr>
        <w:t>σ</w:t>
      </w:r>
    </w:p>
    <w:p w14:paraId="2E9AA595" w14:textId="77777777" w:rsidR="00C21F42" w:rsidRPr="00C21F42" w:rsidRDefault="00C21F42" w:rsidP="00C21F42">
      <w:pPr>
        <w:spacing w:before="0" w:after="100" w:afterAutospacing="1" w:line="276" w:lineRule="auto"/>
        <w:ind w:left="720"/>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Where:</w:t>
      </w:r>
    </w:p>
    <w:p w14:paraId="7DCF1E5D" w14:textId="77777777" w:rsidR="00C21F42" w:rsidRPr="00C21F42" w:rsidRDefault="00C21F42" w:rsidP="00C21F42">
      <w:pPr>
        <w:numPr>
          <w:ilvl w:val="1"/>
          <w:numId w:val="95"/>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Z: Z-score corresponding to the desired service level.</w:t>
      </w:r>
    </w:p>
    <w:p w14:paraId="0DCCE2CE" w14:textId="77777777" w:rsidR="00C21F42" w:rsidRPr="00C21F42" w:rsidRDefault="00C21F42" w:rsidP="00C21F42">
      <w:pPr>
        <w:numPr>
          <w:ilvl w:val="1"/>
          <w:numId w:val="95"/>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L: Lead time.</w:t>
      </w:r>
    </w:p>
    <w:p w14:paraId="0825A69F" w14:textId="77777777" w:rsidR="00C21F42" w:rsidRPr="00C21F42" w:rsidRDefault="00C21F42" w:rsidP="00C21F42">
      <w:pPr>
        <w:numPr>
          <w:ilvl w:val="1"/>
          <w:numId w:val="95"/>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Calibri"/>
          <w:color w:val="auto"/>
          <w:spacing w:val="0"/>
          <w:lang w:eastAsia="en-US"/>
        </w:rPr>
        <w:t>σ</w:t>
      </w:r>
      <w:r w:rsidRPr="00C21F42">
        <w:rPr>
          <w:rFonts w:ascii="Century Gothic" w:eastAsia="Times New Roman" w:hAnsi="Century Gothic" w:cs="Times New Roman"/>
          <w:color w:val="auto"/>
          <w:spacing w:val="0"/>
          <w:lang w:eastAsia="en-US"/>
        </w:rPr>
        <w:t>: Standard deviation of demand.</w:t>
      </w:r>
    </w:p>
    <w:p w14:paraId="2775D491" w14:textId="77777777" w:rsidR="00C21F42" w:rsidRPr="00C21F42" w:rsidRDefault="00C21F42" w:rsidP="00C21F42">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Influencing Safety Stock:</w:t>
      </w:r>
    </w:p>
    <w:p w14:paraId="6E6877FE" w14:textId="77777777" w:rsidR="00C21F42" w:rsidRPr="00C21F42" w:rsidRDefault="00C21F42" w:rsidP="00C21F42">
      <w:pPr>
        <w:numPr>
          <w:ilvl w:val="0"/>
          <w:numId w:val="96"/>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Network Configuration</w:t>
      </w:r>
      <w:r w:rsidRPr="00C21F42">
        <w:rPr>
          <w:rFonts w:ascii="Century Gothic" w:eastAsia="Times New Roman" w:hAnsi="Century Gothic" w:cs="Times New Roman"/>
          <w:color w:val="auto"/>
          <w:spacing w:val="0"/>
          <w:lang w:eastAsia="en-US"/>
        </w:rPr>
        <w:t>:</w:t>
      </w:r>
    </w:p>
    <w:p w14:paraId="38D049C1" w14:textId="77777777" w:rsidR="00C21F42" w:rsidRPr="00C21F42" w:rsidRDefault="00C21F42" w:rsidP="00C21F42">
      <w:pPr>
        <w:numPr>
          <w:ilvl w:val="1"/>
          <w:numId w:val="96"/>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Centralized networks require less safety stock than decentralized networks due to demand pooling.</w:t>
      </w:r>
    </w:p>
    <w:p w14:paraId="29AA3BF8" w14:textId="77777777" w:rsidR="00C21F42" w:rsidRPr="00C21F42" w:rsidRDefault="00C21F42" w:rsidP="00C21F42">
      <w:pPr>
        <w:numPr>
          <w:ilvl w:val="0"/>
          <w:numId w:val="96"/>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Service Level Targets</w:t>
      </w:r>
      <w:r w:rsidRPr="00C21F42">
        <w:rPr>
          <w:rFonts w:ascii="Century Gothic" w:eastAsia="Times New Roman" w:hAnsi="Century Gothic" w:cs="Times New Roman"/>
          <w:color w:val="auto"/>
          <w:spacing w:val="0"/>
          <w:lang w:eastAsia="en-US"/>
        </w:rPr>
        <w:t>:</w:t>
      </w:r>
    </w:p>
    <w:p w14:paraId="02CB5E2F" w14:textId="77777777" w:rsidR="00C21F42" w:rsidRPr="00C21F42" w:rsidRDefault="00C21F42" w:rsidP="00C21F42">
      <w:pPr>
        <w:numPr>
          <w:ilvl w:val="1"/>
          <w:numId w:val="96"/>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Higher service levels require more safety stock.</w:t>
      </w:r>
    </w:p>
    <w:p w14:paraId="4EE8D052" w14:textId="77777777" w:rsidR="00C21F42" w:rsidRPr="00C21F42" w:rsidRDefault="00C21F42" w:rsidP="00C21F42">
      <w:pPr>
        <w:numPr>
          <w:ilvl w:val="0"/>
          <w:numId w:val="96"/>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Lead Times</w:t>
      </w:r>
      <w:r w:rsidRPr="00C21F42">
        <w:rPr>
          <w:rFonts w:ascii="Century Gothic" w:eastAsia="Times New Roman" w:hAnsi="Century Gothic" w:cs="Times New Roman"/>
          <w:color w:val="auto"/>
          <w:spacing w:val="0"/>
          <w:lang w:eastAsia="en-US"/>
        </w:rPr>
        <w:t>:</w:t>
      </w:r>
    </w:p>
    <w:p w14:paraId="548CA9D0" w14:textId="77777777" w:rsidR="00C21F42" w:rsidRPr="00C21F42" w:rsidRDefault="00C21F42" w:rsidP="00C21F42">
      <w:pPr>
        <w:numPr>
          <w:ilvl w:val="1"/>
          <w:numId w:val="96"/>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Longer and more variable lead times necessitate higher safety stock.</w:t>
      </w:r>
    </w:p>
    <w:p w14:paraId="335B811B" w14:textId="77777777" w:rsidR="00C21F42" w:rsidRPr="00C21F42" w:rsidRDefault="00C21F42" w:rsidP="00C21F42">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Safety Stock Strategies:</w:t>
      </w:r>
    </w:p>
    <w:p w14:paraId="5874BBE7" w14:textId="77777777" w:rsidR="00C21F42" w:rsidRPr="00C21F42" w:rsidRDefault="00C21F42" w:rsidP="00C21F42">
      <w:pPr>
        <w:numPr>
          <w:ilvl w:val="0"/>
          <w:numId w:val="97"/>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Node-Specific Safety Stock</w:t>
      </w:r>
      <w:r w:rsidRPr="00C21F42">
        <w:rPr>
          <w:rFonts w:ascii="Century Gothic" w:eastAsia="Times New Roman" w:hAnsi="Century Gothic" w:cs="Times New Roman"/>
          <w:color w:val="auto"/>
          <w:spacing w:val="0"/>
          <w:lang w:eastAsia="en-US"/>
        </w:rPr>
        <w:t>:</w:t>
      </w:r>
    </w:p>
    <w:p w14:paraId="1159779E" w14:textId="77777777" w:rsidR="00C21F42" w:rsidRPr="00C21F42" w:rsidRDefault="00C21F42" w:rsidP="00C21F42">
      <w:pPr>
        <w:numPr>
          <w:ilvl w:val="1"/>
          <w:numId w:val="97"/>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Maintain safety stock at each location to address local demand variability.</w:t>
      </w:r>
    </w:p>
    <w:p w14:paraId="304EB50D" w14:textId="77777777" w:rsidR="00C21F42" w:rsidRPr="00C21F42" w:rsidRDefault="00C21F42" w:rsidP="00C21F42">
      <w:pPr>
        <w:numPr>
          <w:ilvl w:val="0"/>
          <w:numId w:val="97"/>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Shared Safety Stock</w:t>
      </w:r>
      <w:r w:rsidRPr="00C21F42">
        <w:rPr>
          <w:rFonts w:ascii="Century Gothic" w:eastAsia="Times New Roman" w:hAnsi="Century Gothic" w:cs="Times New Roman"/>
          <w:color w:val="auto"/>
          <w:spacing w:val="0"/>
          <w:lang w:eastAsia="en-US"/>
        </w:rPr>
        <w:t>:</w:t>
      </w:r>
    </w:p>
    <w:p w14:paraId="56848698" w14:textId="77777777" w:rsidR="00C21F42" w:rsidRPr="00C21F42" w:rsidRDefault="00C21F42" w:rsidP="00C21F42">
      <w:pPr>
        <w:numPr>
          <w:ilvl w:val="1"/>
          <w:numId w:val="97"/>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Consolidate safety stock at central locations to leverage economies of scale.</w:t>
      </w:r>
    </w:p>
    <w:p w14:paraId="352C4B03" w14:textId="77777777" w:rsidR="00C21F42" w:rsidRPr="00C21F42" w:rsidRDefault="00C21F42" w:rsidP="00C21F42">
      <w:pPr>
        <w:numPr>
          <w:ilvl w:val="0"/>
          <w:numId w:val="97"/>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Dynamic Adjustment</w:t>
      </w:r>
      <w:r w:rsidRPr="00C21F42">
        <w:rPr>
          <w:rFonts w:ascii="Century Gothic" w:eastAsia="Times New Roman" w:hAnsi="Century Gothic" w:cs="Times New Roman"/>
          <w:color w:val="auto"/>
          <w:spacing w:val="0"/>
          <w:lang w:eastAsia="en-US"/>
        </w:rPr>
        <w:t>:</w:t>
      </w:r>
    </w:p>
    <w:p w14:paraId="7F468B1A" w14:textId="77777777" w:rsidR="00C21F42" w:rsidRPr="00C21F42" w:rsidRDefault="00C21F42" w:rsidP="00C21F42">
      <w:pPr>
        <w:numPr>
          <w:ilvl w:val="1"/>
          <w:numId w:val="97"/>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Continuously adjust safety stock based on real-time demand and lead time data.</w:t>
      </w:r>
    </w:p>
    <w:p w14:paraId="50535C8E" w14:textId="77777777" w:rsidR="00C21F42" w:rsidRPr="00C21F42" w:rsidRDefault="00C21F42" w:rsidP="00C21F42">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Impact on Network Design:</w:t>
      </w:r>
    </w:p>
    <w:p w14:paraId="29129405" w14:textId="77777777" w:rsidR="00C21F42" w:rsidRPr="00C21F42" w:rsidRDefault="00C21F42" w:rsidP="00C21F42">
      <w:pPr>
        <w:numPr>
          <w:ilvl w:val="0"/>
          <w:numId w:val="98"/>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Proper placement of safety stock ensures cost efficiency while meeting customer demands.</w:t>
      </w:r>
    </w:p>
    <w:p w14:paraId="48C554E3" w14:textId="77777777" w:rsidR="00C21F42" w:rsidRPr="00C21F42" w:rsidRDefault="00C21F42" w:rsidP="00C21F42">
      <w:pPr>
        <w:numPr>
          <w:ilvl w:val="0"/>
          <w:numId w:val="98"/>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Reduces the risk of disruptions and improves supply chain resilience.</w:t>
      </w:r>
    </w:p>
    <w:p w14:paraId="555676D5" w14:textId="77777777" w:rsidR="00C21F42" w:rsidRPr="00C21F42" w:rsidRDefault="00C21F42" w:rsidP="00C21F42">
      <w:pPr>
        <w:numPr>
          <w:ilvl w:val="0"/>
          <w:numId w:val="98"/>
        </w:numPr>
        <w:spacing w:before="0"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Balances the cost of carrying safety stock with the cost of potential stockouts.</w:t>
      </w:r>
    </w:p>
    <w:p w14:paraId="7119B892" w14:textId="77777777" w:rsidR="00C21F42" w:rsidRPr="00C21F42" w:rsidRDefault="00C21F42" w:rsidP="00C21F42">
      <w:pPr>
        <w:spacing w:before="0" w:after="0" w:line="276" w:lineRule="auto"/>
        <w:jc w:val="both"/>
        <w:rPr>
          <w:rFonts w:ascii="Century Gothic" w:eastAsia="Times New Roman" w:hAnsi="Century Gothic" w:cs="Times New Roman"/>
          <w:color w:val="auto"/>
          <w:spacing w:val="0"/>
          <w:lang w:eastAsia="en-US"/>
        </w:rPr>
      </w:pPr>
    </w:p>
    <w:p w14:paraId="48B96330" w14:textId="6E706E20" w:rsidR="00B80B38" w:rsidRPr="00D42DC9" w:rsidRDefault="00B80B38" w:rsidP="00D42DC9">
      <w:r w:rsidRPr="00D42DC9">
        <w:t xml:space="preserve">               </w:t>
      </w:r>
    </w:p>
    <w:p w14:paraId="0B1F1037" w14:textId="4B74AE0C" w:rsidR="00B80B38" w:rsidRPr="00AA7851" w:rsidRDefault="00B80B38" w:rsidP="00B80B38">
      <w:pPr>
        <w:pStyle w:val="Heading2"/>
        <w:rPr>
          <w:b/>
          <w:bCs/>
          <w:sz w:val="32"/>
          <w:szCs w:val="32"/>
        </w:rPr>
      </w:pPr>
      <w:r w:rsidRPr="00AA7851">
        <w:rPr>
          <w:b/>
          <w:bCs/>
          <w:sz w:val="32"/>
          <w:szCs w:val="32"/>
        </w:rPr>
        <w:t>ACTIVITY 3: PRACTICAL/MINI-PROJECT/WORKSHOP</w:t>
      </w:r>
    </w:p>
    <w:p w14:paraId="6FDF7C2F" w14:textId="6C5F249C" w:rsidR="008F50FD" w:rsidRDefault="008F50FD" w:rsidP="008F50FD">
      <w:pPr>
        <w:pStyle w:val="Heading2"/>
        <w:jc w:val="both"/>
        <w:rPr>
          <w:caps w:val="0"/>
          <w:color w:val="auto"/>
          <w:sz w:val="24"/>
        </w:rPr>
      </w:pPr>
      <w:r w:rsidRPr="008F50FD">
        <w:rPr>
          <w:caps w:val="0"/>
          <w:color w:val="auto"/>
          <w:sz w:val="24"/>
        </w:rPr>
        <w:t>This brief video provides an overview of safety stock in inventory management, explaining its importance in preventing stockouts and ensuring smooth operations. it covers key concepts such as demand variability, lead time fluctuations, and service level targets, all within a concise timeframe.</w:t>
      </w:r>
    </w:p>
    <w:p w14:paraId="7559A114" w14:textId="46F6CF8F" w:rsidR="0023423F" w:rsidRPr="008F50FD" w:rsidRDefault="0023423F" w:rsidP="008F50FD">
      <w:pPr>
        <w:pStyle w:val="Heading2"/>
        <w:jc w:val="both"/>
        <w:rPr>
          <w:color w:val="auto"/>
          <w:sz w:val="24"/>
        </w:rPr>
      </w:pPr>
      <w:r>
        <w:rPr>
          <w:rFonts w:eastAsia="Century Gothic" w:cs="Century Gothic"/>
          <w:noProof/>
          <w:sz w:val="22"/>
          <w:szCs w:val="22"/>
        </w:rPr>
        <w:drawing>
          <wp:inline distT="114300" distB="114300" distL="114300" distR="114300" wp14:anchorId="05856D28" wp14:editId="6AB94097">
            <wp:extent cx="547688" cy="547688"/>
            <wp:effectExtent l="0" t="0" r="0" b="0"/>
            <wp:docPr id="19153005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547688" cy="547688"/>
                    </a:xfrm>
                    <a:prstGeom prst="rect">
                      <a:avLst/>
                    </a:prstGeom>
                    <a:ln/>
                  </pic:spPr>
                </pic:pic>
              </a:graphicData>
            </a:graphic>
          </wp:inline>
        </w:drawing>
      </w:r>
    </w:p>
    <w:p w14:paraId="6112E9ED" w14:textId="34D186F7" w:rsidR="00B80B38" w:rsidRPr="00854B2B" w:rsidRDefault="0023423F" w:rsidP="00B80B38">
      <w:pPr>
        <w:spacing w:before="0" w:after="0" w:line="240" w:lineRule="auto"/>
        <w:rPr>
          <w:rFonts w:asciiTheme="majorHAnsi" w:eastAsia="Century Gothic" w:hAnsiTheme="majorHAnsi" w:cs="Century Gothic"/>
          <w:b/>
          <w:bCs/>
          <w:sz w:val="28"/>
          <w:szCs w:val="28"/>
        </w:rPr>
      </w:pPr>
      <w:r w:rsidRPr="00854B2B">
        <w:rPr>
          <w:rFonts w:asciiTheme="majorHAnsi" w:hAnsiTheme="majorHAnsi"/>
          <w:b/>
          <w:bCs/>
          <w:sz w:val="28"/>
          <w:szCs w:val="28"/>
        </w:rPr>
        <w:t xml:space="preserve">Video Link: </w:t>
      </w:r>
      <w:hyperlink r:id="rId66" w:history="1">
        <w:r w:rsidR="008F50FD" w:rsidRPr="00854B2B">
          <w:rPr>
            <w:rStyle w:val="Hyperlink"/>
            <w:rFonts w:asciiTheme="majorHAnsi" w:eastAsia="Century Gothic" w:hAnsiTheme="majorHAnsi" w:cs="Century Gothic"/>
            <w:b/>
            <w:bCs/>
            <w:sz w:val="28"/>
            <w:szCs w:val="28"/>
          </w:rPr>
          <w:t>https://youtu.be/hJQhxRdSqvY</w:t>
        </w:r>
      </w:hyperlink>
    </w:p>
    <w:p w14:paraId="5F2D79FC" w14:textId="77777777" w:rsidR="008F50FD" w:rsidRPr="00854B2B" w:rsidRDefault="008F50FD" w:rsidP="00B80B38">
      <w:pPr>
        <w:spacing w:before="0" w:after="0" w:line="240" w:lineRule="auto"/>
        <w:rPr>
          <w:rFonts w:asciiTheme="majorHAnsi" w:eastAsia="Century Gothic" w:hAnsiTheme="majorHAnsi" w:cs="Century Gothic"/>
          <w:b/>
          <w:bCs/>
          <w:sz w:val="28"/>
          <w:szCs w:val="28"/>
        </w:rPr>
      </w:pPr>
    </w:p>
    <w:p w14:paraId="2555E7E7" w14:textId="0D3B58D5" w:rsidR="00854B2B" w:rsidRPr="00854B2B" w:rsidRDefault="00854B2B" w:rsidP="00854B2B">
      <w:pPr>
        <w:shd w:val="clear" w:color="auto" w:fill="FFFFFF"/>
        <w:spacing w:before="0" w:after="0" w:line="240" w:lineRule="auto"/>
        <w:outlineLvl w:val="0"/>
        <w:rPr>
          <w:rFonts w:asciiTheme="majorHAnsi" w:eastAsia="Times New Roman" w:hAnsiTheme="majorHAnsi" w:cs="Times New Roman"/>
          <w:color w:val="0F0F0F"/>
          <w:spacing w:val="0"/>
          <w:kern w:val="36"/>
          <w:sz w:val="28"/>
          <w:szCs w:val="28"/>
          <w:lang w:eastAsia="en-US"/>
        </w:rPr>
      </w:pPr>
      <w:r w:rsidRPr="00854B2B">
        <w:rPr>
          <w:rFonts w:asciiTheme="majorHAnsi" w:eastAsia="Times New Roman" w:hAnsiTheme="majorHAnsi" w:cs="Times New Roman"/>
          <w:b/>
          <w:bCs/>
          <w:color w:val="0F0F0F"/>
          <w:spacing w:val="0"/>
          <w:kern w:val="36"/>
          <w:sz w:val="28"/>
          <w:szCs w:val="28"/>
          <w:lang w:eastAsia="en-US"/>
        </w:rPr>
        <w:t xml:space="preserve">Video Title: </w:t>
      </w:r>
      <w:r w:rsidRPr="00854B2B">
        <w:rPr>
          <w:rFonts w:asciiTheme="majorHAnsi" w:eastAsia="Times New Roman" w:hAnsiTheme="majorHAnsi" w:cs="Times New Roman"/>
          <w:color w:val="0F0F0F"/>
          <w:spacing w:val="0"/>
          <w:kern w:val="36"/>
          <w:sz w:val="28"/>
          <w:szCs w:val="28"/>
          <w:lang w:eastAsia="en-US"/>
        </w:rPr>
        <w:t>Centralized Vs Decentralized Safety Stock</w:t>
      </w:r>
    </w:p>
    <w:p w14:paraId="1C7F1A32" w14:textId="77777777" w:rsidR="0099511B" w:rsidRDefault="0099511B" w:rsidP="00D42DC9">
      <w:pPr>
        <w:spacing w:before="0" w:after="100" w:afterAutospacing="1" w:line="276" w:lineRule="auto"/>
        <w:outlineLvl w:val="2"/>
        <w:rPr>
          <w:rFonts w:ascii="Century Gothic" w:eastAsia="Century Gothic" w:hAnsi="Century Gothic" w:cs="Century Gothic"/>
          <w:sz w:val="22"/>
          <w:szCs w:val="22"/>
        </w:rPr>
      </w:pPr>
    </w:p>
    <w:p w14:paraId="55B2593C" w14:textId="3F2F8145" w:rsidR="00D42DC9" w:rsidRPr="00D42DC9" w:rsidRDefault="00D42DC9" w:rsidP="00D42DC9">
      <w:pPr>
        <w:spacing w:before="0" w:after="100" w:afterAutospacing="1" w:line="276" w:lineRule="auto"/>
        <w:outlineLvl w:val="2"/>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Online Group Discussion: Role of Safety Stock in Network Design</w:t>
      </w:r>
    </w:p>
    <w:p w14:paraId="36164583" w14:textId="77777777" w:rsidR="00D42DC9" w:rsidRPr="00D42DC9" w:rsidRDefault="00D42DC9" w:rsidP="00D42DC9">
      <w:p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Objective:</w:t>
      </w:r>
      <w:r w:rsidRPr="00D42DC9">
        <w:rPr>
          <w:rFonts w:asciiTheme="majorHAnsi" w:eastAsia="Times New Roman" w:hAnsiTheme="majorHAnsi" w:cs="Times New Roman"/>
          <w:color w:val="auto"/>
          <w:spacing w:val="0"/>
          <w:lang w:eastAsia="en-US"/>
        </w:rPr>
        <w:t xml:space="preserve"> To foster a collaborative and practical discussion on the importance, calculation, and strategic placement of safety stock in network design for supply chain resilience.</w:t>
      </w:r>
    </w:p>
    <w:p w14:paraId="2C20438E" w14:textId="77777777" w:rsidR="00D42DC9" w:rsidRPr="00D42DC9" w:rsidRDefault="00D42DC9" w:rsidP="00D42DC9">
      <w:p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Discussion Format:</w:t>
      </w:r>
    </w:p>
    <w:p w14:paraId="6CCC761A" w14:textId="77777777" w:rsidR="00D42DC9" w:rsidRPr="00D42DC9" w:rsidRDefault="00D42DC9" w:rsidP="00D42DC9">
      <w:pPr>
        <w:numPr>
          <w:ilvl w:val="0"/>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Introduction (5 minutes):</w:t>
      </w:r>
    </w:p>
    <w:p w14:paraId="7ADBA346"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Moderator provides an overview of safety stock and its role in supply chain network design.</w:t>
      </w:r>
    </w:p>
    <w:p w14:paraId="5713C0EB"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Key points include:</w:t>
      </w:r>
    </w:p>
    <w:p w14:paraId="2BDCE764"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Purpose of safety stock.</w:t>
      </w:r>
    </w:p>
    <w:p w14:paraId="54A5B002"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Factors influencing safety stock levels (e.g., demand variability, lead time variability).</w:t>
      </w:r>
    </w:p>
    <w:p w14:paraId="735E1DE8"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Strategies for optimizing safety stock placement.</w:t>
      </w:r>
    </w:p>
    <w:p w14:paraId="7CAE3DAC" w14:textId="77777777" w:rsidR="00D42DC9" w:rsidRPr="00D42DC9" w:rsidRDefault="00D42DC9" w:rsidP="00D42DC9">
      <w:pPr>
        <w:numPr>
          <w:ilvl w:val="0"/>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Key Discussion Topics:</w:t>
      </w:r>
    </w:p>
    <w:p w14:paraId="4380DB02"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Participants will discuss the following questions/topics in breakout groups or as a whole:</w:t>
      </w:r>
    </w:p>
    <w:p w14:paraId="415EA861" w14:textId="77777777" w:rsidR="00D42DC9" w:rsidRPr="00D42DC9" w:rsidRDefault="00D42DC9" w:rsidP="00D42DC9">
      <w:pPr>
        <w:spacing w:before="0" w:after="100" w:afterAutospacing="1" w:line="276" w:lineRule="auto"/>
        <w:ind w:left="1440"/>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Topic 1: Importance of Safety Stock in Supply Chains</w:t>
      </w:r>
    </w:p>
    <w:p w14:paraId="676E641B"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How does safety stock help prevent stockouts and disruptions?</w:t>
      </w:r>
    </w:p>
    <w:p w14:paraId="11035BF8"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Can you share examples where safety stock played a crucial role in your organization's operations?</w:t>
      </w:r>
    </w:p>
    <w:p w14:paraId="48EBEBBF" w14:textId="77777777" w:rsidR="00D42DC9" w:rsidRPr="00D42DC9" w:rsidRDefault="00D42DC9" w:rsidP="00D42DC9">
      <w:pPr>
        <w:spacing w:before="0" w:after="100" w:afterAutospacing="1" w:line="276" w:lineRule="auto"/>
        <w:ind w:left="1440"/>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Topic 2: Calculating Safety Stock</w:t>
      </w:r>
    </w:p>
    <w:p w14:paraId="1DBFD023"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How does demand variability and lead time affect the calculation of safety stock?</w:t>
      </w:r>
    </w:p>
    <w:p w14:paraId="62A088B5"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 xml:space="preserve">Discuss the formula: </w:t>
      </w:r>
      <w:r w:rsidRPr="00D42DC9">
        <w:rPr>
          <w:rFonts w:asciiTheme="majorHAnsi" w:eastAsia="Times New Roman" w:hAnsiTheme="majorHAnsi" w:cs="Times New Roman"/>
          <w:b/>
          <w:bCs/>
          <w:color w:val="auto"/>
          <w:spacing w:val="0"/>
          <w:lang w:eastAsia="en-US"/>
        </w:rPr>
        <w:t>Safety Stock = Z × √L × σ.</w:t>
      </w:r>
    </w:p>
    <w:p w14:paraId="43A97839"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What tools or software do you use for safety stock calculations?</w:t>
      </w:r>
    </w:p>
    <w:p w14:paraId="5775EED5" w14:textId="77777777" w:rsidR="00D42DC9" w:rsidRPr="00D42DC9" w:rsidRDefault="00D42DC9" w:rsidP="00D42DC9">
      <w:pPr>
        <w:spacing w:before="0" w:after="100" w:afterAutospacing="1" w:line="276" w:lineRule="auto"/>
        <w:ind w:left="1440"/>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Topic 3: Placement of Safety Stock</w:t>
      </w:r>
    </w:p>
    <w:p w14:paraId="62585032"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Centralized vs. decentralized networks: Which requires more safety stock? Why?</w:t>
      </w:r>
    </w:p>
    <w:p w14:paraId="710980CD"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How do you determine which locations in the network should hold safety stock?</w:t>
      </w:r>
    </w:p>
    <w:p w14:paraId="149F353B" w14:textId="77777777" w:rsidR="00D42DC9" w:rsidRPr="00D42DC9" w:rsidRDefault="00D42DC9" w:rsidP="00D42DC9">
      <w:pPr>
        <w:spacing w:before="0" w:after="100" w:afterAutospacing="1" w:line="276" w:lineRule="auto"/>
        <w:ind w:left="1440"/>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Topic 4: Strategies for Optimizing Safety Stock</w:t>
      </w:r>
    </w:p>
    <w:p w14:paraId="3AC9DC8B"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Discuss strategies like shared safety stock, node-specific safety stock, and dynamic adjustment.</w:t>
      </w:r>
    </w:p>
    <w:p w14:paraId="6D1E9E9B"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How can real-time data and analytics improve safety stock decisions?</w:t>
      </w:r>
    </w:p>
    <w:p w14:paraId="4AB77F8B" w14:textId="77777777" w:rsidR="00D42DC9" w:rsidRPr="00D42DC9" w:rsidRDefault="00D42DC9" w:rsidP="00D42DC9">
      <w:pPr>
        <w:spacing w:before="0" w:after="100" w:afterAutospacing="1" w:line="276" w:lineRule="auto"/>
        <w:ind w:left="1440"/>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Topic 5: Challenges and Trade-offs</w:t>
      </w:r>
    </w:p>
    <w:p w14:paraId="7CA4CC3D"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What are the challenges in balancing the cost of carrying safety stock with the risk of stockouts?</w:t>
      </w:r>
    </w:p>
    <w:p w14:paraId="593C2AB5" w14:textId="77777777" w:rsidR="00D42DC9" w:rsidRPr="00D42DC9" w:rsidRDefault="00D42DC9" w:rsidP="00D42DC9">
      <w:pPr>
        <w:numPr>
          <w:ilvl w:val="2"/>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How do service level targets influence safety stock levels?</w:t>
      </w:r>
    </w:p>
    <w:p w14:paraId="743F46FB" w14:textId="77777777" w:rsidR="00D42DC9" w:rsidRPr="00D42DC9" w:rsidRDefault="00D42DC9" w:rsidP="00D42DC9">
      <w:pPr>
        <w:numPr>
          <w:ilvl w:val="0"/>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Activity (10 minutes): Case Scenario Discussion</w:t>
      </w:r>
    </w:p>
    <w:p w14:paraId="3A92F43C"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Scenario:</w:t>
      </w:r>
      <w:r w:rsidRPr="00D42DC9">
        <w:rPr>
          <w:rFonts w:asciiTheme="majorHAnsi" w:eastAsia="Times New Roman" w:hAnsiTheme="majorHAnsi" w:cs="Times New Roman"/>
          <w:color w:val="auto"/>
          <w:spacing w:val="0"/>
          <w:lang w:eastAsia="en-US"/>
        </w:rPr>
        <w:t xml:space="preserve"> A multinational company has centralized warehouses but is facing frequent stockouts in certain regions due to lead time variability.</w:t>
      </w:r>
    </w:p>
    <w:p w14:paraId="32B06EC0"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Task:</w:t>
      </w:r>
      <w:r w:rsidRPr="00D42DC9">
        <w:rPr>
          <w:rFonts w:asciiTheme="majorHAnsi" w:eastAsia="Times New Roman" w:hAnsiTheme="majorHAnsi" w:cs="Times New Roman"/>
          <w:color w:val="auto"/>
          <w:spacing w:val="0"/>
          <w:lang w:eastAsia="en-US"/>
        </w:rPr>
        <w:t xml:space="preserve"> As a group, propose a strategy to optimize safety stock placement and reduce stockouts without significantly increasing costs.</w:t>
      </w:r>
    </w:p>
    <w:p w14:paraId="35958422" w14:textId="77777777" w:rsidR="00D42DC9" w:rsidRPr="00D42DC9" w:rsidRDefault="00D42DC9" w:rsidP="00D42DC9">
      <w:pPr>
        <w:numPr>
          <w:ilvl w:val="0"/>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Open Forum (10 minutes):</w:t>
      </w:r>
    </w:p>
    <w:p w14:paraId="43FAD1A9"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Participants share their key takeaways and ask questions.</w:t>
      </w:r>
    </w:p>
    <w:p w14:paraId="084A1AE9"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Discuss best practices or innovative approaches to managing safety stock in a network design.</w:t>
      </w:r>
    </w:p>
    <w:p w14:paraId="1DF7204F" w14:textId="77777777" w:rsidR="00D42DC9" w:rsidRPr="00D42DC9" w:rsidRDefault="00D42DC9" w:rsidP="00D42DC9">
      <w:pPr>
        <w:numPr>
          <w:ilvl w:val="0"/>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Conclusion (5 minutes):</w:t>
      </w:r>
    </w:p>
    <w:p w14:paraId="2C9F2B00"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Moderator summarizes key points discussed.</w:t>
      </w:r>
    </w:p>
    <w:p w14:paraId="71417098" w14:textId="77777777" w:rsidR="00D42DC9" w:rsidRPr="00D42DC9" w:rsidRDefault="00D42DC9" w:rsidP="00D42DC9">
      <w:pPr>
        <w:numPr>
          <w:ilvl w:val="1"/>
          <w:numId w:val="47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Share additional resources (articles, tools, and videos) for further learning.</w:t>
      </w:r>
    </w:p>
    <w:p w14:paraId="119AA8B6" w14:textId="77777777" w:rsidR="00D42DC9" w:rsidRPr="00D42DC9" w:rsidRDefault="00D42DC9" w:rsidP="00D42DC9">
      <w:p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Tools for the Online Session:</w:t>
      </w:r>
    </w:p>
    <w:p w14:paraId="75471991" w14:textId="77777777" w:rsidR="00D42DC9" w:rsidRPr="00D42DC9" w:rsidRDefault="00D42DC9" w:rsidP="00D42DC9">
      <w:pPr>
        <w:numPr>
          <w:ilvl w:val="0"/>
          <w:numId w:val="471"/>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Platform:</w:t>
      </w:r>
      <w:r w:rsidRPr="00D42DC9">
        <w:rPr>
          <w:rFonts w:asciiTheme="majorHAnsi" w:eastAsia="Times New Roman" w:hAnsiTheme="majorHAnsi" w:cs="Times New Roman"/>
          <w:color w:val="auto"/>
          <w:spacing w:val="0"/>
          <w:lang w:eastAsia="en-US"/>
        </w:rPr>
        <w:t xml:space="preserve"> Zoom, MS Teams, or Google Meet.</w:t>
      </w:r>
    </w:p>
    <w:p w14:paraId="43ACCC82" w14:textId="77777777" w:rsidR="00D42DC9" w:rsidRPr="00D42DC9" w:rsidRDefault="00D42DC9" w:rsidP="00D42DC9">
      <w:pPr>
        <w:numPr>
          <w:ilvl w:val="0"/>
          <w:numId w:val="471"/>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Interactive Features:</w:t>
      </w:r>
      <w:r w:rsidRPr="00D42DC9">
        <w:rPr>
          <w:rFonts w:asciiTheme="majorHAnsi" w:eastAsia="Times New Roman" w:hAnsiTheme="majorHAnsi" w:cs="Times New Roman"/>
          <w:color w:val="auto"/>
          <w:spacing w:val="0"/>
          <w:lang w:eastAsia="en-US"/>
        </w:rPr>
        <w:t xml:space="preserve"> Polls, breakout rooms for small group discussions, and a shared whiteboard for brainstorming ideas.</w:t>
      </w:r>
    </w:p>
    <w:p w14:paraId="572E6261" w14:textId="77777777" w:rsidR="00D42DC9" w:rsidRPr="00D42DC9" w:rsidRDefault="00D42DC9" w:rsidP="00D42DC9">
      <w:pPr>
        <w:numPr>
          <w:ilvl w:val="0"/>
          <w:numId w:val="471"/>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Resources:</w:t>
      </w:r>
    </w:p>
    <w:p w14:paraId="29810432" w14:textId="77777777" w:rsidR="00D42DC9" w:rsidRPr="00D42DC9" w:rsidRDefault="00D42DC9" w:rsidP="00D42DC9">
      <w:pPr>
        <w:numPr>
          <w:ilvl w:val="1"/>
          <w:numId w:val="471"/>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Slides summarizing safety stock concepts and strategies.</w:t>
      </w:r>
    </w:p>
    <w:p w14:paraId="558ACDA7" w14:textId="77777777" w:rsidR="00D42DC9" w:rsidRPr="00D42DC9" w:rsidRDefault="00D42DC9" w:rsidP="00D42DC9">
      <w:pPr>
        <w:numPr>
          <w:ilvl w:val="1"/>
          <w:numId w:val="471"/>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Links to open-access articles or videos for deeper insights.</w:t>
      </w:r>
    </w:p>
    <w:p w14:paraId="49005131" w14:textId="77777777" w:rsidR="00D42DC9" w:rsidRPr="00D42DC9" w:rsidRDefault="00D42DC9" w:rsidP="00D42DC9">
      <w:p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Expected Outcomes:</w:t>
      </w:r>
    </w:p>
    <w:p w14:paraId="2C379041" w14:textId="77777777" w:rsidR="00D42DC9" w:rsidRPr="00D42DC9" w:rsidRDefault="00D42DC9" w:rsidP="00D42DC9">
      <w:pPr>
        <w:numPr>
          <w:ilvl w:val="0"/>
          <w:numId w:val="472"/>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Participants will understand the critical role of safety stock in network design.</w:t>
      </w:r>
    </w:p>
    <w:p w14:paraId="6AA5E414" w14:textId="77777777" w:rsidR="00D42DC9" w:rsidRPr="00D42DC9" w:rsidRDefault="00D42DC9" w:rsidP="00D42DC9">
      <w:pPr>
        <w:numPr>
          <w:ilvl w:val="0"/>
          <w:numId w:val="472"/>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They will gain practical insights into calculating and strategically placing safety stock to optimize supply chain resilience and efficiency.</w:t>
      </w:r>
    </w:p>
    <w:p w14:paraId="792BC4A1" w14:textId="77777777" w:rsidR="00D42DC9" w:rsidRPr="00D42DC9" w:rsidRDefault="00D42DC9" w:rsidP="00D42DC9">
      <w:pPr>
        <w:numPr>
          <w:ilvl w:val="0"/>
          <w:numId w:val="472"/>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Collaboration will lead to shared best practices and innovative ideas.</w:t>
      </w:r>
    </w:p>
    <w:p w14:paraId="68379061" w14:textId="43DAF765" w:rsidR="00D42DC9" w:rsidRPr="00D42DC9" w:rsidRDefault="00D42DC9" w:rsidP="00D42DC9">
      <w:pPr>
        <w:spacing w:before="0" w:after="100" w:afterAutospacing="1" w:line="276" w:lineRule="auto"/>
        <w:outlineLvl w:val="2"/>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Possible Solutions: Role of Safety Stock in Network Design</w:t>
      </w:r>
    </w:p>
    <w:p w14:paraId="51E926CB" w14:textId="12C0B726" w:rsidR="00D42DC9" w:rsidRPr="00D42DC9" w:rsidRDefault="00D42DC9" w:rsidP="00D42DC9">
      <w:p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Below are practical solutions addressing key aspects of managing safety stock in network design. These solutions incorporate strategies, tools, and best practices for optimizing inventory placement and ensuring supply chain resilience.</w:t>
      </w:r>
    </w:p>
    <w:p w14:paraId="78821A07"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1. Centralized vs. Decentralized Safety Stock</w:t>
      </w:r>
    </w:p>
    <w:p w14:paraId="322D680B" w14:textId="77777777" w:rsidR="00D42DC9" w:rsidRPr="00D42DC9" w:rsidRDefault="00D42DC9" w:rsidP="00D42DC9">
      <w:pPr>
        <w:numPr>
          <w:ilvl w:val="0"/>
          <w:numId w:val="473"/>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Solution:</w:t>
      </w:r>
    </w:p>
    <w:p w14:paraId="12FD3E3F" w14:textId="77777777" w:rsidR="00D42DC9" w:rsidRPr="00D42DC9" w:rsidRDefault="00D42DC9" w:rsidP="00D42DC9">
      <w:pPr>
        <w:numPr>
          <w:ilvl w:val="1"/>
          <w:numId w:val="473"/>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Centralized networks can reduce safety stock levels through demand pooling, as variability is lower when aggregated across locations.</w:t>
      </w:r>
    </w:p>
    <w:p w14:paraId="1849BEF8" w14:textId="77777777" w:rsidR="00D42DC9" w:rsidRPr="00D42DC9" w:rsidRDefault="00D42DC9" w:rsidP="00D42DC9">
      <w:pPr>
        <w:numPr>
          <w:ilvl w:val="1"/>
          <w:numId w:val="473"/>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Use a centralized warehouse for products with stable demand and low lead time variability.</w:t>
      </w:r>
    </w:p>
    <w:p w14:paraId="602FFFE4" w14:textId="77777777" w:rsidR="00D42DC9" w:rsidRPr="00D42DC9" w:rsidRDefault="00D42DC9" w:rsidP="00D42DC9">
      <w:pPr>
        <w:numPr>
          <w:ilvl w:val="1"/>
          <w:numId w:val="473"/>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Decentralized safety stock is better for regions with high variability in demand or longer lead times.</w:t>
      </w:r>
    </w:p>
    <w:p w14:paraId="2C78B8D4" w14:textId="77777777" w:rsidR="00D42DC9" w:rsidRPr="00D42DC9" w:rsidRDefault="00D42DC9" w:rsidP="00D42DC9">
      <w:pPr>
        <w:numPr>
          <w:ilvl w:val="0"/>
          <w:numId w:val="473"/>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Example:</w:t>
      </w:r>
      <w:r w:rsidRPr="00D42DC9">
        <w:rPr>
          <w:rFonts w:asciiTheme="majorHAnsi" w:eastAsia="Times New Roman" w:hAnsiTheme="majorHAnsi" w:cs="Times New Roman"/>
          <w:color w:val="auto"/>
          <w:spacing w:val="0"/>
          <w:lang w:eastAsia="en-US"/>
        </w:rPr>
        <w:br/>
        <w:t>A global electronics company consolidates safety stock for spare parts in a central distribution center while maintaining decentralized safety stock for fast-moving consumer products to serve regional markets efficiently.</w:t>
      </w:r>
    </w:p>
    <w:p w14:paraId="68EB2A18"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2. Real-Time Data and Dynamic Adjustment</w:t>
      </w:r>
    </w:p>
    <w:p w14:paraId="20BAD860" w14:textId="77777777" w:rsidR="00D42DC9" w:rsidRPr="00D42DC9" w:rsidRDefault="00D42DC9" w:rsidP="00D42DC9">
      <w:pPr>
        <w:numPr>
          <w:ilvl w:val="0"/>
          <w:numId w:val="474"/>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Solution:</w:t>
      </w:r>
    </w:p>
    <w:p w14:paraId="3B0BA5CE" w14:textId="77777777" w:rsidR="00D42DC9" w:rsidRPr="00D42DC9" w:rsidRDefault="00D42DC9" w:rsidP="00D42DC9">
      <w:pPr>
        <w:numPr>
          <w:ilvl w:val="1"/>
          <w:numId w:val="474"/>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Implement data integration tools such as ERP, WMS, or TMS systems to provide real-time insights into demand and lead times.</w:t>
      </w:r>
    </w:p>
    <w:p w14:paraId="48E49BE3" w14:textId="77777777" w:rsidR="00D42DC9" w:rsidRPr="00D42DC9" w:rsidRDefault="00D42DC9" w:rsidP="00D42DC9">
      <w:pPr>
        <w:numPr>
          <w:ilvl w:val="1"/>
          <w:numId w:val="474"/>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Adjust safety stock dynamically based on predictive analytics that monitor seasonal trends, supply disruptions, and market fluctuations.</w:t>
      </w:r>
    </w:p>
    <w:p w14:paraId="053D3B52" w14:textId="77777777" w:rsidR="00D42DC9" w:rsidRPr="00D42DC9" w:rsidRDefault="00D42DC9" w:rsidP="00D42DC9">
      <w:pPr>
        <w:numPr>
          <w:ilvl w:val="0"/>
          <w:numId w:val="474"/>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Example:</w:t>
      </w:r>
      <w:r w:rsidRPr="00D42DC9">
        <w:rPr>
          <w:rFonts w:asciiTheme="majorHAnsi" w:eastAsia="Times New Roman" w:hAnsiTheme="majorHAnsi" w:cs="Times New Roman"/>
          <w:color w:val="auto"/>
          <w:spacing w:val="0"/>
          <w:lang w:eastAsia="en-US"/>
        </w:rPr>
        <w:br/>
        <w:t>An e-commerce company uses AI-driven inventory management software to dynamically adjust safety stock levels during peak shopping seasons like Black Friday, reducing stockouts while avoiding overstock.</w:t>
      </w:r>
    </w:p>
    <w:p w14:paraId="7DF10EAB"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3. Optimizing Safety Stock Placement</w:t>
      </w:r>
    </w:p>
    <w:p w14:paraId="23CCA40B" w14:textId="77777777" w:rsidR="00D42DC9" w:rsidRPr="00D42DC9" w:rsidRDefault="00D42DC9" w:rsidP="00D42DC9">
      <w:pPr>
        <w:numPr>
          <w:ilvl w:val="0"/>
          <w:numId w:val="475"/>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Solution:</w:t>
      </w:r>
    </w:p>
    <w:p w14:paraId="7CBDFF74" w14:textId="77777777" w:rsidR="00D42DC9" w:rsidRPr="00D42DC9" w:rsidRDefault="00D42DC9" w:rsidP="00D42DC9">
      <w:pPr>
        <w:numPr>
          <w:ilvl w:val="1"/>
          <w:numId w:val="475"/>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Use network modeling tools (e.g., supply chain simulation software) to determine optimal safety stock placement.</w:t>
      </w:r>
    </w:p>
    <w:p w14:paraId="1FFDED98" w14:textId="77777777" w:rsidR="00D42DC9" w:rsidRPr="00D42DC9" w:rsidRDefault="00D42DC9" w:rsidP="00D42DC9">
      <w:pPr>
        <w:numPr>
          <w:ilvl w:val="1"/>
          <w:numId w:val="475"/>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 xml:space="preserve">Adopt a </w:t>
      </w:r>
      <w:r w:rsidRPr="00D42DC9">
        <w:rPr>
          <w:rFonts w:asciiTheme="majorHAnsi" w:eastAsia="Times New Roman" w:hAnsiTheme="majorHAnsi" w:cs="Times New Roman"/>
          <w:b/>
          <w:bCs/>
          <w:color w:val="auto"/>
          <w:spacing w:val="0"/>
          <w:lang w:eastAsia="en-US"/>
        </w:rPr>
        <w:t>node-specific safety stock strategy</w:t>
      </w:r>
      <w:r w:rsidRPr="00D42DC9">
        <w:rPr>
          <w:rFonts w:asciiTheme="majorHAnsi" w:eastAsia="Times New Roman" w:hAnsiTheme="majorHAnsi" w:cs="Times New Roman"/>
          <w:color w:val="auto"/>
          <w:spacing w:val="0"/>
          <w:lang w:eastAsia="en-US"/>
        </w:rPr>
        <w:t xml:space="preserve"> for high-risk or high-demand nodes.</w:t>
      </w:r>
    </w:p>
    <w:p w14:paraId="6B909BC9" w14:textId="77777777" w:rsidR="00D42DC9" w:rsidRPr="00D42DC9" w:rsidRDefault="00D42DC9" w:rsidP="00D42DC9">
      <w:pPr>
        <w:numPr>
          <w:ilvl w:val="1"/>
          <w:numId w:val="475"/>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 xml:space="preserve">Utilize </w:t>
      </w:r>
      <w:r w:rsidRPr="00D42DC9">
        <w:rPr>
          <w:rFonts w:asciiTheme="majorHAnsi" w:eastAsia="Times New Roman" w:hAnsiTheme="majorHAnsi" w:cs="Times New Roman"/>
          <w:b/>
          <w:bCs/>
          <w:color w:val="auto"/>
          <w:spacing w:val="0"/>
          <w:lang w:eastAsia="en-US"/>
        </w:rPr>
        <w:t>shared safety stock</w:t>
      </w:r>
      <w:r w:rsidRPr="00D42DC9">
        <w:rPr>
          <w:rFonts w:asciiTheme="majorHAnsi" w:eastAsia="Times New Roman" w:hAnsiTheme="majorHAnsi" w:cs="Times New Roman"/>
          <w:color w:val="auto"/>
          <w:spacing w:val="0"/>
          <w:lang w:eastAsia="en-US"/>
        </w:rPr>
        <w:t xml:space="preserve"> at central hubs to balance cost-efficiency and service levels.</w:t>
      </w:r>
    </w:p>
    <w:p w14:paraId="25B5575F" w14:textId="77777777" w:rsidR="00D42DC9" w:rsidRPr="00D42DC9" w:rsidRDefault="00D42DC9" w:rsidP="00D42DC9">
      <w:pPr>
        <w:numPr>
          <w:ilvl w:val="0"/>
          <w:numId w:val="475"/>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Example:</w:t>
      </w:r>
      <w:r w:rsidRPr="00D42DC9">
        <w:rPr>
          <w:rFonts w:asciiTheme="majorHAnsi" w:eastAsia="Times New Roman" w:hAnsiTheme="majorHAnsi" w:cs="Times New Roman"/>
          <w:color w:val="auto"/>
          <w:spacing w:val="0"/>
          <w:lang w:eastAsia="en-US"/>
        </w:rPr>
        <w:br/>
        <w:t>A pharmaceutical company maintains shared safety stock at regional hubs for high-demand medicines and node-specific stock at rural clinics for life-critical drugs.</w:t>
      </w:r>
    </w:p>
    <w:p w14:paraId="5B50C3B7"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4. Risk Management Strategies</w:t>
      </w:r>
    </w:p>
    <w:p w14:paraId="447130A7" w14:textId="77777777" w:rsidR="00D42DC9" w:rsidRPr="00D42DC9" w:rsidRDefault="00D42DC9" w:rsidP="00D42DC9">
      <w:pPr>
        <w:numPr>
          <w:ilvl w:val="0"/>
          <w:numId w:val="476"/>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Solution:</w:t>
      </w:r>
    </w:p>
    <w:p w14:paraId="45644318" w14:textId="77777777" w:rsidR="00D42DC9" w:rsidRPr="00D42DC9" w:rsidRDefault="00D42DC9" w:rsidP="00D42DC9">
      <w:pPr>
        <w:numPr>
          <w:ilvl w:val="1"/>
          <w:numId w:val="476"/>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Identify potential risks, such as supplier failures or transportation delays, through scenario planning.</w:t>
      </w:r>
    </w:p>
    <w:p w14:paraId="326ED40D" w14:textId="77777777" w:rsidR="00D42DC9" w:rsidRPr="00D42DC9" w:rsidRDefault="00D42DC9" w:rsidP="00D42DC9">
      <w:pPr>
        <w:numPr>
          <w:ilvl w:val="1"/>
          <w:numId w:val="476"/>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Diversify suppliers and use multiple transportation routes to mitigate supply chain disruptions.</w:t>
      </w:r>
    </w:p>
    <w:p w14:paraId="60C9B284" w14:textId="77777777" w:rsidR="00D42DC9" w:rsidRPr="00D42DC9" w:rsidRDefault="00D42DC9" w:rsidP="00D42DC9">
      <w:pPr>
        <w:numPr>
          <w:ilvl w:val="1"/>
          <w:numId w:val="476"/>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Include contingency plans for sudden demand surges or geopolitical disruptions.</w:t>
      </w:r>
    </w:p>
    <w:p w14:paraId="34D249D8" w14:textId="77777777" w:rsidR="00D42DC9" w:rsidRPr="00D42DC9" w:rsidRDefault="00D42DC9" w:rsidP="00D42DC9">
      <w:pPr>
        <w:numPr>
          <w:ilvl w:val="0"/>
          <w:numId w:val="476"/>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Example:</w:t>
      </w:r>
      <w:r w:rsidRPr="00D42DC9">
        <w:rPr>
          <w:rFonts w:asciiTheme="majorHAnsi" w:eastAsia="Times New Roman" w:hAnsiTheme="majorHAnsi" w:cs="Times New Roman"/>
          <w:color w:val="auto"/>
          <w:spacing w:val="0"/>
          <w:lang w:eastAsia="en-US"/>
        </w:rPr>
        <w:br/>
        <w:t>A food and beverage company diversifies suppliers across multiple regions to ensure uninterrupted supply during natural disasters or geopolitical tensions.</w:t>
      </w:r>
    </w:p>
    <w:p w14:paraId="61352D1A"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5. Service Level Trade-offs</w:t>
      </w:r>
    </w:p>
    <w:p w14:paraId="5010294B" w14:textId="77777777" w:rsidR="00D42DC9" w:rsidRPr="00D42DC9" w:rsidRDefault="00D42DC9" w:rsidP="00D42DC9">
      <w:pPr>
        <w:numPr>
          <w:ilvl w:val="0"/>
          <w:numId w:val="477"/>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Solution:</w:t>
      </w:r>
    </w:p>
    <w:p w14:paraId="170D13D7" w14:textId="77777777" w:rsidR="00D42DC9" w:rsidRPr="00D42DC9" w:rsidRDefault="00D42DC9" w:rsidP="00D42DC9">
      <w:pPr>
        <w:numPr>
          <w:ilvl w:val="1"/>
          <w:numId w:val="477"/>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Align safety stock levels with target service levels. For example, achieving a 95% service level requires more safety stock than 90%.</w:t>
      </w:r>
    </w:p>
    <w:p w14:paraId="6BBEE0AA" w14:textId="77777777" w:rsidR="00D42DC9" w:rsidRPr="00D42DC9" w:rsidRDefault="00D42DC9" w:rsidP="00D42DC9">
      <w:pPr>
        <w:numPr>
          <w:ilvl w:val="1"/>
          <w:numId w:val="477"/>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 xml:space="preserve">Use </w:t>
      </w:r>
      <w:r w:rsidRPr="00D42DC9">
        <w:rPr>
          <w:rFonts w:asciiTheme="majorHAnsi" w:eastAsia="Times New Roman" w:hAnsiTheme="majorHAnsi" w:cs="Times New Roman"/>
          <w:b/>
          <w:bCs/>
          <w:color w:val="auto"/>
          <w:spacing w:val="0"/>
          <w:lang w:eastAsia="en-US"/>
        </w:rPr>
        <w:t>Z-scores</w:t>
      </w:r>
      <w:r w:rsidRPr="00D42DC9">
        <w:rPr>
          <w:rFonts w:asciiTheme="majorHAnsi" w:eastAsia="Times New Roman" w:hAnsiTheme="majorHAnsi" w:cs="Times New Roman"/>
          <w:color w:val="auto"/>
          <w:spacing w:val="0"/>
          <w:lang w:eastAsia="en-US"/>
        </w:rPr>
        <w:t xml:space="preserve"> to determine safety stock levels for each SKU, balancing cost and customer satisfaction.</w:t>
      </w:r>
    </w:p>
    <w:p w14:paraId="14BDD77E" w14:textId="77777777" w:rsidR="00D42DC9" w:rsidRPr="00D42DC9" w:rsidRDefault="00D42DC9" w:rsidP="00D42DC9">
      <w:pPr>
        <w:numPr>
          <w:ilvl w:val="0"/>
          <w:numId w:val="477"/>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Example:</w:t>
      </w:r>
      <w:r w:rsidRPr="00D42DC9">
        <w:rPr>
          <w:rFonts w:asciiTheme="majorHAnsi" w:eastAsia="Times New Roman" w:hAnsiTheme="majorHAnsi" w:cs="Times New Roman"/>
          <w:color w:val="auto"/>
          <w:spacing w:val="0"/>
          <w:lang w:eastAsia="en-US"/>
        </w:rPr>
        <w:br/>
        <w:t>A retailer segments its inventory based on service level requirements: high-margin products maintain a 98% service level, while low-margin products maintain 90%.</w:t>
      </w:r>
    </w:p>
    <w:p w14:paraId="7E4B665E"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6. Case Scenario Solution</w:t>
      </w:r>
    </w:p>
    <w:p w14:paraId="2DA32A7F" w14:textId="77777777" w:rsidR="00D42DC9" w:rsidRPr="00D42DC9" w:rsidRDefault="00D42DC9" w:rsidP="00D42DC9">
      <w:pPr>
        <w:numPr>
          <w:ilvl w:val="0"/>
          <w:numId w:val="478"/>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Scenario:</w:t>
      </w:r>
      <w:r w:rsidRPr="00D42DC9">
        <w:rPr>
          <w:rFonts w:asciiTheme="majorHAnsi" w:eastAsia="Times New Roman" w:hAnsiTheme="majorHAnsi" w:cs="Times New Roman"/>
          <w:color w:val="auto"/>
          <w:spacing w:val="0"/>
          <w:lang w:eastAsia="en-US"/>
        </w:rPr>
        <w:t xml:space="preserve"> A multinational company with centralized warehouses faces frequent stockouts in certain regions due to lead time variability.</w:t>
      </w:r>
    </w:p>
    <w:p w14:paraId="67A217D6" w14:textId="77777777" w:rsidR="00D42DC9" w:rsidRPr="00D42DC9" w:rsidRDefault="00D42DC9" w:rsidP="00D42DC9">
      <w:pPr>
        <w:numPr>
          <w:ilvl w:val="1"/>
          <w:numId w:val="478"/>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Proposed Solution:</w:t>
      </w:r>
    </w:p>
    <w:p w14:paraId="50795471" w14:textId="77777777" w:rsidR="00D42DC9" w:rsidRPr="00D42DC9" w:rsidRDefault="00D42DC9" w:rsidP="00D42DC9">
      <w:pPr>
        <w:numPr>
          <w:ilvl w:val="2"/>
          <w:numId w:val="478"/>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Introduce regional warehouses in high-demand regions to address variability.</w:t>
      </w:r>
    </w:p>
    <w:p w14:paraId="59A95BE0" w14:textId="77777777" w:rsidR="00D42DC9" w:rsidRPr="00D42DC9" w:rsidRDefault="00D42DC9" w:rsidP="00D42DC9">
      <w:pPr>
        <w:numPr>
          <w:ilvl w:val="2"/>
          <w:numId w:val="478"/>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Implement real-time tracking to monitor regional demand fluctuations and adjust stock levels dynamically.</w:t>
      </w:r>
    </w:p>
    <w:p w14:paraId="51367EA2" w14:textId="77777777" w:rsidR="00D42DC9" w:rsidRPr="00D42DC9" w:rsidRDefault="00D42DC9" w:rsidP="00D42DC9">
      <w:pPr>
        <w:numPr>
          <w:ilvl w:val="2"/>
          <w:numId w:val="478"/>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Use shared safety stock at the central hub for products with predictable demand while decentralizing safety stock for high-variability SKUs.</w:t>
      </w:r>
    </w:p>
    <w:p w14:paraId="32A4FA06" w14:textId="77777777" w:rsidR="00D42DC9" w:rsidRDefault="00D42DC9" w:rsidP="00D42DC9">
      <w:pPr>
        <w:numPr>
          <w:ilvl w:val="2"/>
          <w:numId w:val="478"/>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Invest in predictive analytics to anticipate disruptions and proactively manage lead time variability.</w:t>
      </w:r>
    </w:p>
    <w:p w14:paraId="0DA412A4"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7. Leveraging Technology</w:t>
      </w:r>
    </w:p>
    <w:p w14:paraId="6A6BD972" w14:textId="77777777" w:rsidR="00D42DC9" w:rsidRPr="00D42DC9" w:rsidRDefault="00D42DC9" w:rsidP="00D42DC9">
      <w:pPr>
        <w:numPr>
          <w:ilvl w:val="0"/>
          <w:numId w:val="479"/>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Solution:</w:t>
      </w:r>
    </w:p>
    <w:p w14:paraId="4681C946" w14:textId="77777777" w:rsidR="00D42DC9" w:rsidRPr="00D42DC9" w:rsidRDefault="00D42DC9" w:rsidP="00D42DC9">
      <w:pPr>
        <w:numPr>
          <w:ilvl w:val="1"/>
          <w:numId w:val="479"/>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Use advanced tools such as:</w:t>
      </w:r>
    </w:p>
    <w:p w14:paraId="7C135A9E" w14:textId="77777777" w:rsidR="00D42DC9" w:rsidRPr="00D42DC9" w:rsidRDefault="00D42DC9" w:rsidP="00D42DC9">
      <w:pPr>
        <w:numPr>
          <w:ilvl w:val="2"/>
          <w:numId w:val="479"/>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Simulation Software:</w:t>
      </w:r>
      <w:r w:rsidRPr="00D42DC9">
        <w:rPr>
          <w:rFonts w:asciiTheme="majorHAnsi" w:eastAsia="Times New Roman" w:hAnsiTheme="majorHAnsi" w:cs="Times New Roman"/>
          <w:color w:val="auto"/>
          <w:spacing w:val="0"/>
          <w:lang w:eastAsia="en-US"/>
        </w:rPr>
        <w:t xml:space="preserve"> To model various safety stock scenarios.</w:t>
      </w:r>
    </w:p>
    <w:p w14:paraId="0D885796" w14:textId="77777777" w:rsidR="00D42DC9" w:rsidRPr="00D42DC9" w:rsidRDefault="00D42DC9" w:rsidP="00D42DC9">
      <w:pPr>
        <w:numPr>
          <w:ilvl w:val="2"/>
          <w:numId w:val="479"/>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AI and Machine Learning:</w:t>
      </w:r>
      <w:r w:rsidRPr="00D42DC9">
        <w:rPr>
          <w:rFonts w:asciiTheme="majorHAnsi" w:eastAsia="Times New Roman" w:hAnsiTheme="majorHAnsi" w:cs="Times New Roman"/>
          <w:color w:val="auto"/>
          <w:spacing w:val="0"/>
          <w:lang w:eastAsia="en-US"/>
        </w:rPr>
        <w:t xml:space="preserve"> To predict demand and supply variability accurately.</w:t>
      </w:r>
    </w:p>
    <w:p w14:paraId="4294D675" w14:textId="77777777" w:rsidR="00D42DC9" w:rsidRPr="00D42DC9" w:rsidRDefault="00D42DC9" w:rsidP="00D42DC9">
      <w:pPr>
        <w:numPr>
          <w:ilvl w:val="2"/>
          <w:numId w:val="479"/>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Blockchain:</w:t>
      </w:r>
      <w:r w:rsidRPr="00D42DC9">
        <w:rPr>
          <w:rFonts w:asciiTheme="majorHAnsi" w:eastAsia="Times New Roman" w:hAnsiTheme="majorHAnsi" w:cs="Times New Roman"/>
          <w:color w:val="auto"/>
          <w:spacing w:val="0"/>
          <w:lang w:eastAsia="en-US"/>
        </w:rPr>
        <w:t xml:space="preserve"> For enhanced transparency in supply chain transactions, improving lead time accuracy.</w:t>
      </w:r>
    </w:p>
    <w:p w14:paraId="62F40C7C" w14:textId="77777777" w:rsidR="00D42DC9" w:rsidRPr="00D42DC9" w:rsidRDefault="00D42DC9" w:rsidP="00D42DC9">
      <w:pPr>
        <w:numPr>
          <w:ilvl w:val="0"/>
          <w:numId w:val="479"/>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b/>
          <w:bCs/>
          <w:color w:val="auto"/>
          <w:spacing w:val="0"/>
          <w:lang w:eastAsia="en-US"/>
        </w:rPr>
        <w:t>Example:</w:t>
      </w:r>
      <w:r w:rsidRPr="00D42DC9">
        <w:rPr>
          <w:rFonts w:asciiTheme="majorHAnsi" w:eastAsia="Times New Roman" w:hAnsiTheme="majorHAnsi" w:cs="Times New Roman"/>
          <w:color w:val="auto"/>
          <w:spacing w:val="0"/>
          <w:lang w:eastAsia="en-US"/>
        </w:rPr>
        <w:br/>
        <w:t>A global fashion retailer leverages AI to optimize safety stock levels during product launches, reducing overstock while meeting demand spikes.</w:t>
      </w:r>
    </w:p>
    <w:p w14:paraId="76274CF0" w14:textId="77777777" w:rsidR="00D42DC9" w:rsidRPr="00D42DC9" w:rsidRDefault="00D42DC9" w:rsidP="00D42DC9">
      <w:pPr>
        <w:spacing w:before="0" w:after="100" w:afterAutospacing="1" w:line="276" w:lineRule="auto"/>
        <w:outlineLvl w:val="3"/>
        <w:rPr>
          <w:rFonts w:asciiTheme="majorHAnsi" w:eastAsia="Times New Roman" w:hAnsiTheme="majorHAnsi" w:cs="Times New Roman"/>
          <w:b/>
          <w:bCs/>
          <w:color w:val="auto"/>
          <w:spacing w:val="0"/>
          <w:lang w:eastAsia="en-US"/>
        </w:rPr>
      </w:pPr>
      <w:r w:rsidRPr="00D42DC9">
        <w:rPr>
          <w:rFonts w:asciiTheme="majorHAnsi" w:eastAsia="Times New Roman" w:hAnsiTheme="majorHAnsi" w:cs="Times New Roman"/>
          <w:b/>
          <w:bCs/>
          <w:color w:val="auto"/>
          <w:spacing w:val="0"/>
          <w:lang w:eastAsia="en-US"/>
        </w:rPr>
        <w:t>Expected Benefits:</w:t>
      </w:r>
    </w:p>
    <w:p w14:paraId="5CBF9796" w14:textId="77777777" w:rsidR="00D42DC9" w:rsidRPr="00D42DC9" w:rsidRDefault="00D42DC9" w:rsidP="00D42DC9">
      <w:pPr>
        <w:numPr>
          <w:ilvl w:val="0"/>
          <w:numId w:val="48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Improved service levels and customer satisfaction.</w:t>
      </w:r>
    </w:p>
    <w:p w14:paraId="3D272DD5" w14:textId="77777777" w:rsidR="00D42DC9" w:rsidRPr="00D42DC9" w:rsidRDefault="00D42DC9" w:rsidP="00D42DC9">
      <w:pPr>
        <w:numPr>
          <w:ilvl w:val="0"/>
          <w:numId w:val="48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Reduced risk of stockouts and disruptions.</w:t>
      </w:r>
    </w:p>
    <w:p w14:paraId="23162424" w14:textId="77777777" w:rsidR="00D42DC9" w:rsidRPr="00D42DC9" w:rsidRDefault="00D42DC9" w:rsidP="00D42DC9">
      <w:pPr>
        <w:numPr>
          <w:ilvl w:val="0"/>
          <w:numId w:val="48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Lower inventory carrying costs through optimized safety stock placement.</w:t>
      </w:r>
    </w:p>
    <w:p w14:paraId="237531CD" w14:textId="77777777" w:rsidR="00D42DC9" w:rsidRPr="00D42DC9" w:rsidRDefault="00D42DC9" w:rsidP="00D42DC9">
      <w:pPr>
        <w:numPr>
          <w:ilvl w:val="0"/>
          <w:numId w:val="480"/>
        </w:numPr>
        <w:spacing w:before="0" w:after="100" w:afterAutospacing="1" w:line="276" w:lineRule="auto"/>
        <w:rPr>
          <w:rFonts w:asciiTheme="majorHAnsi" w:eastAsia="Times New Roman" w:hAnsiTheme="majorHAnsi" w:cs="Times New Roman"/>
          <w:color w:val="auto"/>
          <w:spacing w:val="0"/>
          <w:lang w:eastAsia="en-US"/>
        </w:rPr>
      </w:pPr>
      <w:r w:rsidRPr="00D42DC9">
        <w:rPr>
          <w:rFonts w:asciiTheme="majorHAnsi" w:eastAsia="Times New Roman" w:hAnsiTheme="majorHAnsi" w:cs="Times New Roman"/>
          <w:color w:val="auto"/>
          <w:spacing w:val="0"/>
          <w:lang w:eastAsia="en-US"/>
        </w:rPr>
        <w:t>Enhanced supply chain resilience to demand and supply uncertainties.</w:t>
      </w:r>
    </w:p>
    <w:p w14:paraId="4BEA4CED" w14:textId="77777777" w:rsidR="00D42DC9" w:rsidRPr="00D42DC9" w:rsidRDefault="00D42DC9" w:rsidP="00D42DC9">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D42DC9">
        <w:rPr>
          <w:rFonts w:ascii="Arial" w:eastAsia="Times New Roman" w:hAnsi="Arial" w:cs="Arial"/>
          <w:vanish/>
          <w:color w:val="auto"/>
          <w:spacing w:val="0"/>
          <w:sz w:val="16"/>
          <w:szCs w:val="16"/>
          <w:lang w:eastAsia="en-US"/>
        </w:rPr>
        <w:t>Bottom of Form</w:t>
      </w:r>
    </w:p>
    <w:p w14:paraId="4B7B30B9" w14:textId="77777777" w:rsidR="00AF5B07" w:rsidRDefault="00AF5B07" w:rsidP="00B80B38">
      <w:pPr>
        <w:spacing w:before="0" w:after="0" w:line="240" w:lineRule="auto"/>
        <w:rPr>
          <w:rFonts w:ascii="Century Gothic" w:eastAsia="Century Gothic" w:hAnsi="Century Gothic" w:cs="Century Gothic"/>
          <w:sz w:val="22"/>
          <w:szCs w:val="22"/>
        </w:rPr>
      </w:pPr>
    </w:p>
    <w:p w14:paraId="7663F0E0" w14:textId="5A9CC695"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61664" behindDoc="0" locked="0" layoutInCell="1" hidden="0" allowOverlap="1" wp14:anchorId="109147A6" wp14:editId="307671E3">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591794649"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31CBDE7" w14:textId="65681445" w:rsidR="00B80B38" w:rsidRDefault="00B80B38" w:rsidP="00B80B38">
      <w:pPr>
        <w:pStyle w:val="Heading2"/>
        <w:spacing w:after="0"/>
        <w:rPr>
          <w:rFonts w:eastAsia="Century Gothic" w:cs="Century Gothic"/>
          <w:sz w:val="22"/>
          <w:szCs w:val="22"/>
        </w:rPr>
      </w:pPr>
      <w:r>
        <w:rPr>
          <w:b/>
        </w:rPr>
        <w:t xml:space="preserve"> </w:t>
      </w:r>
      <w:r>
        <w:t>REFERENCE LIST AND FURTHER READING</w:t>
      </w:r>
    </w:p>
    <w:p w14:paraId="30AE42ED" w14:textId="77777777" w:rsidR="00B80B38" w:rsidRDefault="00B80B38" w:rsidP="00B80B38">
      <w:pPr>
        <w:spacing w:before="0" w:after="0" w:line="240" w:lineRule="auto"/>
        <w:rPr>
          <w:rFonts w:ascii="Century Gothic" w:eastAsia="Century Gothic" w:hAnsi="Century Gothic" w:cs="Century Gothic"/>
          <w:sz w:val="22"/>
          <w:szCs w:val="22"/>
        </w:rPr>
      </w:pPr>
    </w:p>
    <w:p w14:paraId="5552E7BB" w14:textId="77777777" w:rsidR="00C21F42" w:rsidRPr="00C21F42" w:rsidRDefault="00C21F42" w:rsidP="00C21F42">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Online Textbooks:</w:t>
      </w:r>
    </w:p>
    <w:p w14:paraId="6890DCAE" w14:textId="77777777" w:rsidR="00C21F42" w:rsidRPr="00C21F42" w:rsidRDefault="00C21F42" w:rsidP="00C21F42">
      <w:pPr>
        <w:numPr>
          <w:ilvl w:val="0"/>
          <w:numId w:val="9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Chopra, S., &amp; Meindl, P.</w:t>
      </w:r>
      <w:r w:rsidRPr="00C21F42">
        <w:rPr>
          <w:rFonts w:ascii="Century Gothic" w:eastAsia="Times New Roman" w:hAnsi="Century Gothic" w:cs="Times New Roman"/>
          <w:color w:val="auto"/>
          <w:spacing w:val="0"/>
          <w:lang w:eastAsia="en-US"/>
        </w:rPr>
        <w:t xml:space="preserve"> (2019). </w:t>
      </w:r>
      <w:r w:rsidRPr="00C21F42">
        <w:rPr>
          <w:rFonts w:ascii="Century Gothic" w:eastAsia="Times New Roman" w:hAnsi="Century Gothic" w:cs="Times New Roman"/>
          <w:i/>
          <w:iCs/>
          <w:color w:val="auto"/>
          <w:spacing w:val="0"/>
          <w:lang w:eastAsia="en-US"/>
        </w:rPr>
        <w:t>Supply Chain Management: Strategy, Planning, and Operation</w:t>
      </w:r>
      <w:r w:rsidRPr="00C21F42">
        <w:rPr>
          <w:rFonts w:ascii="Century Gothic" w:eastAsia="Times New Roman" w:hAnsi="Century Gothic" w:cs="Times New Roman"/>
          <w:color w:val="auto"/>
          <w:spacing w:val="0"/>
          <w:lang w:eastAsia="en-US"/>
        </w:rPr>
        <w:t xml:space="preserve"> (7th ed.). Pearson.</w:t>
      </w:r>
    </w:p>
    <w:p w14:paraId="70AECC33" w14:textId="77777777" w:rsidR="00C21F42" w:rsidRPr="00C21F42" w:rsidRDefault="00C21F42" w:rsidP="00C21F42">
      <w:pPr>
        <w:numPr>
          <w:ilvl w:val="0"/>
          <w:numId w:val="9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Stevenson, W. J.</w:t>
      </w:r>
      <w:r w:rsidRPr="00C21F42">
        <w:rPr>
          <w:rFonts w:ascii="Century Gothic" w:eastAsia="Times New Roman" w:hAnsi="Century Gothic" w:cs="Times New Roman"/>
          <w:color w:val="auto"/>
          <w:spacing w:val="0"/>
          <w:lang w:eastAsia="en-US"/>
        </w:rPr>
        <w:t xml:space="preserve"> (2018). </w:t>
      </w:r>
      <w:r w:rsidRPr="00C21F42">
        <w:rPr>
          <w:rFonts w:ascii="Century Gothic" w:eastAsia="Times New Roman" w:hAnsi="Century Gothic" w:cs="Times New Roman"/>
          <w:i/>
          <w:iCs/>
          <w:color w:val="auto"/>
          <w:spacing w:val="0"/>
          <w:lang w:eastAsia="en-US"/>
        </w:rPr>
        <w:t>Operations Management</w:t>
      </w:r>
      <w:r w:rsidRPr="00C21F42">
        <w:rPr>
          <w:rFonts w:ascii="Century Gothic" w:eastAsia="Times New Roman" w:hAnsi="Century Gothic" w:cs="Times New Roman"/>
          <w:color w:val="auto"/>
          <w:spacing w:val="0"/>
          <w:lang w:eastAsia="en-US"/>
        </w:rPr>
        <w:t xml:space="preserve"> (13th ed.). McGraw-Hill Education.</w:t>
      </w:r>
    </w:p>
    <w:p w14:paraId="3C08959D" w14:textId="77777777" w:rsidR="00C21F42" w:rsidRPr="00C21F42" w:rsidRDefault="00C21F42" w:rsidP="00C21F42">
      <w:pPr>
        <w:numPr>
          <w:ilvl w:val="0"/>
          <w:numId w:val="9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Silver, E. A., Pyke, D. F., &amp; Peterson, R.</w:t>
      </w:r>
      <w:r w:rsidRPr="00C21F42">
        <w:rPr>
          <w:rFonts w:ascii="Century Gothic" w:eastAsia="Times New Roman" w:hAnsi="Century Gothic" w:cs="Times New Roman"/>
          <w:color w:val="auto"/>
          <w:spacing w:val="0"/>
          <w:lang w:eastAsia="en-US"/>
        </w:rPr>
        <w:t xml:space="preserve"> (2016). </w:t>
      </w:r>
      <w:r w:rsidRPr="00C21F42">
        <w:rPr>
          <w:rFonts w:ascii="Century Gothic" w:eastAsia="Times New Roman" w:hAnsi="Century Gothic" w:cs="Times New Roman"/>
          <w:i/>
          <w:iCs/>
          <w:color w:val="auto"/>
          <w:spacing w:val="0"/>
          <w:lang w:eastAsia="en-US"/>
        </w:rPr>
        <w:t>Inventory Management and Production Planning and Scheduling</w:t>
      </w:r>
      <w:r w:rsidRPr="00C21F42">
        <w:rPr>
          <w:rFonts w:ascii="Century Gothic" w:eastAsia="Times New Roman" w:hAnsi="Century Gothic" w:cs="Times New Roman"/>
          <w:color w:val="auto"/>
          <w:spacing w:val="0"/>
          <w:lang w:eastAsia="en-US"/>
        </w:rPr>
        <w:t xml:space="preserve"> (4th ed.). Wiley.</w:t>
      </w:r>
    </w:p>
    <w:p w14:paraId="7E3E6441" w14:textId="77777777" w:rsidR="00C21F42" w:rsidRPr="00C21F42" w:rsidRDefault="00C21F42" w:rsidP="00C21F42">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Online Journals:</w:t>
      </w:r>
    </w:p>
    <w:p w14:paraId="3A99145D" w14:textId="77777777" w:rsidR="00C21F42" w:rsidRPr="00C21F42" w:rsidRDefault="00C21F42" w:rsidP="00C21F42">
      <w:pPr>
        <w:numPr>
          <w:ilvl w:val="0"/>
          <w:numId w:val="10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Chong, A. Y. L., &amp; Chan, F. T. S.</w:t>
      </w:r>
      <w:r w:rsidRPr="00C21F42">
        <w:rPr>
          <w:rFonts w:ascii="Century Gothic" w:eastAsia="Times New Roman" w:hAnsi="Century Gothic" w:cs="Times New Roman"/>
          <w:color w:val="auto"/>
          <w:spacing w:val="0"/>
          <w:lang w:eastAsia="en-US"/>
        </w:rPr>
        <w:t xml:space="preserve"> (2013). "Designing a Multi-Echelon Inventory System in the Context of Logistics Networks." </w:t>
      </w:r>
      <w:r w:rsidRPr="00C21F42">
        <w:rPr>
          <w:rFonts w:ascii="Century Gothic" w:eastAsia="Times New Roman" w:hAnsi="Century Gothic" w:cs="Times New Roman"/>
          <w:i/>
          <w:iCs/>
          <w:color w:val="auto"/>
          <w:spacing w:val="0"/>
          <w:lang w:eastAsia="en-US"/>
        </w:rPr>
        <w:t>International Journal of Production Research</w:t>
      </w:r>
      <w:r w:rsidRPr="00C21F42">
        <w:rPr>
          <w:rFonts w:ascii="Century Gothic" w:eastAsia="Times New Roman" w:hAnsi="Century Gothic" w:cs="Times New Roman"/>
          <w:color w:val="auto"/>
          <w:spacing w:val="0"/>
          <w:lang w:eastAsia="en-US"/>
        </w:rPr>
        <w:t>, 51(23-24), 7053-7072.</w:t>
      </w:r>
    </w:p>
    <w:p w14:paraId="5F76C720" w14:textId="77777777" w:rsidR="00C21F42" w:rsidRPr="00C21F42" w:rsidRDefault="00C21F42" w:rsidP="00C21F42">
      <w:pPr>
        <w:numPr>
          <w:ilvl w:val="0"/>
          <w:numId w:val="10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Axsäter, S.</w:t>
      </w:r>
      <w:r w:rsidRPr="00C21F42">
        <w:rPr>
          <w:rFonts w:ascii="Century Gothic" w:eastAsia="Times New Roman" w:hAnsi="Century Gothic" w:cs="Times New Roman"/>
          <w:color w:val="auto"/>
          <w:spacing w:val="0"/>
          <w:lang w:eastAsia="en-US"/>
        </w:rPr>
        <w:t xml:space="preserve"> (2006). "Inventory Control in a Multi-Echelon System." </w:t>
      </w:r>
      <w:r w:rsidRPr="00C21F42">
        <w:rPr>
          <w:rFonts w:ascii="Century Gothic" w:eastAsia="Times New Roman" w:hAnsi="Century Gothic" w:cs="Times New Roman"/>
          <w:i/>
          <w:iCs/>
          <w:color w:val="auto"/>
          <w:spacing w:val="0"/>
          <w:lang w:eastAsia="en-US"/>
        </w:rPr>
        <w:t>International Journal of Production Economics</w:t>
      </w:r>
      <w:r w:rsidRPr="00C21F42">
        <w:rPr>
          <w:rFonts w:ascii="Century Gothic" w:eastAsia="Times New Roman" w:hAnsi="Century Gothic" w:cs="Times New Roman"/>
          <w:color w:val="auto"/>
          <w:spacing w:val="0"/>
          <w:lang w:eastAsia="en-US"/>
        </w:rPr>
        <w:t>, 104(2), 383-399.</w:t>
      </w:r>
    </w:p>
    <w:p w14:paraId="2CBFDC14" w14:textId="77777777" w:rsidR="00C21F42" w:rsidRPr="00C21F42" w:rsidRDefault="00C21F42" w:rsidP="00C21F42">
      <w:pPr>
        <w:numPr>
          <w:ilvl w:val="0"/>
          <w:numId w:val="10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Kelle, P., &amp; Silver, E. A.</w:t>
      </w:r>
      <w:r w:rsidRPr="00C21F42">
        <w:rPr>
          <w:rFonts w:ascii="Century Gothic" w:eastAsia="Times New Roman" w:hAnsi="Century Gothic" w:cs="Times New Roman"/>
          <w:color w:val="auto"/>
          <w:spacing w:val="0"/>
          <w:lang w:eastAsia="en-US"/>
        </w:rPr>
        <w:t xml:space="preserve"> (2001). "Inventory Control in a Two-Echelon Distribution System with Optimal Safety Stock Placement." </w:t>
      </w:r>
      <w:r w:rsidRPr="00C21F42">
        <w:rPr>
          <w:rFonts w:ascii="Century Gothic" w:eastAsia="Times New Roman" w:hAnsi="Century Gothic" w:cs="Times New Roman"/>
          <w:i/>
          <w:iCs/>
          <w:color w:val="auto"/>
          <w:spacing w:val="0"/>
          <w:lang w:eastAsia="en-US"/>
        </w:rPr>
        <w:t>Management Science</w:t>
      </w:r>
      <w:r w:rsidRPr="00C21F42">
        <w:rPr>
          <w:rFonts w:ascii="Century Gothic" w:eastAsia="Times New Roman" w:hAnsi="Century Gothic" w:cs="Times New Roman"/>
          <w:color w:val="auto"/>
          <w:spacing w:val="0"/>
          <w:lang w:eastAsia="en-US"/>
        </w:rPr>
        <w:t>, 47(9), 1336-1352.</w:t>
      </w:r>
    </w:p>
    <w:p w14:paraId="31FC5DD1" w14:textId="77777777" w:rsidR="00C21F42" w:rsidRPr="00C21F42" w:rsidRDefault="00C21F42" w:rsidP="00C21F42">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Open Educational Resources (OERs):</w:t>
      </w:r>
    </w:p>
    <w:p w14:paraId="39A7DA17" w14:textId="77777777" w:rsidR="00C21F42" w:rsidRPr="00C21F42" w:rsidRDefault="00C21F42" w:rsidP="00C21F42">
      <w:pPr>
        <w:numPr>
          <w:ilvl w:val="0"/>
          <w:numId w:val="10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MIT OpenCourseWare.</w:t>
      </w:r>
      <w:r w:rsidRPr="00C21F42">
        <w:rPr>
          <w:rFonts w:ascii="Century Gothic" w:eastAsia="Times New Roman" w:hAnsi="Century Gothic" w:cs="Times New Roman"/>
          <w:color w:val="auto"/>
          <w:spacing w:val="0"/>
          <w:lang w:eastAsia="en-US"/>
        </w:rPr>
        <w:t xml:space="preserve"> (n.d.). </w:t>
      </w:r>
      <w:r w:rsidRPr="00C21F42">
        <w:rPr>
          <w:rFonts w:ascii="Century Gothic" w:eastAsia="Times New Roman" w:hAnsi="Century Gothic" w:cs="Times New Roman"/>
          <w:i/>
          <w:iCs/>
          <w:color w:val="auto"/>
          <w:spacing w:val="0"/>
          <w:lang w:eastAsia="en-US"/>
        </w:rPr>
        <w:t>Supply Chain Management</w:t>
      </w:r>
      <w:r w:rsidRPr="00C21F42">
        <w:rPr>
          <w:rFonts w:ascii="Century Gothic" w:eastAsia="Times New Roman" w:hAnsi="Century Gothic" w:cs="Times New Roman"/>
          <w:color w:val="auto"/>
          <w:spacing w:val="0"/>
          <w:lang w:eastAsia="en-US"/>
        </w:rPr>
        <w:t xml:space="preserve">. Massachusetts Institute of Technology. Available at: </w:t>
      </w:r>
      <w:hyperlink r:id="rId67" w:tgtFrame="_new" w:history="1">
        <w:r w:rsidRPr="00C21F42">
          <w:rPr>
            <w:rFonts w:ascii="Century Gothic" w:eastAsia="Times New Roman" w:hAnsi="Century Gothic" w:cs="Times New Roman"/>
            <w:color w:val="0000FF"/>
            <w:spacing w:val="0"/>
            <w:u w:val="single"/>
            <w:lang w:eastAsia="en-US"/>
          </w:rPr>
          <w:t>https://ocw.mit.edu</w:t>
        </w:r>
      </w:hyperlink>
      <w:r w:rsidRPr="00C21F42">
        <w:rPr>
          <w:rFonts w:ascii="Century Gothic" w:eastAsia="Times New Roman" w:hAnsi="Century Gothic" w:cs="Times New Roman"/>
          <w:color w:val="auto"/>
          <w:spacing w:val="0"/>
          <w:lang w:eastAsia="en-US"/>
        </w:rPr>
        <w:t>.</w:t>
      </w:r>
    </w:p>
    <w:p w14:paraId="32B92DB1" w14:textId="77777777" w:rsidR="00C21F42" w:rsidRPr="00C21F42" w:rsidRDefault="00C21F42" w:rsidP="00C21F42">
      <w:pPr>
        <w:numPr>
          <w:ilvl w:val="0"/>
          <w:numId w:val="10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OpenLearn.</w:t>
      </w:r>
      <w:r w:rsidRPr="00C21F42">
        <w:rPr>
          <w:rFonts w:ascii="Century Gothic" w:eastAsia="Times New Roman" w:hAnsi="Century Gothic" w:cs="Times New Roman"/>
          <w:color w:val="auto"/>
          <w:spacing w:val="0"/>
          <w:lang w:eastAsia="en-US"/>
        </w:rPr>
        <w:t xml:space="preserve"> (n.d.). </w:t>
      </w:r>
      <w:r w:rsidRPr="00C21F42">
        <w:rPr>
          <w:rFonts w:ascii="Century Gothic" w:eastAsia="Times New Roman" w:hAnsi="Century Gothic" w:cs="Times New Roman"/>
          <w:i/>
          <w:iCs/>
          <w:color w:val="auto"/>
          <w:spacing w:val="0"/>
          <w:lang w:eastAsia="en-US"/>
        </w:rPr>
        <w:t>Supply Chain and Inventory Management</w:t>
      </w:r>
      <w:r w:rsidRPr="00C21F42">
        <w:rPr>
          <w:rFonts w:ascii="Century Gothic" w:eastAsia="Times New Roman" w:hAnsi="Century Gothic" w:cs="Times New Roman"/>
          <w:color w:val="auto"/>
          <w:spacing w:val="0"/>
          <w:lang w:eastAsia="en-US"/>
        </w:rPr>
        <w:t>. The Open University. Available at: https://www.open.edu/openlearn.</w:t>
      </w:r>
    </w:p>
    <w:p w14:paraId="68C55F38" w14:textId="77777777" w:rsidR="00C21F42" w:rsidRPr="00C21F42" w:rsidRDefault="00C21F42" w:rsidP="00C21F42">
      <w:pPr>
        <w:numPr>
          <w:ilvl w:val="0"/>
          <w:numId w:val="101"/>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b/>
          <w:bCs/>
          <w:color w:val="auto"/>
          <w:spacing w:val="0"/>
          <w:lang w:eastAsia="en-US"/>
        </w:rPr>
        <w:t>Coursera.</w:t>
      </w:r>
      <w:r w:rsidRPr="00C21F42">
        <w:rPr>
          <w:rFonts w:ascii="Century Gothic" w:eastAsia="Times New Roman" w:hAnsi="Century Gothic" w:cs="Times New Roman"/>
          <w:color w:val="auto"/>
          <w:spacing w:val="0"/>
          <w:lang w:eastAsia="en-US"/>
        </w:rPr>
        <w:t xml:space="preserve"> (n.d.). </w:t>
      </w:r>
      <w:r w:rsidRPr="00C21F42">
        <w:rPr>
          <w:rFonts w:ascii="Century Gothic" w:eastAsia="Times New Roman" w:hAnsi="Century Gothic" w:cs="Times New Roman"/>
          <w:i/>
          <w:iCs/>
          <w:color w:val="auto"/>
          <w:spacing w:val="0"/>
          <w:lang w:eastAsia="en-US"/>
        </w:rPr>
        <w:t>Supply Chain Management: A Learning Journey</w:t>
      </w:r>
      <w:r w:rsidRPr="00C21F42">
        <w:rPr>
          <w:rFonts w:ascii="Century Gothic" w:eastAsia="Times New Roman" w:hAnsi="Century Gothic" w:cs="Times New Roman"/>
          <w:color w:val="auto"/>
          <w:spacing w:val="0"/>
          <w:lang w:eastAsia="en-US"/>
        </w:rPr>
        <w:t xml:space="preserve">. University of Illinois. Available at: </w:t>
      </w:r>
      <w:hyperlink r:id="rId68" w:tgtFrame="_new" w:history="1">
        <w:r w:rsidRPr="00C21F42">
          <w:rPr>
            <w:rFonts w:ascii="Century Gothic" w:eastAsia="Times New Roman" w:hAnsi="Century Gothic" w:cs="Times New Roman"/>
            <w:color w:val="0000FF"/>
            <w:spacing w:val="0"/>
            <w:u w:val="single"/>
            <w:lang w:eastAsia="en-US"/>
          </w:rPr>
          <w:t>https://www.coursera.org</w:t>
        </w:r>
      </w:hyperlink>
      <w:r w:rsidRPr="00C21F42">
        <w:rPr>
          <w:rFonts w:ascii="Century Gothic" w:eastAsia="Times New Roman" w:hAnsi="Century Gothic" w:cs="Times New Roman"/>
          <w:color w:val="auto"/>
          <w:spacing w:val="0"/>
          <w:lang w:eastAsia="en-US"/>
        </w:rPr>
        <w:t>.</w:t>
      </w:r>
    </w:p>
    <w:p w14:paraId="785E4899" w14:textId="77777777" w:rsidR="00C21F42" w:rsidRPr="00C21F42" w:rsidRDefault="00C21F42" w:rsidP="00C21F42">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C21F42">
        <w:rPr>
          <w:rFonts w:ascii="Century Gothic" w:eastAsia="Times New Roman" w:hAnsi="Century Gothic" w:cs="Times New Roman"/>
          <w:b/>
          <w:bCs/>
          <w:color w:val="auto"/>
          <w:spacing w:val="0"/>
          <w:lang w:eastAsia="en-US"/>
        </w:rPr>
        <w:t>References in APS Style 7th Edition:</w:t>
      </w:r>
    </w:p>
    <w:p w14:paraId="54141C61"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Chopra, S., &amp; Meindl, P. (2019). </w:t>
      </w:r>
      <w:r w:rsidRPr="00C21F42">
        <w:rPr>
          <w:rFonts w:ascii="Century Gothic" w:eastAsia="Times New Roman" w:hAnsi="Century Gothic" w:cs="Times New Roman"/>
          <w:i/>
          <w:iCs/>
          <w:color w:val="auto"/>
          <w:spacing w:val="0"/>
          <w:lang w:eastAsia="en-US"/>
        </w:rPr>
        <w:t>Supply Chain Management: Strategy, Planning, and Operation</w:t>
      </w:r>
      <w:r w:rsidRPr="00C21F42">
        <w:rPr>
          <w:rFonts w:ascii="Century Gothic" w:eastAsia="Times New Roman" w:hAnsi="Century Gothic" w:cs="Times New Roman"/>
          <w:color w:val="auto"/>
          <w:spacing w:val="0"/>
          <w:lang w:eastAsia="en-US"/>
        </w:rPr>
        <w:t xml:space="preserve"> (7th ed.). Pearson.</w:t>
      </w:r>
    </w:p>
    <w:p w14:paraId="22918663"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Stevenson, W. J. (2018). </w:t>
      </w:r>
      <w:r w:rsidRPr="00C21F42">
        <w:rPr>
          <w:rFonts w:ascii="Century Gothic" w:eastAsia="Times New Roman" w:hAnsi="Century Gothic" w:cs="Times New Roman"/>
          <w:i/>
          <w:iCs/>
          <w:color w:val="auto"/>
          <w:spacing w:val="0"/>
          <w:lang w:eastAsia="en-US"/>
        </w:rPr>
        <w:t>Operations Management</w:t>
      </w:r>
      <w:r w:rsidRPr="00C21F42">
        <w:rPr>
          <w:rFonts w:ascii="Century Gothic" w:eastAsia="Times New Roman" w:hAnsi="Century Gothic" w:cs="Times New Roman"/>
          <w:color w:val="auto"/>
          <w:spacing w:val="0"/>
          <w:lang w:eastAsia="en-US"/>
        </w:rPr>
        <w:t xml:space="preserve"> (13th ed.). McGraw-Hill Education.</w:t>
      </w:r>
    </w:p>
    <w:p w14:paraId="43DD52F0"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Silver, E. A., Pyke, D. F., &amp; Peterson, R. (2016). </w:t>
      </w:r>
      <w:r w:rsidRPr="00C21F42">
        <w:rPr>
          <w:rFonts w:ascii="Century Gothic" w:eastAsia="Times New Roman" w:hAnsi="Century Gothic" w:cs="Times New Roman"/>
          <w:i/>
          <w:iCs/>
          <w:color w:val="auto"/>
          <w:spacing w:val="0"/>
          <w:lang w:eastAsia="en-US"/>
        </w:rPr>
        <w:t>Inventory Management and Production Planning and Scheduling</w:t>
      </w:r>
      <w:r w:rsidRPr="00C21F42">
        <w:rPr>
          <w:rFonts w:ascii="Century Gothic" w:eastAsia="Times New Roman" w:hAnsi="Century Gothic" w:cs="Times New Roman"/>
          <w:color w:val="auto"/>
          <w:spacing w:val="0"/>
          <w:lang w:eastAsia="en-US"/>
        </w:rPr>
        <w:t xml:space="preserve"> (4th ed.). Wiley.</w:t>
      </w:r>
    </w:p>
    <w:p w14:paraId="1CC3AC43"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Chong, A. Y. L., &amp; Chan, F. T. S. (2013). "Designing a Multi-Echelon Inventory System in the Context of Logistics Networks." </w:t>
      </w:r>
      <w:r w:rsidRPr="00C21F42">
        <w:rPr>
          <w:rFonts w:ascii="Century Gothic" w:eastAsia="Times New Roman" w:hAnsi="Century Gothic" w:cs="Times New Roman"/>
          <w:i/>
          <w:iCs/>
          <w:color w:val="auto"/>
          <w:spacing w:val="0"/>
          <w:lang w:eastAsia="en-US"/>
        </w:rPr>
        <w:t>International Journal of Production Research</w:t>
      </w:r>
      <w:r w:rsidRPr="00C21F42">
        <w:rPr>
          <w:rFonts w:ascii="Century Gothic" w:eastAsia="Times New Roman" w:hAnsi="Century Gothic" w:cs="Times New Roman"/>
          <w:color w:val="auto"/>
          <w:spacing w:val="0"/>
          <w:lang w:eastAsia="en-US"/>
        </w:rPr>
        <w:t>, 51(23-24), 7053-7072.</w:t>
      </w:r>
    </w:p>
    <w:p w14:paraId="19B44F79"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Axsäter, S. (2006). "Inventory Control in a Multi-Echelon System." </w:t>
      </w:r>
      <w:r w:rsidRPr="00C21F42">
        <w:rPr>
          <w:rFonts w:ascii="Century Gothic" w:eastAsia="Times New Roman" w:hAnsi="Century Gothic" w:cs="Times New Roman"/>
          <w:i/>
          <w:iCs/>
          <w:color w:val="auto"/>
          <w:spacing w:val="0"/>
          <w:lang w:eastAsia="en-US"/>
        </w:rPr>
        <w:t>International Journal of Production Economics</w:t>
      </w:r>
      <w:r w:rsidRPr="00C21F42">
        <w:rPr>
          <w:rFonts w:ascii="Century Gothic" w:eastAsia="Times New Roman" w:hAnsi="Century Gothic" w:cs="Times New Roman"/>
          <w:color w:val="auto"/>
          <w:spacing w:val="0"/>
          <w:lang w:eastAsia="en-US"/>
        </w:rPr>
        <w:t>, 104(2), 383-399.</w:t>
      </w:r>
    </w:p>
    <w:p w14:paraId="35599339"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Kelle, P., &amp; Silver, E. A. (2001). "Inventory Control in a Two-Echelon Distribution System with Optimal Safety Stock Placement." </w:t>
      </w:r>
      <w:r w:rsidRPr="00C21F42">
        <w:rPr>
          <w:rFonts w:ascii="Century Gothic" w:eastAsia="Times New Roman" w:hAnsi="Century Gothic" w:cs="Times New Roman"/>
          <w:i/>
          <w:iCs/>
          <w:color w:val="auto"/>
          <w:spacing w:val="0"/>
          <w:lang w:eastAsia="en-US"/>
        </w:rPr>
        <w:t>Management Science</w:t>
      </w:r>
      <w:r w:rsidRPr="00C21F42">
        <w:rPr>
          <w:rFonts w:ascii="Century Gothic" w:eastAsia="Times New Roman" w:hAnsi="Century Gothic" w:cs="Times New Roman"/>
          <w:color w:val="auto"/>
          <w:spacing w:val="0"/>
          <w:lang w:eastAsia="en-US"/>
        </w:rPr>
        <w:t>, 47(9), 1336-1352.</w:t>
      </w:r>
    </w:p>
    <w:p w14:paraId="4871C95F"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MIT OpenCourseWare. (n.d.). </w:t>
      </w:r>
      <w:r w:rsidRPr="00C21F42">
        <w:rPr>
          <w:rFonts w:ascii="Century Gothic" w:eastAsia="Times New Roman" w:hAnsi="Century Gothic" w:cs="Times New Roman"/>
          <w:i/>
          <w:iCs/>
          <w:color w:val="auto"/>
          <w:spacing w:val="0"/>
          <w:lang w:eastAsia="en-US"/>
        </w:rPr>
        <w:t>Supply Chain Management</w:t>
      </w:r>
      <w:r w:rsidRPr="00C21F42">
        <w:rPr>
          <w:rFonts w:ascii="Century Gothic" w:eastAsia="Times New Roman" w:hAnsi="Century Gothic" w:cs="Times New Roman"/>
          <w:color w:val="auto"/>
          <w:spacing w:val="0"/>
          <w:lang w:eastAsia="en-US"/>
        </w:rPr>
        <w:t xml:space="preserve">. Massachusetts Institute of Technology. Available at: </w:t>
      </w:r>
      <w:hyperlink r:id="rId69" w:tgtFrame="_new" w:history="1">
        <w:r w:rsidRPr="00C21F42">
          <w:rPr>
            <w:rFonts w:ascii="Century Gothic" w:eastAsia="Times New Roman" w:hAnsi="Century Gothic" w:cs="Times New Roman"/>
            <w:color w:val="0000FF"/>
            <w:spacing w:val="0"/>
            <w:u w:val="single"/>
            <w:lang w:eastAsia="en-US"/>
          </w:rPr>
          <w:t>https://ocw.mit.edu</w:t>
        </w:r>
      </w:hyperlink>
      <w:r w:rsidRPr="00C21F42">
        <w:rPr>
          <w:rFonts w:ascii="Century Gothic" w:eastAsia="Times New Roman" w:hAnsi="Century Gothic" w:cs="Times New Roman"/>
          <w:color w:val="auto"/>
          <w:spacing w:val="0"/>
          <w:lang w:eastAsia="en-US"/>
        </w:rPr>
        <w:t>.</w:t>
      </w:r>
    </w:p>
    <w:p w14:paraId="50472F48"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OpenLearn. (n.d.). </w:t>
      </w:r>
      <w:r w:rsidRPr="00C21F42">
        <w:rPr>
          <w:rFonts w:ascii="Century Gothic" w:eastAsia="Times New Roman" w:hAnsi="Century Gothic" w:cs="Times New Roman"/>
          <w:i/>
          <w:iCs/>
          <w:color w:val="auto"/>
          <w:spacing w:val="0"/>
          <w:lang w:eastAsia="en-US"/>
        </w:rPr>
        <w:t>Supply Chain and Inventory Management</w:t>
      </w:r>
      <w:r w:rsidRPr="00C21F42">
        <w:rPr>
          <w:rFonts w:ascii="Century Gothic" w:eastAsia="Times New Roman" w:hAnsi="Century Gothic" w:cs="Times New Roman"/>
          <w:color w:val="auto"/>
          <w:spacing w:val="0"/>
          <w:lang w:eastAsia="en-US"/>
        </w:rPr>
        <w:t>. The Open University. Available at: https://www.open.edu/openlearn.</w:t>
      </w:r>
    </w:p>
    <w:p w14:paraId="55EDBAF7" w14:textId="77777777" w:rsidR="00C21F42" w:rsidRPr="00C21F42" w:rsidRDefault="00C21F42" w:rsidP="00C21F42">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21F42">
        <w:rPr>
          <w:rFonts w:ascii="Century Gothic" w:eastAsia="Times New Roman" w:hAnsi="Century Gothic" w:cs="Times New Roman"/>
          <w:color w:val="auto"/>
          <w:spacing w:val="0"/>
          <w:lang w:eastAsia="en-US"/>
        </w:rPr>
        <w:t xml:space="preserve">Coursera. (n.d.). </w:t>
      </w:r>
      <w:r w:rsidRPr="00C21F42">
        <w:rPr>
          <w:rFonts w:ascii="Century Gothic" w:eastAsia="Times New Roman" w:hAnsi="Century Gothic" w:cs="Times New Roman"/>
          <w:i/>
          <w:iCs/>
          <w:color w:val="auto"/>
          <w:spacing w:val="0"/>
          <w:lang w:eastAsia="en-US"/>
        </w:rPr>
        <w:t>Supply Chain Management: A Learning Journey</w:t>
      </w:r>
      <w:r w:rsidRPr="00C21F42">
        <w:rPr>
          <w:rFonts w:ascii="Century Gothic" w:eastAsia="Times New Roman" w:hAnsi="Century Gothic" w:cs="Times New Roman"/>
          <w:color w:val="auto"/>
          <w:spacing w:val="0"/>
          <w:lang w:eastAsia="en-US"/>
        </w:rPr>
        <w:t xml:space="preserve">. University of Illinois. Available at: </w:t>
      </w:r>
      <w:hyperlink r:id="rId70" w:tgtFrame="_new" w:history="1">
        <w:r w:rsidRPr="00C21F42">
          <w:rPr>
            <w:rFonts w:ascii="Century Gothic" w:eastAsia="Times New Roman" w:hAnsi="Century Gothic" w:cs="Times New Roman"/>
            <w:color w:val="0000FF"/>
            <w:spacing w:val="0"/>
            <w:u w:val="single"/>
            <w:lang w:eastAsia="en-US"/>
          </w:rPr>
          <w:t>https://www.coursera.org</w:t>
        </w:r>
      </w:hyperlink>
      <w:r w:rsidRPr="00C21F42">
        <w:rPr>
          <w:rFonts w:ascii="Century Gothic" w:eastAsia="Times New Roman" w:hAnsi="Century Gothic" w:cs="Times New Roman"/>
          <w:color w:val="auto"/>
          <w:spacing w:val="0"/>
          <w:lang w:eastAsia="en-US"/>
        </w:rPr>
        <w:t>.</w:t>
      </w:r>
    </w:p>
    <w:p w14:paraId="68B70B8B" w14:textId="77777777" w:rsidR="00B80B38" w:rsidRDefault="00B80B38" w:rsidP="00B80B3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62688" behindDoc="0" locked="0" layoutInCell="1" hidden="0" allowOverlap="1" wp14:anchorId="4AFBEF5A" wp14:editId="3E1A1A06">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9280840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5142C550" w14:textId="77777777" w:rsidR="00B80B38" w:rsidRDefault="00B80B38" w:rsidP="00B80B38">
      <w:pPr>
        <w:spacing w:before="0" w:after="0" w:line="240" w:lineRule="auto"/>
        <w:rPr>
          <w:rFonts w:ascii="Century Gothic" w:eastAsia="Century Gothic" w:hAnsi="Century Gothic" w:cs="Century Gothic"/>
          <w:sz w:val="22"/>
          <w:szCs w:val="22"/>
        </w:rPr>
      </w:pPr>
    </w:p>
    <w:p w14:paraId="09986489"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3B761996" w14:textId="77777777" w:rsidR="00A53AD1" w:rsidRPr="00A53AD1" w:rsidRDefault="00A53AD1" w:rsidP="00A53AD1">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A53AD1">
        <w:rPr>
          <w:rFonts w:asciiTheme="majorHAnsi" w:eastAsia="Times New Roman" w:hAnsiTheme="majorHAnsi" w:cs="Times New Roman"/>
          <w:b/>
          <w:bCs/>
          <w:color w:val="auto"/>
          <w:spacing w:val="0"/>
          <w:lang w:eastAsia="en-US"/>
        </w:rPr>
        <w:t>1. Question: What is the primary trade-off in inventory management, and how does it impact supply chain performance?</w:t>
      </w:r>
    </w:p>
    <w:p w14:paraId="3CC063A3" w14:textId="77777777" w:rsidR="00A53AD1" w:rsidRPr="00A53AD1" w:rsidRDefault="00A53AD1" w:rsidP="00A53AD1">
      <w:p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b/>
          <w:bCs/>
          <w:color w:val="auto"/>
          <w:spacing w:val="0"/>
          <w:lang w:eastAsia="en-US"/>
        </w:rPr>
        <w:t>Answer:</w:t>
      </w:r>
    </w:p>
    <w:p w14:paraId="3BBB3D61" w14:textId="77777777" w:rsidR="00A53AD1" w:rsidRPr="00A53AD1" w:rsidRDefault="00A53AD1" w:rsidP="00A53AD1">
      <w:pPr>
        <w:numPr>
          <w:ilvl w:val="0"/>
          <w:numId w:val="291"/>
        </w:num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color w:val="auto"/>
          <w:spacing w:val="0"/>
          <w:lang w:eastAsia="en-US"/>
        </w:rPr>
        <w:t>The primary trade-off in inventory management is between inventory holding costs and service levels. Maintaining high inventory levels improves service levels by ensuring product availability but increases holding costs, including warehousing, depreciation, and risk of obsolescence. Conversely, low inventory levels reduce holding costs but may lead to stockouts, reduced customer satisfaction, and lost sales. Balancing these factors is critical for optimizing supply chain performance.</w:t>
      </w:r>
    </w:p>
    <w:p w14:paraId="2AA0E2DA" w14:textId="77777777" w:rsidR="00A53AD1" w:rsidRPr="00A53AD1" w:rsidRDefault="00A53AD1" w:rsidP="00A53AD1">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A53AD1">
        <w:rPr>
          <w:rFonts w:asciiTheme="majorHAnsi" w:eastAsia="Times New Roman" w:hAnsiTheme="majorHAnsi" w:cs="Times New Roman"/>
          <w:b/>
          <w:bCs/>
          <w:color w:val="auto"/>
          <w:spacing w:val="0"/>
          <w:lang w:eastAsia="en-US"/>
        </w:rPr>
        <w:t>2. Question: Explain the concept of multi-echelon inventory optimization and its role in supply chain networks.</w:t>
      </w:r>
    </w:p>
    <w:p w14:paraId="792B900C" w14:textId="77777777" w:rsidR="00A53AD1" w:rsidRPr="00A53AD1" w:rsidRDefault="00A53AD1" w:rsidP="00A53AD1">
      <w:p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b/>
          <w:bCs/>
          <w:color w:val="auto"/>
          <w:spacing w:val="0"/>
          <w:lang w:eastAsia="en-US"/>
        </w:rPr>
        <w:t>Answer:</w:t>
      </w:r>
    </w:p>
    <w:p w14:paraId="174207CF" w14:textId="77777777" w:rsidR="00A53AD1" w:rsidRPr="00A53AD1" w:rsidRDefault="00A53AD1" w:rsidP="001072A9">
      <w:p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color w:val="auto"/>
          <w:spacing w:val="0"/>
          <w:lang w:eastAsia="en-US"/>
        </w:rPr>
        <w:t>Multi-echelon inventory optimization involves managing inventory across multiple layers of the supply chain (e.g., suppliers, manufacturers, distribution centers, and retailers) to minimize overall costs while meeting service levels. It considers interdependencies between echelons to determine optimal stock placement and quantities, ensuring efficient resource utilization and demand fulfillment across the network.</w:t>
      </w:r>
    </w:p>
    <w:p w14:paraId="351875F7" w14:textId="77777777" w:rsidR="00A53AD1" w:rsidRPr="00A53AD1" w:rsidRDefault="00A53AD1" w:rsidP="00A53AD1">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A53AD1">
        <w:rPr>
          <w:rFonts w:asciiTheme="majorHAnsi" w:eastAsia="Times New Roman" w:hAnsiTheme="majorHAnsi" w:cs="Times New Roman"/>
          <w:b/>
          <w:bCs/>
          <w:color w:val="auto"/>
          <w:spacing w:val="0"/>
          <w:lang w:eastAsia="en-US"/>
        </w:rPr>
        <w:t>3. Question: Why is safety stock essential in network design, and what factors influence its calculation?</w:t>
      </w:r>
    </w:p>
    <w:p w14:paraId="06725608" w14:textId="77777777" w:rsidR="00A53AD1" w:rsidRPr="00A53AD1" w:rsidRDefault="00A53AD1" w:rsidP="00A53AD1">
      <w:p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b/>
          <w:bCs/>
          <w:color w:val="auto"/>
          <w:spacing w:val="0"/>
          <w:lang w:eastAsia="en-US"/>
        </w:rPr>
        <w:t>Answer:</w:t>
      </w:r>
    </w:p>
    <w:p w14:paraId="6B5B2774" w14:textId="77777777" w:rsidR="00A53AD1" w:rsidRPr="00A53AD1" w:rsidRDefault="00A53AD1" w:rsidP="00A53AD1">
      <w:pPr>
        <w:numPr>
          <w:ilvl w:val="0"/>
          <w:numId w:val="293"/>
        </w:num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color w:val="auto"/>
          <w:spacing w:val="0"/>
          <w:lang w:eastAsia="en-US"/>
        </w:rPr>
        <w:t>Safety stock acts as a buffer against demand variability, supply delays, and unforeseen disruptions in the supply chain. It helps maintain service levels and prevents stockouts. Factors influencing safety stock calculation include:</w:t>
      </w:r>
    </w:p>
    <w:p w14:paraId="23056FF9" w14:textId="77777777" w:rsidR="00A53AD1" w:rsidRPr="00A53AD1" w:rsidRDefault="00A53AD1" w:rsidP="00A53AD1">
      <w:pPr>
        <w:numPr>
          <w:ilvl w:val="1"/>
          <w:numId w:val="293"/>
        </w:num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color w:val="auto"/>
          <w:spacing w:val="0"/>
          <w:lang w:eastAsia="en-US"/>
        </w:rPr>
        <w:t>Demand variability (forecast accuracy).</w:t>
      </w:r>
    </w:p>
    <w:p w14:paraId="22A56D6A" w14:textId="77777777" w:rsidR="00A53AD1" w:rsidRPr="00A53AD1" w:rsidRDefault="00A53AD1" w:rsidP="00A53AD1">
      <w:pPr>
        <w:numPr>
          <w:ilvl w:val="1"/>
          <w:numId w:val="293"/>
        </w:num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color w:val="auto"/>
          <w:spacing w:val="0"/>
          <w:lang w:eastAsia="en-US"/>
        </w:rPr>
        <w:t>Lead time variability.</w:t>
      </w:r>
    </w:p>
    <w:p w14:paraId="3F6339B3" w14:textId="77777777" w:rsidR="00A53AD1" w:rsidRPr="00A53AD1" w:rsidRDefault="00A53AD1" w:rsidP="00A53AD1">
      <w:pPr>
        <w:numPr>
          <w:ilvl w:val="1"/>
          <w:numId w:val="293"/>
        </w:num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color w:val="auto"/>
          <w:spacing w:val="0"/>
          <w:lang w:eastAsia="en-US"/>
        </w:rPr>
        <w:t>Desired service level.</w:t>
      </w:r>
    </w:p>
    <w:p w14:paraId="5CA958B9" w14:textId="77777777" w:rsidR="00A53AD1" w:rsidRDefault="00A53AD1" w:rsidP="00A53AD1">
      <w:pPr>
        <w:numPr>
          <w:ilvl w:val="1"/>
          <w:numId w:val="293"/>
        </w:numPr>
        <w:spacing w:before="0" w:after="100" w:afterAutospacing="1" w:line="276" w:lineRule="auto"/>
        <w:jc w:val="both"/>
        <w:rPr>
          <w:rFonts w:asciiTheme="majorHAnsi" w:eastAsia="Times New Roman" w:hAnsiTheme="majorHAnsi" w:cs="Times New Roman"/>
          <w:color w:val="auto"/>
          <w:spacing w:val="0"/>
          <w:lang w:eastAsia="en-US"/>
        </w:rPr>
      </w:pPr>
      <w:r w:rsidRPr="00A53AD1">
        <w:rPr>
          <w:rFonts w:asciiTheme="majorHAnsi" w:eastAsia="Times New Roman" w:hAnsiTheme="majorHAnsi" w:cs="Times New Roman"/>
          <w:color w:val="auto"/>
          <w:spacing w:val="0"/>
          <w:lang w:eastAsia="en-US"/>
        </w:rPr>
        <w:t>Replenishment lead time.</w:t>
      </w:r>
    </w:p>
    <w:p w14:paraId="2A0C2EC1" w14:textId="581B9455" w:rsidR="00C05F7F" w:rsidRPr="00681FBA" w:rsidRDefault="002430EB" w:rsidP="00681FBA">
      <w:r>
        <w:rPr>
          <w:noProof/>
        </w:rPr>
        <w:drawing>
          <wp:inline distT="114300" distB="114300" distL="114300" distR="114300" wp14:anchorId="72DE5EA0" wp14:editId="57E104AD">
            <wp:extent cx="423863" cy="423863"/>
            <wp:effectExtent l="0" t="0" r="0" b="0"/>
            <wp:docPr id="106589327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r w:rsidRPr="002430EB">
        <w:t xml:space="preserve"> </w:t>
      </w:r>
      <w:r w:rsidRPr="002430EB">
        <w:rPr>
          <w:rFonts w:asciiTheme="majorHAnsi" w:hAnsiTheme="majorHAnsi"/>
          <w:b/>
          <w:bCs/>
          <w:sz w:val="28"/>
          <w:szCs w:val="28"/>
        </w:rPr>
        <w:t>TAKE HOME MESSAGE/SELF REFLECTION</w:t>
      </w:r>
    </w:p>
    <w:p w14:paraId="306A5E35" w14:textId="77777777" w:rsidR="00C05F7F" w:rsidRDefault="00C05F7F" w:rsidP="00681FBA">
      <w:pPr>
        <w:spacing w:before="0" w:after="100" w:afterAutospacing="1" w:line="276" w:lineRule="auto"/>
        <w:jc w:val="both"/>
        <w:rPr>
          <w:rFonts w:asciiTheme="majorHAnsi" w:eastAsia="Times New Roman" w:hAnsiTheme="majorHAnsi" w:cs="Times New Roman"/>
          <w:color w:val="auto"/>
          <w:spacing w:val="0"/>
          <w:lang w:eastAsia="en-US"/>
        </w:rPr>
      </w:pPr>
      <w:r w:rsidRPr="00C05F7F">
        <w:rPr>
          <w:rFonts w:asciiTheme="majorHAnsi" w:eastAsia="Times New Roman" w:hAnsiTheme="majorHAnsi" w:cs="Times New Roman"/>
          <w:color w:val="auto"/>
          <w:spacing w:val="0"/>
          <w:lang w:eastAsia="en-US"/>
        </w:rPr>
        <w:t>How do you currently approach inventory management in your own work or within a supply chain context, and how has your understanding of key inventory management principles changed after studying this module? Reflect on any principles you would now prioritize differently.</w:t>
      </w:r>
    </w:p>
    <w:p w14:paraId="6ED6AB16" w14:textId="2B2E952C" w:rsidR="00B80B38" w:rsidRPr="00C05F7F" w:rsidRDefault="00B80B38" w:rsidP="00B80B38">
      <w:pPr>
        <w:pStyle w:val="Heading3"/>
        <w:spacing w:after="0"/>
        <w:rPr>
          <w:rFonts w:ascii="Century Gothic" w:hAnsi="Century Gothic"/>
          <w:b/>
          <w:bCs/>
          <w:sz w:val="32"/>
          <w:szCs w:val="32"/>
        </w:rPr>
      </w:pPr>
      <w:r w:rsidRPr="00C05F7F">
        <w:rPr>
          <w:rFonts w:ascii="Century Gothic" w:hAnsi="Century Gothic"/>
          <w:b/>
          <w:bCs/>
          <w:sz w:val="32"/>
          <w:szCs w:val="32"/>
        </w:rPr>
        <w:t>WHAT’S NEXT?</w:t>
      </w:r>
    </w:p>
    <w:p w14:paraId="6F2EF29C" w14:textId="77777777" w:rsidR="00FB41B9" w:rsidRPr="00FB41B9" w:rsidRDefault="00FB41B9" w:rsidP="00FB41B9">
      <w:pPr>
        <w:spacing w:before="0" w:after="200" w:line="276" w:lineRule="auto"/>
        <w:jc w:val="both"/>
        <w:rPr>
          <w:rFonts w:asciiTheme="majorHAnsi" w:hAnsiTheme="majorHAnsi"/>
        </w:rPr>
      </w:pPr>
      <w:r w:rsidRPr="00FB41B9">
        <w:rPr>
          <w:rFonts w:asciiTheme="majorHAnsi" w:hAnsiTheme="majorHAnsi"/>
        </w:rPr>
        <w:t xml:space="preserve">Having explored </w:t>
      </w:r>
      <w:r w:rsidRPr="00FB41B9">
        <w:rPr>
          <w:rStyle w:val="Strong"/>
          <w:rFonts w:asciiTheme="majorHAnsi" w:hAnsiTheme="majorHAnsi"/>
        </w:rPr>
        <w:t>Inventory Placement and Optimization</w:t>
      </w:r>
      <w:r w:rsidRPr="00FB41B9">
        <w:rPr>
          <w:rFonts w:asciiTheme="majorHAnsi" w:hAnsiTheme="majorHAnsi"/>
        </w:rPr>
        <w:t xml:space="preserve">, you’ve gained insights into how inventory strategies balance costs and service levels while optimizing multi-echelon systems and leveraging safety stock to enhance performance. </w:t>
      </w:r>
    </w:p>
    <w:p w14:paraId="5C6290C7" w14:textId="77777777" w:rsidR="00FB41B9" w:rsidRPr="00FB41B9" w:rsidRDefault="00FB41B9" w:rsidP="00FB41B9">
      <w:pPr>
        <w:spacing w:before="0" w:after="200" w:line="276" w:lineRule="auto"/>
        <w:jc w:val="both"/>
        <w:rPr>
          <w:rFonts w:asciiTheme="majorHAnsi" w:hAnsiTheme="majorHAnsi"/>
        </w:rPr>
      </w:pPr>
      <w:r w:rsidRPr="00FB41B9">
        <w:rPr>
          <w:rFonts w:asciiTheme="majorHAnsi" w:hAnsiTheme="majorHAnsi"/>
        </w:rPr>
        <w:t xml:space="preserve">As we advance to the next module, </w:t>
      </w:r>
      <w:r w:rsidRPr="00FB41B9">
        <w:rPr>
          <w:rStyle w:val="Strong"/>
          <w:rFonts w:asciiTheme="majorHAnsi" w:hAnsiTheme="majorHAnsi"/>
        </w:rPr>
        <w:t>Network Design and Supply Chain Resilience</w:t>
      </w:r>
      <w:r w:rsidRPr="00FB41B9">
        <w:rPr>
          <w:rFonts w:asciiTheme="majorHAnsi" w:hAnsiTheme="majorHAnsi"/>
        </w:rPr>
        <w:t xml:space="preserve">, we’ll dive deeper into identifying and assessing risks within supply chain networks. </w:t>
      </w:r>
    </w:p>
    <w:p w14:paraId="6B0D4287" w14:textId="771E319F" w:rsidR="00B80B38" w:rsidRPr="00FB41B9" w:rsidRDefault="00FB41B9" w:rsidP="00FB41B9">
      <w:pPr>
        <w:spacing w:before="0" w:after="200" w:line="276" w:lineRule="auto"/>
        <w:jc w:val="both"/>
        <w:rPr>
          <w:rFonts w:asciiTheme="majorHAnsi" w:eastAsia="Century Gothic" w:hAnsiTheme="majorHAnsi" w:cs="Century Gothic"/>
          <w:sz w:val="22"/>
          <w:szCs w:val="22"/>
        </w:rPr>
        <w:sectPr w:rsidR="00B80B38" w:rsidRPr="00FB41B9" w:rsidSect="00897AAB">
          <w:pgSz w:w="12240" w:h="15840"/>
          <w:pgMar w:top="1440" w:right="1440" w:bottom="1440" w:left="1440" w:header="720" w:footer="720" w:gutter="0"/>
          <w:cols w:space="720"/>
          <w:docGrid w:linePitch="326"/>
        </w:sectPr>
      </w:pPr>
      <w:r w:rsidRPr="00FB41B9">
        <w:rPr>
          <w:rFonts w:asciiTheme="majorHAnsi" w:hAnsiTheme="majorHAnsi"/>
        </w:rPr>
        <w:t>This next step will focus on designing resilient networks that not only mitigate potential disruptions but also ensure rapid recovery. It’s time to connect inventory strategies with a broader vision for risk management and long-term stability in supply chain operations.</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3E447005"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126816EE" w14:textId="6650CEDE" w:rsidR="00B80B38" w:rsidRPr="00796C9F" w:rsidRDefault="00B80B38" w:rsidP="00796C9F">
            <w:pPr>
              <w:spacing w:after="100" w:afterAutospacing="1" w:line="276" w:lineRule="auto"/>
              <w:outlineLvl w:val="3"/>
              <w:rPr>
                <w:sz w:val="40"/>
                <w:szCs w:val="40"/>
              </w:rPr>
            </w:pPr>
            <w:r w:rsidRPr="00691253">
              <w:rPr>
                <w:rFonts w:ascii="Century Gothic" w:hAnsi="Century Gothic"/>
                <w:b/>
                <w:bCs/>
                <w:color w:val="auto"/>
                <w:sz w:val="32"/>
                <w:szCs w:val="32"/>
              </w:rPr>
              <w:t xml:space="preserve">MODULE </w:t>
            </w:r>
            <w:r w:rsidR="00C23E63" w:rsidRPr="00691253">
              <w:rPr>
                <w:rFonts w:ascii="Century Gothic" w:hAnsi="Century Gothic"/>
                <w:b/>
                <w:bCs/>
                <w:color w:val="auto"/>
                <w:sz w:val="32"/>
                <w:szCs w:val="32"/>
              </w:rPr>
              <w:t>6</w:t>
            </w:r>
            <w:r w:rsidRPr="00691253">
              <w:rPr>
                <w:rFonts w:ascii="Century Gothic" w:hAnsi="Century Gothic"/>
                <w:b/>
                <w:bCs/>
                <w:color w:val="auto"/>
                <w:sz w:val="32"/>
                <w:szCs w:val="32"/>
              </w:rPr>
              <w:t xml:space="preserve">:  </w:t>
            </w:r>
            <w:r w:rsidR="00796C9F" w:rsidRPr="00691253">
              <w:rPr>
                <w:rFonts w:ascii="Century Gothic" w:eastAsia="Times New Roman" w:hAnsi="Century Gothic" w:cs="Times New Roman"/>
                <w:b/>
                <w:bCs/>
                <w:color w:val="auto"/>
                <w:spacing w:val="0"/>
                <w:sz w:val="32"/>
                <w:szCs w:val="32"/>
                <w:lang w:eastAsia="en-US"/>
              </w:rPr>
              <w:t>NETWORK DESIGN AND SUPPLY CHAIN RESILIENCE</w:t>
            </w:r>
            <w:r w:rsidRPr="00796C9F">
              <w:rPr>
                <w:rFonts w:ascii="Century Gothic" w:eastAsia="Times New Roman" w:hAnsi="Century Gothic" w:cs="Times New Roman"/>
                <w:b/>
                <w:bCs/>
                <w:color w:val="auto"/>
                <w:spacing w:val="0"/>
                <w:sz w:val="40"/>
                <w:szCs w:val="40"/>
                <w:lang w:eastAsia="en-US"/>
              </w:rPr>
              <w:t>.</w:t>
            </w:r>
          </w:p>
        </w:tc>
      </w:tr>
    </w:tbl>
    <w:p w14:paraId="628A3533"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6B27C702" w14:textId="209B6FB3" w:rsidR="00B80B38" w:rsidRPr="00691253" w:rsidRDefault="00B80B38" w:rsidP="00927566">
      <w:pPr>
        <w:pStyle w:val="Heading3"/>
        <w:numPr>
          <w:ilvl w:val="1"/>
          <w:numId w:val="633"/>
        </w:numPr>
        <w:rPr>
          <w:rFonts w:asciiTheme="majorHAnsi" w:hAnsiTheme="majorHAnsi"/>
          <w:b/>
          <w:color w:val="auto"/>
          <w:sz w:val="28"/>
          <w:szCs w:val="28"/>
        </w:rPr>
      </w:pPr>
      <w:r w:rsidRPr="00691253">
        <w:rPr>
          <w:rFonts w:asciiTheme="majorHAnsi" w:hAnsiTheme="majorHAnsi"/>
          <w:b/>
          <w:color w:val="auto"/>
          <w:sz w:val="28"/>
          <w:szCs w:val="28"/>
        </w:rPr>
        <w:t>Module Overview</w:t>
      </w:r>
    </w:p>
    <w:p w14:paraId="3280BCCE" w14:textId="77777777" w:rsidR="007C11B9" w:rsidRPr="007C11B9" w:rsidRDefault="007C11B9" w:rsidP="007C11B9">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C11B9">
        <w:rPr>
          <w:rFonts w:ascii="Century Gothic" w:eastAsia="Times New Roman" w:hAnsi="Century Gothic" w:cs="Times New Roman"/>
          <w:color w:val="auto"/>
          <w:spacing w:val="0"/>
          <w:lang w:eastAsia="en-US"/>
        </w:rPr>
        <w:t>This module provides a high-level exploration of how supply chain network design serves as a strategic tool for mitigating risks and enabling recovery in the face of disruptions.</w:t>
      </w:r>
    </w:p>
    <w:p w14:paraId="0FD7F7B7" w14:textId="77777777" w:rsidR="007C11B9" w:rsidRPr="007C11B9" w:rsidRDefault="007C11B9" w:rsidP="007C11B9">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C11B9">
        <w:rPr>
          <w:rFonts w:ascii="Century Gothic" w:eastAsia="Times New Roman" w:hAnsi="Century Gothic" w:cs="Times New Roman"/>
          <w:color w:val="auto"/>
          <w:spacing w:val="0"/>
          <w:lang w:eastAsia="en-US"/>
        </w:rPr>
        <w:t xml:space="preserve">The key areas You will learn include, </w:t>
      </w:r>
      <w:r w:rsidRPr="007C11B9">
        <w:rPr>
          <w:rFonts w:ascii="Century Gothic" w:eastAsia="Times New Roman" w:hAnsi="Century Gothic" w:cs="Times New Roman"/>
          <w:b/>
          <w:bCs/>
          <w:color w:val="auto"/>
          <w:spacing w:val="0"/>
          <w:lang w:eastAsia="en-US"/>
        </w:rPr>
        <w:t>assessing risks in supply chain networks</w:t>
      </w:r>
      <w:r w:rsidRPr="007C11B9">
        <w:rPr>
          <w:rFonts w:ascii="Century Gothic" w:eastAsia="Times New Roman" w:hAnsi="Century Gothic" w:cs="Times New Roman"/>
          <w:color w:val="auto"/>
          <w:spacing w:val="0"/>
          <w:lang w:eastAsia="en-US"/>
        </w:rPr>
        <w:t>, gaining insights into the vulnerabilities that arise from global sourcing, geopolitical shifts, natural disasters, pandemics, and cyber threats. Using advanced risk assessment frameworks and tools, students will learn how to identify, evaluate, and prioritize risks that threaten the stability and efficiency of supply chain networks.</w:t>
      </w:r>
    </w:p>
    <w:p w14:paraId="6B46E8E4" w14:textId="77777777" w:rsidR="007C11B9" w:rsidRPr="007C11B9" w:rsidRDefault="007C11B9" w:rsidP="007C11B9">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7C11B9">
        <w:rPr>
          <w:rFonts w:ascii="Century Gothic" w:eastAsia="Times New Roman" w:hAnsi="Century Gothic" w:cs="Times New Roman"/>
          <w:color w:val="auto"/>
          <w:spacing w:val="0"/>
          <w:lang w:eastAsia="en-US"/>
        </w:rPr>
        <w:t xml:space="preserve">The module then focuses on </w:t>
      </w:r>
      <w:r w:rsidRPr="007C11B9">
        <w:rPr>
          <w:rFonts w:ascii="Century Gothic" w:eastAsia="Times New Roman" w:hAnsi="Century Gothic" w:cs="Times New Roman"/>
          <w:b/>
          <w:bCs/>
          <w:color w:val="auto"/>
          <w:spacing w:val="0"/>
          <w:lang w:eastAsia="en-US"/>
        </w:rPr>
        <w:t>network design for risk mitigation</w:t>
      </w:r>
      <w:r w:rsidRPr="007C11B9">
        <w:rPr>
          <w:rFonts w:ascii="Century Gothic" w:eastAsia="Times New Roman" w:hAnsi="Century Gothic" w:cs="Times New Roman"/>
          <w:color w:val="auto"/>
          <w:spacing w:val="0"/>
          <w:lang w:eastAsia="en-US"/>
        </w:rPr>
        <w:t>, emphasizing strategies to enhance flexibility, redundancy, and robustness within supply chain networks. Through practical case studies and simulations, students will explore techniques such as scenario analysis, network diversification, dual sourcing, and strategic buffer capacity, equipping them to build supply chains capable of withstanding and adapting to disruptions.</w:t>
      </w:r>
    </w:p>
    <w:p w14:paraId="251147E7" w14:textId="77777777" w:rsidR="007C11B9" w:rsidRPr="007C11B9" w:rsidRDefault="007C11B9" w:rsidP="007C11B9">
      <w:pPr>
        <w:spacing w:before="0" w:line="276" w:lineRule="auto"/>
        <w:jc w:val="both"/>
        <w:rPr>
          <w:rFonts w:ascii="Century Gothic" w:eastAsia="Times New Roman" w:hAnsi="Century Gothic" w:cs="Times New Roman"/>
          <w:color w:val="auto"/>
          <w:spacing w:val="0"/>
          <w:lang w:eastAsia="en-US"/>
        </w:rPr>
      </w:pPr>
      <w:r w:rsidRPr="007C11B9">
        <w:rPr>
          <w:rFonts w:ascii="Century Gothic" w:eastAsia="Times New Roman" w:hAnsi="Century Gothic" w:cs="Times New Roman"/>
          <w:color w:val="auto"/>
          <w:spacing w:val="0"/>
          <w:lang w:eastAsia="en-US"/>
        </w:rPr>
        <w:t xml:space="preserve">Through case Study Analysis, group discussion,  Supply Chain Simulation games, debates,  interactive Questions &amp;Answer  Sessions, self-reflection and Quiz on Key Concepts, you will be able to propose innovative network design solutions that align with a company's business strategy while balancing the strategic trade-offs, develop new ideas for </w:t>
      </w:r>
      <w:r w:rsidRPr="007C11B9">
        <w:rPr>
          <w:rFonts w:ascii="Century Gothic" w:eastAsia="Times New Roman" w:hAnsi="Century Gothic" w:cs="Times New Roman"/>
          <w:b/>
          <w:bCs/>
          <w:color w:val="auto"/>
          <w:spacing w:val="0"/>
          <w:lang w:eastAsia="en-US"/>
        </w:rPr>
        <w:t>segmentation and customization</w:t>
      </w:r>
      <w:r w:rsidRPr="007C11B9">
        <w:rPr>
          <w:rFonts w:ascii="Century Gothic" w:eastAsia="Times New Roman" w:hAnsi="Century Gothic" w:cs="Times New Roman"/>
          <w:color w:val="auto"/>
          <w:spacing w:val="0"/>
          <w:lang w:eastAsia="en-US"/>
        </w:rPr>
        <w:t xml:space="preserve"> in network design that could enhance service and reduce costs and create network design strategies that </w:t>
      </w:r>
      <w:r w:rsidRPr="007C11B9">
        <w:rPr>
          <w:rFonts w:ascii="Century Gothic" w:eastAsia="Times New Roman" w:hAnsi="Century Gothic" w:cs="Times New Roman"/>
          <w:b/>
          <w:bCs/>
          <w:color w:val="auto"/>
          <w:spacing w:val="0"/>
          <w:lang w:eastAsia="en-US"/>
        </w:rPr>
        <w:t>integrate emerging trends</w:t>
      </w:r>
      <w:r w:rsidRPr="007C11B9">
        <w:rPr>
          <w:rFonts w:ascii="Century Gothic" w:eastAsia="Times New Roman" w:hAnsi="Century Gothic" w:cs="Times New Roman"/>
          <w:color w:val="auto"/>
          <w:spacing w:val="0"/>
          <w:lang w:eastAsia="en-US"/>
        </w:rPr>
        <w:t>, such as sustainability, digitalization, or globalization, while addressing trade-offs.</w:t>
      </w:r>
    </w:p>
    <w:p w14:paraId="2300301A" w14:textId="77777777" w:rsidR="007C11B9" w:rsidRDefault="007C11B9" w:rsidP="007C11B9">
      <w:pPr>
        <w:spacing w:before="0" w:line="276" w:lineRule="auto"/>
        <w:jc w:val="both"/>
        <w:rPr>
          <w:rFonts w:ascii="Century Gothic" w:eastAsia="Times New Roman" w:hAnsi="Century Gothic" w:cs="Times New Roman"/>
          <w:color w:val="auto"/>
          <w:spacing w:val="0"/>
          <w:lang w:eastAsia="en-US"/>
        </w:rPr>
      </w:pPr>
      <w:r w:rsidRPr="007C11B9">
        <w:rPr>
          <w:rFonts w:ascii="Century Gothic" w:eastAsia="Times New Roman" w:hAnsi="Century Gothic" w:cs="Times New Roman"/>
          <w:color w:val="auto"/>
          <w:spacing w:val="0"/>
          <w:lang w:eastAsia="en-US"/>
        </w:rPr>
        <w:t>To complete this module, you will be required to  Apply insights from real-world case studies to design inventory strategies that enhance performance across diverse supply chain contexts.</w:t>
      </w:r>
    </w:p>
    <w:p w14:paraId="692FFBDF" w14:textId="77777777" w:rsidR="00F80C52" w:rsidRPr="007C11B9" w:rsidRDefault="00F80C52" w:rsidP="007C11B9">
      <w:pPr>
        <w:spacing w:before="0" w:line="276" w:lineRule="auto"/>
        <w:jc w:val="both"/>
        <w:rPr>
          <w:rFonts w:ascii="Century Gothic" w:eastAsia="Times New Roman" w:hAnsi="Century Gothic" w:cs="Times New Roman"/>
          <w:color w:val="auto"/>
          <w:spacing w:val="0"/>
          <w:lang w:eastAsia="en-US"/>
        </w:rPr>
      </w:pPr>
    </w:p>
    <w:p w14:paraId="789A3986" w14:textId="71CF1EAA" w:rsidR="00B80B38" w:rsidRPr="00375640" w:rsidRDefault="00B80B38" w:rsidP="00375640">
      <w:pPr>
        <w:pStyle w:val="Heading3"/>
        <w:numPr>
          <w:ilvl w:val="1"/>
          <w:numId w:val="633"/>
        </w:numPr>
        <w:rPr>
          <w:rFonts w:asciiTheme="majorHAnsi" w:eastAsia="Century Gothic" w:hAnsiTheme="majorHAnsi" w:cs="Century Gothic"/>
          <w:sz w:val="28"/>
          <w:szCs w:val="28"/>
        </w:rPr>
      </w:pPr>
      <w:r w:rsidRPr="00375640">
        <w:rPr>
          <w:rFonts w:asciiTheme="majorHAnsi" w:hAnsiTheme="majorHAnsi"/>
          <w:b/>
          <w:sz w:val="28"/>
          <w:szCs w:val="28"/>
        </w:rPr>
        <w:t>Learning Outcomes</w:t>
      </w:r>
    </w:p>
    <w:p w14:paraId="4F9DB820" w14:textId="77777777" w:rsidR="00B80B38" w:rsidRPr="00D71459" w:rsidRDefault="00B80B38" w:rsidP="00B80B38">
      <w:pPr>
        <w:spacing w:before="0" w:after="0"/>
        <w:rPr>
          <w:rFonts w:ascii="Century Gothic" w:eastAsia="Century Gothic" w:hAnsi="Century Gothic" w:cs="Century Gothic"/>
          <w:b/>
          <w:bCs/>
        </w:rPr>
      </w:pPr>
      <w:r w:rsidRPr="00D71459">
        <w:rPr>
          <w:rFonts w:ascii="Century Gothic" w:eastAsia="Century Gothic" w:hAnsi="Century Gothic" w:cs="Century Gothic"/>
          <w:b/>
          <w:bCs/>
        </w:rPr>
        <w:t>At the end of this module, you will be able to:</w:t>
      </w:r>
    </w:p>
    <w:p w14:paraId="641A2EC5" w14:textId="77777777" w:rsidR="00D71459" w:rsidRPr="00D71459" w:rsidRDefault="00D71459" w:rsidP="00D71459">
      <w:pPr>
        <w:spacing w:before="0" w:line="276" w:lineRule="auto"/>
        <w:jc w:val="both"/>
        <w:rPr>
          <w:rFonts w:ascii="Century Gothic" w:eastAsia="Calibri" w:hAnsi="Century Gothic" w:cs="Times New Roman"/>
          <w:color w:val="auto"/>
          <w:spacing w:val="0"/>
          <w:kern w:val="2"/>
          <w:lang w:eastAsia="en-US"/>
          <w14:ligatures w14:val="standardContextual"/>
        </w:rPr>
      </w:pPr>
      <w:r w:rsidRPr="00D71459">
        <w:rPr>
          <w:rFonts w:ascii="Century Gothic" w:eastAsia="Calibri" w:hAnsi="Century Gothic" w:cs="Times New Roman"/>
          <w:b/>
          <w:bCs/>
          <w:color w:val="auto"/>
          <w:spacing w:val="0"/>
          <w:kern w:val="2"/>
          <w:lang w:eastAsia="en-US"/>
          <w14:ligatures w14:val="standardContextual"/>
        </w:rPr>
        <w:t>ELO1:</w:t>
      </w:r>
      <w:r w:rsidRPr="00D71459">
        <w:rPr>
          <w:rFonts w:ascii="Century Gothic" w:eastAsia="Calibri" w:hAnsi="Century Gothic" w:cs="Times New Roman"/>
          <w:color w:val="auto"/>
          <w:spacing w:val="0"/>
          <w:kern w:val="2"/>
          <w:lang w:eastAsia="en-US"/>
          <w14:ligatures w14:val="standardContextual"/>
        </w:rPr>
        <w:t xml:space="preserve"> Identify risks in supply chain networks and explain their impact on performance.</w:t>
      </w:r>
    </w:p>
    <w:p w14:paraId="5B811B53" w14:textId="77777777" w:rsidR="00D71459" w:rsidRPr="00D71459" w:rsidRDefault="00D71459" w:rsidP="00D71459">
      <w:pPr>
        <w:spacing w:before="0" w:line="276" w:lineRule="auto"/>
        <w:jc w:val="both"/>
        <w:rPr>
          <w:rFonts w:ascii="Century Gothic" w:eastAsia="Calibri" w:hAnsi="Century Gothic" w:cs="Times New Roman"/>
          <w:color w:val="auto"/>
          <w:spacing w:val="0"/>
          <w:kern w:val="2"/>
          <w:lang w:eastAsia="en-US"/>
          <w14:ligatures w14:val="standardContextual"/>
        </w:rPr>
      </w:pPr>
      <w:r w:rsidRPr="00D71459">
        <w:rPr>
          <w:rFonts w:ascii="Century Gothic" w:eastAsia="Calibri" w:hAnsi="Century Gothic" w:cs="Times New Roman"/>
          <w:b/>
          <w:bCs/>
          <w:color w:val="auto"/>
          <w:spacing w:val="0"/>
          <w:kern w:val="2"/>
          <w:lang w:eastAsia="en-US"/>
          <w14:ligatures w14:val="standardContextual"/>
        </w:rPr>
        <w:t>ELO2:</w:t>
      </w:r>
      <w:r w:rsidRPr="00D71459">
        <w:rPr>
          <w:rFonts w:ascii="Century Gothic" w:eastAsia="Calibri" w:hAnsi="Century Gothic" w:cs="Times New Roman"/>
          <w:color w:val="auto"/>
          <w:spacing w:val="0"/>
          <w:kern w:val="2"/>
          <w:lang w:eastAsia="en-US"/>
          <w14:ligatures w14:val="standardContextual"/>
        </w:rPr>
        <w:t xml:space="preserve"> Apply risk mitigation techniques to enhance supply chain resilience.</w:t>
      </w:r>
    </w:p>
    <w:p w14:paraId="03021E3E" w14:textId="77777777" w:rsidR="00D71459" w:rsidRPr="00D71459" w:rsidRDefault="00D71459" w:rsidP="00D71459">
      <w:pPr>
        <w:spacing w:before="0" w:line="276" w:lineRule="auto"/>
        <w:jc w:val="both"/>
        <w:rPr>
          <w:rFonts w:ascii="Century Gothic" w:eastAsia="Calibri" w:hAnsi="Century Gothic" w:cs="Times New Roman"/>
          <w:color w:val="auto"/>
          <w:spacing w:val="0"/>
          <w:kern w:val="2"/>
          <w:lang w:eastAsia="en-US"/>
          <w14:ligatures w14:val="standardContextual"/>
        </w:rPr>
      </w:pPr>
      <w:r w:rsidRPr="00D71459">
        <w:rPr>
          <w:rFonts w:ascii="Century Gothic" w:eastAsia="Calibri" w:hAnsi="Century Gothic" w:cs="Times New Roman"/>
          <w:b/>
          <w:bCs/>
          <w:color w:val="auto"/>
          <w:spacing w:val="0"/>
          <w:kern w:val="2"/>
          <w:lang w:eastAsia="en-US"/>
          <w14:ligatures w14:val="standardContextual"/>
        </w:rPr>
        <w:t>ELO3:</w:t>
      </w:r>
      <w:r w:rsidRPr="00D71459">
        <w:rPr>
          <w:rFonts w:ascii="Century Gothic" w:eastAsia="Calibri" w:hAnsi="Century Gothic" w:cs="Times New Roman"/>
          <w:color w:val="auto"/>
          <w:spacing w:val="0"/>
          <w:kern w:val="2"/>
          <w:lang w:eastAsia="en-US"/>
          <w14:ligatures w14:val="standardContextual"/>
        </w:rPr>
        <w:t xml:space="preserve"> Assess the effectiveness of various network design strategies for risk recovery.</w:t>
      </w:r>
    </w:p>
    <w:p w14:paraId="034ED0E6" w14:textId="77777777" w:rsidR="00D71459" w:rsidRPr="00D71459" w:rsidRDefault="00D71459" w:rsidP="00D71459">
      <w:pPr>
        <w:spacing w:before="0" w:line="276" w:lineRule="auto"/>
        <w:jc w:val="both"/>
        <w:rPr>
          <w:rFonts w:ascii="Century Gothic" w:eastAsia="Calibri" w:hAnsi="Century Gothic" w:cs="Times New Roman"/>
          <w:color w:val="auto"/>
          <w:spacing w:val="0"/>
          <w:kern w:val="2"/>
          <w:lang w:eastAsia="en-US"/>
          <w14:ligatures w14:val="standardContextual"/>
        </w:rPr>
      </w:pPr>
      <w:r w:rsidRPr="00D71459">
        <w:rPr>
          <w:rFonts w:ascii="Century Gothic" w:eastAsia="Calibri" w:hAnsi="Century Gothic" w:cs="Times New Roman"/>
          <w:b/>
          <w:bCs/>
          <w:color w:val="auto"/>
          <w:spacing w:val="0"/>
          <w:kern w:val="2"/>
          <w:lang w:eastAsia="en-US"/>
          <w14:ligatures w14:val="standardContextual"/>
        </w:rPr>
        <w:t>ELO4:</w:t>
      </w:r>
      <w:r w:rsidRPr="00D71459">
        <w:rPr>
          <w:rFonts w:ascii="Century Gothic" w:eastAsia="Calibri" w:hAnsi="Century Gothic" w:cs="Times New Roman"/>
          <w:color w:val="auto"/>
          <w:spacing w:val="0"/>
          <w:kern w:val="2"/>
          <w:lang w:eastAsia="en-US"/>
          <w14:ligatures w14:val="standardContextual"/>
        </w:rPr>
        <w:t xml:space="preserve"> Propose a resilient supply chain network design for a business facing significant disruptions.</w:t>
      </w:r>
    </w:p>
    <w:p w14:paraId="6F706512" w14:textId="77777777" w:rsidR="00B80B38" w:rsidRPr="00705377" w:rsidRDefault="00B80B38" w:rsidP="00B80B38">
      <w:pPr>
        <w:pStyle w:val="Heading3"/>
        <w:spacing w:before="0" w:after="200"/>
        <w:ind w:left="-270" w:hanging="720"/>
        <w:rPr>
          <w:rFonts w:ascii="Century Gothic" w:hAnsi="Century Gothic"/>
          <w:b/>
          <w:sz w:val="28"/>
          <w:szCs w:val="28"/>
        </w:rPr>
      </w:pPr>
      <w:r>
        <w:rPr>
          <w:sz w:val="32"/>
          <w:szCs w:val="32"/>
        </w:rPr>
        <w:t xml:space="preserve">    </w:t>
      </w:r>
      <w:r w:rsidRPr="00705377">
        <w:rPr>
          <w:rFonts w:ascii="Century Gothic" w:hAnsi="Century Gothic"/>
          <w:b/>
          <w:sz w:val="28"/>
          <w:szCs w:val="28"/>
        </w:rPr>
        <w:t>Learning Activities/Task List</w:t>
      </w:r>
    </w:p>
    <w:p w14:paraId="45E260AB" w14:textId="77777777" w:rsidR="00B80B38" w:rsidRDefault="00B80B38" w:rsidP="00CF66BB">
      <w:pPr>
        <w:numPr>
          <w:ilvl w:val="0"/>
          <w:numId w:val="340"/>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66784" behindDoc="0" locked="0" layoutInCell="1" hidden="0" allowOverlap="1" wp14:anchorId="07D3A456" wp14:editId="5D543D7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992933573"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18A36726" w14:textId="77777777" w:rsidR="00B80B38" w:rsidRDefault="00B80B38" w:rsidP="00CF66BB">
      <w:pPr>
        <w:numPr>
          <w:ilvl w:val="0"/>
          <w:numId w:val="340"/>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4FB8ED47" w14:textId="77777777" w:rsidR="00B80B38" w:rsidRDefault="00B80B38" w:rsidP="00CF66BB">
      <w:pPr>
        <w:numPr>
          <w:ilvl w:val="0"/>
          <w:numId w:val="340"/>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047399C8" w14:textId="77777777" w:rsidR="00B80B38" w:rsidRDefault="00B80B38" w:rsidP="00CF66BB">
      <w:pPr>
        <w:numPr>
          <w:ilvl w:val="0"/>
          <w:numId w:val="340"/>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61DF5117" w14:textId="77777777" w:rsidR="00B80B38" w:rsidRDefault="00B80B38" w:rsidP="00CF66BB">
      <w:pPr>
        <w:numPr>
          <w:ilvl w:val="0"/>
          <w:numId w:val="340"/>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4F36CB7A" w14:textId="77777777" w:rsidR="00B80B38" w:rsidRDefault="00B80B38" w:rsidP="00CF66BB">
      <w:pPr>
        <w:numPr>
          <w:ilvl w:val="0"/>
          <w:numId w:val="340"/>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13C1205D" w14:textId="77777777" w:rsidR="00F8255C" w:rsidRDefault="00F8255C" w:rsidP="00B80B38">
      <w:pPr>
        <w:pStyle w:val="Heading2"/>
        <w:rPr>
          <w:b/>
          <w:bCs/>
          <w:color w:val="auto"/>
          <w:sz w:val="32"/>
          <w:szCs w:val="32"/>
        </w:rPr>
      </w:pPr>
    </w:p>
    <w:p w14:paraId="2FF0CC74" w14:textId="64FE8855" w:rsidR="00B80B38" w:rsidRPr="00705377" w:rsidRDefault="00B80B38" w:rsidP="00B80B38">
      <w:pPr>
        <w:pStyle w:val="Heading2"/>
        <w:rPr>
          <w:b/>
          <w:bCs/>
          <w:color w:val="auto"/>
          <w:sz w:val="32"/>
          <w:szCs w:val="32"/>
        </w:rPr>
      </w:pPr>
      <w:r w:rsidRPr="00705377">
        <w:rPr>
          <w:b/>
          <w:bCs/>
          <w:color w:val="auto"/>
          <w:sz w:val="32"/>
          <w:szCs w:val="32"/>
        </w:rPr>
        <w:t xml:space="preserve">INSTRUCTIONAL MATERIALS &amp; LEARNING ACTIVITIES </w:t>
      </w:r>
    </w:p>
    <w:p w14:paraId="7237BFFA" w14:textId="77777777" w:rsidR="00B80B38" w:rsidRDefault="00B80B38" w:rsidP="00B80B38">
      <w:pPr>
        <w:spacing w:before="0" w:after="0" w:line="240" w:lineRule="auto"/>
        <w:rPr>
          <w:rFonts w:ascii="Century Gothic" w:eastAsia="Century Gothic" w:hAnsi="Century Gothic" w:cs="Century Gothic"/>
          <w:color w:val="FF7F50"/>
          <w:sz w:val="22"/>
          <w:szCs w:val="22"/>
        </w:rPr>
      </w:pPr>
    </w:p>
    <w:p w14:paraId="355DD713" w14:textId="7938F0E9" w:rsidR="00D46D12" w:rsidRPr="00D46D12" w:rsidRDefault="00D46D12" w:rsidP="00D46D12">
      <w:p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D46D12">
        <w:rPr>
          <w:rFonts w:ascii="Century Gothic" w:eastAsia="Times New Roman" w:hAnsi="Century Gothic" w:cs="Times New Roman"/>
          <w:b/>
          <w:bCs/>
          <w:color w:val="auto"/>
          <w:spacing w:val="0"/>
          <w:sz w:val="28"/>
          <w:szCs w:val="28"/>
          <w:lang w:eastAsia="en-US"/>
        </w:rPr>
        <w:t>6.3 ASSESSING RISKS IN SUPPLY CHAIN NETWORKS</w:t>
      </w:r>
    </w:p>
    <w:p w14:paraId="4269A933" w14:textId="31CD600B" w:rsidR="00EA023B" w:rsidRPr="00574555" w:rsidRDefault="00EA023B" w:rsidP="00EA023B">
      <w:pPr>
        <w:spacing w:before="0" w:after="0" w:line="240" w:lineRule="auto"/>
        <w:rPr>
          <w:rFonts w:ascii="Century Gothic" w:eastAsia="Century Gothic" w:hAnsi="Century Gothic" w:cs="Century Gothic"/>
          <w:b/>
          <w:bCs/>
          <w:color w:val="000000"/>
          <w:sz w:val="28"/>
          <w:szCs w:val="28"/>
        </w:rPr>
      </w:pPr>
      <w:r w:rsidRPr="00574555">
        <w:rPr>
          <w:rFonts w:ascii="Century Gothic" w:eastAsia="Century Gothic" w:hAnsi="Century Gothic" w:cs="Century Gothic"/>
          <w:b/>
          <w:bCs/>
          <w:color w:val="000000"/>
          <w:sz w:val="28"/>
          <w:szCs w:val="28"/>
        </w:rPr>
        <w:t xml:space="preserve">Activity </w:t>
      </w:r>
      <w:r w:rsidR="00D46D12" w:rsidRPr="00574555">
        <w:rPr>
          <w:rFonts w:ascii="Century Gothic" w:eastAsia="Century Gothic" w:hAnsi="Century Gothic" w:cs="Century Gothic"/>
          <w:b/>
          <w:bCs/>
          <w:color w:val="000000"/>
          <w:sz w:val="28"/>
          <w:szCs w:val="28"/>
        </w:rPr>
        <w:t xml:space="preserve">6.1 </w:t>
      </w:r>
    </w:p>
    <w:p w14:paraId="390429F1" w14:textId="581800FC" w:rsidR="00EA023B" w:rsidRDefault="00EA023B" w:rsidP="00EA023B">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7F6160">
        <w:rPr>
          <w:rFonts w:ascii="Century Gothic" w:eastAsia="Century Gothic" w:hAnsi="Century Gothic" w:cs="Century Gothic"/>
          <w:b/>
          <w:color w:val="auto"/>
        </w:rPr>
        <w:t xml:space="preserve">Please watch the video to understand </w:t>
      </w:r>
      <w:r>
        <w:rPr>
          <w:rFonts w:ascii="Century Gothic" w:eastAsia="Century Gothic" w:hAnsi="Century Gothic" w:cs="Century Gothic"/>
          <w:b/>
          <w:color w:val="auto"/>
        </w:rPr>
        <w:t>how to a</w:t>
      </w:r>
      <w:r w:rsidRPr="00D71459">
        <w:rPr>
          <w:rFonts w:ascii="Century Gothic" w:eastAsia="Times New Roman" w:hAnsi="Century Gothic" w:cs="Times New Roman"/>
          <w:b/>
          <w:bCs/>
          <w:color w:val="auto"/>
          <w:spacing w:val="0"/>
          <w:lang w:eastAsia="en-US"/>
        </w:rPr>
        <w:t>ssess Risks in Supply Chain Networks</w:t>
      </w:r>
      <w:r w:rsidR="00D46D12">
        <w:rPr>
          <w:rFonts w:ascii="Century Gothic" w:eastAsia="Times New Roman" w:hAnsi="Century Gothic" w:cs="Times New Roman"/>
          <w:b/>
          <w:bCs/>
          <w:color w:val="auto"/>
          <w:spacing w:val="0"/>
          <w:lang w:eastAsia="en-US"/>
        </w:rPr>
        <w:t>.</w:t>
      </w:r>
    </w:p>
    <w:p w14:paraId="5D872FA0" w14:textId="77777777" w:rsidR="00574555" w:rsidRDefault="00D46D12" w:rsidP="00574555">
      <w:pPr>
        <w:spacing w:before="0" w:after="100" w:afterAutospacing="1" w:line="276" w:lineRule="auto"/>
        <w:jc w:val="both"/>
        <w:outlineLvl w:val="2"/>
        <w:rPr>
          <w:rFonts w:ascii="Century Gothic" w:hAnsi="Century Gothic"/>
          <w:b/>
          <w:bCs/>
          <w:sz w:val="28"/>
          <w:szCs w:val="28"/>
        </w:rPr>
      </w:pPr>
      <w:r w:rsidRPr="007F6160">
        <w:rPr>
          <w:rFonts w:ascii="Century Gothic" w:eastAsia="Century Gothic" w:hAnsi="Century Gothic" w:cs="Century Gothic"/>
          <w:b/>
          <w:noProof/>
          <w:color w:val="037B90"/>
          <w:sz w:val="28"/>
          <w:szCs w:val="28"/>
        </w:rPr>
        <w:drawing>
          <wp:inline distT="114300" distB="114300" distL="114300" distR="114300" wp14:anchorId="2162AE45" wp14:editId="61C462EF">
            <wp:extent cx="490538" cy="490538"/>
            <wp:effectExtent l="0" t="0" r="0" b="0"/>
            <wp:docPr id="187461550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p w14:paraId="0CA62D7B" w14:textId="1E3B21AA" w:rsidR="00B65D45" w:rsidRPr="00315095" w:rsidRDefault="00315095" w:rsidP="00574555">
      <w:pPr>
        <w:spacing w:before="0" w:after="100" w:afterAutospacing="1" w:line="276" w:lineRule="auto"/>
        <w:jc w:val="both"/>
        <w:outlineLvl w:val="2"/>
        <w:rPr>
          <w:rFonts w:ascii="Century Gothic" w:eastAsia="Century Gothic" w:hAnsi="Century Gothic" w:cs="Century Gothic"/>
          <w:b/>
          <w:bCs/>
          <w:color w:val="000000"/>
          <w:sz w:val="28"/>
          <w:szCs w:val="28"/>
        </w:rPr>
      </w:pPr>
      <w:r w:rsidRPr="00315095">
        <w:rPr>
          <w:rFonts w:ascii="Century Gothic" w:hAnsi="Century Gothic"/>
          <w:b/>
          <w:bCs/>
          <w:sz w:val="28"/>
          <w:szCs w:val="28"/>
        </w:rPr>
        <w:t xml:space="preserve">Video Link: </w:t>
      </w:r>
      <w:hyperlink r:id="rId71" w:history="1">
        <w:r w:rsidRPr="00315095">
          <w:rPr>
            <w:rStyle w:val="Hyperlink"/>
            <w:rFonts w:ascii="Century Gothic" w:eastAsia="Century Gothic" w:hAnsi="Century Gothic" w:cs="Century Gothic"/>
            <w:b/>
            <w:bCs/>
            <w:sz w:val="28"/>
            <w:szCs w:val="28"/>
          </w:rPr>
          <w:t>https://youtu.be/Vpu8sUKtohw</w:t>
        </w:r>
      </w:hyperlink>
    </w:p>
    <w:p w14:paraId="393D713D" w14:textId="5FF36E26" w:rsidR="00315095" w:rsidRPr="00315095" w:rsidRDefault="00315095" w:rsidP="00315095">
      <w:pPr>
        <w:shd w:val="clear" w:color="auto" w:fill="FFFFFF"/>
        <w:spacing w:before="0" w:after="0" w:line="240" w:lineRule="auto"/>
        <w:outlineLvl w:val="0"/>
        <w:rPr>
          <w:rFonts w:ascii="Century Gothic" w:eastAsia="Times New Roman" w:hAnsi="Century Gothic" w:cs="Times New Roman"/>
          <w:b/>
          <w:bCs/>
          <w:color w:val="0F0F0F"/>
          <w:spacing w:val="0"/>
          <w:kern w:val="36"/>
          <w:sz w:val="28"/>
          <w:szCs w:val="28"/>
          <w:lang w:eastAsia="en-US"/>
        </w:rPr>
      </w:pPr>
      <w:r w:rsidRPr="00315095">
        <w:rPr>
          <w:rFonts w:ascii="Century Gothic" w:eastAsia="Times New Roman" w:hAnsi="Century Gothic" w:cs="Times New Roman"/>
          <w:b/>
          <w:bCs/>
          <w:color w:val="0F0F0F"/>
          <w:spacing w:val="0"/>
          <w:kern w:val="36"/>
          <w:sz w:val="28"/>
          <w:szCs w:val="28"/>
          <w:lang w:eastAsia="en-US"/>
        </w:rPr>
        <w:t>Video Title: Supply Chain Risk Management</w:t>
      </w:r>
    </w:p>
    <w:p w14:paraId="41B4CA1C" w14:textId="77777777" w:rsidR="00574555" w:rsidRDefault="00574555" w:rsidP="004F11DE">
      <w:pPr>
        <w:spacing w:before="0" w:after="0" w:line="240" w:lineRule="auto"/>
        <w:rPr>
          <w:rFonts w:ascii="Century Gothic" w:eastAsia="Century Gothic" w:hAnsi="Century Gothic" w:cs="Century Gothic"/>
          <w:b/>
          <w:bCs/>
          <w:color w:val="000000"/>
        </w:rPr>
      </w:pPr>
    </w:p>
    <w:p w14:paraId="6AAB3869" w14:textId="77777777" w:rsidR="00FE3FFE" w:rsidRDefault="00FE3FFE" w:rsidP="004F11DE">
      <w:pPr>
        <w:spacing w:before="0" w:after="0" w:line="240" w:lineRule="auto"/>
        <w:rPr>
          <w:rFonts w:ascii="Century Gothic" w:eastAsia="Century Gothic" w:hAnsi="Century Gothic" w:cs="Century Gothic"/>
          <w:b/>
          <w:bCs/>
          <w:color w:val="000000"/>
          <w:sz w:val="28"/>
          <w:szCs w:val="28"/>
        </w:rPr>
      </w:pPr>
    </w:p>
    <w:p w14:paraId="6D90903D" w14:textId="5DFA696C" w:rsidR="00FE3FFE" w:rsidRDefault="00FE3FFE" w:rsidP="004F11DE">
      <w:pPr>
        <w:spacing w:before="0" w:after="0" w:line="240" w:lineRule="auto"/>
        <w:rPr>
          <w:rFonts w:ascii="Century Gothic" w:eastAsia="Century Gothic" w:hAnsi="Century Gothic" w:cs="Century Gothic"/>
          <w:color w:val="000000"/>
        </w:rPr>
      </w:pPr>
      <w:r w:rsidRPr="00FE3FFE">
        <w:rPr>
          <w:rFonts w:ascii="Century Gothic" w:eastAsia="Century Gothic" w:hAnsi="Century Gothic" w:cs="Century Gothic"/>
          <w:b/>
          <w:bCs/>
          <w:color w:val="000000"/>
          <w:sz w:val="28"/>
          <w:szCs w:val="28"/>
        </w:rPr>
        <w:t>ACTIVITY 6.2</w:t>
      </w:r>
      <w:r>
        <w:rPr>
          <w:rFonts w:ascii="Century Gothic" w:eastAsia="Century Gothic" w:hAnsi="Century Gothic" w:cs="Century Gothic"/>
          <w:b/>
          <w:bCs/>
          <w:color w:val="000000"/>
        </w:rPr>
        <w:t xml:space="preserve"> </w:t>
      </w:r>
      <w:r w:rsidRPr="00F26E97">
        <w:rPr>
          <w:rFonts w:ascii="Century Gothic" w:eastAsia="Century Gothic" w:hAnsi="Century Gothic" w:cs="Century Gothic"/>
          <w:color w:val="000000"/>
        </w:rPr>
        <w:t xml:space="preserve"> </w:t>
      </w:r>
    </w:p>
    <w:p w14:paraId="0BE68F7F" w14:textId="4CFBA909"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F26E97">
        <w:rPr>
          <w:rFonts w:ascii="Century Gothic" w:eastAsia="Century Gothic" w:hAnsi="Century Gothic" w:cs="Century Gothic"/>
          <w:color w:val="000000"/>
        </w:rPr>
        <w:t>Please read the following lecture notes and respond to the quizzes below.</w:t>
      </w:r>
    </w:p>
    <w:p w14:paraId="66C86CD5" w14:textId="5F820002" w:rsidR="004F11DE" w:rsidRDefault="00574555" w:rsidP="00574555">
      <w:pPr>
        <w:rPr>
          <w:rFonts w:ascii="Century Gothic" w:eastAsia="Century Gothic" w:hAnsi="Century Gothic" w:cs="Century Gothic"/>
        </w:rPr>
      </w:pPr>
      <w:r w:rsidRPr="00F26E97">
        <w:rPr>
          <w:rFonts w:ascii="Century Gothic" w:eastAsia="Century Gothic" w:hAnsi="Century Gothic" w:cs="Century Gothic"/>
          <w:noProof/>
          <w:color w:val="FF7F50"/>
          <w:sz w:val="22"/>
          <w:szCs w:val="22"/>
        </w:rPr>
        <w:drawing>
          <wp:inline distT="114300" distB="114300" distL="114300" distR="114300" wp14:anchorId="4D8EFBA3" wp14:editId="01588A4A">
            <wp:extent cx="413334" cy="413334"/>
            <wp:effectExtent l="0" t="0" r="0" b="0"/>
            <wp:docPr id="3850493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p w14:paraId="1F2D9D90" w14:textId="77777777" w:rsidR="00D71459" w:rsidRPr="00D71459" w:rsidRDefault="00D71459" w:rsidP="00D71459">
      <w:p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Risk assessment is the foundation of building resilience, as it identifies vulnerabilities and potential threats within a supply chain network.</w:t>
      </w:r>
    </w:p>
    <w:p w14:paraId="34025596" w14:textId="77777777" w:rsidR="00D71459" w:rsidRPr="00D71459" w:rsidRDefault="00D71459" w:rsidP="00D71459">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D71459">
        <w:rPr>
          <w:rFonts w:ascii="Century Gothic" w:eastAsia="Times New Roman" w:hAnsi="Century Gothic" w:cs="Times New Roman"/>
          <w:b/>
          <w:bCs/>
          <w:color w:val="auto"/>
          <w:spacing w:val="0"/>
          <w:lang w:eastAsia="en-US"/>
        </w:rPr>
        <w:t>Types of Risks in Supply Chain Networks:</w:t>
      </w:r>
    </w:p>
    <w:p w14:paraId="589A1EC7" w14:textId="77777777" w:rsidR="00D71459" w:rsidRPr="00D71459" w:rsidRDefault="00D71459" w:rsidP="00D71459">
      <w:pPr>
        <w:numPr>
          <w:ilvl w:val="0"/>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b/>
          <w:bCs/>
          <w:color w:val="auto"/>
          <w:spacing w:val="0"/>
          <w:lang w:eastAsia="en-US"/>
        </w:rPr>
        <w:t>Operational Risks</w:t>
      </w:r>
      <w:r w:rsidRPr="00D71459">
        <w:rPr>
          <w:rFonts w:ascii="Century Gothic" w:eastAsia="Times New Roman" w:hAnsi="Century Gothic" w:cs="Times New Roman"/>
          <w:color w:val="auto"/>
          <w:spacing w:val="0"/>
          <w:lang w:eastAsia="en-US"/>
        </w:rPr>
        <w:t>:</w:t>
      </w:r>
    </w:p>
    <w:p w14:paraId="2B9B967B"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Equipment failure, labor strikes, or production delays.</w:t>
      </w:r>
    </w:p>
    <w:p w14:paraId="0AE8AC87"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Causes inefficiencies in day-to-day operations.</w:t>
      </w:r>
    </w:p>
    <w:p w14:paraId="1B2F613B" w14:textId="77777777" w:rsidR="00D71459" w:rsidRPr="00D71459" w:rsidRDefault="00D71459" w:rsidP="00D71459">
      <w:pPr>
        <w:numPr>
          <w:ilvl w:val="0"/>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b/>
          <w:bCs/>
          <w:color w:val="auto"/>
          <w:spacing w:val="0"/>
          <w:lang w:eastAsia="en-US"/>
        </w:rPr>
        <w:t>Demand Risks</w:t>
      </w:r>
      <w:r w:rsidRPr="00D71459">
        <w:rPr>
          <w:rFonts w:ascii="Century Gothic" w:eastAsia="Times New Roman" w:hAnsi="Century Gothic" w:cs="Times New Roman"/>
          <w:color w:val="auto"/>
          <w:spacing w:val="0"/>
          <w:lang w:eastAsia="en-US"/>
        </w:rPr>
        <w:t>:</w:t>
      </w:r>
    </w:p>
    <w:p w14:paraId="03B1D207"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Demand fluctuations due to seasonality, market changes, or inaccurate forecasts.</w:t>
      </w:r>
    </w:p>
    <w:p w14:paraId="57D315DB"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Leads to overstocking or stockouts.</w:t>
      </w:r>
    </w:p>
    <w:p w14:paraId="57FA5F0E" w14:textId="77777777" w:rsidR="00D71459" w:rsidRPr="00D71459" w:rsidRDefault="00D71459" w:rsidP="00D71459">
      <w:pPr>
        <w:numPr>
          <w:ilvl w:val="0"/>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b/>
          <w:bCs/>
          <w:color w:val="auto"/>
          <w:spacing w:val="0"/>
          <w:lang w:eastAsia="en-US"/>
        </w:rPr>
        <w:t>Supply Risks</w:t>
      </w:r>
      <w:r w:rsidRPr="00D71459">
        <w:rPr>
          <w:rFonts w:ascii="Century Gothic" w:eastAsia="Times New Roman" w:hAnsi="Century Gothic" w:cs="Times New Roman"/>
          <w:color w:val="auto"/>
          <w:spacing w:val="0"/>
          <w:lang w:eastAsia="en-US"/>
        </w:rPr>
        <w:t>:</w:t>
      </w:r>
    </w:p>
    <w:p w14:paraId="3B1D7686"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Supplier failures, raw material shortages, or quality issues.</w:t>
      </w:r>
    </w:p>
    <w:p w14:paraId="7458D5BB"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Can halt production or delay delivery.</w:t>
      </w:r>
    </w:p>
    <w:p w14:paraId="0F0C6C16" w14:textId="77777777" w:rsidR="00D71459" w:rsidRPr="00D71459" w:rsidRDefault="00D71459" w:rsidP="00D71459">
      <w:pPr>
        <w:numPr>
          <w:ilvl w:val="0"/>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b/>
          <w:bCs/>
          <w:color w:val="auto"/>
          <w:spacing w:val="0"/>
          <w:lang w:eastAsia="en-US"/>
        </w:rPr>
        <w:t>Transportation and Logistics Risks</w:t>
      </w:r>
      <w:r w:rsidRPr="00D71459">
        <w:rPr>
          <w:rFonts w:ascii="Century Gothic" w:eastAsia="Times New Roman" w:hAnsi="Century Gothic" w:cs="Times New Roman"/>
          <w:color w:val="auto"/>
          <w:spacing w:val="0"/>
          <w:lang w:eastAsia="en-US"/>
        </w:rPr>
        <w:t>:</w:t>
      </w:r>
    </w:p>
    <w:p w14:paraId="6A9B32ED"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Disruptions caused by traffic congestion, port delays, or fuel price volatility.</w:t>
      </w:r>
    </w:p>
    <w:p w14:paraId="5EFD8B02"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Impacts delivery schedules and costs.</w:t>
      </w:r>
    </w:p>
    <w:p w14:paraId="3FCAAE8F" w14:textId="77777777" w:rsidR="00D71459" w:rsidRPr="00D71459" w:rsidRDefault="00D71459" w:rsidP="00D71459">
      <w:pPr>
        <w:numPr>
          <w:ilvl w:val="0"/>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b/>
          <w:bCs/>
          <w:color w:val="auto"/>
          <w:spacing w:val="0"/>
          <w:lang w:eastAsia="en-US"/>
        </w:rPr>
        <w:t>Environmental Risks</w:t>
      </w:r>
      <w:r w:rsidRPr="00D71459">
        <w:rPr>
          <w:rFonts w:ascii="Century Gothic" w:eastAsia="Times New Roman" w:hAnsi="Century Gothic" w:cs="Times New Roman"/>
          <w:color w:val="auto"/>
          <w:spacing w:val="0"/>
          <w:lang w:eastAsia="en-US"/>
        </w:rPr>
        <w:t>:</w:t>
      </w:r>
    </w:p>
    <w:p w14:paraId="5D976DD4"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Natural disasters (e.g., floods, earthquakes) or extreme weather events.</w:t>
      </w:r>
    </w:p>
    <w:p w14:paraId="155D3B9B"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Damages infrastructure and disrupts supply lines.</w:t>
      </w:r>
    </w:p>
    <w:p w14:paraId="34C457C4" w14:textId="77777777" w:rsidR="00D71459" w:rsidRPr="00D71459" w:rsidRDefault="00D71459" w:rsidP="00D71459">
      <w:pPr>
        <w:numPr>
          <w:ilvl w:val="0"/>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b/>
          <w:bCs/>
          <w:color w:val="auto"/>
          <w:spacing w:val="0"/>
          <w:lang w:eastAsia="en-US"/>
        </w:rPr>
        <w:t>Geopolitical Risks</w:t>
      </w:r>
      <w:r w:rsidRPr="00D71459">
        <w:rPr>
          <w:rFonts w:ascii="Century Gothic" w:eastAsia="Times New Roman" w:hAnsi="Century Gothic" w:cs="Times New Roman"/>
          <w:color w:val="auto"/>
          <w:spacing w:val="0"/>
          <w:lang w:eastAsia="en-US"/>
        </w:rPr>
        <w:t>:</w:t>
      </w:r>
    </w:p>
    <w:p w14:paraId="6B67C55B"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Trade restrictions, political instability, or economic sanctions.</w:t>
      </w:r>
    </w:p>
    <w:p w14:paraId="070B1505"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Leads to increased costs or loss of key suppliers/markets.</w:t>
      </w:r>
    </w:p>
    <w:p w14:paraId="4F321617" w14:textId="77777777" w:rsidR="00D71459" w:rsidRPr="00D71459" w:rsidRDefault="00D71459" w:rsidP="00D71459">
      <w:pPr>
        <w:numPr>
          <w:ilvl w:val="0"/>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b/>
          <w:bCs/>
          <w:color w:val="auto"/>
          <w:spacing w:val="0"/>
          <w:lang w:eastAsia="en-US"/>
        </w:rPr>
        <w:t>Cybersecurity Risks</w:t>
      </w:r>
      <w:r w:rsidRPr="00D71459">
        <w:rPr>
          <w:rFonts w:ascii="Century Gothic" w:eastAsia="Times New Roman" w:hAnsi="Century Gothic" w:cs="Times New Roman"/>
          <w:color w:val="auto"/>
          <w:spacing w:val="0"/>
          <w:lang w:eastAsia="en-US"/>
        </w:rPr>
        <w:t>:</w:t>
      </w:r>
    </w:p>
    <w:p w14:paraId="4F864FD0"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Threats to data security, such as hacking, ransomware, or system failures.</w:t>
      </w:r>
    </w:p>
    <w:p w14:paraId="6EB0C822" w14:textId="77777777" w:rsidR="00D71459" w:rsidRPr="00D71459" w:rsidRDefault="00D71459" w:rsidP="00D71459">
      <w:pPr>
        <w:numPr>
          <w:ilvl w:val="1"/>
          <w:numId w:val="103"/>
        </w:numPr>
        <w:spacing w:before="0" w:after="100" w:afterAutospacing="1" w:line="276" w:lineRule="auto"/>
        <w:jc w:val="both"/>
        <w:rPr>
          <w:rFonts w:ascii="Century Gothic" w:eastAsia="Times New Roman" w:hAnsi="Century Gothic" w:cs="Times New Roman"/>
          <w:color w:val="auto"/>
          <w:spacing w:val="0"/>
          <w:lang w:eastAsia="en-US"/>
        </w:rPr>
      </w:pPr>
      <w:r w:rsidRPr="00D71459">
        <w:rPr>
          <w:rFonts w:ascii="Century Gothic" w:eastAsia="Times New Roman" w:hAnsi="Century Gothic" w:cs="Times New Roman"/>
          <w:color w:val="auto"/>
          <w:spacing w:val="0"/>
          <w:lang w:eastAsia="en-US"/>
        </w:rPr>
        <w:t>Can disrupt digital supply chain processes and data sharing.</w:t>
      </w:r>
    </w:p>
    <w:p w14:paraId="14507873" w14:textId="77777777" w:rsidR="000B0956" w:rsidRDefault="000B0956" w:rsidP="00753575">
      <w:pPr>
        <w:pStyle w:val="Heading4"/>
        <w:keepLines w:val="0"/>
        <w:spacing w:before="0" w:line="276" w:lineRule="auto"/>
        <w:rPr>
          <w:rFonts w:asciiTheme="majorHAnsi" w:hAnsiTheme="majorHAnsi"/>
        </w:rPr>
      </w:pPr>
    </w:p>
    <w:p w14:paraId="54956DCC" w14:textId="606EC38A" w:rsidR="00B80B38" w:rsidRPr="0066706F" w:rsidRDefault="00B80B38" w:rsidP="00753575">
      <w:pPr>
        <w:pStyle w:val="Heading4"/>
        <w:keepLines w:val="0"/>
        <w:spacing w:before="0" w:line="276" w:lineRule="auto"/>
        <w:rPr>
          <w:rFonts w:asciiTheme="majorHAnsi" w:hAnsiTheme="majorHAnsi"/>
          <w:sz w:val="28"/>
          <w:szCs w:val="28"/>
        </w:rPr>
      </w:pPr>
      <w:r w:rsidRPr="0066706F">
        <w:rPr>
          <w:rFonts w:asciiTheme="majorHAnsi" w:hAnsiTheme="majorHAnsi"/>
          <w:sz w:val="28"/>
          <w:szCs w:val="28"/>
        </w:rPr>
        <w:t xml:space="preserve">MASTERY  EXERCISE 1.1 </w:t>
      </w:r>
    </w:p>
    <w:p w14:paraId="71055D1C" w14:textId="77777777" w:rsidR="00753575" w:rsidRPr="00753575" w:rsidRDefault="00753575" w:rsidP="00753575">
      <w:pPr>
        <w:spacing w:before="0" w:after="100" w:afterAutospacing="1" w:line="276" w:lineRule="auto"/>
        <w:outlineLvl w:val="2"/>
        <w:rPr>
          <w:rFonts w:asciiTheme="majorHAnsi" w:eastAsia="Times New Roman" w:hAnsiTheme="majorHAnsi" w:cs="Times New Roman"/>
          <w:b/>
          <w:bCs/>
          <w:color w:val="auto"/>
          <w:spacing w:val="0"/>
          <w:lang w:eastAsia="en-US"/>
        </w:rPr>
      </w:pPr>
      <w:r w:rsidRPr="00753575">
        <w:rPr>
          <w:rFonts w:asciiTheme="majorHAnsi" w:eastAsia="Times New Roman" w:hAnsiTheme="majorHAnsi" w:cs="Times New Roman"/>
          <w:b/>
          <w:bCs/>
          <w:color w:val="auto"/>
          <w:spacing w:val="0"/>
          <w:lang w:eastAsia="en-US"/>
        </w:rPr>
        <w:t>1. Exercise: Identifying Operational Risks</w:t>
      </w:r>
    </w:p>
    <w:p w14:paraId="75D1E112"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Objective:</w:t>
      </w:r>
      <w:r w:rsidRPr="00753575">
        <w:rPr>
          <w:rFonts w:asciiTheme="majorHAnsi" w:eastAsia="Times New Roman" w:hAnsiTheme="majorHAnsi" w:cs="Times New Roman"/>
          <w:color w:val="auto"/>
          <w:spacing w:val="0"/>
          <w:lang w:eastAsia="en-US"/>
        </w:rPr>
        <w:t xml:space="preserve"> Identify potential operational risks and their impact on supply chain performance.</w:t>
      </w:r>
    </w:p>
    <w:p w14:paraId="0FB470F2"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Instructions:</w:t>
      </w:r>
    </w:p>
    <w:p w14:paraId="185D9BB4" w14:textId="77777777" w:rsidR="00753575" w:rsidRPr="00753575" w:rsidRDefault="00753575" w:rsidP="00753575">
      <w:pPr>
        <w:numPr>
          <w:ilvl w:val="0"/>
          <w:numId w:val="341"/>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A manufacturing company experiences frequent production delays due to equipment failures and labor shortages. The company also has issues with quality control leading to product defects.</w:t>
      </w:r>
    </w:p>
    <w:p w14:paraId="5A2B0D2C"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Task:</w:t>
      </w:r>
    </w:p>
    <w:p w14:paraId="40A54772" w14:textId="77777777" w:rsidR="00753575" w:rsidRPr="00753575" w:rsidRDefault="00753575" w:rsidP="00753575">
      <w:pPr>
        <w:numPr>
          <w:ilvl w:val="0"/>
          <w:numId w:val="342"/>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Identify at least three operational risks in this scenario.</w:t>
      </w:r>
    </w:p>
    <w:p w14:paraId="1FB2C0ED" w14:textId="77777777" w:rsidR="00753575" w:rsidRPr="00753575" w:rsidRDefault="00753575" w:rsidP="00753575">
      <w:pPr>
        <w:numPr>
          <w:ilvl w:val="0"/>
          <w:numId w:val="342"/>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Discuss the impact of these risks on the supply chain.</w:t>
      </w:r>
    </w:p>
    <w:p w14:paraId="279FF5C7"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Answer:</w:t>
      </w:r>
    </w:p>
    <w:p w14:paraId="3EA4972E" w14:textId="77777777" w:rsidR="00753575" w:rsidRPr="00753575" w:rsidRDefault="00753575" w:rsidP="00753575">
      <w:pPr>
        <w:numPr>
          <w:ilvl w:val="0"/>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Operational Risks Identified:</w:t>
      </w:r>
    </w:p>
    <w:p w14:paraId="4B4888EA" w14:textId="77777777" w:rsidR="00753575" w:rsidRPr="00753575" w:rsidRDefault="00753575" w:rsidP="00753575">
      <w:pPr>
        <w:numPr>
          <w:ilvl w:val="1"/>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Equipment Failure:</w:t>
      </w:r>
      <w:r w:rsidRPr="00753575">
        <w:rPr>
          <w:rFonts w:asciiTheme="majorHAnsi" w:eastAsia="Times New Roman" w:hAnsiTheme="majorHAnsi" w:cs="Times New Roman"/>
          <w:color w:val="auto"/>
          <w:spacing w:val="0"/>
          <w:lang w:eastAsia="en-US"/>
        </w:rPr>
        <w:t xml:space="preserve"> Machines breaking down can halt production or slow down the manufacturing process.</w:t>
      </w:r>
    </w:p>
    <w:p w14:paraId="38B9649B" w14:textId="77777777" w:rsidR="00753575" w:rsidRPr="00753575" w:rsidRDefault="00753575" w:rsidP="00753575">
      <w:pPr>
        <w:numPr>
          <w:ilvl w:val="1"/>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Labor Shortages:</w:t>
      </w:r>
      <w:r w:rsidRPr="00753575">
        <w:rPr>
          <w:rFonts w:asciiTheme="majorHAnsi" w:eastAsia="Times New Roman" w:hAnsiTheme="majorHAnsi" w:cs="Times New Roman"/>
          <w:color w:val="auto"/>
          <w:spacing w:val="0"/>
          <w:lang w:eastAsia="en-US"/>
        </w:rPr>
        <w:t xml:space="preserve"> Lack of skilled labor or labor strikes can lead to production delays.</w:t>
      </w:r>
    </w:p>
    <w:p w14:paraId="3B5561DB" w14:textId="77777777" w:rsidR="00753575" w:rsidRPr="00753575" w:rsidRDefault="00753575" w:rsidP="00753575">
      <w:pPr>
        <w:numPr>
          <w:ilvl w:val="1"/>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Quality Control Issues:</w:t>
      </w:r>
      <w:r w:rsidRPr="00753575">
        <w:rPr>
          <w:rFonts w:asciiTheme="majorHAnsi" w:eastAsia="Times New Roman" w:hAnsiTheme="majorHAnsi" w:cs="Times New Roman"/>
          <w:color w:val="auto"/>
          <w:spacing w:val="0"/>
          <w:lang w:eastAsia="en-US"/>
        </w:rPr>
        <w:t xml:space="preserve"> Defective products due to poor quality control can lead to increased returns and customer dissatisfaction.</w:t>
      </w:r>
    </w:p>
    <w:p w14:paraId="5597D657" w14:textId="77777777" w:rsidR="00753575" w:rsidRPr="00753575" w:rsidRDefault="00753575" w:rsidP="00753575">
      <w:pPr>
        <w:numPr>
          <w:ilvl w:val="0"/>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Impact on Supply Chain:</w:t>
      </w:r>
    </w:p>
    <w:p w14:paraId="3D06A1E5" w14:textId="77777777" w:rsidR="00753575" w:rsidRPr="00753575" w:rsidRDefault="00753575" w:rsidP="00753575">
      <w:pPr>
        <w:numPr>
          <w:ilvl w:val="1"/>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Production Delays:</w:t>
      </w:r>
      <w:r w:rsidRPr="00753575">
        <w:rPr>
          <w:rFonts w:asciiTheme="majorHAnsi" w:eastAsia="Times New Roman" w:hAnsiTheme="majorHAnsi" w:cs="Times New Roman"/>
          <w:color w:val="auto"/>
          <w:spacing w:val="0"/>
          <w:lang w:eastAsia="en-US"/>
        </w:rPr>
        <w:t xml:space="preserve"> Can cause bottlenecks and delay shipments to customers, reducing service levels.</w:t>
      </w:r>
    </w:p>
    <w:p w14:paraId="427DA34F" w14:textId="77777777" w:rsidR="00753575" w:rsidRPr="00753575" w:rsidRDefault="00753575" w:rsidP="00753575">
      <w:pPr>
        <w:numPr>
          <w:ilvl w:val="1"/>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Increased Costs:</w:t>
      </w:r>
      <w:r w:rsidRPr="00753575">
        <w:rPr>
          <w:rFonts w:asciiTheme="majorHAnsi" w:eastAsia="Times New Roman" w:hAnsiTheme="majorHAnsi" w:cs="Times New Roman"/>
          <w:color w:val="auto"/>
          <w:spacing w:val="0"/>
          <w:lang w:eastAsia="en-US"/>
        </w:rPr>
        <w:t xml:space="preserve"> Due to the need for rework, repairs, and higher labor costs to manage shortages.</w:t>
      </w:r>
    </w:p>
    <w:p w14:paraId="68EEF4B9" w14:textId="77777777" w:rsidR="00753575" w:rsidRPr="00753575" w:rsidRDefault="00753575" w:rsidP="00753575">
      <w:pPr>
        <w:numPr>
          <w:ilvl w:val="1"/>
          <w:numId w:val="343"/>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Customer Dissatisfaction:</w:t>
      </w:r>
      <w:r w:rsidRPr="00753575">
        <w:rPr>
          <w:rFonts w:asciiTheme="majorHAnsi" w:eastAsia="Times New Roman" w:hAnsiTheme="majorHAnsi" w:cs="Times New Roman"/>
          <w:color w:val="auto"/>
          <w:spacing w:val="0"/>
          <w:lang w:eastAsia="en-US"/>
        </w:rPr>
        <w:t xml:space="preserve"> Quality issues may reduce customer loyalty, harming the brand’s reputation and sales.</w:t>
      </w:r>
    </w:p>
    <w:p w14:paraId="5CB806FB" w14:textId="77777777" w:rsidR="00753575" w:rsidRPr="00753575" w:rsidRDefault="00753575" w:rsidP="00753575">
      <w:pPr>
        <w:spacing w:before="0" w:after="100" w:afterAutospacing="1" w:line="276" w:lineRule="auto"/>
        <w:outlineLvl w:val="2"/>
        <w:rPr>
          <w:rFonts w:asciiTheme="majorHAnsi" w:eastAsia="Times New Roman" w:hAnsiTheme="majorHAnsi" w:cs="Times New Roman"/>
          <w:b/>
          <w:bCs/>
          <w:color w:val="auto"/>
          <w:spacing w:val="0"/>
          <w:lang w:eastAsia="en-US"/>
        </w:rPr>
      </w:pPr>
      <w:r w:rsidRPr="00753575">
        <w:rPr>
          <w:rFonts w:asciiTheme="majorHAnsi" w:eastAsia="Times New Roman" w:hAnsiTheme="majorHAnsi" w:cs="Times New Roman"/>
          <w:b/>
          <w:bCs/>
          <w:color w:val="auto"/>
          <w:spacing w:val="0"/>
          <w:lang w:eastAsia="en-US"/>
        </w:rPr>
        <w:t>2. Exercise: Assessing Demand Risks</w:t>
      </w:r>
    </w:p>
    <w:p w14:paraId="1AF0B4FC"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Objective:</w:t>
      </w:r>
      <w:r w:rsidRPr="00753575">
        <w:rPr>
          <w:rFonts w:asciiTheme="majorHAnsi" w:eastAsia="Times New Roman" w:hAnsiTheme="majorHAnsi" w:cs="Times New Roman"/>
          <w:color w:val="auto"/>
          <w:spacing w:val="0"/>
          <w:lang w:eastAsia="en-US"/>
        </w:rPr>
        <w:t xml:space="preserve"> Analyze demand risks and propose mitigation strategies.</w:t>
      </w:r>
    </w:p>
    <w:p w14:paraId="1F5BED4F"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Instructions:</w:t>
      </w:r>
    </w:p>
    <w:p w14:paraId="24ABA74C" w14:textId="77777777" w:rsidR="00753575" w:rsidRPr="00753575" w:rsidRDefault="00753575" w:rsidP="00753575">
      <w:pPr>
        <w:numPr>
          <w:ilvl w:val="0"/>
          <w:numId w:val="344"/>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A retail company sells winter clothing. The company typically has high demand during the winter months but experiences significant fluctuations in demand due to unpredictable weather patterns. Forecasting models have not been very accurate.</w:t>
      </w:r>
    </w:p>
    <w:p w14:paraId="683DDFE8"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Task:</w:t>
      </w:r>
    </w:p>
    <w:p w14:paraId="28C3A432" w14:textId="77777777" w:rsidR="00753575" w:rsidRPr="00753575" w:rsidRDefault="00753575" w:rsidP="00753575">
      <w:pPr>
        <w:numPr>
          <w:ilvl w:val="0"/>
          <w:numId w:val="345"/>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Identify two types of demand risks in this scenario.</w:t>
      </w:r>
    </w:p>
    <w:p w14:paraId="747ECEA1" w14:textId="77777777" w:rsidR="00753575" w:rsidRPr="00753575" w:rsidRDefault="00753575" w:rsidP="00753575">
      <w:pPr>
        <w:numPr>
          <w:ilvl w:val="0"/>
          <w:numId w:val="345"/>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Propose strategies to manage these risks.</w:t>
      </w:r>
    </w:p>
    <w:p w14:paraId="3FC9E6BB"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Answer:</w:t>
      </w:r>
    </w:p>
    <w:p w14:paraId="3FA571AB" w14:textId="77777777" w:rsidR="00753575" w:rsidRPr="00753575" w:rsidRDefault="00753575" w:rsidP="00753575">
      <w:pPr>
        <w:numPr>
          <w:ilvl w:val="0"/>
          <w:numId w:val="346"/>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Demand Risks Identified:</w:t>
      </w:r>
    </w:p>
    <w:p w14:paraId="49068FE0" w14:textId="77777777" w:rsidR="00753575" w:rsidRPr="00753575" w:rsidRDefault="00753575" w:rsidP="00753575">
      <w:pPr>
        <w:numPr>
          <w:ilvl w:val="1"/>
          <w:numId w:val="346"/>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Seasonal Demand Fluctuations:</w:t>
      </w:r>
      <w:r w:rsidRPr="00753575">
        <w:rPr>
          <w:rFonts w:asciiTheme="majorHAnsi" w:eastAsia="Times New Roman" w:hAnsiTheme="majorHAnsi" w:cs="Times New Roman"/>
          <w:color w:val="auto"/>
          <w:spacing w:val="0"/>
          <w:lang w:eastAsia="en-US"/>
        </w:rPr>
        <w:t xml:space="preserve"> Demand for winter clothing is highly dependent on weather conditions, leading to unpredictable spikes or drops in sales.</w:t>
      </w:r>
    </w:p>
    <w:p w14:paraId="1BCA6DA7" w14:textId="77777777" w:rsidR="00753575" w:rsidRPr="00753575" w:rsidRDefault="00753575" w:rsidP="00753575">
      <w:pPr>
        <w:numPr>
          <w:ilvl w:val="1"/>
          <w:numId w:val="346"/>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Forecasting Inaccuracies:</w:t>
      </w:r>
      <w:r w:rsidRPr="00753575">
        <w:rPr>
          <w:rFonts w:asciiTheme="majorHAnsi" w:eastAsia="Times New Roman" w:hAnsiTheme="majorHAnsi" w:cs="Times New Roman"/>
          <w:color w:val="auto"/>
          <w:spacing w:val="0"/>
          <w:lang w:eastAsia="en-US"/>
        </w:rPr>
        <w:t xml:space="preserve"> Inaccurate forecasts may result in either overstocking or stockouts, leading to financial inefficiencies.</w:t>
      </w:r>
    </w:p>
    <w:p w14:paraId="3FDD5B03" w14:textId="77777777" w:rsidR="00753575" w:rsidRPr="00753575" w:rsidRDefault="00753575" w:rsidP="00753575">
      <w:pPr>
        <w:numPr>
          <w:ilvl w:val="0"/>
          <w:numId w:val="346"/>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Mitigation Strategies:</w:t>
      </w:r>
    </w:p>
    <w:p w14:paraId="29F95689" w14:textId="77777777" w:rsidR="00753575" w:rsidRPr="00753575" w:rsidRDefault="00753575" w:rsidP="00753575">
      <w:pPr>
        <w:numPr>
          <w:ilvl w:val="1"/>
          <w:numId w:val="346"/>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Use of Safety Stock:</w:t>
      </w:r>
      <w:r w:rsidRPr="00753575">
        <w:rPr>
          <w:rFonts w:asciiTheme="majorHAnsi" w:eastAsia="Times New Roman" w:hAnsiTheme="majorHAnsi" w:cs="Times New Roman"/>
          <w:color w:val="auto"/>
          <w:spacing w:val="0"/>
          <w:lang w:eastAsia="en-US"/>
        </w:rPr>
        <w:t xml:space="preserve"> Maintain a buffer stock to manage unexpected spikes in demand.</w:t>
      </w:r>
    </w:p>
    <w:p w14:paraId="5D799471" w14:textId="77777777" w:rsidR="00753575" w:rsidRPr="00753575" w:rsidRDefault="00753575" w:rsidP="00753575">
      <w:pPr>
        <w:numPr>
          <w:ilvl w:val="1"/>
          <w:numId w:val="346"/>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Advanced Demand Forecasting Models:</w:t>
      </w:r>
      <w:r w:rsidRPr="00753575">
        <w:rPr>
          <w:rFonts w:asciiTheme="majorHAnsi" w:eastAsia="Times New Roman" w:hAnsiTheme="majorHAnsi" w:cs="Times New Roman"/>
          <w:color w:val="auto"/>
          <w:spacing w:val="0"/>
          <w:lang w:eastAsia="en-US"/>
        </w:rPr>
        <w:t xml:space="preserve"> Implement more sophisticated forecasting techniques, such as machine learning models, to better predict demand based on weather trends and historical data.</w:t>
      </w:r>
    </w:p>
    <w:p w14:paraId="1C40A89E" w14:textId="77777777" w:rsidR="00753575" w:rsidRPr="00753575" w:rsidRDefault="00753575" w:rsidP="00753575">
      <w:pPr>
        <w:numPr>
          <w:ilvl w:val="1"/>
          <w:numId w:val="346"/>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Flexible Supplier Contracts:</w:t>
      </w:r>
      <w:r w:rsidRPr="00753575">
        <w:rPr>
          <w:rFonts w:asciiTheme="majorHAnsi" w:eastAsia="Times New Roman" w:hAnsiTheme="majorHAnsi" w:cs="Times New Roman"/>
          <w:color w:val="auto"/>
          <w:spacing w:val="0"/>
          <w:lang w:eastAsia="en-US"/>
        </w:rPr>
        <w:t xml:space="preserve"> Establish flexible contracts with suppliers to adjust order quantities based on real-time demand updates.</w:t>
      </w:r>
    </w:p>
    <w:p w14:paraId="20688B70" w14:textId="77777777" w:rsidR="00753575" w:rsidRPr="00753575" w:rsidRDefault="00753575" w:rsidP="00753575">
      <w:pPr>
        <w:spacing w:before="0" w:after="100" w:afterAutospacing="1" w:line="276" w:lineRule="auto"/>
        <w:outlineLvl w:val="2"/>
        <w:rPr>
          <w:rFonts w:asciiTheme="majorHAnsi" w:eastAsia="Times New Roman" w:hAnsiTheme="majorHAnsi" w:cs="Times New Roman"/>
          <w:b/>
          <w:bCs/>
          <w:color w:val="auto"/>
          <w:spacing w:val="0"/>
          <w:lang w:eastAsia="en-US"/>
        </w:rPr>
      </w:pPr>
      <w:r w:rsidRPr="00753575">
        <w:rPr>
          <w:rFonts w:asciiTheme="majorHAnsi" w:eastAsia="Times New Roman" w:hAnsiTheme="majorHAnsi" w:cs="Times New Roman"/>
          <w:b/>
          <w:bCs/>
          <w:color w:val="auto"/>
          <w:spacing w:val="0"/>
          <w:lang w:eastAsia="en-US"/>
        </w:rPr>
        <w:t>3. Exercise: Evaluating Supply Risks</w:t>
      </w:r>
    </w:p>
    <w:p w14:paraId="65BA0726"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Objective:</w:t>
      </w:r>
      <w:r w:rsidRPr="00753575">
        <w:rPr>
          <w:rFonts w:asciiTheme="majorHAnsi" w:eastAsia="Times New Roman" w:hAnsiTheme="majorHAnsi" w:cs="Times New Roman"/>
          <w:color w:val="auto"/>
          <w:spacing w:val="0"/>
          <w:lang w:eastAsia="en-US"/>
        </w:rPr>
        <w:t xml:space="preserve"> Analyze supply risks and suggest strategies to minimize their impact.</w:t>
      </w:r>
    </w:p>
    <w:p w14:paraId="2CB1373D"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Instructions:</w:t>
      </w:r>
    </w:p>
    <w:p w14:paraId="25A0F15C" w14:textId="77777777" w:rsidR="00753575" w:rsidRPr="00753575" w:rsidRDefault="00753575" w:rsidP="00753575">
      <w:pPr>
        <w:numPr>
          <w:ilvl w:val="0"/>
          <w:numId w:val="347"/>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A company depends on a single supplier for its critical raw materials. The supplier is located in a region prone to natural disasters, which could disrupt the supply chain.</w:t>
      </w:r>
    </w:p>
    <w:p w14:paraId="2A5813DD"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Task:</w:t>
      </w:r>
    </w:p>
    <w:p w14:paraId="0FFEDD08" w14:textId="77777777" w:rsidR="00753575" w:rsidRPr="00753575" w:rsidRDefault="00753575" w:rsidP="00753575">
      <w:pPr>
        <w:numPr>
          <w:ilvl w:val="0"/>
          <w:numId w:val="348"/>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Identify two supply risks in this scenario.</w:t>
      </w:r>
    </w:p>
    <w:p w14:paraId="3F7223EB" w14:textId="77777777" w:rsidR="00753575" w:rsidRPr="00753575" w:rsidRDefault="00753575" w:rsidP="00753575">
      <w:pPr>
        <w:numPr>
          <w:ilvl w:val="0"/>
          <w:numId w:val="348"/>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color w:val="auto"/>
          <w:spacing w:val="0"/>
          <w:lang w:eastAsia="en-US"/>
        </w:rPr>
        <w:t>Suggest strategies to mitigate these supply risks.</w:t>
      </w:r>
    </w:p>
    <w:p w14:paraId="18D8C810" w14:textId="77777777" w:rsidR="00753575" w:rsidRPr="00753575" w:rsidRDefault="00753575" w:rsidP="00753575">
      <w:p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Answer:</w:t>
      </w:r>
    </w:p>
    <w:p w14:paraId="4F7FD18C" w14:textId="77777777" w:rsidR="00753575" w:rsidRPr="00753575" w:rsidRDefault="00753575" w:rsidP="00753575">
      <w:pPr>
        <w:numPr>
          <w:ilvl w:val="0"/>
          <w:numId w:val="349"/>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Supply Risks Identified:</w:t>
      </w:r>
    </w:p>
    <w:p w14:paraId="7596C97D" w14:textId="77777777" w:rsidR="00753575" w:rsidRPr="00753575" w:rsidRDefault="00753575" w:rsidP="00753575">
      <w:pPr>
        <w:numPr>
          <w:ilvl w:val="1"/>
          <w:numId w:val="349"/>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Single Supplier Dependency:</w:t>
      </w:r>
      <w:r w:rsidRPr="00753575">
        <w:rPr>
          <w:rFonts w:asciiTheme="majorHAnsi" w:eastAsia="Times New Roman" w:hAnsiTheme="majorHAnsi" w:cs="Times New Roman"/>
          <w:color w:val="auto"/>
          <w:spacing w:val="0"/>
          <w:lang w:eastAsia="en-US"/>
        </w:rPr>
        <w:t xml:space="preserve"> The company is vulnerable to supply disruptions if the sole supplier fails to deliver.</w:t>
      </w:r>
    </w:p>
    <w:p w14:paraId="34BCB440" w14:textId="77777777" w:rsidR="00753575" w:rsidRPr="00753575" w:rsidRDefault="00753575" w:rsidP="00753575">
      <w:pPr>
        <w:numPr>
          <w:ilvl w:val="1"/>
          <w:numId w:val="349"/>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Natural Disasters:</w:t>
      </w:r>
      <w:r w:rsidRPr="00753575">
        <w:rPr>
          <w:rFonts w:asciiTheme="majorHAnsi" w:eastAsia="Times New Roman" w:hAnsiTheme="majorHAnsi" w:cs="Times New Roman"/>
          <w:color w:val="auto"/>
          <w:spacing w:val="0"/>
          <w:lang w:eastAsia="en-US"/>
        </w:rPr>
        <w:t xml:space="preserve"> The supplier's location in a disaster-prone region puts the supply chain at risk of delays or shortages.</w:t>
      </w:r>
    </w:p>
    <w:p w14:paraId="465BCE32" w14:textId="77777777" w:rsidR="00753575" w:rsidRPr="00753575" w:rsidRDefault="00753575" w:rsidP="00753575">
      <w:pPr>
        <w:numPr>
          <w:ilvl w:val="0"/>
          <w:numId w:val="349"/>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Mitigation Strategies:</w:t>
      </w:r>
    </w:p>
    <w:p w14:paraId="4B0230ED" w14:textId="77777777" w:rsidR="00753575" w:rsidRPr="00753575" w:rsidRDefault="00753575" w:rsidP="00753575">
      <w:pPr>
        <w:numPr>
          <w:ilvl w:val="1"/>
          <w:numId w:val="349"/>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Diversify Suppliers:</w:t>
      </w:r>
      <w:r w:rsidRPr="00753575">
        <w:rPr>
          <w:rFonts w:asciiTheme="majorHAnsi" w:eastAsia="Times New Roman" w:hAnsiTheme="majorHAnsi" w:cs="Times New Roman"/>
          <w:color w:val="auto"/>
          <w:spacing w:val="0"/>
          <w:lang w:eastAsia="en-US"/>
        </w:rPr>
        <w:t xml:space="preserve"> Source materials from multiple suppliers in different geographic locations to reduce dependency on a single source.</w:t>
      </w:r>
    </w:p>
    <w:p w14:paraId="2E1BC8FE" w14:textId="77777777" w:rsidR="00753575" w:rsidRPr="00753575" w:rsidRDefault="00753575" w:rsidP="00753575">
      <w:pPr>
        <w:numPr>
          <w:ilvl w:val="1"/>
          <w:numId w:val="349"/>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Build Strategic Stockpiles:</w:t>
      </w:r>
      <w:r w:rsidRPr="00753575">
        <w:rPr>
          <w:rFonts w:asciiTheme="majorHAnsi" w:eastAsia="Times New Roman" w:hAnsiTheme="majorHAnsi" w:cs="Times New Roman"/>
          <w:color w:val="auto"/>
          <w:spacing w:val="0"/>
          <w:lang w:eastAsia="en-US"/>
        </w:rPr>
        <w:t xml:space="preserve"> Maintain a safety stock of critical materials to ensure production can continue during supply disruptions.</w:t>
      </w:r>
    </w:p>
    <w:p w14:paraId="7AFA8A64" w14:textId="77777777" w:rsidR="00753575" w:rsidRPr="00753575" w:rsidRDefault="00753575" w:rsidP="00753575">
      <w:pPr>
        <w:numPr>
          <w:ilvl w:val="1"/>
          <w:numId w:val="349"/>
        </w:numPr>
        <w:spacing w:before="0" w:after="100" w:afterAutospacing="1" w:line="276" w:lineRule="auto"/>
        <w:rPr>
          <w:rFonts w:asciiTheme="majorHAnsi" w:eastAsia="Times New Roman" w:hAnsiTheme="majorHAnsi" w:cs="Times New Roman"/>
          <w:color w:val="auto"/>
          <w:spacing w:val="0"/>
          <w:lang w:eastAsia="en-US"/>
        </w:rPr>
      </w:pPr>
      <w:r w:rsidRPr="00753575">
        <w:rPr>
          <w:rFonts w:asciiTheme="majorHAnsi" w:eastAsia="Times New Roman" w:hAnsiTheme="majorHAnsi" w:cs="Times New Roman"/>
          <w:b/>
          <w:bCs/>
          <w:color w:val="auto"/>
          <w:spacing w:val="0"/>
          <w:lang w:eastAsia="en-US"/>
        </w:rPr>
        <w:t>Supplier Risk Management:</w:t>
      </w:r>
      <w:r w:rsidRPr="00753575">
        <w:rPr>
          <w:rFonts w:asciiTheme="majorHAnsi" w:eastAsia="Times New Roman" w:hAnsiTheme="majorHAnsi" w:cs="Times New Roman"/>
          <w:color w:val="auto"/>
          <w:spacing w:val="0"/>
          <w:lang w:eastAsia="en-US"/>
        </w:rPr>
        <w:t xml:space="preserve"> Work with suppliers to develop disaster recovery plans and ensure they have business continuity measures in place.</w:t>
      </w:r>
    </w:p>
    <w:p w14:paraId="637D5164" w14:textId="6D5F07DF" w:rsidR="00FE3FFE" w:rsidRPr="001C6DE9" w:rsidRDefault="001C6DE9" w:rsidP="001C6DE9">
      <w:pPr>
        <w:pStyle w:val="ListParagraph"/>
        <w:numPr>
          <w:ilvl w:val="1"/>
          <w:numId w:val="634"/>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1C6DE9">
        <w:rPr>
          <w:rFonts w:ascii="Century Gothic" w:eastAsia="Times New Roman" w:hAnsi="Century Gothic" w:cs="Times New Roman"/>
          <w:b/>
          <w:bCs/>
          <w:color w:val="auto"/>
          <w:spacing w:val="0"/>
          <w:sz w:val="28"/>
          <w:szCs w:val="28"/>
          <w:lang w:eastAsia="en-US"/>
        </w:rPr>
        <w:t>RISK ASSESSMENT PROCESS:</w:t>
      </w:r>
    </w:p>
    <w:p w14:paraId="3CC69D3A" w14:textId="77777777" w:rsidR="00753575" w:rsidRPr="00753575" w:rsidRDefault="00753575" w:rsidP="00753575">
      <w:pPr>
        <w:pBdr>
          <w:top w:val="single" w:sz="6" w:space="1" w:color="auto"/>
        </w:pBdr>
        <w:spacing w:before="0" w:after="0" w:line="240" w:lineRule="auto"/>
        <w:jc w:val="center"/>
        <w:rPr>
          <w:rFonts w:ascii="Arial" w:eastAsia="Times New Roman" w:hAnsi="Arial" w:cs="Arial"/>
          <w:b/>
          <w:bCs/>
          <w:vanish/>
          <w:color w:val="auto"/>
          <w:spacing w:val="0"/>
          <w:sz w:val="16"/>
          <w:szCs w:val="16"/>
          <w:lang w:eastAsia="en-US"/>
        </w:rPr>
      </w:pPr>
      <w:r w:rsidRPr="00753575">
        <w:rPr>
          <w:rFonts w:ascii="Arial" w:eastAsia="Times New Roman" w:hAnsi="Arial" w:cs="Arial"/>
          <w:b/>
          <w:bCs/>
          <w:vanish/>
          <w:color w:val="auto"/>
          <w:spacing w:val="0"/>
          <w:sz w:val="16"/>
          <w:szCs w:val="16"/>
          <w:lang w:eastAsia="en-US"/>
        </w:rPr>
        <w:t>Bottom of Form</w:t>
      </w:r>
    </w:p>
    <w:p w14:paraId="2D420E8C" w14:textId="3F2FCE5D"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31073D">
        <w:rPr>
          <w:rFonts w:ascii="Century Gothic" w:eastAsia="Century Gothic" w:hAnsi="Century Gothic" w:cs="Century Gothic"/>
          <w:b/>
          <w:bCs/>
          <w:color w:val="000000"/>
        </w:rPr>
        <w:t xml:space="preserve">Activity </w:t>
      </w:r>
      <w:r w:rsidR="000A5352">
        <w:rPr>
          <w:rFonts w:ascii="Century Gothic" w:eastAsia="Century Gothic" w:hAnsi="Century Gothic" w:cs="Century Gothic"/>
          <w:b/>
          <w:bCs/>
          <w:color w:val="000000"/>
        </w:rPr>
        <w:t xml:space="preserve">6.3 </w:t>
      </w:r>
      <w:r w:rsidRPr="00F26E97">
        <w:rPr>
          <w:rFonts w:ascii="Century Gothic" w:eastAsia="Century Gothic" w:hAnsi="Century Gothic" w:cs="Century Gothic"/>
          <w:color w:val="000000"/>
        </w:rPr>
        <w:t>: Please read the following lecture notes and respond to the quizzes below.</w:t>
      </w:r>
    </w:p>
    <w:p w14:paraId="5A34E467" w14:textId="77777777" w:rsidR="004F11DE" w:rsidRPr="00F26E97" w:rsidRDefault="004F11DE" w:rsidP="004F11DE">
      <w:pPr>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759064271"/>
          <w:lock w:val="contentLocked"/>
        </w:sdtPr>
        <w:sdtContent>
          <w:tr w:rsidR="004F11DE" w:rsidRPr="00F26E97" w14:paraId="31105811" w14:textId="77777777" w:rsidTr="00353268">
            <w:tc>
              <w:tcPr>
                <w:tcW w:w="1155" w:type="dxa"/>
                <w:shd w:val="clear" w:color="auto" w:fill="auto"/>
                <w:tcMar>
                  <w:top w:w="0" w:type="dxa"/>
                  <w:left w:w="0" w:type="dxa"/>
                  <w:bottom w:w="0" w:type="dxa"/>
                  <w:right w:w="0" w:type="dxa"/>
                </w:tcMar>
                <w:vAlign w:val="center"/>
              </w:tcPr>
              <w:p w14:paraId="3A2B3190"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73D0BC93" wp14:editId="29DF56C1">
                      <wp:extent cx="413334" cy="413334"/>
                      <wp:effectExtent l="0" t="0" r="0" b="0"/>
                      <wp:docPr id="115214949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6193B9A"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5B0F44D6" w14:textId="77777777" w:rsidR="004F11DE" w:rsidRDefault="004F11DE" w:rsidP="004F11DE">
      <w:pPr>
        <w:spacing w:before="0" w:after="0" w:line="240" w:lineRule="auto"/>
        <w:rPr>
          <w:rFonts w:ascii="Century Gothic" w:eastAsia="Century Gothic" w:hAnsi="Century Gothic" w:cs="Century Gothic"/>
        </w:rPr>
      </w:pPr>
    </w:p>
    <w:p w14:paraId="1965CD6E" w14:textId="77777777" w:rsidR="00260AD1" w:rsidRPr="00260AD1" w:rsidRDefault="00260AD1" w:rsidP="00260AD1">
      <w:pPr>
        <w:numPr>
          <w:ilvl w:val="0"/>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Mapping the Supply Chain</w:t>
      </w:r>
      <w:r w:rsidRPr="00260AD1">
        <w:rPr>
          <w:rFonts w:ascii="Century Gothic" w:eastAsia="Times New Roman" w:hAnsi="Century Gothic" w:cs="Times New Roman"/>
          <w:color w:val="auto"/>
          <w:spacing w:val="0"/>
          <w:lang w:eastAsia="en-US"/>
        </w:rPr>
        <w:t>:</w:t>
      </w:r>
    </w:p>
    <w:p w14:paraId="7186C774" w14:textId="77777777" w:rsidR="00260AD1" w:rsidRPr="00260AD1" w:rsidRDefault="00260AD1" w:rsidP="00260AD1">
      <w:pPr>
        <w:numPr>
          <w:ilvl w:val="1"/>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Identify all nodes, suppliers, and logistics pathways.</w:t>
      </w:r>
    </w:p>
    <w:p w14:paraId="5A9EACD1" w14:textId="77777777" w:rsidR="00260AD1" w:rsidRPr="00260AD1" w:rsidRDefault="00260AD1" w:rsidP="00260AD1">
      <w:pPr>
        <w:numPr>
          <w:ilvl w:val="1"/>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Highlight dependencies and bottlenecks.</w:t>
      </w:r>
    </w:p>
    <w:p w14:paraId="1458BB8D" w14:textId="77777777" w:rsidR="00260AD1" w:rsidRPr="00260AD1" w:rsidRDefault="00260AD1" w:rsidP="00260AD1">
      <w:pPr>
        <w:numPr>
          <w:ilvl w:val="0"/>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Identifying Risks</w:t>
      </w:r>
      <w:r w:rsidRPr="00260AD1">
        <w:rPr>
          <w:rFonts w:ascii="Century Gothic" w:eastAsia="Times New Roman" w:hAnsi="Century Gothic" w:cs="Times New Roman"/>
          <w:color w:val="auto"/>
          <w:spacing w:val="0"/>
          <w:lang w:eastAsia="en-US"/>
        </w:rPr>
        <w:t>:</w:t>
      </w:r>
    </w:p>
    <w:p w14:paraId="2B1FB9BC" w14:textId="77777777" w:rsidR="00260AD1" w:rsidRPr="00260AD1" w:rsidRDefault="00260AD1" w:rsidP="00260AD1">
      <w:pPr>
        <w:numPr>
          <w:ilvl w:val="1"/>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Use tools like Failure Mode and Effects Analysis (FMEA) or risk assessment matrices.</w:t>
      </w:r>
    </w:p>
    <w:p w14:paraId="7B252CE5" w14:textId="77777777" w:rsidR="00260AD1" w:rsidRPr="00260AD1" w:rsidRDefault="00260AD1" w:rsidP="00260AD1">
      <w:pPr>
        <w:numPr>
          <w:ilvl w:val="1"/>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Evaluate risks based on probability and impact.</w:t>
      </w:r>
    </w:p>
    <w:p w14:paraId="5C3857F5" w14:textId="77777777" w:rsidR="00260AD1" w:rsidRPr="00260AD1" w:rsidRDefault="00260AD1" w:rsidP="00260AD1">
      <w:pPr>
        <w:numPr>
          <w:ilvl w:val="0"/>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Scenario Planning</w:t>
      </w:r>
      <w:r w:rsidRPr="00260AD1">
        <w:rPr>
          <w:rFonts w:ascii="Century Gothic" w:eastAsia="Times New Roman" w:hAnsi="Century Gothic" w:cs="Times New Roman"/>
          <w:color w:val="auto"/>
          <w:spacing w:val="0"/>
          <w:lang w:eastAsia="en-US"/>
        </w:rPr>
        <w:t>:</w:t>
      </w:r>
    </w:p>
    <w:p w14:paraId="78933B20" w14:textId="77777777" w:rsidR="00260AD1" w:rsidRPr="00260AD1" w:rsidRDefault="00260AD1" w:rsidP="00260AD1">
      <w:pPr>
        <w:numPr>
          <w:ilvl w:val="1"/>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Simulate potential disruptions (e.g., supplier bankruptcy, factory shutdowns) to identify vulnerabilities.</w:t>
      </w:r>
    </w:p>
    <w:p w14:paraId="435034C2" w14:textId="77777777" w:rsidR="00260AD1" w:rsidRPr="00260AD1" w:rsidRDefault="00260AD1" w:rsidP="00260AD1">
      <w:pPr>
        <w:numPr>
          <w:ilvl w:val="0"/>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Quantifying Risk Impact</w:t>
      </w:r>
      <w:r w:rsidRPr="00260AD1">
        <w:rPr>
          <w:rFonts w:ascii="Century Gothic" w:eastAsia="Times New Roman" w:hAnsi="Century Gothic" w:cs="Times New Roman"/>
          <w:color w:val="auto"/>
          <w:spacing w:val="0"/>
          <w:lang w:eastAsia="en-US"/>
        </w:rPr>
        <w:t>:</w:t>
      </w:r>
    </w:p>
    <w:p w14:paraId="7704D34F" w14:textId="77777777" w:rsidR="00260AD1" w:rsidRPr="00260AD1" w:rsidRDefault="00260AD1" w:rsidP="00260AD1">
      <w:pPr>
        <w:numPr>
          <w:ilvl w:val="1"/>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Assess financial, operational, and reputational impacts of disruptions.</w:t>
      </w:r>
    </w:p>
    <w:p w14:paraId="0F2B7FEE" w14:textId="77777777" w:rsidR="00260AD1" w:rsidRPr="00260AD1" w:rsidRDefault="00260AD1" w:rsidP="00260AD1">
      <w:pPr>
        <w:numPr>
          <w:ilvl w:val="1"/>
          <w:numId w:val="104"/>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Use metrics like cost of downtime, recovery time, or lost sales.</w:t>
      </w:r>
    </w:p>
    <w:p w14:paraId="25125E56" w14:textId="77777777" w:rsidR="00E94494" w:rsidRPr="005B6714" w:rsidRDefault="00B80B38" w:rsidP="00E94494">
      <w:r>
        <w:rPr>
          <w:rFonts w:ascii="Century Gothic" w:eastAsia="Century Gothic" w:hAnsi="Century Gothic" w:cs="Century Gothic"/>
        </w:rPr>
        <w:t xml:space="preserve">      </w:t>
      </w:r>
    </w:p>
    <w:tbl>
      <w:tblPr>
        <w:tblW w:w="9600" w:type="dxa"/>
        <w:tblLayout w:type="fixed"/>
        <w:tblLook w:val="0600" w:firstRow="0" w:lastRow="0" w:firstColumn="0" w:lastColumn="0" w:noHBand="1" w:noVBand="1"/>
      </w:tblPr>
      <w:tblGrid>
        <w:gridCol w:w="1125"/>
        <w:gridCol w:w="8475"/>
      </w:tblGrid>
      <w:sdt>
        <w:sdtPr>
          <w:rPr>
            <w:b/>
            <w:color w:val="000000"/>
          </w:rPr>
          <w:tag w:val="goog_rdk_8"/>
          <w:id w:val="1352222051"/>
          <w:lock w:val="contentLocked"/>
        </w:sdtPr>
        <w:sdtContent>
          <w:tr w:rsidR="00E94494" w:rsidRPr="00D15E1D" w14:paraId="226AAE58" w14:textId="77777777" w:rsidTr="00353268">
            <w:tc>
              <w:tcPr>
                <w:tcW w:w="1125" w:type="dxa"/>
                <w:shd w:val="clear" w:color="auto" w:fill="auto"/>
                <w:tcMar>
                  <w:top w:w="0" w:type="dxa"/>
                  <w:left w:w="0" w:type="dxa"/>
                  <w:bottom w:w="0" w:type="dxa"/>
                  <w:right w:w="0" w:type="dxa"/>
                </w:tcMar>
                <w:vAlign w:val="center"/>
              </w:tcPr>
              <w:p w14:paraId="4CB9D8D1" w14:textId="77777777" w:rsidR="00E94494" w:rsidRPr="00D15E1D" w:rsidRDefault="00E94494" w:rsidP="00353268">
                <w:pPr>
                  <w:spacing w:before="0" w:after="0" w:line="240" w:lineRule="auto"/>
                  <w:rPr>
                    <w:color w:val="FF7F50"/>
                  </w:rPr>
                </w:pPr>
                <w:r w:rsidRPr="00D15E1D">
                  <w:rPr>
                    <w:noProof/>
                    <w:color w:val="FF7F50"/>
                  </w:rPr>
                  <w:drawing>
                    <wp:inline distT="114300" distB="114300" distL="114300" distR="114300" wp14:anchorId="56C2CD6A" wp14:editId="0A4F2FE1">
                      <wp:extent cx="442913" cy="442913"/>
                      <wp:effectExtent l="0" t="0" r="0" b="0"/>
                      <wp:docPr id="18270862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0BFA006" w14:textId="77777777" w:rsidR="00E94494" w:rsidRPr="00D15E1D" w:rsidRDefault="00E94494" w:rsidP="00353268">
                <w:pPr>
                  <w:keepNext/>
                  <w:keepLines/>
                  <w:spacing w:before="240" w:after="40" w:line="240" w:lineRule="auto"/>
                  <w:outlineLvl w:val="3"/>
                  <w:rPr>
                    <w:b/>
                    <w:color w:val="000000"/>
                  </w:rPr>
                </w:pPr>
                <w:r w:rsidRPr="00D15E1D">
                  <w:rPr>
                    <w:b/>
                    <w:smallCaps/>
                    <w:color w:val="000000"/>
                    <w:sz w:val="32"/>
                    <w:szCs w:val="32"/>
                  </w:rPr>
                  <w:t>QUIZ/ Questions</w:t>
                </w:r>
              </w:p>
            </w:tc>
          </w:tr>
        </w:sdtContent>
      </w:sdt>
    </w:tbl>
    <w:p w14:paraId="71AF273B" w14:textId="77777777" w:rsidR="00E94494" w:rsidRPr="00D15E1D" w:rsidRDefault="00E94494" w:rsidP="00E94494">
      <w:pPr>
        <w:spacing w:before="0" w:after="0" w:line="240" w:lineRule="auto"/>
        <w:rPr>
          <w:rFonts w:ascii="Century Gothic" w:eastAsia="Century Gothic" w:hAnsi="Century Gothic" w:cs="Century Gothic"/>
          <w:color w:val="000000"/>
          <w:sz w:val="22"/>
          <w:szCs w:val="22"/>
        </w:rPr>
      </w:pPr>
    </w:p>
    <w:p w14:paraId="3963FF34" w14:textId="77777777" w:rsidR="00E94494" w:rsidRPr="00E94494" w:rsidRDefault="00B80B38" w:rsidP="00E94494">
      <w:pPr>
        <w:pStyle w:val="Heading3"/>
        <w:spacing w:before="0" w:line="276" w:lineRule="auto"/>
        <w:rPr>
          <w:rFonts w:asciiTheme="majorHAnsi" w:eastAsia="Times New Roman" w:hAnsiTheme="majorHAnsi" w:cs="Times New Roman"/>
          <w:b/>
          <w:bCs/>
          <w:caps w:val="0"/>
          <w:color w:val="auto"/>
          <w:spacing w:val="0"/>
          <w:lang w:eastAsia="en-US"/>
        </w:rPr>
      </w:pPr>
      <w:r>
        <w:rPr>
          <w:rFonts w:ascii="Century Gothic" w:eastAsia="Century Gothic" w:hAnsi="Century Gothic" w:cs="Century Gothic"/>
        </w:rPr>
        <w:t xml:space="preserve">  </w:t>
      </w:r>
      <w:r w:rsidR="00E94494" w:rsidRPr="00E94494">
        <w:rPr>
          <w:rFonts w:asciiTheme="majorHAnsi" w:eastAsia="Times New Roman" w:hAnsiTheme="majorHAnsi" w:cs="Times New Roman"/>
          <w:b/>
          <w:bCs/>
          <w:caps w:val="0"/>
          <w:color w:val="auto"/>
          <w:spacing w:val="0"/>
          <w:lang w:eastAsia="en-US"/>
        </w:rPr>
        <w:t>1. Quiz: Mapping the Supply Chain</w:t>
      </w:r>
    </w:p>
    <w:p w14:paraId="4C424B2D"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Question:</w:t>
      </w:r>
      <w:r w:rsidRPr="00E94494">
        <w:rPr>
          <w:rFonts w:asciiTheme="majorHAnsi" w:eastAsia="Times New Roman" w:hAnsiTheme="majorHAnsi" w:cs="Times New Roman"/>
          <w:color w:val="auto"/>
          <w:spacing w:val="0"/>
          <w:lang w:eastAsia="en-US"/>
        </w:rPr>
        <w:br/>
        <w:t xml:space="preserve">Which of the following is a key step in </w:t>
      </w:r>
      <w:r w:rsidRPr="00E94494">
        <w:rPr>
          <w:rFonts w:asciiTheme="majorHAnsi" w:eastAsia="Times New Roman" w:hAnsiTheme="majorHAnsi" w:cs="Times New Roman"/>
          <w:b/>
          <w:bCs/>
          <w:color w:val="auto"/>
          <w:spacing w:val="0"/>
          <w:lang w:eastAsia="en-US"/>
        </w:rPr>
        <w:t>mapping the supply chain</w:t>
      </w:r>
      <w:r w:rsidRPr="00E94494">
        <w:rPr>
          <w:rFonts w:asciiTheme="majorHAnsi" w:eastAsia="Times New Roman" w:hAnsiTheme="majorHAnsi" w:cs="Times New Roman"/>
          <w:color w:val="auto"/>
          <w:spacing w:val="0"/>
          <w:lang w:eastAsia="en-US"/>
        </w:rPr>
        <w:t xml:space="preserve"> for risk assessment?</w:t>
      </w:r>
      <w:r w:rsidRPr="00E94494">
        <w:rPr>
          <w:rFonts w:asciiTheme="majorHAnsi" w:eastAsia="Times New Roman" w:hAnsiTheme="majorHAnsi" w:cs="Times New Roman"/>
          <w:color w:val="auto"/>
          <w:spacing w:val="0"/>
          <w:lang w:eastAsia="en-US"/>
        </w:rPr>
        <w:br/>
        <w:t>A. Identifying customer preferences</w:t>
      </w:r>
      <w:r w:rsidRPr="00E94494">
        <w:rPr>
          <w:rFonts w:asciiTheme="majorHAnsi" w:eastAsia="Times New Roman" w:hAnsiTheme="majorHAnsi" w:cs="Times New Roman"/>
          <w:color w:val="auto"/>
          <w:spacing w:val="0"/>
          <w:lang w:eastAsia="en-US"/>
        </w:rPr>
        <w:br/>
        <w:t>B. Highlighting dependencies and bottlenecks</w:t>
      </w:r>
      <w:r w:rsidRPr="00E94494">
        <w:rPr>
          <w:rFonts w:asciiTheme="majorHAnsi" w:eastAsia="Times New Roman" w:hAnsiTheme="majorHAnsi" w:cs="Times New Roman"/>
          <w:color w:val="auto"/>
          <w:spacing w:val="0"/>
          <w:lang w:eastAsia="en-US"/>
        </w:rPr>
        <w:br/>
        <w:t>C. Analyzing competitor strategies</w:t>
      </w:r>
      <w:r w:rsidRPr="00E94494">
        <w:rPr>
          <w:rFonts w:asciiTheme="majorHAnsi" w:eastAsia="Times New Roman" w:hAnsiTheme="majorHAnsi" w:cs="Times New Roman"/>
          <w:color w:val="auto"/>
          <w:spacing w:val="0"/>
          <w:lang w:eastAsia="en-US"/>
        </w:rPr>
        <w:br/>
        <w:t>D. Estimating future demand</w:t>
      </w:r>
    </w:p>
    <w:p w14:paraId="264ADCA9"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Answer:</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b/>
          <w:bCs/>
          <w:color w:val="auto"/>
          <w:spacing w:val="0"/>
          <w:lang w:eastAsia="en-US"/>
        </w:rPr>
        <w:t>B. Highlighting dependencies and bottlenecks</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i/>
          <w:iCs/>
          <w:color w:val="auto"/>
          <w:spacing w:val="0"/>
          <w:lang w:eastAsia="en-US"/>
        </w:rPr>
        <w:t>Explanation:</w:t>
      </w:r>
      <w:r w:rsidRPr="00E94494">
        <w:rPr>
          <w:rFonts w:asciiTheme="majorHAnsi" w:eastAsia="Times New Roman" w:hAnsiTheme="majorHAnsi" w:cs="Times New Roman"/>
          <w:color w:val="auto"/>
          <w:spacing w:val="0"/>
          <w:lang w:eastAsia="en-US"/>
        </w:rPr>
        <w:t xml:space="preserve"> Mapping the supply chain involves identifying all nodes, suppliers, and logistics pathways, with an emphasis on highlighting dependencies and bottlenecks to identify potential risks.</w:t>
      </w:r>
    </w:p>
    <w:p w14:paraId="20FFF4AC" w14:textId="743A62B7" w:rsidR="00E94494" w:rsidRPr="00E94494" w:rsidRDefault="00E94494" w:rsidP="00E94494">
      <w:pPr>
        <w:spacing w:before="0" w:after="0" w:line="276" w:lineRule="auto"/>
        <w:rPr>
          <w:rFonts w:asciiTheme="majorHAnsi" w:eastAsia="Times New Roman" w:hAnsiTheme="majorHAnsi" w:cs="Times New Roman"/>
          <w:color w:val="auto"/>
          <w:spacing w:val="0"/>
          <w:lang w:eastAsia="en-US"/>
        </w:rPr>
      </w:pPr>
    </w:p>
    <w:p w14:paraId="165A2395" w14:textId="77777777" w:rsidR="00E94494" w:rsidRPr="00E94494" w:rsidRDefault="00E94494" w:rsidP="00E94494">
      <w:pPr>
        <w:spacing w:before="0" w:after="100" w:afterAutospacing="1" w:line="276" w:lineRule="auto"/>
        <w:outlineLvl w:val="2"/>
        <w:rPr>
          <w:rFonts w:asciiTheme="majorHAnsi" w:eastAsia="Times New Roman" w:hAnsiTheme="majorHAnsi" w:cs="Times New Roman"/>
          <w:b/>
          <w:bCs/>
          <w:color w:val="auto"/>
          <w:spacing w:val="0"/>
          <w:lang w:eastAsia="en-US"/>
        </w:rPr>
      </w:pPr>
      <w:r w:rsidRPr="00E94494">
        <w:rPr>
          <w:rFonts w:asciiTheme="majorHAnsi" w:eastAsia="Times New Roman" w:hAnsiTheme="majorHAnsi" w:cs="Times New Roman"/>
          <w:b/>
          <w:bCs/>
          <w:color w:val="auto"/>
          <w:spacing w:val="0"/>
          <w:lang w:eastAsia="en-US"/>
        </w:rPr>
        <w:t>2. Quiz: Identifying Risks Using FMEA</w:t>
      </w:r>
    </w:p>
    <w:p w14:paraId="1B13CE58"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Question:</w:t>
      </w:r>
      <w:r w:rsidRPr="00E94494">
        <w:rPr>
          <w:rFonts w:asciiTheme="majorHAnsi" w:eastAsia="Times New Roman" w:hAnsiTheme="majorHAnsi" w:cs="Times New Roman"/>
          <w:color w:val="auto"/>
          <w:spacing w:val="0"/>
          <w:lang w:eastAsia="en-US"/>
        </w:rPr>
        <w:br/>
        <w:t xml:space="preserve">Which tool is typically used in risk assessment to </w:t>
      </w:r>
      <w:r w:rsidRPr="00E94494">
        <w:rPr>
          <w:rFonts w:asciiTheme="majorHAnsi" w:eastAsia="Times New Roman" w:hAnsiTheme="majorHAnsi" w:cs="Times New Roman"/>
          <w:b/>
          <w:bCs/>
          <w:color w:val="auto"/>
          <w:spacing w:val="0"/>
          <w:lang w:eastAsia="en-US"/>
        </w:rPr>
        <w:t>identify potential failure modes</w:t>
      </w:r>
      <w:r w:rsidRPr="00E94494">
        <w:rPr>
          <w:rFonts w:asciiTheme="majorHAnsi" w:eastAsia="Times New Roman" w:hAnsiTheme="majorHAnsi" w:cs="Times New Roman"/>
          <w:color w:val="auto"/>
          <w:spacing w:val="0"/>
          <w:lang w:eastAsia="en-US"/>
        </w:rPr>
        <w:t xml:space="preserve"> and evaluate risks based on their probability and impact?</w:t>
      </w:r>
      <w:r w:rsidRPr="00E94494">
        <w:rPr>
          <w:rFonts w:asciiTheme="majorHAnsi" w:eastAsia="Times New Roman" w:hAnsiTheme="majorHAnsi" w:cs="Times New Roman"/>
          <w:color w:val="auto"/>
          <w:spacing w:val="0"/>
          <w:lang w:eastAsia="en-US"/>
        </w:rPr>
        <w:br/>
        <w:t>A. SWOT Analysis</w:t>
      </w:r>
      <w:r w:rsidRPr="00E94494">
        <w:rPr>
          <w:rFonts w:asciiTheme="majorHAnsi" w:eastAsia="Times New Roman" w:hAnsiTheme="majorHAnsi" w:cs="Times New Roman"/>
          <w:color w:val="auto"/>
          <w:spacing w:val="0"/>
          <w:lang w:eastAsia="en-US"/>
        </w:rPr>
        <w:br/>
        <w:t>B. Failure Mode and Effects Analysis (FMEA)</w:t>
      </w:r>
      <w:r w:rsidRPr="00E94494">
        <w:rPr>
          <w:rFonts w:asciiTheme="majorHAnsi" w:eastAsia="Times New Roman" w:hAnsiTheme="majorHAnsi" w:cs="Times New Roman"/>
          <w:color w:val="auto"/>
          <w:spacing w:val="0"/>
          <w:lang w:eastAsia="en-US"/>
        </w:rPr>
        <w:br/>
        <w:t>C. PESTLE Analysis</w:t>
      </w:r>
      <w:r w:rsidRPr="00E94494">
        <w:rPr>
          <w:rFonts w:asciiTheme="majorHAnsi" w:eastAsia="Times New Roman" w:hAnsiTheme="majorHAnsi" w:cs="Times New Roman"/>
          <w:color w:val="auto"/>
          <w:spacing w:val="0"/>
          <w:lang w:eastAsia="en-US"/>
        </w:rPr>
        <w:br/>
        <w:t>D. Pareto Analysis</w:t>
      </w:r>
    </w:p>
    <w:p w14:paraId="61DFB6D2" w14:textId="77777777" w:rsid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Answer:</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b/>
          <w:bCs/>
          <w:color w:val="auto"/>
          <w:spacing w:val="0"/>
          <w:lang w:eastAsia="en-US"/>
        </w:rPr>
        <w:t>B. Failure Mode and Effects Analysis (FMEA)</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i/>
          <w:iCs/>
          <w:color w:val="auto"/>
          <w:spacing w:val="0"/>
          <w:lang w:eastAsia="en-US"/>
        </w:rPr>
        <w:t>Explanation:</w:t>
      </w:r>
      <w:r w:rsidRPr="00E94494">
        <w:rPr>
          <w:rFonts w:asciiTheme="majorHAnsi" w:eastAsia="Times New Roman" w:hAnsiTheme="majorHAnsi" w:cs="Times New Roman"/>
          <w:color w:val="auto"/>
          <w:spacing w:val="0"/>
          <w:lang w:eastAsia="en-US"/>
        </w:rPr>
        <w:t xml:space="preserve"> FMEA is a tool used in risk assessment to identify potential failure modes and assess their impact and likelihood, helping prioritize risks for further action.</w:t>
      </w:r>
    </w:p>
    <w:p w14:paraId="5CD3D735" w14:textId="77777777" w:rsidR="00E94494" w:rsidRPr="00E94494" w:rsidRDefault="00E94494" w:rsidP="00E94494">
      <w:pPr>
        <w:spacing w:before="0" w:after="100" w:afterAutospacing="1" w:line="276" w:lineRule="auto"/>
        <w:outlineLvl w:val="2"/>
        <w:rPr>
          <w:rFonts w:asciiTheme="majorHAnsi" w:eastAsia="Times New Roman" w:hAnsiTheme="majorHAnsi" w:cs="Times New Roman"/>
          <w:b/>
          <w:bCs/>
          <w:color w:val="auto"/>
          <w:spacing w:val="0"/>
          <w:lang w:eastAsia="en-US"/>
        </w:rPr>
      </w:pPr>
      <w:r w:rsidRPr="00E94494">
        <w:rPr>
          <w:rFonts w:asciiTheme="majorHAnsi" w:eastAsia="Times New Roman" w:hAnsiTheme="majorHAnsi" w:cs="Times New Roman"/>
          <w:b/>
          <w:bCs/>
          <w:color w:val="auto"/>
          <w:spacing w:val="0"/>
          <w:lang w:eastAsia="en-US"/>
        </w:rPr>
        <w:t>3. Quiz: Scenario Planning</w:t>
      </w:r>
    </w:p>
    <w:p w14:paraId="45F3F3BB"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Question:</w:t>
      </w:r>
      <w:r w:rsidRPr="00E94494">
        <w:rPr>
          <w:rFonts w:asciiTheme="majorHAnsi" w:eastAsia="Times New Roman" w:hAnsiTheme="majorHAnsi" w:cs="Times New Roman"/>
          <w:color w:val="auto"/>
          <w:spacing w:val="0"/>
          <w:lang w:eastAsia="en-US"/>
        </w:rPr>
        <w:br/>
        <w:t xml:space="preserve">What is the main purpose of </w:t>
      </w:r>
      <w:r w:rsidRPr="00E94494">
        <w:rPr>
          <w:rFonts w:asciiTheme="majorHAnsi" w:eastAsia="Times New Roman" w:hAnsiTheme="majorHAnsi" w:cs="Times New Roman"/>
          <w:b/>
          <w:bCs/>
          <w:color w:val="auto"/>
          <w:spacing w:val="0"/>
          <w:lang w:eastAsia="en-US"/>
        </w:rPr>
        <w:t>scenario planning</w:t>
      </w:r>
      <w:r w:rsidRPr="00E94494">
        <w:rPr>
          <w:rFonts w:asciiTheme="majorHAnsi" w:eastAsia="Times New Roman" w:hAnsiTheme="majorHAnsi" w:cs="Times New Roman"/>
          <w:color w:val="auto"/>
          <w:spacing w:val="0"/>
          <w:lang w:eastAsia="en-US"/>
        </w:rPr>
        <w:t xml:space="preserve"> in risk assessment?</w:t>
      </w:r>
      <w:r w:rsidRPr="00E94494">
        <w:rPr>
          <w:rFonts w:asciiTheme="majorHAnsi" w:eastAsia="Times New Roman" w:hAnsiTheme="majorHAnsi" w:cs="Times New Roman"/>
          <w:color w:val="auto"/>
          <w:spacing w:val="0"/>
          <w:lang w:eastAsia="en-US"/>
        </w:rPr>
        <w:br/>
        <w:t>A. To create contingency plans for all potential risks</w:t>
      </w:r>
      <w:r w:rsidRPr="00E94494">
        <w:rPr>
          <w:rFonts w:asciiTheme="majorHAnsi" w:eastAsia="Times New Roman" w:hAnsiTheme="majorHAnsi" w:cs="Times New Roman"/>
          <w:color w:val="auto"/>
          <w:spacing w:val="0"/>
          <w:lang w:eastAsia="en-US"/>
        </w:rPr>
        <w:br/>
        <w:t>B. To simulate potential disruptions and identify vulnerabilities</w:t>
      </w:r>
      <w:r w:rsidRPr="00E94494">
        <w:rPr>
          <w:rFonts w:asciiTheme="majorHAnsi" w:eastAsia="Times New Roman" w:hAnsiTheme="majorHAnsi" w:cs="Times New Roman"/>
          <w:color w:val="auto"/>
          <w:spacing w:val="0"/>
          <w:lang w:eastAsia="en-US"/>
        </w:rPr>
        <w:br/>
        <w:t>C. To evaluate the financial impact of risks</w:t>
      </w:r>
      <w:r w:rsidRPr="00E94494">
        <w:rPr>
          <w:rFonts w:asciiTheme="majorHAnsi" w:eastAsia="Times New Roman" w:hAnsiTheme="majorHAnsi" w:cs="Times New Roman"/>
          <w:color w:val="auto"/>
          <w:spacing w:val="0"/>
          <w:lang w:eastAsia="en-US"/>
        </w:rPr>
        <w:br/>
        <w:t>D. To predict customer demand fluctuations</w:t>
      </w:r>
    </w:p>
    <w:p w14:paraId="3ADA20DB"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Answer:</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b/>
          <w:bCs/>
          <w:color w:val="auto"/>
          <w:spacing w:val="0"/>
          <w:lang w:eastAsia="en-US"/>
        </w:rPr>
        <w:t>B. To simulate potential disruptions and identify vulnerabilities</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i/>
          <w:iCs/>
          <w:color w:val="auto"/>
          <w:spacing w:val="0"/>
          <w:lang w:eastAsia="en-US"/>
        </w:rPr>
        <w:t>Explanation:</w:t>
      </w:r>
      <w:r w:rsidRPr="00E94494">
        <w:rPr>
          <w:rFonts w:asciiTheme="majorHAnsi" w:eastAsia="Times New Roman" w:hAnsiTheme="majorHAnsi" w:cs="Times New Roman"/>
          <w:color w:val="auto"/>
          <w:spacing w:val="0"/>
          <w:lang w:eastAsia="en-US"/>
        </w:rPr>
        <w:t xml:space="preserve"> Scenario planning involves simulating potential disruptions like supplier bankruptcies or factory shutdowns, helping identify vulnerabilities in the supply chain.</w:t>
      </w:r>
    </w:p>
    <w:p w14:paraId="5D2B35D1" w14:textId="3B195B9D" w:rsidR="00E94494" w:rsidRPr="00E94494" w:rsidRDefault="00E94494" w:rsidP="00E94494">
      <w:pPr>
        <w:spacing w:before="0" w:after="0" w:line="276" w:lineRule="auto"/>
        <w:rPr>
          <w:rFonts w:asciiTheme="majorHAnsi" w:eastAsia="Times New Roman" w:hAnsiTheme="majorHAnsi" w:cs="Times New Roman"/>
          <w:color w:val="auto"/>
          <w:spacing w:val="0"/>
          <w:lang w:eastAsia="en-US"/>
        </w:rPr>
      </w:pPr>
    </w:p>
    <w:p w14:paraId="5DBC7EF9" w14:textId="77777777" w:rsidR="00E94494" w:rsidRPr="00E94494" w:rsidRDefault="00E94494" w:rsidP="00E94494">
      <w:pPr>
        <w:spacing w:before="0" w:after="100" w:afterAutospacing="1" w:line="276" w:lineRule="auto"/>
        <w:outlineLvl w:val="2"/>
        <w:rPr>
          <w:rFonts w:asciiTheme="majorHAnsi" w:eastAsia="Times New Roman" w:hAnsiTheme="majorHAnsi" w:cs="Times New Roman"/>
          <w:b/>
          <w:bCs/>
          <w:color w:val="auto"/>
          <w:spacing w:val="0"/>
          <w:lang w:eastAsia="en-US"/>
        </w:rPr>
      </w:pPr>
      <w:r w:rsidRPr="00E94494">
        <w:rPr>
          <w:rFonts w:asciiTheme="majorHAnsi" w:eastAsia="Times New Roman" w:hAnsiTheme="majorHAnsi" w:cs="Times New Roman"/>
          <w:b/>
          <w:bCs/>
          <w:color w:val="auto"/>
          <w:spacing w:val="0"/>
          <w:lang w:eastAsia="en-US"/>
        </w:rPr>
        <w:t>4. Quiz: Quantifying Risk Impact</w:t>
      </w:r>
    </w:p>
    <w:p w14:paraId="235FED73"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Question:</w:t>
      </w:r>
      <w:r w:rsidRPr="00E94494">
        <w:rPr>
          <w:rFonts w:asciiTheme="majorHAnsi" w:eastAsia="Times New Roman" w:hAnsiTheme="majorHAnsi" w:cs="Times New Roman"/>
          <w:color w:val="auto"/>
          <w:spacing w:val="0"/>
          <w:lang w:eastAsia="en-US"/>
        </w:rPr>
        <w:br/>
        <w:t xml:space="preserve">Which of the following is an example of a </w:t>
      </w:r>
      <w:r w:rsidRPr="00E94494">
        <w:rPr>
          <w:rFonts w:asciiTheme="majorHAnsi" w:eastAsia="Times New Roman" w:hAnsiTheme="majorHAnsi" w:cs="Times New Roman"/>
          <w:b/>
          <w:bCs/>
          <w:color w:val="auto"/>
          <w:spacing w:val="0"/>
          <w:lang w:eastAsia="en-US"/>
        </w:rPr>
        <w:t>metric used to quantify risk impact</w:t>
      </w:r>
      <w:r w:rsidRPr="00E94494">
        <w:rPr>
          <w:rFonts w:asciiTheme="majorHAnsi" w:eastAsia="Times New Roman" w:hAnsiTheme="majorHAnsi" w:cs="Times New Roman"/>
          <w:color w:val="auto"/>
          <w:spacing w:val="0"/>
          <w:lang w:eastAsia="en-US"/>
        </w:rPr>
        <w:t xml:space="preserve"> in supply chain risk assessment?</w:t>
      </w:r>
      <w:r w:rsidRPr="00E94494">
        <w:rPr>
          <w:rFonts w:asciiTheme="majorHAnsi" w:eastAsia="Times New Roman" w:hAnsiTheme="majorHAnsi" w:cs="Times New Roman"/>
          <w:color w:val="auto"/>
          <w:spacing w:val="0"/>
          <w:lang w:eastAsia="en-US"/>
        </w:rPr>
        <w:br/>
        <w:t>A. Customer Satisfaction Index</w:t>
      </w:r>
      <w:r w:rsidRPr="00E94494">
        <w:rPr>
          <w:rFonts w:asciiTheme="majorHAnsi" w:eastAsia="Times New Roman" w:hAnsiTheme="majorHAnsi" w:cs="Times New Roman"/>
          <w:color w:val="auto"/>
          <w:spacing w:val="0"/>
          <w:lang w:eastAsia="en-US"/>
        </w:rPr>
        <w:br/>
        <w:t>B. Recovery Time</w:t>
      </w:r>
      <w:r w:rsidRPr="00E94494">
        <w:rPr>
          <w:rFonts w:asciiTheme="majorHAnsi" w:eastAsia="Times New Roman" w:hAnsiTheme="majorHAnsi" w:cs="Times New Roman"/>
          <w:color w:val="auto"/>
          <w:spacing w:val="0"/>
          <w:lang w:eastAsia="en-US"/>
        </w:rPr>
        <w:br/>
        <w:t>C. Product Lifecycle</w:t>
      </w:r>
      <w:r w:rsidRPr="00E94494">
        <w:rPr>
          <w:rFonts w:asciiTheme="majorHAnsi" w:eastAsia="Times New Roman" w:hAnsiTheme="majorHAnsi" w:cs="Times New Roman"/>
          <w:color w:val="auto"/>
          <w:spacing w:val="0"/>
          <w:lang w:eastAsia="en-US"/>
        </w:rPr>
        <w:br/>
        <w:t>D. Employee Engagement</w:t>
      </w:r>
    </w:p>
    <w:p w14:paraId="32252A32"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Answer:</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b/>
          <w:bCs/>
          <w:color w:val="auto"/>
          <w:spacing w:val="0"/>
          <w:lang w:eastAsia="en-US"/>
        </w:rPr>
        <w:t>B. Recovery Time</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i/>
          <w:iCs/>
          <w:color w:val="auto"/>
          <w:spacing w:val="0"/>
          <w:lang w:eastAsia="en-US"/>
        </w:rPr>
        <w:t>Explanation:</w:t>
      </w:r>
      <w:r w:rsidRPr="00E94494">
        <w:rPr>
          <w:rFonts w:asciiTheme="majorHAnsi" w:eastAsia="Times New Roman" w:hAnsiTheme="majorHAnsi" w:cs="Times New Roman"/>
          <w:color w:val="auto"/>
          <w:spacing w:val="0"/>
          <w:lang w:eastAsia="en-US"/>
        </w:rPr>
        <w:t xml:space="preserve"> Recovery time is a metric used to quantify the impact of a disruption, indicating how long it would take to recover from an incident or event.</w:t>
      </w:r>
    </w:p>
    <w:p w14:paraId="75FF4E75" w14:textId="77777777" w:rsidR="00E94494" w:rsidRPr="00E94494" w:rsidRDefault="00E94494" w:rsidP="00E94494">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E94494">
        <w:rPr>
          <w:rFonts w:ascii="Arial" w:eastAsia="Times New Roman" w:hAnsi="Arial" w:cs="Arial"/>
          <w:vanish/>
          <w:color w:val="auto"/>
          <w:spacing w:val="0"/>
          <w:sz w:val="16"/>
          <w:szCs w:val="16"/>
          <w:lang w:eastAsia="en-US"/>
        </w:rPr>
        <w:t>Bottom of Form</w:t>
      </w:r>
    </w:p>
    <w:p w14:paraId="4339AE99" w14:textId="5E71DCE8"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359B1F0E" w14:textId="1B5ED1EE" w:rsidR="003A5F02" w:rsidRPr="003A5F02" w:rsidRDefault="003A5F02" w:rsidP="003A5F02">
      <w:pPr>
        <w:pStyle w:val="ListParagraph"/>
        <w:numPr>
          <w:ilvl w:val="1"/>
          <w:numId w:val="634"/>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3A5F02">
        <w:rPr>
          <w:rFonts w:ascii="Century Gothic" w:eastAsia="Times New Roman" w:hAnsi="Century Gothic" w:cs="Times New Roman"/>
          <w:b/>
          <w:bCs/>
          <w:color w:val="auto"/>
          <w:spacing w:val="0"/>
          <w:sz w:val="28"/>
          <w:szCs w:val="28"/>
          <w:lang w:eastAsia="en-US"/>
        </w:rPr>
        <w:t>NETWORK DESIGN FOR RISK MITIGATION AND RECOVERY</w:t>
      </w:r>
    </w:p>
    <w:p w14:paraId="7807213A" w14:textId="439C3031" w:rsidR="00F46CBC" w:rsidRDefault="00F46CBC" w:rsidP="00F46CBC">
      <w:pPr>
        <w:spacing w:before="0" w:after="0" w:line="240" w:lineRule="auto"/>
        <w:rPr>
          <w:rFonts w:ascii="Century Gothic" w:eastAsia="Century Gothic" w:hAnsi="Century Gothic" w:cs="Century Gothic"/>
          <w:color w:val="000000"/>
        </w:rPr>
      </w:pPr>
      <w:r w:rsidRPr="00F46CBC">
        <w:rPr>
          <w:rFonts w:ascii="Century Gothic" w:eastAsia="Century Gothic" w:hAnsi="Century Gothic" w:cs="Century Gothic"/>
          <w:b/>
          <w:bCs/>
          <w:color w:val="000000"/>
        </w:rPr>
        <w:t xml:space="preserve">Activity </w:t>
      </w:r>
      <w:r w:rsidR="000A5352">
        <w:rPr>
          <w:rFonts w:ascii="Century Gothic" w:eastAsia="Century Gothic" w:hAnsi="Century Gothic" w:cs="Century Gothic"/>
          <w:b/>
          <w:bCs/>
          <w:color w:val="000000"/>
        </w:rPr>
        <w:t xml:space="preserve">6.4 </w:t>
      </w:r>
      <w:r w:rsidRPr="00F26E97">
        <w:rPr>
          <w:rFonts w:ascii="Century Gothic" w:eastAsia="Century Gothic" w:hAnsi="Century Gothic" w:cs="Century Gothic"/>
          <w:color w:val="000000"/>
        </w:rPr>
        <w:t xml:space="preserve">: Please read the following lecture notes and </w:t>
      </w:r>
      <w:r>
        <w:rPr>
          <w:rFonts w:ascii="Century Gothic" w:eastAsia="Century Gothic" w:hAnsi="Century Gothic" w:cs="Century Gothic"/>
          <w:color w:val="000000"/>
        </w:rPr>
        <w:t>engage in an online discussion.</w:t>
      </w:r>
    </w:p>
    <w:p w14:paraId="3821EF4E" w14:textId="77777777" w:rsidR="004F11DE" w:rsidRPr="00F26E97" w:rsidRDefault="004F11DE" w:rsidP="004F11DE">
      <w:pPr>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666699186"/>
          <w:lock w:val="contentLocked"/>
        </w:sdtPr>
        <w:sdtContent>
          <w:tr w:rsidR="004F11DE" w:rsidRPr="00F26E97" w14:paraId="74961DEF" w14:textId="77777777" w:rsidTr="00353268">
            <w:tc>
              <w:tcPr>
                <w:tcW w:w="1155" w:type="dxa"/>
                <w:shd w:val="clear" w:color="auto" w:fill="auto"/>
                <w:tcMar>
                  <w:top w:w="0" w:type="dxa"/>
                  <w:left w:w="0" w:type="dxa"/>
                  <w:bottom w:w="0" w:type="dxa"/>
                  <w:right w:w="0" w:type="dxa"/>
                </w:tcMar>
                <w:vAlign w:val="center"/>
              </w:tcPr>
              <w:p w14:paraId="08E65683"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3A189BAC" wp14:editId="5D18E0DC">
                      <wp:extent cx="413334" cy="413334"/>
                      <wp:effectExtent l="0" t="0" r="0" b="0"/>
                      <wp:docPr id="17435010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7918489"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3E07536F" w14:textId="77777777" w:rsidR="004F11DE" w:rsidRDefault="004F11DE" w:rsidP="004F11DE">
      <w:pPr>
        <w:spacing w:before="0" w:after="0" w:line="240" w:lineRule="auto"/>
        <w:rPr>
          <w:rFonts w:ascii="Century Gothic" w:eastAsia="Century Gothic" w:hAnsi="Century Gothic" w:cs="Century Gothic"/>
        </w:rPr>
      </w:pPr>
    </w:p>
    <w:p w14:paraId="785FA547" w14:textId="77777777" w:rsidR="00260AD1" w:rsidRPr="00260AD1" w:rsidRDefault="00260AD1" w:rsidP="00260AD1">
      <w:p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A resilient network design incorporates strategies to mitigate risks and recover quickly from disruptions.</w:t>
      </w:r>
    </w:p>
    <w:p w14:paraId="2FD66D1B" w14:textId="77777777" w:rsidR="00260AD1" w:rsidRPr="00260AD1" w:rsidRDefault="00260AD1" w:rsidP="00260AD1">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60AD1">
        <w:rPr>
          <w:rFonts w:ascii="Century Gothic" w:eastAsia="Times New Roman" w:hAnsi="Century Gothic" w:cs="Times New Roman"/>
          <w:b/>
          <w:bCs/>
          <w:color w:val="auto"/>
          <w:spacing w:val="0"/>
          <w:lang w:eastAsia="en-US"/>
        </w:rPr>
        <w:t>Key Principles of Resilient Network Design:</w:t>
      </w:r>
    </w:p>
    <w:p w14:paraId="50247A60" w14:textId="77777777" w:rsidR="00260AD1" w:rsidRPr="00260AD1" w:rsidRDefault="00260AD1" w:rsidP="00260AD1">
      <w:pPr>
        <w:numPr>
          <w:ilvl w:val="0"/>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Flexibility</w:t>
      </w:r>
      <w:r w:rsidRPr="00260AD1">
        <w:rPr>
          <w:rFonts w:ascii="Century Gothic" w:eastAsia="Times New Roman" w:hAnsi="Century Gothic" w:cs="Times New Roman"/>
          <w:color w:val="auto"/>
          <w:spacing w:val="0"/>
          <w:lang w:eastAsia="en-US"/>
        </w:rPr>
        <w:t>:</w:t>
      </w:r>
    </w:p>
    <w:p w14:paraId="22779F5A" w14:textId="77777777" w:rsidR="00260AD1" w:rsidRP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Design the network to adapt to changes in demand, supply, or routes.</w:t>
      </w:r>
    </w:p>
    <w:p w14:paraId="6228F771" w14:textId="77777777" w:rsidR="00260AD1" w:rsidRP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Enables rapid response to disruptions.</w:t>
      </w:r>
    </w:p>
    <w:p w14:paraId="58A98949" w14:textId="77777777" w:rsidR="00260AD1" w:rsidRPr="00260AD1" w:rsidRDefault="00260AD1" w:rsidP="00260AD1">
      <w:pPr>
        <w:numPr>
          <w:ilvl w:val="0"/>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Redundancy</w:t>
      </w:r>
      <w:r w:rsidRPr="00260AD1">
        <w:rPr>
          <w:rFonts w:ascii="Century Gothic" w:eastAsia="Times New Roman" w:hAnsi="Century Gothic" w:cs="Times New Roman"/>
          <w:color w:val="auto"/>
          <w:spacing w:val="0"/>
          <w:lang w:eastAsia="en-US"/>
        </w:rPr>
        <w:t>:</w:t>
      </w:r>
    </w:p>
    <w:p w14:paraId="7B048A2F" w14:textId="77777777" w:rsidR="00260AD1" w:rsidRP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Include backup suppliers, alternative transportation routes, and multiple distribution centers.</w:t>
      </w:r>
    </w:p>
    <w:p w14:paraId="78363704" w14:textId="77777777" w:rsidR="00260AD1" w:rsidRP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Minimizes single points of failure.</w:t>
      </w:r>
    </w:p>
    <w:p w14:paraId="52E97DBA" w14:textId="77777777" w:rsidR="00260AD1" w:rsidRPr="00260AD1" w:rsidRDefault="00260AD1" w:rsidP="00260AD1">
      <w:pPr>
        <w:numPr>
          <w:ilvl w:val="0"/>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Visibility</w:t>
      </w:r>
      <w:r w:rsidRPr="00260AD1">
        <w:rPr>
          <w:rFonts w:ascii="Century Gothic" w:eastAsia="Times New Roman" w:hAnsi="Century Gothic" w:cs="Times New Roman"/>
          <w:color w:val="auto"/>
          <w:spacing w:val="0"/>
          <w:lang w:eastAsia="en-US"/>
        </w:rPr>
        <w:t>:</w:t>
      </w:r>
    </w:p>
    <w:p w14:paraId="62892A5A" w14:textId="77777777" w:rsidR="00260AD1" w:rsidRP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Real-time tracking and monitoring of inventory, orders, and shipments.</w:t>
      </w:r>
    </w:p>
    <w:p w14:paraId="432A9A1C" w14:textId="77777777" w:rsidR="00260AD1" w:rsidRP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Enhances decision-making during disruptions.</w:t>
      </w:r>
    </w:p>
    <w:p w14:paraId="5466EEB9" w14:textId="77777777" w:rsidR="00260AD1" w:rsidRPr="00260AD1" w:rsidRDefault="00260AD1" w:rsidP="00260AD1">
      <w:pPr>
        <w:numPr>
          <w:ilvl w:val="0"/>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Collaboration</w:t>
      </w:r>
      <w:r w:rsidRPr="00260AD1">
        <w:rPr>
          <w:rFonts w:ascii="Century Gothic" w:eastAsia="Times New Roman" w:hAnsi="Century Gothic" w:cs="Times New Roman"/>
          <w:color w:val="auto"/>
          <w:spacing w:val="0"/>
          <w:lang w:eastAsia="en-US"/>
        </w:rPr>
        <w:t>:</w:t>
      </w:r>
    </w:p>
    <w:p w14:paraId="0BE12526" w14:textId="77777777" w:rsidR="00260AD1" w:rsidRP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Foster strong relationships with suppliers, customers, and logistics providers.</w:t>
      </w:r>
    </w:p>
    <w:p w14:paraId="575AD288" w14:textId="77777777" w:rsidR="00260AD1" w:rsidRDefault="00260AD1" w:rsidP="00260AD1">
      <w:pPr>
        <w:numPr>
          <w:ilvl w:val="1"/>
          <w:numId w:val="105"/>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Encourages data sharing and coordinated risk responses.</w:t>
      </w:r>
    </w:p>
    <w:p w14:paraId="786D7276" w14:textId="45575E3A" w:rsidR="000A5352" w:rsidRDefault="000A5352" w:rsidP="000A5352">
      <w:pPr>
        <w:spacing w:before="0" w:after="100" w:afterAutospacing="1" w:line="276" w:lineRule="auto"/>
        <w:jc w:val="both"/>
        <w:rPr>
          <w:rFonts w:ascii="Century Gothic" w:eastAsia="Century Gothic" w:hAnsi="Century Gothic" w:cs="Century Gothic"/>
          <w:sz w:val="22"/>
          <w:szCs w:val="22"/>
        </w:rPr>
      </w:pPr>
      <w:r>
        <w:rPr>
          <w:noProof/>
        </w:rPr>
        <w:drawing>
          <wp:anchor distT="114300" distB="114300" distL="114300" distR="114300" simplePos="0" relativeHeight="251839488" behindDoc="0" locked="0" layoutInCell="1" hidden="0" allowOverlap="1" wp14:anchorId="2BBFA7ED" wp14:editId="729A01BE">
            <wp:simplePos x="0" y="0"/>
            <wp:positionH relativeFrom="column">
              <wp:posOffset>0</wp:posOffset>
            </wp:positionH>
            <wp:positionV relativeFrom="paragraph">
              <wp:posOffset>504825</wp:posOffset>
            </wp:positionV>
            <wp:extent cx="547688" cy="547688"/>
            <wp:effectExtent l="0" t="0" r="0" b="0"/>
            <wp:wrapSquare wrapText="bothSides" distT="114300" distB="114300" distL="114300" distR="114300"/>
            <wp:docPr id="16039939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p>
    <w:p w14:paraId="151DDBF0" w14:textId="695818D9" w:rsidR="0035011B" w:rsidRPr="0035011B" w:rsidRDefault="00447161" w:rsidP="0035011B">
      <w:pPr>
        <w:spacing w:before="0" w:after="100" w:afterAutospacing="1" w:line="276" w:lineRule="auto"/>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Online d</w:t>
      </w:r>
      <w:r w:rsidR="0035011B" w:rsidRPr="0035011B">
        <w:rPr>
          <w:rFonts w:ascii="Century Gothic" w:eastAsia="Times New Roman" w:hAnsi="Century Gothic" w:cs="Times New Roman"/>
          <w:b/>
          <w:bCs/>
          <w:color w:val="auto"/>
          <w:spacing w:val="0"/>
          <w:lang w:eastAsia="en-US"/>
        </w:rPr>
        <w:t>iscussion: Network Design for Risk Mitigation and Recovery</w:t>
      </w:r>
    </w:p>
    <w:p w14:paraId="396F3D96"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Introduction to the Topic</w:t>
      </w:r>
    </w:p>
    <w:p w14:paraId="7B9A6EF1" w14:textId="77777777" w:rsidR="0035011B" w:rsidRPr="0035011B" w:rsidRDefault="0035011B" w:rsidP="00326B37">
      <w:pPr>
        <w:spacing w:before="0" w:after="100" w:afterAutospacing="1" w:line="276" w:lineRule="auto"/>
        <w:jc w:val="both"/>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Supply chains today face numerous risks such as geopolitical conflicts, natural disasters, pandemics, and cyberattacks. Designing resilient networks ensures that businesses can mitigate risks and recover quickly from disruptions. In this session, we’ll explore the principles of resilient network design and their application in supply chain management.</w:t>
      </w:r>
    </w:p>
    <w:p w14:paraId="62F000E5" w14:textId="681E87E7" w:rsidR="0035011B" w:rsidRPr="0035011B" w:rsidRDefault="0035011B" w:rsidP="0035011B">
      <w:pPr>
        <w:spacing w:before="0" w:after="100" w:afterAutospacing="1" w:line="276" w:lineRule="auto"/>
        <w:outlineLvl w:val="2"/>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Discussion Structure</w:t>
      </w:r>
    </w:p>
    <w:p w14:paraId="2C5F44F5"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1. Opening Question: Why Do We Need Resilient Supply Chain Networks?</w:t>
      </w:r>
    </w:p>
    <w:p w14:paraId="5DE536D4"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Ask participants:</w:t>
      </w:r>
    </w:p>
    <w:p w14:paraId="3D755C53" w14:textId="77777777" w:rsidR="0035011B" w:rsidRPr="0035011B" w:rsidRDefault="0035011B" w:rsidP="00326B37">
      <w:pPr>
        <w:numPr>
          <w:ilvl w:val="0"/>
          <w:numId w:val="414"/>
        </w:numPr>
        <w:spacing w:before="0" w:after="100" w:afterAutospacing="1" w:line="276" w:lineRule="auto"/>
        <w:jc w:val="both"/>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"Can you recall an instance (like COVID-19 or geopolitical events) where a supply chain failed or experienced delays? What were the consequences?"</w:t>
      </w:r>
      <w:r w:rsidRPr="0035011B">
        <w:rPr>
          <w:rFonts w:ascii="Century Gothic" w:eastAsia="Times New Roman" w:hAnsi="Century Gothic" w:cs="Times New Roman"/>
          <w:color w:val="auto"/>
          <w:spacing w:val="0"/>
          <w:lang w:eastAsia="en-US"/>
        </w:rPr>
        <w:br/>
        <w:t>This helps participants connect the topic to real-world disruptions.</w:t>
      </w:r>
    </w:p>
    <w:p w14:paraId="3EB9BDE7"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2. Key Principles of Resilient Network Design</w:t>
      </w:r>
    </w:p>
    <w:p w14:paraId="76B71909"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Flexibility</w:t>
      </w:r>
    </w:p>
    <w:p w14:paraId="69487177" w14:textId="77777777" w:rsidR="0035011B" w:rsidRPr="0035011B" w:rsidRDefault="0035011B" w:rsidP="0035011B">
      <w:pPr>
        <w:numPr>
          <w:ilvl w:val="0"/>
          <w:numId w:val="415"/>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Networks should adapt to changing conditions, such as shifts in demand or disruptions in supply routes.</w:t>
      </w:r>
    </w:p>
    <w:p w14:paraId="1B35E489" w14:textId="77777777" w:rsidR="0035011B" w:rsidRPr="0035011B" w:rsidRDefault="0035011B" w:rsidP="0035011B">
      <w:pPr>
        <w:numPr>
          <w:ilvl w:val="0"/>
          <w:numId w:val="415"/>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Example: During COVID-19, companies like Amazon quickly reconfigured their networks to meet surging e-commerce demand.</w:t>
      </w:r>
    </w:p>
    <w:p w14:paraId="7D8D0A5F" w14:textId="77777777" w:rsidR="0035011B" w:rsidRPr="0035011B" w:rsidRDefault="0035011B" w:rsidP="0035011B">
      <w:pPr>
        <w:numPr>
          <w:ilvl w:val="0"/>
          <w:numId w:val="415"/>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i/>
          <w:iCs/>
          <w:color w:val="auto"/>
          <w:spacing w:val="0"/>
          <w:lang w:eastAsia="en-US"/>
        </w:rPr>
        <w:t>Discussion Question</w:t>
      </w:r>
      <w:r w:rsidRPr="0035011B">
        <w:rPr>
          <w:rFonts w:ascii="Century Gothic" w:eastAsia="Times New Roman" w:hAnsi="Century Gothic" w:cs="Times New Roman"/>
          <w:color w:val="auto"/>
          <w:spacing w:val="0"/>
          <w:lang w:eastAsia="en-US"/>
        </w:rPr>
        <w:t>:</w:t>
      </w:r>
    </w:p>
    <w:p w14:paraId="26D3DDF7" w14:textId="77777777" w:rsidR="0035011B" w:rsidRPr="0035011B" w:rsidRDefault="0035011B" w:rsidP="0035011B">
      <w:pPr>
        <w:numPr>
          <w:ilvl w:val="1"/>
          <w:numId w:val="415"/>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"What strategies can companies implement to ensure flexibility in their supply chain network?"</w:t>
      </w:r>
    </w:p>
    <w:p w14:paraId="2C674286" w14:textId="7816F63A"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Redundancy</w:t>
      </w:r>
    </w:p>
    <w:p w14:paraId="106FD50A" w14:textId="77777777" w:rsidR="0035011B" w:rsidRPr="0035011B" w:rsidRDefault="0035011B" w:rsidP="0035011B">
      <w:pPr>
        <w:numPr>
          <w:ilvl w:val="0"/>
          <w:numId w:val="416"/>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Redundancy involves having backup suppliers, multiple distribution centers, or alternative transport routes to avoid single points of failure.</w:t>
      </w:r>
    </w:p>
    <w:p w14:paraId="2D4CA99D" w14:textId="77777777" w:rsidR="0035011B" w:rsidRPr="0035011B" w:rsidRDefault="0035011B" w:rsidP="0035011B">
      <w:pPr>
        <w:numPr>
          <w:ilvl w:val="0"/>
          <w:numId w:val="416"/>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Example: Toyota’s use of multiple suppliers for critical components reduced the impact of the 2011 earthquake in Japan.</w:t>
      </w:r>
    </w:p>
    <w:p w14:paraId="7113C2B9" w14:textId="77777777" w:rsidR="0035011B" w:rsidRPr="0035011B" w:rsidRDefault="0035011B" w:rsidP="0035011B">
      <w:pPr>
        <w:numPr>
          <w:ilvl w:val="0"/>
          <w:numId w:val="416"/>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i/>
          <w:iCs/>
          <w:color w:val="auto"/>
          <w:spacing w:val="0"/>
          <w:lang w:eastAsia="en-US"/>
        </w:rPr>
        <w:t>Discussion Question</w:t>
      </w:r>
      <w:r w:rsidRPr="0035011B">
        <w:rPr>
          <w:rFonts w:ascii="Century Gothic" w:eastAsia="Times New Roman" w:hAnsi="Century Gothic" w:cs="Times New Roman"/>
          <w:color w:val="auto"/>
          <w:spacing w:val="0"/>
          <w:lang w:eastAsia="en-US"/>
        </w:rPr>
        <w:t>:</w:t>
      </w:r>
    </w:p>
    <w:p w14:paraId="1E22397B" w14:textId="77777777" w:rsidR="0035011B" w:rsidRPr="0035011B" w:rsidRDefault="0035011B" w:rsidP="0035011B">
      <w:pPr>
        <w:numPr>
          <w:ilvl w:val="1"/>
          <w:numId w:val="416"/>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"How can companies balance the cost of redundancy with the need for resilience?"</w:t>
      </w:r>
    </w:p>
    <w:p w14:paraId="0B41F076"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Visibility</w:t>
      </w:r>
    </w:p>
    <w:p w14:paraId="7BB2A512" w14:textId="77777777" w:rsidR="0035011B" w:rsidRPr="0035011B" w:rsidRDefault="0035011B" w:rsidP="0035011B">
      <w:pPr>
        <w:numPr>
          <w:ilvl w:val="0"/>
          <w:numId w:val="417"/>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Real-time visibility allows companies to track inventory, shipments, and disruptions as they occur.</w:t>
      </w:r>
    </w:p>
    <w:p w14:paraId="0F73AB50" w14:textId="77777777" w:rsidR="0035011B" w:rsidRPr="0035011B" w:rsidRDefault="0035011B" w:rsidP="0035011B">
      <w:pPr>
        <w:numPr>
          <w:ilvl w:val="0"/>
          <w:numId w:val="417"/>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Example: Maersk’s IoT-enabled systems allow customers to track their cargo in real time, enhancing decision-making during crises.</w:t>
      </w:r>
    </w:p>
    <w:p w14:paraId="637FD4A2" w14:textId="77777777" w:rsidR="0035011B" w:rsidRPr="0035011B" w:rsidRDefault="0035011B" w:rsidP="0035011B">
      <w:pPr>
        <w:numPr>
          <w:ilvl w:val="0"/>
          <w:numId w:val="417"/>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i/>
          <w:iCs/>
          <w:color w:val="auto"/>
          <w:spacing w:val="0"/>
          <w:lang w:eastAsia="en-US"/>
        </w:rPr>
        <w:t>Discussion Question</w:t>
      </w:r>
      <w:r w:rsidRPr="0035011B">
        <w:rPr>
          <w:rFonts w:ascii="Century Gothic" w:eastAsia="Times New Roman" w:hAnsi="Century Gothic" w:cs="Times New Roman"/>
          <w:color w:val="auto"/>
          <w:spacing w:val="0"/>
          <w:lang w:eastAsia="en-US"/>
        </w:rPr>
        <w:t>:</w:t>
      </w:r>
    </w:p>
    <w:p w14:paraId="3A0D2A03" w14:textId="77777777" w:rsidR="0035011B" w:rsidRPr="0035011B" w:rsidRDefault="0035011B" w:rsidP="0035011B">
      <w:pPr>
        <w:numPr>
          <w:ilvl w:val="1"/>
          <w:numId w:val="417"/>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"What role does technology play in improving supply chain visibility? Can you think of specific tools or systems?"</w:t>
      </w:r>
    </w:p>
    <w:p w14:paraId="08D36716"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Collaboration</w:t>
      </w:r>
    </w:p>
    <w:p w14:paraId="31267974" w14:textId="77777777" w:rsidR="0035011B" w:rsidRPr="0035011B" w:rsidRDefault="0035011B" w:rsidP="0035011B">
      <w:pPr>
        <w:numPr>
          <w:ilvl w:val="0"/>
          <w:numId w:val="418"/>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Strong relationships with suppliers and logistics partners foster data sharing and enable coordinated risk responses.</w:t>
      </w:r>
    </w:p>
    <w:p w14:paraId="2C0E3567" w14:textId="77777777" w:rsidR="0035011B" w:rsidRPr="0035011B" w:rsidRDefault="0035011B" w:rsidP="0035011B">
      <w:pPr>
        <w:numPr>
          <w:ilvl w:val="0"/>
          <w:numId w:val="418"/>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Example: Procter &amp; Gamble shares demand data with suppliers, ensuring alignment and reducing the impact of disruptions.</w:t>
      </w:r>
    </w:p>
    <w:p w14:paraId="3823773A" w14:textId="77777777" w:rsidR="0035011B" w:rsidRPr="0035011B" w:rsidRDefault="0035011B" w:rsidP="0035011B">
      <w:pPr>
        <w:numPr>
          <w:ilvl w:val="0"/>
          <w:numId w:val="418"/>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i/>
          <w:iCs/>
          <w:color w:val="auto"/>
          <w:spacing w:val="0"/>
          <w:lang w:eastAsia="en-US"/>
        </w:rPr>
        <w:t>Discussion Question</w:t>
      </w:r>
      <w:r w:rsidRPr="0035011B">
        <w:rPr>
          <w:rFonts w:ascii="Century Gothic" w:eastAsia="Times New Roman" w:hAnsi="Century Gothic" w:cs="Times New Roman"/>
          <w:color w:val="auto"/>
          <w:spacing w:val="0"/>
          <w:lang w:eastAsia="en-US"/>
        </w:rPr>
        <w:t>:</w:t>
      </w:r>
    </w:p>
    <w:p w14:paraId="43A1B87F" w14:textId="77777777" w:rsidR="0035011B" w:rsidRPr="0035011B" w:rsidRDefault="0035011B" w:rsidP="0035011B">
      <w:pPr>
        <w:numPr>
          <w:ilvl w:val="1"/>
          <w:numId w:val="418"/>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"What are the key challenges in fostering collaboration across the supply chain, and how can companies overcome them?"</w:t>
      </w:r>
    </w:p>
    <w:p w14:paraId="7990EB62"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3. Practical Application: Designing a Resilient Network</w:t>
      </w:r>
    </w:p>
    <w:p w14:paraId="47A30CDB"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Activity:</w:t>
      </w:r>
    </w:p>
    <w:p w14:paraId="553109F2" w14:textId="77777777" w:rsidR="0035011B" w:rsidRPr="0035011B" w:rsidRDefault="0035011B" w:rsidP="0035011B">
      <w:pPr>
        <w:numPr>
          <w:ilvl w:val="0"/>
          <w:numId w:val="41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Divide participants into small groups and provide a scenario: "Your company sources raw materials from a country facing geopolitical instability. Design a network strategy that minimizes disruption risks while ensuring continuity."</w:t>
      </w:r>
    </w:p>
    <w:p w14:paraId="55576154" w14:textId="77777777" w:rsidR="0035011B" w:rsidRPr="0035011B" w:rsidRDefault="0035011B" w:rsidP="0035011B">
      <w:pPr>
        <w:numPr>
          <w:ilvl w:val="0"/>
          <w:numId w:val="41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i/>
          <w:iCs/>
          <w:color w:val="auto"/>
          <w:spacing w:val="0"/>
          <w:lang w:eastAsia="en-US"/>
        </w:rPr>
        <w:t>Guiding Questions for Groups</w:t>
      </w:r>
      <w:r w:rsidRPr="0035011B">
        <w:rPr>
          <w:rFonts w:ascii="Century Gothic" w:eastAsia="Times New Roman" w:hAnsi="Century Gothic" w:cs="Times New Roman"/>
          <w:color w:val="auto"/>
          <w:spacing w:val="0"/>
          <w:lang w:eastAsia="en-US"/>
        </w:rPr>
        <w:t>:</w:t>
      </w:r>
    </w:p>
    <w:p w14:paraId="143DBA3F" w14:textId="77777777" w:rsidR="0035011B" w:rsidRPr="0035011B" w:rsidRDefault="0035011B" w:rsidP="0035011B">
      <w:pPr>
        <w:numPr>
          <w:ilvl w:val="1"/>
          <w:numId w:val="41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How will you redesign the supplier network (e.g., alternative suppliers, local sourcing)?</w:t>
      </w:r>
    </w:p>
    <w:p w14:paraId="1F1EB77D" w14:textId="77777777" w:rsidR="0035011B" w:rsidRPr="0035011B" w:rsidRDefault="0035011B" w:rsidP="0035011B">
      <w:pPr>
        <w:numPr>
          <w:ilvl w:val="1"/>
          <w:numId w:val="41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What technologies will you use to enhance visibility?</w:t>
      </w:r>
    </w:p>
    <w:p w14:paraId="7871FD84" w14:textId="77777777" w:rsidR="0035011B" w:rsidRPr="0035011B" w:rsidRDefault="0035011B" w:rsidP="0035011B">
      <w:pPr>
        <w:numPr>
          <w:ilvl w:val="1"/>
          <w:numId w:val="41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How will you ensure collaboration across all stakeholders?</w:t>
      </w:r>
    </w:p>
    <w:p w14:paraId="48179941"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Each group presents their solution, and other participants provide feedback.</w:t>
      </w:r>
    </w:p>
    <w:p w14:paraId="79533A28"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4. Case Study: Apple’s Resilient Network Design</w:t>
      </w:r>
    </w:p>
    <w:p w14:paraId="08EB00B4" w14:textId="77777777" w:rsidR="0035011B" w:rsidRPr="0035011B" w:rsidRDefault="0035011B" w:rsidP="0035011B">
      <w:pPr>
        <w:numPr>
          <w:ilvl w:val="0"/>
          <w:numId w:val="420"/>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Apple leverages a flexible supply chain by maintaining relationships with multiple suppliers for critical components, ensuring redundancy. It also uses real-time tracking and AI to monitor demand patterns and adjust its production plans dynamically.</w:t>
      </w:r>
    </w:p>
    <w:p w14:paraId="3A86A9B8" w14:textId="77777777" w:rsidR="0035011B" w:rsidRPr="0035011B" w:rsidRDefault="0035011B" w:rsidP="0035011B">
      <w:pPr>
        <w:numPr>
          <w:ilvl w:val="0"/>
          <w:numId w:val="420"/>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i/>
          <w:iCs/>
          <w:color w:val="auto"/>
          <w:spacing w:val="0"/>
          <w:lang w:eastAsia="en-US"/>
        </w:rPr>
        <w:t>Discussion Prompt</w:t>
      </w:r>
      <w:r w:rsidRPr="0035011B">
        <w:rPr>
          <w:rFonts w:ascii="Century Gothic" w:eastAsia="Times New Roman" w:hAnsi="Century Gothic" w:cs="Times New Roman"/>
          <w:color w:val="auto"/>
          <w:spacing w:val="0"/>
          <w:lang w:eastAsia="en-US"/>
        </w:rPr>
        <w:t>:</w:t>
      </w:r>
    </w:p>
    <w:p w14:paraId="5B29D7C0" w14:textId="77777777" w:rsidR="0035011B" w:rsidRPr="0035011B" w:rsidRDefault="0035011B" w:rsidP="0035011B">
      <w:pPr>
        <w:numPr>
          <w:ilvl w:val="1"/>
          <w:numId w:val="420"/>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"What lessons can we learn from Apple’s approach to network design, and how can smaller companies apply these principles?"</w:t>
      </w:r>
    </w:p>
    <w:p w14:paraId="0A50E36C"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5. Closing Discussion and Takeaways</w:t>
      </w:r>
    </w:p>
    <w:p w14:paraId="5C316C97"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Critical Discussion Questions</w:t>
      </w:r>
      <w:r w:rsidRPr="0035011B">
        <w:rPr>
          <w:rFonts w:ascii="Century Gothic" w:eastAsia="Times New Roman" w:hAnsi="Century Gothic" w:cs="Times New Roman"/>
          <w:color w:val="auto"/>
          <w:spacing w:val="0"/>
          <w:lang w:eastAsia="en-US"/>
        </w:rPr>
        <w:t>:</w:t>
      </w:r>
    </w:p>
    <w:p w14:paraId="6F1FCC32" w14:textId="77777777" w:rsidR="0035011B" w:rsidRPr="0035011B" w:rsidRDefault="0035011B" w:rsidP="0035011B">
      <w:pPr>
        <w:numPr>
          <w:ilvl w:val="0"/>
          <w:numId w:val="421"/>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Which principle of resilient network design—flexibility, redundancy, visibility, or collaboration—do you think is the most important? Why?</w:t>
      </w:r>
    </w:p>
    <w:p w14:paraId="31E99738" w14:textId="77777777" w:rsidR="0035011B" w:rsidRPr="0035011B" w:rsidRDefault="0035011B" w:rsidP="0035011B">
      <w:pPr>
        <w:numPr>
          <w:ilvl w:val="0"/>
          <w:numId w:val="421"/>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How can emerging technologies like AI, blockchain, and IoT enhance resilience in supply chain networks?</w:t>
      </w:r>
    </w:p>
    <w:p w14:paraId="695B1F53" w14:textId="77777777" w:rsidR="0035011B" w:rsidRPr="0035011B" w:rsidRDefault="0035011B" w:rsidP="0035011B">
      <w:pPr>
        <w:numPr>
          <w:ilvl w:val="0"/>
          <w:numId w:val="421"/>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What trade-offs exist between resilience and cost, and how should companies address them?</w:t>
      </w:r>
    </w:p>
    <w:p w14:paraId="5791F0CF"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Summary and Action Plan</w:t>
      </w:r>
    </w:p>
    <w:p w14:paraId="14D02226" w14:textId="77777777" w:rsidR="0035011B" w:rsidRPr="0035011B" w:rsidRDefault="0035011B" w:rsidP="0035011B">
      <w:pPr>
        <w:numPr>
          <w:ilvl w:val="0"/>
          <w:numId w:val="422"/>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Key Takeaways</w:t>
      </w:r>
      <w:r w:rsidRPr="0035011B">
        <w:rPr>
          <w:rFonts w:ascii="Century Gothic" w:eastAsia="Times New Roman" w:hAnsi="Century Gothic" w:cs="Times New Roman"/>
          <w:color w:val="auto"/>
          <w:spacing w:val="0"/>
          <w:lang w:eastAsia="en-US"/>
        </w:rPr>
        <w:t>:</w:t>
      </w:r>
    </w:p>
    <w:p w14:paraId="0FBAC354" w14:textId="77777777" w:rsidR="0035011B" w:rsidRPr="0035011B" w:rsidRDefault="0035011B" w:rsidP="0035011B">
      <w:pPr>
        <w:numPr>
          <w:ilvl w:val="1"/>
          <w:numId w:val="422"/>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Resilient networks reduce the impact of disruptions, ensuring supply chain continuity.</w:t>
      </w:r>
    </w:p>
    <w:p w14:paraId="0AE437D9" w14:textId="77777777" w:rsidR="0035011B" w:rsidRPr="0035011B" w:rsidRDefault="0035011B" w:rsidP="0035011B">
      <w:pPr>
        <w:numPr>
          <w:ilvl w:val="1"/>
          <w:numId w:val="422"/>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Flexibility, redundancy, visibility, and collaboration are the pillars of a resilient design.</w:t>
      </w:r>
    </w:p>
    <w:p w14:paraId="703F3A80" w14:textId="77777777" w:rsidR="0035011B" w:rsidRPr="0035011B" w:rsidRDefault="0035011B" w:rsidP="0035011B">
      <w:pPr>
        <w:numPr>
          <w:ilvl w:val="1"/>
          <w:numId w:val="422"/>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Leveraging technology is crucial for real-time decision-making and risk mitigation.</w:t>
      </w:r>
    </w:p>
    <w:p w14:paraId="44B422F5" w14:textId="77777777" w:rsidR="0035011B" w:rsidRPr="0035011B" w:rsidRDefault="0035011B" w:rsidP="0035011B">
      <w:pPr>
        <w:numPr>
          <w:ilvl w:val="0"/>
          <w:numId w:val="422"/>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Actionable Plan</w:t>
      </w:r>
      <w:r w:rsidRPr="0035011B">
        <w:rPr>
          <w:rFonts w:ascii="Century Gothic" w:eastAsia="Times New Roman" w:hAnsi="Century Gothic" w:cs="Times New Roman"/>
          <w:color w:val="auto"/>
          <w:spacing w:val="0"/>
          <w:lang w:eastAsia="en-US"/>
        </w:rPr>
        <w:t>:</w:t>
      </w:r>
    </w:p>
    <w:p w14:paraId="4DADDE8E" w14:textId="77777777" w:rsidR="0035011B" w:rsidRPr="0035011B" w:rsidRDefault="0035011B" w:rsidP="0035011B">
      <w:pPr>
        <w:numPr>
          <w:ilvl w:val="1"/>
          <w:numId w:val="422"/>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Encourage participants to analyze their own supply chain (or hypothetical examples) and identify potential risks and mitigation strategies using the principles discussed.</w:t>
      </w:r>
    </w:p>
    <w:p w14:paraId="38267F6D"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Arial" w:eastAsia="Times New Roman" w:hAnsi="Arial" w:cs="Arial"/>
          <w:color w:val="auto"/>
          <w:spacing w:val="0"/>
          <w:lang w:eastAsia="en-US"/>
        </w:rPr>
        <w:t>​</w:t>
      </w:r>
    </w:p>
    <w:p w14:paraId="1BCF1D11" w14:textId="77777777" w:rsidR="0035011B" w:rsidRPr="0035011B" w:rsidRDefault="0035011B" w:rsidP="0035011B">
      <w:pPr>
        <w:spacing w:before="0" w:after="100" w:afterAutospacing="1" w:line="276" w:lineRule="auto"/>
        <w:outlineLvl w:val="2"/>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Solutions for the Online Class Discussion: Network Design for Risk Mitigation and Recovery</w:t>
      </w:r>
    </w:p>
    <w:p w14:paraId="739AD024"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Here are solutions aligned with the key principles of resilient network design:</w:t>
      </w:r>
    </w:p>
    <w:p w14:paraId="6B99C035"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1. Flexibility</w:t>
      </w:r>
    </w:p>
    <w:p w14:paraId="046FB2E2"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Problem:</w:t>
      </w:r>
      <w:r w:rsidRPr="0035011B">
        <w:rPr>
          <w:rFonts w:ascii="Century Gothic" w:eastAsia="Times New Roman" w:hAnsi="Century Gothic" w:cs="Times New Roman"/>
          <w:color w:val="auto"/>
          <w:spacing w:val="0"/>
          <w:lang w:eastAsia="en-US"/>
        </w:rPr>
        <w:t xml:space="preserve"> Rapid changes in demand or supply disruptions make static networks vulnerable.</w:t>
      </w:r>
      <w:r w:rsidRPr="0035011B">
        <w:rPr>
          <w:rFonts w:ascii="Century Gothic" w:eastAsia="Times New Roman" w:hAnsi="Century Gothic" w:cs="Times New Roman"/>
          <w:color w:val="auto"/>
          <w:spacing w:val="0"/>
          <w:lang w:eastAsia="en-US"/>
        </w:rPr>
        <w:br/>
      </w:r>
      <w:r w:rsidRPr="0035011B">
        <w:rPr>
          <w:rFonts w:ascii="Century Gothic" w:eastAsia="Times New Roman" w:hAnsi="Century Gothic" w:cs="Times New Roman"/>
          <w:b/>
          <w:bCs/>
          <w:color w:val="auto"/>
          <w:spacing w:val="0"/>
          <w:lang w:eastAsia="en-US"/>
        </w:rPr>
        <w:t>Solution:</w:t>
      </w:r>
    </w:p>
    <w:p w14:paraId="4C2E44DE" w14:textId="77777777" w:rsidR="0035011B" w:rsidRPr="0035011B" w:rsidRDefault="0035011B" w:rsidP="0035011B">
      <w:pPr>
        <w:numPr>
          <w:ilvl w:val="0"/>
          <w:numId w:val="423"/>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Implement dynamic inventory allocation tools to quickly reroute stock to regions experiencing unexpected demand spikes.</w:t>
      </w:r>
    </w:p>
    <w:p w14:paraId="2614DE67" w14:textId="77777777" w:rsidR="0035011B" w:rsidRPr="0035011B" w:rsidRDefault="0035011B" w:rsidP="0035011B">
      <w:pPr>
        <w:numPr>
          <w:ilvl w:val="0"/>
          <w:numId w:val="423"/>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Use modular manufacturing facilities that can switch between product lines as needed.</w:t>
      </w:r>
    </w:p>
    <w:p w14:paraId="09A4E286" w14:textId="77777777" w:rsidR="0035011B" w:rsidRPr="0035011B" w:rsidRDefault="0035011B" w:rsidP="0035011B">
      <w:pPr>
        <w:numPr>
          <w:ilvl w:val="0"/>
          <w:numId w:val="423"/>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Adopt demand-driven planning tools powered by real-time data analytics to forecast and adjust to fluctuations in demand.</w:t>
      </w:r>
    </w:p>
    <w:p w14:paraId="3E73D048" w14:textId="67EB0E74"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2. Redundancy</w:t>
      </w:r>
    </w:p>
    <w:p w14:paraId="7C0A356A"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Problem:</w:t>
      </w:r>
      <w:r w:rsidRPr="0035011B">
        <w:rPr>
          <w:rFonts w:ascii="Century Gothic" w:eastAsia="Times New Roman" w:hAnsi="Century Gothic" w:cs="Times New Roman"/>
          <w:color w:val="auto"/>
          <w:spacing w:val="0"/>
          <w:lang w:eastAsia="en-US"/>
        </w:rPr>
        <w:t xml:space="preserve"> Dependency on a single supplier or transport route increases the risk of failure.</w:t>
      </w:r>
      <w:r w:rsidRPr="0035011B">
        <w:rPr>
          <w:rFonts w:ascii="Century Gothic" w:eastAsia="Times New Roman" w:hAnsi="Century Gothic" w:cs="Times New Roman"/>
          <w:color w:val="auto"/>
          <w:spacing w:val="0"/>
          <w:lang w:eastAsia="en-US"/>
        </w:rPr>
        <w:br/>
      </w:r>
      <w:r w:rsidRPr="0035011B">
        <w:rPr>
          <w:rFonts w:ascii="Century Gothic" w:eastAsia="Times New Roman" w:hAnsi="Century Gothic" w:cs="Times New Roman"/>
          <w:b/>
          <w:bCs/>
          <w:color w:val="auto"/>
          <w:spacing w:val="0"/>
          <w:lang w:eastAsia="en-US"/>
        </w:rPr>
        <w:t>Solution:</w:t>
      </w:r>
    </w:p>
    <w:p w14:paraId="2EB02CDA" w14:textId="77777777" w:rsidR="0035011B" w:rsidRPr="0035011B" w:rsidRDefault="0035011B" w:rsidP="0035011B">
      <w:pPr>
        <w:numPr>
          <w:ilvl w:val="0"/>
          <w:numId w:val="424"/>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Establish relationships with multiple suppliers for critical raw materials and components.</w:t>
      </w:r>
    </w:p>
    <w:p w14:paraId="37B57F16" w14:textId="77777777" w:rsidR="0035011B" w:rsidRPr="0035011B" w:rsidRDefault="0035011B" w:rsidP="0035011B">
      <w:pPr>
        <w:numPr>
          <w:ilvl w:val="0"/>
          <w:numId w:val="424"/>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Maintain geographically dispersed distribution centers to serve different regions in case of localized disruptions.</w:t>
      </w:r>
    </w:p>
    <w:p w14:paraId="48D94B4E" w14:textId="77777777" w:rsidR="0035011B" w:rsidRDefault="0035011B" w:rsidP="0035011B">
      <w:pPr>
        <w:numPr>
          <w:ilvl w:val="0"/>
          <w:numId w:val="424"/>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Develop contingency plans with alternative transport routes or modes, such as shifting from sea freight to air freight when ports are congested.</w:t>
      </w:r>
    </w:p>
    <w:p w14:paraId="2A32A381"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3. Visibility</w:t>
      </w:r>
    </w:p>
    <w:p w14:paraId="73B76673"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Problem:</w:t>
      </w:r>
      <w:r w:rsidRPr="0035011B">
        <w:rPr>
          <w:rFonts w:ascii="Century Gothic" w:eastAsia="Times New Roman" w:hAnsi="Century Gothic" w:cs="Times New Roman"/>
          <w:color w:val="auto"/>
          <w:spacing w:val="0"/>
          <w:lang w:eastAsia="en-US"/>
        </w:rPr>
        <w:t xml:space="preserve"> Lack of real-time tracking and monitoring increases response time to disruptions.</w:t>
      </w:r>
      <w:r w:rsidRPr="0035011B">
        <w:rPr>
          <w:rFonts w:ascii="Century Gothic" w:eastAsia="Times New Roman" w:hAnsi="Century Gothic" w:cs="Times New Roman"/>
          <w:color w:val="auto"/>
          <w:spacing w:val="0"/>
          <w:lang w:eastAsia="en-US"/>
        </w:rPr>
        <w:br/>
      </w:r>
      <w:r w:rsidRPr="0035011B">
        <w:rPr>
          <w:rFonts w:ascii="Century Gothic" w:eastAsia="Times New Roman" w:hAnsi="Century Gothic" w:cs="Times New Roman"/>
          <w:b/>
          <w:bCs/>
          <w:color w:val="auto"/>
          <w:spacing w:val="0"/>
          <w:lang w:eastAsia="en-US"/>
        </w:rPr>
        <w:t>Solution:</w:t>
      </w:r>
    </w:p>
    <w:p w14:paraId="5DE23AC5" w14:textId="77777777" w:rsidR="0035011B" w:rsidRPr="0035011B" w:rsidRDefault="0035011B" w:rsidP="0035011B">
      <w:pPr>
        <w:numPr>
          <w:ilvl w:val="0"/>
          <w:numId w:val="425"/>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Implement IoT-enabled devices across the supply chain to track shipments, inventory levels, and production status.</w:t>
      </w:r>
    </w:p>
    <w:p w14:paraId="4AF56E1C" w14:textId="77777777" w:rsidR="0035011B" w:rsidRPr="0035011B" w:rsidRDefault="0035011B" w:rsidP="0035011B">
      <w:pPr>
        <w:numPr>
          <w:ilvl w:val="0"/>
          <w:numId w:val="425"/>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Use blockchain technology for end-to-end supply chain transparency, enabling real-time updates on order statuses.</w:t>
      </w:r>
    </w:p>
    <w:p w14:paraId="448DFA25" w14:textId="77777777" w:rsidR="0035011B" w:rsidRPr="0035011B" w:rsidRDefault="0035011B" w:rsidP="0035011B">
      <w:pPr>
        <w:numPr>
          <w:ilvl w:val="0"/>
          <w:numId w:val="425"/>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Leverage AI-powered dashboards to provide alerts on potential risks like supplier delays, natural disasters, or geopolitical events.</w:t>
      </w:r>
    </w:p>
    <w:p w14:paraId="552BE9B5"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4. Collaboration</w:t>
      </w:r>
    </w:p>
    <w:p w14:paraId="10B1B85F"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Problem:</w:t>
      </w:r>
      <w:r w:rsidRPr="0035011B">
        <w:rPr>
          <w:rFonts w:ascii="Century Gothic" w:eastAsia="Times New Roman" w:hAnsi="Century Gothic" w:cs="Times New Roman"/>
          <w:color w:val="auto"/>
          <w:spacing w:val="0"/>
          <w:lang w:eastAsia="en-US"/>
        </w:rPr>
        <w:t xml:space="preserve"> Fragmented communication between supply chain partners slows down recovery during disruptions.</w:t>
      </w:r>
      <w:r w:rsidRPr="0035011B">
        <w:rPr>
          <w:rFonts w:ascii="Century Gothic" w:eastAsia="Times New Roman" w:hAnsi="Century Gothic" w:cs="Times New Roman"/>
          <w:color w:val="auto"/>
          <w:spacing w:val="0"/>
          <w:lang w:eastAsia="en-US"/>
        </w:rPr>
        <w:br/>
      </w:r>
      <w:r w:rsidRPr="0035011B">
        <w:rPr>
          <w:rFonts w:ascii="Century Gothic" w:eastAsia="Times New Roman" w:hAnsi="Century Gothic" w:cs="Times New Roman"/>
          <w:b/>
          <w:bCs/>
          <w:color w:val="auto"/>
          <w:spacing w:val="0"/>
          <w:lang w:eastAsia="en-US"/>
        </w:rPr>
        <w:t>Solution:</w:t>
      </w:r>
    </w:p>
    <w:p w14:paraId="0CFAD268" w14:textId="77777777" w:rsidR="0035011B" w:rsidRPr="0035011B" w:rsidRDefault="0035011B" w:rsidP="0035011B">
      <w:pPr>
        <w:numPr>
          <w:ilvl w:val="0"/>
          <w:numId w:val="426"/>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Build strong, collaborative relationships with suppliers through long-term contracts and shared risk-reward models.</w:t>
      </w:r>
    </w:p>
    <w:p w14:paraId="0D66949C" w14:textId="77777777" w:rsidR="0035011B" w:rsidRPr="0035011B" w:rsidRDefault="0035011B" w:rsidP="0035011B">
      <w:pPr>
        <w:numPr>
          <w:ilvl w:val="0"/>
          <w:numId w:val="426"/>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Encourage data sharing via cloud-based supply chain management platforms for joint forecasting and planning.</w:t>
      </w:r>
    </w:p>
    <w:p w14:paraId="335FDA52" w14:textId="77777777" w:rsidR="0035011B" w:rsidRPr="0035011B" w:rsidRDefault="0035011B" w:rsidP="0035011B">
      <w:pPr>
        <w:numPr>
          <w:ilvl w:val="0"/>
          <w:numId w:val="426"/>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Organize regular risk scenario workshops with logistics providers and partners to develop coordinated response strategies.</w:t>
      </w:r>
    </w:p>
    <w:p w14:paraId="6EFD4F89"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5. Scenario Planning for Risk Mitigation</w:t>
      </w:r>
    </w:p>
    <w:p w14:paraId="06E13A60"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Problem:</w:t>
      </w:r>
      <w:r w:rsidRPr="0035011B">
        <w:rPr>
          <w:rFonts w:ascii="Century Gothic" w:eastAsia="Times New Roman" w:hAnsi="Century Gothic" w:cs="Times New Roman"/>
          <w:color w:val="auto"/>
          <w:spacing w:val="0"/>
          <w:lang w:eastAsia="en-US"/>
        </w:rPr>
        <w:t xml:space="preserve"> Disruptions such as pandemics, geopolitical events, or natural disasters can bring networks to a halt.</w:t>
      </w:r>
      <w:r w:rsidRPr="0035011B">
        <w:rPr>
          <w:rFonts w:ascii="Century Gothic" w:eastAsia="Times New Roman" w:hAnsi="Century Gothic" w:cs="Times New Roman"/>
          <w:color w:val="auto"/>
          <w:spacing w:val="0"/>
          <w:lang w:eastAsia="en-US"/>
        </w:rPr>
        <w:br/>
      </w:r>
      <w:r w:rsidRPr="0035011B">
        <w:rPr>
          <w:rFonts w:ascii="Century Gothic" w:eastAsia="Times New Roman" w:hAnsi="Century Gothic" w:cs="Times New Roman"/>
          <w:b/>
          <w:bCs/>
          <w:color w:val="auto"/>
          <w:spacing w:val="0"/>
          <w:lang w:eastAsia="en-US"/>
        </w:rPr>
        <w:t>Solution:</w:t>
      </w:r>
    </w:p>
    <w:p w14:paraId="0989353E" w14:textId="77777777" w:rsidR="0035011B" w:rsidRPr="0035011B" w:rsidRDefault="0035011B" w:rsidP="0035011B">
      <w:pPr>
        <w:numPr>
          <w:ilvl w:val="0"/>
          <w:numId w:val="427"/>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Conduct regular scenario planning exercises to simulate "what-if" disruptions (e.g., factory closures, port strikes).</w:t>
      </w:r>
    </w:p>
    <w:p w14:paraId="6FCC401F" w14:textId="77777777" w:rsidR="0035011B" w:rsidRPr="0035011B" w:rsidRDefault="0035011B" w:rsidP="0035011B">
      <w:pPr>
        <w:numPr>
          <w:ilvl w:val="0"/>
          <w:numId w:val="427"/>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Develop specific action plans for recovery, such as activating secondary suppliers or shifting production to alternate locations.</w:t>
      </w:r>
    </w:p>
    <w:p w14:paraId="09C4D2BC" w14:textId="77777777" w:rsidR="0035011B" w:rsidRPr="0035011B" w:rsidRDefault="0035011B" w:rsidP="0035011B">
      <w:pPr>
        <w:numPr>
          <w:ilvl w:val="0"/>
          <w:numId w:val="427"/>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Invest in predictive analytics tools to identify potential risks before they materialize.</w:t>
      </w:r>
    </w:p>
    <w:p w14:paraId="34DE0983"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6. Building Supply Chain Agility</w:t>
      </w:r>
    </w:p>
    <w:p w14:paraId="451FC620"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Problem:</w:t>
      </w:r>
      <w:r w:rsidRPr="0035011B">
        <w:rPr>
          <w:rFonts w:ascii="Century Gothic" w:eastAsia="Times New Roman" w:hAnsi="Century Gothic" w:cs="Times New Roman"/>
          <w:color w:val="auto"/>
          <w:spacing w:val="0"/>
          <w:lang w:eastAsia="en-US"/>
        </w:rPr>
        <w:t xml:space="preserve"> Recovery is slow due to rigid processes and lack of preparedness.</w:t>
      </w:r>
      <w:r w:rsidRPr="0035011B">
        <w:rPr>
          <w:rFonts w:ascii="Century Gothic" w:eastAsia="Times New Roman" w:hAnsi="Century Gothic" w:cs="Times New Roman"/>
          <w:color w:val="auto"/>
          <w:spacing w:val="0"/>
          <w:lang w:eastAsia="en-US"/>
        </w:rPr>
        <w:br/>
      </w:r>
      <w:r w:rsidRPr="0035011B">
        <w:rPr>
          <w:rFonts w:ascii="Century Gothic" w:eastAsia="Times New Roman" w:hAnsi="Century Gothic" w:cs="Times New Roman"/>
          <w:b/>
          <w:bCs/>
          <w:color w:val="auto"/>
          <w:spacing w:val="0"/>
          <w:lang w:eastAsia="en-US"/>
        </w:rPr>
        <w:t>Solution:</w:t>
      </w:r>
    </w:p>
    <w:p w14:paraId="6F0083CD" w14:textId="77777777" w:rsidR="0035011B" w:rsidRPr="0035011B" w:rsidRDefault="0035011B" w:rsidP="0035011B">
      <w:pPr>
        <w:numPr>
          <w:ilvl w:val="0"/>
          <w:numId w:val="428"/>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Create emergency response teams within the organization to handle disruptions.</w:t>
      </w:r>
    </w:p>
    <w:p w14:paraId="01CD48EF" w14:textId="77777777" w:rsidR="0035011B" w:rsidRPr="0035011B" w:rsidRDefault="0035011B" w:rsidP="0035011B">
      <w:pPr>
        <w:numPr>
          <w:ilvl w:val="0"/>
          <w:numId w:val="428"/>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Train staff on how to pivot operations during crises (e.g., reallocating labor or resources).</w:t>
      </w:r>
    </w:p>
    <w:p w14:paraId="3B73BD3C" w14:textId="77777777" w:rsidR="0035011B" w:rsidRPr="0035011B" w:rsidRDefault="0035011B" w:rsidP="0035011B">
      <w:pPr>
        <w:numPr>
          <w:ilvl w:val="0"/>
          <w:numId w:val="428"/>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Use digital twins to simulate the impact of disruptions on the network and test recovery strategies in a virtual environment.</w:t>
      </w:r>
    </w:p>
    <w:p w14:paraId="5278409F" w14:textId="77777777" w:rsidR="0035011B" w:rsidRPr="0035011B" w:rsidRDefault="0035011B" w:rsidP="0035011B">
      <w:pPr>
        <w:spacing w:before="0" w:after="100" w:afterAutospacing="1" w:line="276" w:lineRule="auto"/>
        <w:outlineLvl w:val="3"/>
        <w:rPr>
          <w:rFonts w:ascii="Century Gothic" w:eastAsia="Times New Roman" w:hAnsi="Century Gothic" w:cs="Times New Roman"/>
          <w:b/>
          <w:bCs/>
          <w:color w:val="auto"/>
          <w:spacing w:val="0"/>
          <w:lang w:eastAsia="en-US"/>
        </w:rPr>
      </w:pPr>
      <w:r w:rsidRPr="0035011B">
        <w:rPr>
          <w:rFonts w:ascii="Century Gothic" w:eastAsia="Times New Roman" w:hAnsi="Century Gothic" w:cs="Times New Roman"/>
          <w:b/>
          <w:bCs/>
          <w:color w:val="auto"/>
          <w:spacing w:val="0"/>
          <w:lang w:eastAsia="en-US"/>
        </w:rPr>
        <w:t>7. Balancing Cost vs Resilience</w:t>
      </w:r>
    </w:p>
    <w:p w14:paraId="6A540739" w14:textId="77777777" w:rsidR="0035011B" w:rsidRPr="0035011B" w:rsidRDefault="0035011B" w:rsidP="0035011B">
      <w:p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b/>
          <w:bCs/>
          <w:color w:val="auto"/>
          <w:spacing w:val="0"/>
          <w:lang w:eastAsia="en-US"/>
        </w:rPr>
        <w:t>Problem:</w:t>
      </w:r>
      <w:r w:rsidRPr="0035011B">
        <w:rPr>
          <w:rFonts w:ascii="Century Gothic" w:eastAsia="Times New Roman" w:hAnsi="Century Gothic" w:cs="Times New Roman"/>
          <w:color w:val="auto"/>
          <w:spacing w:val="0"/>
          <w:lang w:eastAsia="en-US"/>
        </w:rPr>
        <w:t xml:space="preserve"> Resilience often comes at a higher cost, which organizations are hesitant to bear.</w:t>
      </w:r>
      <w:r w:rsidRPr="0035011B">
        <w:rPr>
          <w:rFonts w:ascii="Century Gothic" w:eastAsia="Times New Roman" w:hAnsi="Century Gothic" w:cs="Times New Roman"/>
          <w:color w:val="auto"/>
          <w:spacing w:val="0"/>
          <w:lang w:eastAsia="en-US"/>
        </w:rPr>
        <w:br/>
      </w:r>
      <w:r w:rsidRPr="0035011B">
        <w:rPr>
          <w:rFonts w:ascii="Century Gothic" w:eastAsia="Times New Roman" w:hAnsi="Century Gothic" w:cs="Times New Roman"/>
          <w:b/>
          <w:bCs/>
          <w:color w:val="auto"/>
          <w:spacing w:val="0"/>
          <w:lang w:eastAsia="en-US"/>
        </w:rPr>
        <w:t>Solution:</w:t>
      </w:r>
    </w:p>
    <w:p w14:paraId="34A61264" w14:textId="77777777" w:rsidR="0035011B" w:rsidRPr="0035011B" w:rsidRDefault="0035011B" w:rsidP="0035011B">
      <w:pPr>
        <w:numPr>
          <w:ilvl w:val="0"/>
          <w:numId w:val="42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Conduct cost-benefit analyses to quantify the financial impact of potential disruptions versus the investment in resilience measures.</w:t>
      </w:r>
    </w:p>
    <w:p w14:paraId="621C4365" w14:textId="77777777" w:rsidR="0035011B" w:rsidRPr="0035011B" w:rsidRDefault="0035011B" w:rsidP="0035011B">
      <w:pPr>
        <w:numPr>
          <w:ilvl w:val="0"/>
          <w:numId w:val="42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Adopt lean resilience practices that optimize efficiency without compromising on risk mitigation (e.g., just-in-case inventory with reduced holding costs).</w:t>
      </w:r>
    </w:p>
    <w:p w14:paraId="715254F4" w14:textId="77777777" w:rsidR="0035011B" w:rsidRPr="0035011B" w:rsidRDefault="0035011B" w:rsidP="0035011B">
      <w:pPr>
        <w:numPr>
          <w:ilvl w:val="0"/>
          <w:numId w:val="429"/>
        </w:numPr>
        <w:spacing w:before="0" w:after="100" w:afterAutospacing="1" w:line="276" w:lineRule="auto"/>
        <w:rPr>
          <w:rFonts w:ascii="Century Gothic" w:eastAsia="Times New Roman" w:hAnsi="Century Gothic" w:cs="Times New Roman"/>
          <w:color w:val="auto"/>
          <w:spacing w:val="0"/>
          <w:lang w:eastAsia="en-US"/>
        </w:rPr>
      </w:pPr>
      <w:r w:rsidRPr="0035011B">
        <w:rPr>
          <w:rFonts w:ascii="Century Gothic" w:eastAsia="Times New Roman" w:hAnsi="Century Gothic" w:cs="Times New Roman"/>
          <w:color w:val="auto"/>
          <w:spacing w:val="0"/>
          <w:lang w:eastAsia="en-US"/>
        </w:rPr>
        <w:t>Use shared distribution centers or transport networks to spread redundancy costs across multiple partners.</w:t>
      </w:r>
    </w:p>
    <w:p w14:paraId="6DEE08EA" w14:textId="5B1C878E" w:rsidR="000A5352" w:rsidRPr="000A5352" w:rsidRDefault="000A5352" w:rsidP="000A5352">
      <w:pPr>
        <w:pStyle w:val="ListParagraph"/>
        <w:numPr>
          <w:ilvl w:val="1"/>
          <w:numId w:val="634"/>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0A5352">
        <w:rPr>
          <w:rFonts w:ascii="Century Gothic" w:eastAsia="Times New Roman" w:hAnsi="Century Gothic" w:cs="Times New Roman"/>
          <w:b/>
          <w:bCs/>
          <w:color w:val="auto"/>
          <w:spacing w:val="0"/>
          <w:sz w:val="28"/>
          <w:szCs w:val="28"/>
          <w:lang w:eastAsia="en-US"/>
        </w:rPr>
        <w:t>STRATEGIES FOR RISK MITIGATION:</w:t>
      </w:r>
    </w:p>
    <w:p w14:paraId="12DB1B09" w14:textId="5DF13440" w:rsidR="0035011B" w:rsidRPr="00FF4A15" w:rsidRDefault="00221FEB" w:rsidP="0035011B">
      <w:pPr>
        <w:spacing w:before="0" w:after="0" w:line="240" w:lineRule="auto"/>
        <w:rPr>
          <w:rFonts w:asciiTheme="majorHAnsi" w:eastAsia="Times New Roman" w:hAnsiTheme="majorHAnsi" w:cs="Times New Roman"/>
          <w:b/>
          <w:bCs/>
          <w:color w:val="auto"/>
          <w:spacing w:val="0"/>
          <w:sz w:val="28"/>
          <w:szCs w:val="28"/>
          <w:lang w:eastAsia="en-US"/>
        </w:rPr>
      </w:pPr>
      <w:r w:rsidRPr="00FF4A15">
        <w:rPr>
          <w:rFonts w:asciiTheme="majorHAnsi" w:eastAsia="Times New Roman" w:hAnsiTheme="majorHAnsi" w:cs="Times New Roman"/>
          <w:b/>
          <w:bCs/>
          <w:color w:val="auto"/>
          <w:spacing w:val="0"/>
          <w:sz w:val="28"/>
          <w:szCs w:val="28"/>
          <w:lang w:eastAsia="en-US"/>
        </w:rPr>
        <w:t>Please read the following notes and answer the questions that follow.</w:t>
      </w:r>
    </w:p>
    <w:p w14:paraId="740BD6FC" w14:textId="77777777" w:rsidR="00221FEB" w:rsidRPr="0035011B" w:rsidRDefault="00221FEB" w:rsidP="0035011B">
      <w:pPr>
        <w:spacing w:before="0" w:after="0" w:line="240" w:lineRule="auto"/>
        <w:rPr>
          <w:rFonts w:ascii="Times New Roman" w:eastAsia="Times New Roman" w:hAnsi="Times New Roman" w:cs="Times New Roman"/>
          <w:color w:val="auto"/>
          <w:spacing w:val="0"/>
          <w:lang w:eastAsia="en-US"/>
        </w:rPr>
      </w:pPr>
    </w:p>
    <w:p w14:paraId="7AA8EF60" w14:textId="77777777" w:rsidR="0035011B" w:rsidRPr="0035011B" w:rsidRDefault="0035011B" w:rsidP="0035011B">
      <w:pPr>
        <w:numPr>
          <w:ilvl w:val="0"/>
          <w:numId w:val="414"/>
        </w:numPr>
        <w:pBdr>
          <w:top w:val="single" w:sz="6" w:space="1" w:color="auto"/>
        </w:pBdr>
        <w:tabs>
          <w:tab w:val="clear" w:pos="720"/>
        </w:tabs>
        <w:spacing w:before="0" w:after="0" w:line="240" w:lineRule="auto"/>
        <w:ind w:left="0" w:firstLine="0"/>
        <w:jc w:val="center"/>
        <w:rPr>
          <w:rFonts w:ascii="Arial" w:eastAsia="Times New Roman" w:hAnsi="Arial" w:cs="Arial"/>
          <w:vanish/>
          <w:color w:val="auto"/>
          <w:spacing w:val="0"/>
          <w:sz w:val="16"/>
          <w:szCs w:val="16"/>
          <w:lang w:eastAsia="en-US"/>
        </w:rPr>
      </w:pPr>
      <w:r w:rsidRPr="0035011B">
        <w:rPr>
          <w:rFonts w:ascii="Arial" w:eastAsia="Times New Roman" w:hAnsi="Arial" w:cs="Arial"/>
          <w:vanish/>
          <w:color w:val="auto"/>
          <w:spacing w:val="0"/>
          <w:sz w:val="16"/>
          <w:szCs w:val="16"/>
          <w:lang w:eastAsia="en-US"/>
        </w:rPr>
        <w:t>Bottom of Form</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262302795"/>
          <w:lock w:val="contentLocked"/>
        </w:sdtPr>
        <w:sdtContent>
          <w:tr w:rsidR="004F11DE" w:rsidRPr="00F26E97" w14:paraId="5B847F87" w14:textId="77777777" w:rsidTr="00353268">
            <w:tc>
              <w:tcPr>
                <w:tcW w:w="1155" w:type="dxa"/>
                <w:shd w:val="clear" w:color="auto" w:fill="auto"/>
                <w:tcMar>
                  <w:top w:w="0" w:type="dxa"/>
                  <w:left w:w="0" w:type="dxa"/>
                  <w:bottom w:w="0" w:type="dxa"/>
                  <w:right w:w="0" w:type="dxa"/>
                </w:tcMar>
                <w:vAlign w:val="center"/>
              </w:tcPr>
              <w:p w14:paraId="7B18F549"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4D32080F" wp14:editId="136BF707">
                      <wp:extent cx="413334" cy="413334"/>
                      <wp:effectExtent l="0" t="0" r="0" b="0"/>
                      <wp:docPr id="2966437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786DACC"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051D3976" w14:textId="77777777" w:rsidR="004F11DE" w:rsidRDefault="004F11DE" w:rsidP="004F11DE">
      <w:pPr>
        <w:spacing w:before="0" w:after="0" w:line="240" w:lineRule="auto"/>
        <w:rPr>
          <w:rFonts w:ascii="Century Gothic" w:eastAsia="Century Gothic" w:hAnsi="Century Gothic" w:cs="Century Gothic"/>
        </w:rPr>
      </w:pPr>
    </w:p>
    <w:p w14:paraId="0BCD7267" w14:textId="77777777" w:rsidR="00260AD1" w:rsidRPr="00260AD1" w:rsidRDefault="00260AD1" w:rsidP="00260AD1">
      <w:pPr>
        <w:numPr>
          <w:ilvl w:val="0"/>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Diversification</w:t>
      </w:r>
      <w:r w:rsidRPr="00260AD1">
        <w:rPr>
          <w:rFonts w:ascii="Century Gothic" w:eastAsia="Times New Roman" w:hAnsi="Century Gothic" w:cs="Times New Roman"/>
          <w:color w:val="auto"/>
          <w:spacing w:val="0"/>
          <w:lang w:eastAsia="en-US"/>
        </w:rPr>
        <w:t>:</w:t>
      </w:r>
    </w:p>
    <w:p w14:paraId="63AA89BF"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Spread sourcing across multiple suppliers and geographic locations.</w:t>
      </w:r>
    </w:p>
    <w:p w14:paraId="2073444C"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Reduces dependency on a single supplier or region.</w:t>
      </w:r>
    </w:p>
    <w:p w14:paraId="010FDE45" w14:textId="77777777" w:rsidR="00260AD1" w:rsidRPr="00260AD1" w:rsidRDefault="00260AD1" w:rsidP="00260AD1">
      <w:pPr>
        <w:numPr>
          <w:ilvl w:val="0"/>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Nearshoring and Regionalization</w:t>
      </w:r>
      <w:r w:rsidRPr="00260AD1">
        <w:rPr>
          <w:rFonts w:ascii="Century Gothic" w:eastAsia="Times New Roman" w:hAnsi="Century Gothic" w:cs="Times New Roman"/>
          <w:color w:val="auto"/>
          <w:spacing w:val="0"/>
          <w:lang w:eastAsia="en-US"/>
        </w:rPr>
        <w:t>:</w:t>
      </w:r>
    </w:p>
    <w:p w14:paraId="58CEBB8E"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Move production or sourcing closer to key markets.</w:t>
      </w:r>
    </w:p>
    <w:p w14:paraId="0DFE2329"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Reduces lead times and mitigates risks associated with long supply chains.</w:t>
      </w:r>
    </w:p>
    <w:p w14:paraId="6997A266" w14:textId="77777777" w:rsidR="00260AD1" w:rsidRPr="00260AD1" w:rsidRDefault="00260AD1" w:rsidP="00260AD1">
      <w:pPr>
        <w:numPr>
          <w:ilvl w:val="0"/>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Buffer Stock and Capacity</w:t>
      </w:r>
      <w:r w:rsidRPr="00260AD1">
        <w:rPr>
          <w:rFonts w:ascii="Century Gothic" w:eastAsia="Times New Roman" w:hAnsi="Century Gothic" w:cs="Times New Roman"/>
          <w:color w:val="auto"/>
          <w:spacing w:val="0"/>
          <w:lang w:eastAsia="en-US"/>
        </w:rPr>
        <w:t>:</w:t>
      </w:r>
    </w:p>
    <w:p w14:paraId="793E2055"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Maintain safety stock or extra production capacity to absorb demand surges.</w:t>
      </w:r>
    </w:p>
    <w:p w14:paraId="5F6B51B1"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Provides a cushion during disruptions.</w:t>
      </w:r>
    </w:p>
    <w:p w14:paraId="3329D409" w14:textId="77777777" w:rsidR="00260AD1" w:rsidRPr="00260AD1" w:rsidRDefault="00260AD1" w:rsidP="00260AD1">
      <w:pPr>
        <w:numPr>
          <w:ilvl w:val="0"/>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Scenario-Based Network Design</w:t>
      </w:r>
      <w:r w:rsidRPr="00260AD1">
        <w:rPr>
          <w:rFonts w:ascii="Century Gothic" w:eastAsia="Times New Roman" w:hAnsi="Century Gothic" w:cs="Times New Roman"/>
          <w:color w:val="auto"/>
          <w:spacing w:val="0"/>
          <w:lang w:eastAsia="en-US"/>
        </w:rPr>
        <w:t>:</w:t>
      </w:r>
    </w:p>
    <w:p w14:paraId="66B823DA"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Develop multiple network configurations to address potential risks.</w:t>
      </w:r>
    </w:p>
    <w:p w14:paraId="41444015"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Allows quick switching between scenarios based on current conditions.</w:t>
      </w:r>
    </w:p>
    <w:p w14:paraId="725B2FF4" w14:textId="77777777" w:rsidR="00260AD1" w:rsidRPr="00260AD1" w:rsidRDefault="00260AD1" w:rsidP="00260AD1">
      <w:pPr>
        <w:numPr>
          <w:ilvl w:val="0"/>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Technology Integration</w:t>
      </w:r>
      <w:r w:rsidRPr="00260AD1">
        <w:rPr>
          <w:rFonts w:ascii="Century Gothic" w:eastAsia="Times New Roman" w:hAnsi="Century Gothic" w:cs="Times New Roman"/>
          <w:color w:val="auto"/>
          <w:spacing w:val="0"/>
          <w:lang w:eastAsia="en-US"/>
        </w:rPr>
        <w:t>:</w:t>
      </w:r>
    </w:p>
    <w:p w14:paraId="2F4BAB0A"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Use predictive analytics, IoT sensors, and AI for proactive risk detection.</w:t>
      </w:r>
    </w:p>
    <w:p w14:paraId="04ED5ACE" w14:textId="77777777" w:rsidR="00260AD1" w:rsidRPr="00260AD1" w:rsidRDefault="00260AD1" w:rsidP="00260AD1">
      <w:pPr>
        <w:numPr>
          <w:ilvl w:val="1"/>
          <w:numId w:val="106"/>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Implement blockchain for secure and transparent transactions.</w:t>
      </w:r>
    </w:p>
    <w:p w14:paraId="20C13ED8" w14:textId="77777777" w:rsidR="00260AD1" w:rsidRPr="00260AD1" w:rsidRDefault="00260AD1" w:rsidP="00260AD1">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260AD1">
        <w:rPr>
          <w:rFonts w:ascii="Century Gothic" w:eastAsia="Times New Roman" w:hAnsi="Century Gothic" w:cs="Times New Roman"/>
          <w:b/>
          <w:bCs/>
          <w:color w:val="auto"/>
          <w:spacing w:val="0"/>
          <w:lang w:eastAsia="en-US"/>
        </w:rPr>
        <w:t>Strategies for Recovery:</w:t>
      </w:r>
    </w:p>
    <w:p w14:paraId="3094AC2D" w14:textId="77777777" w:rsidR="00260AD1" w:rsidRPr="00260AD1" w:rsidRDefault="00260AD1" w:rsidP="00260AD1">
      <w:pPr>
        <w:numPr>
          <w:ilvl w:val="0"/>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Agility in Response</w:t>
      </w:r>
      <w:r w:rsidRPr="00260AD1">
        <w:rPr>
          <w:rFonts w:ascii="Century Gothic" w:eastAsia="Times New Roman" w:hAnsi="Century Gothic" w:cs="Times New Roman"/>
          <w:color w:val="auto"/>
          <w:spacing w:val="0"/>
          <w:lang w:eastAsia="en-US"/>
        </w:rPr>
        <w:t>:</w:t>
      </w:r>
    </w:p>
    <w:p w14:paraId="529E0DAB" w14:textId="77777777" w:rsidR="00260AD1" w:rsidRPr="00260AD1" w:rsidRDefault="00260AD1" w:rsidP="00260AD1">
      <w:pPr>
        <w:numPr>
          <w:ilvl w:val="1"/>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Establish a crisis management team to oversee recovery efforts.</w:t>
      </w:r>
    </w:p>
    <w:p w14:paraId="147F325D" w14:textId="77777777" w:rsidR="00260AD1" w:rsidRPr="00260AD1" w:rsidRDefault="00260AD1" w:rsidP="00260AD1">
      <w:pPr>
        <w:numPr>
          <w:ilvl w:val="1"/>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Use digital twin technology to simulate recovery scenarios and guide decisions.</w:t>
      </w:r>
    </w:p>
    <w:p w14:paraId="6EBBDA12" w14:textId="77777777" w:rsidR="00260AD1" w:rsidRPr="00260AD1" w:rsidRDefault="00260AD1" w:rsidP="00260AD1">
      <w:pPr>
        <w:numPr>
          <w:ilvl w:val="0"/>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Dynamic Reconfiguration</w:t>
      </w:r>
      <w:r w:rsidRPr="00260AD1">
        <w:rPr>
          <w:rFonts w:ascii="Century Gothic" w:eastAsia="Times New Roman" w:hAnsi="Century Gothic" w:cs="Times New Roman"/>
          <w:color w:val="auto"/>
          <w:spacing w:val="0"/>
          <w:lang w:eastAsia="en-US"/>
        </w:rPr>
        <w:t>:</w:t>
      </w:r>
    </w:p>
    <w:p w14:paraId="37A9DEE6" w14:textId="77777777" w:rsidR="00260AD1" w:rsidRPr="00260AD1" w:rsidRDefault="00260AD1" w:rsidP="00260AD1">
      <w:pPr>
        <w:numPr>
          <w:ilvl w:val="1"/>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Reroute shipments, adjust inventory levels, or shift production across facilities.</w:t>
      </w:r>
    </w:p>
    <w:p w14:paraId="0AD8E8DC" w14:textId="77777777" w:rsidR="00260AD1" w:rsidRPr="00260AD1" w:rsidRDefault="00260AD1" w:rsidP="00260AD1">
      <w:pPr>
        <w:numPr>
          <w:ilvl w:val="1"/>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Ensure continuity of operations during recovery.</w:t>
      </w:r>
    </w:p>
    <w:p w14:paraId="3E6A0874" w14:textId="77777777" w:rsidR="00260AD1" w:rsidRPr="00260AD1" w:rsidRDefault="00260AD1" w:rsidP="00260AD1">
      <w:pPr>
        <w:numPr>
          <w:ilvl w:val="0"/>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b/>
          <w:bCs/>
          <w:color w:val="auto"/>
          <w:spacing w:val="0"/>
          <w:lang w:eastAsia="en-US"/>
        </w:rPr>
        <w:t>Supplier Relationship Management</w:t>
      </w:r>
      <w:r w:rsidRPr="00260AD1">
        <w:rPr>
          <w:rFonts w:ascii="Century Gothic" w:eastAsia="Times New Roman" w:hAnsi="Century Gothic" w:cs="Times New Roman"/>
          <w:color w:val="auto"/>
          <w:spacing w:val="0"/>
          <w:lang w:eastAsia="en-US"/>
        </w:rPr>
        <w:t>:</w:t>
      </w:r>
    </w:p>
    <w:p w14:paraId="04D31D64" w14:textId="77777777" w:rsidR="00260AD1" w:rsidRPr="00260AD1" w:rsidRDefault="00260AD1" w:rsidP="00260AD1">
      <w:pPr>
        <w:numPr>
          <w:ilvl w:val="1"/>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Collaborate with suppliers to expedite material deliveries or share recovery costs.</w:t>
      </w:r>
    </w:p>
    <w:p w14:paraId="321B313D" w14:textId="77777777" w:rsidR="00260AD1" w:rsidRPr="00260AD1" w:rsidRDefault="00260AD1" w:rsidP="00260AD1">
      <w:pPr>
        <w:numPr>
          <w:ilvl w:val="1"/>
          <w:numId w:val="107"/>
        </w:numPr>
        <w:spacing w:before="0" w:after="100" w:afterAutospacing="1" w:line="276" w:lineRule="auto"/>
        <w:jc w:val="both"/>
        <w:rPr>
          <w:rFonts w:ascii="Century Gothic" w:eastAsia="Times New Roman" w:hAnsi="Century Gothic" w:cs="Times New Roman"/>
          <w:color w:val="auto"/>
          <w:spacing w:val="0"/>
          <w:lang w:eastAsia="en-US"/>
        </w:rPr>
      </w:pPr>
      <w:r w:rsidRPr="00260AD1">
        <w:rPr>
          <w:rFonts w:ascii="Century Gothic" w:eastAsia="Times New Roman" w:hAnsi="Century Gothic" w:cs="Times New Roman"/>
          <w:color w:val="auto"/>
          <w:spacing w:val="0"/>
          <w:lang w:eastAsia="en-US"/>
        </w:rPr>
        <w:t>Strengthens long-term resilience.</w:t>
      </w:r>
    </w:p>
    <w:p w14:paraId="583CB592" w14:textId="77777777" w:rsidR="00260AD1" w:rsidRPr="00260AD1" w:rsidRDefault="00260AD1" w:rsidP="00260AD1">
      <w:pPr>
        <w:spacing w:before="0" w:after="0" w:line="276" w:lineRule="auto"/>
        <w:jc w:val="both"/>
        <w:rPr>
          <w:rFonts w:ascii="Century Gothic" w:eastAsia="Times New Roman" w:hAnsi="Century Gothic" w:cs="Times New Roman"/>
          <w:color w:val="auto"/>
          <w:spacing w:val="0"/>
          <w:lang w:eastAsia="en-US"/>
        </w:rPr>
      </w:pPr>
    </w:p>
    <w:p w14:paraId="0AB5F154" w14:textId="7963E0B5" w:rsidR="00A028EC" w:rsidRPr="00A028EC" w:rsidRDefault="00B80B38" w:rsidP="00A028EC">
      <w:pPr>
        <w:pStyle w:val="Heading3"/>
        <w:spacing w:before="0" w:line="276" w:lineRule="auto"/>
        <w:rPr>
          <w:rFonts w:asciiTheme="majorHAnsi" w:eastAsia="Times New Roman" w:hAnsiTheme="majorHAnsi" w:cs="Times New Roman"/>
          <w:b/>
          <w:bCs/>
          <w:caps w:val="0"/>
          <w:color w:val="auto"/>
          <w:spacing w:val="0"/>
          <w:sz w:val="28"/>
          <w:szCs w:val="28"/>
          <w:lang w:eastAsia="en-US"/>
        </w:rPr>
      </w:pPr>
      <w:r>
        <w:rPr>
          <w:rFonts w:ascii="Century Gothic" w:eastAsia="Century Gothic" w:hAnsi="Century Gothic" w:cs="Century Gothic"/>
        </w:rPr>
        <w:t xml:space="preserve"> </w:t>
      </w:r>
      <w:r w:rsidR="00A028EC" w:rsidRPr="00A028EC">
        <w:rPr>
          <w:rFonts w:asciiTheme="majorHAnsi" w:eastAsia="Times New Roman" w:hAnsiTheme="majorHAnsi" w:cs="Times New Roman"/>
          <w:b/>
          <w:bCs/>
          <w:caps w:val="0"/>
          <w:color w:val="auto"/>
          <w:spacing w:val="0"/>
          <w:sz w:val="28"/>
          <w:szCs w:val="28"/>
          <w:lang w:eastAsia="en-US"/>
        </w:rPr>
        <w:t>Practical Questions and Solutions</w:t>
      </w:r>
    </w:p>
    <w:p w14:paraId="00F7E5FB" w14:textId="77777777" w:rsidR="00A028EC" w:rsidRPr="00A028EC" w:rsidRDefault="00A028EC" w:rsidP="00A028EC">
      <w:p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1. Question:</w:t>
      </w:r>
      <w:r w:rsidRPr="00A028EC">
        <w:rPr>
          <w:rFonts w:asciiTheme="majorHAnsi" w:eastAsia="Times New Roman" w:hAnsiTheme="majorHAnsi" w:cs="Times New Roman"/>
          <w:color w:val="auto"/>
          <w:spacing w:val="0"/>
          <w:lang w:eastAsia="en-US"/>
        </w:rPr>
        <w:br/>
        <w:t>What strategies can a business adopt to mitigate supply chain disruptions caused by unpredictable events, such as natural disasters or geopolitical conflicts?</w:t>
      </w:r>
    </w:p>
    <w:p w14:paraId="413E8615" w14:textId="77777777" w:rsidR="00A028EC" w:rsidRPr="00A028EC" w:rsidRDefault="00A028EC" w:rsidP="00A028EC">
      <w:p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Solution:</w:t>
      </w:r>
    </w:p>
    <w:p w14:paraId="16AA9A71" w14:textId="77777777" w:rsidR="00A028EC" w:rsidRPr="00A028EC" w:rsidRDefault="00A028EC" w:rsidP="00A028EC">
      <w:pPr>
        <w:numPr>
          <w:ilvl w:val="0"/>
          <w:numId w:val="638"/>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Diversification of Suppliers:</w:t>
      </w:r>
      <w:r w:rsidRPr="00A028EC">
        <w:rPr>
          <w:rFonts w:asciiTheme="majorHAnsi" w:eastAsia="Times New Roman" w:hAnsiTheme="majorHAnsi" w:cs="Times New Roman"/>
          <w:color w:val="auto"/>
          <w:spacing w:val="0"/>
          <w:lang w:eastAsia="en-US"/>
        </w:rPr>
        <w:t xml:space="preserve"> Work with multiple suppliers from different geographic regions to reduce dependency on a single source.</w:t>
      </w:r>
    </w:p>
    <w:p w14:paraId="29F39294" w14:textId="77777777" w:rsidR="00A028EC" w:rsidRPr="00A028EC" w:rsidRDefault="00A028EC" w:rsidP="00A028EC">
      <w:pPr>
        <w:numPr>
          <w:ilvl w:val="0"/>
          <w:numId w:val="638"/>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Risk Assessment and Mapping:</w:t>
      </w:r>
      <w:r w:rsidRPr="00A028EC">
        <w:rPr>
          <w:rFonts w:asciiTheme="majorHAnsi" w:eastAsia="Times New Roman" w:hAnsiTheme="majorHAnsi" w:cs="Times New Roman"/>
          <w:color w:val="auto"/>
          <w:spacing w:val="0"/>
          <w:lang w:eastAsia="en-US"/>
        </w:rPr>
        <w:t xml:space="preserve"> Regularly analyze the supply chain for potential vulnerabilities and prioritize areas for intervention.</w:t>
      </w:r>
    </w:p>
    <w:p w14:paraId="004B1415" w14:textId="77777777" w:rsidR="00A028EC" w:rsidRPr="00A028EC" w:rsidRDefault="00A028EC" w:rsidP="00A028EC">
      <w:pPr>
        <w:numPr>
          <w:ilvl w:val="0"/>
          <w:numId w:val="638"/>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Building Inventory Buffers:</w:t>
      </w:r>
      <w:r w:rsidRPr="00A028EC">
        <w:rPr>
          <w:rFonts w:asciiTheme="majorHAnsi" w:eastAsia="Times New Roman" w:hAnsiTheme="majorHAnsi" w:cs="Times New Roman"/>
          <w:color w:val="auto"/>
          <w:spacing w:val="0"/>
          <w:lang w:eastAsia="en-US"/>
        </w:rPr>
        <w:t xml:space="preserve"> Maintain strategic safety stock to manage short-term disruptions.</w:t>
      </w:r>
    </w:p>
    <w:p w14:paraId="5B4E14B6" w14:textId="77777777" w:rsidR="00A028EC" w:rsidRPr="00A028EC" w:rsidRDefault="00A028EC" w:rsidP="00A028EC">
      <w:pPr>
        <w:numPr>
          <w:ilvl w:val="0"/>
          <w:numId w:val="638"/>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Investing in Technology:</w:t>
      </w:r>
      <w:r w:rsidRPr="00A028EC">
        <w:rPr>
          <w:rFonts w:asciiTheme="majorHAnsi" w:eastAsia="Times New Roman" w:hAnsiTheme="majorHAnsi" w:cs="Times New Roman"/>
          <w:color w:val="auto"/>
          <w:spacing w:val="0"/>
          <w:lang w:eastAsia="en-US"/>
        </w:rPr>
        <w:t xml:space="preserve"> Use predictive analytics and AI tools to foresee potential risks and develop contingency plans.</w:t>
      </w:r>
    </w:p>
    <w:p w14:paraId="5D7D74F7" w14:textId="77777777" w:rsidR="00A028EC" w:rsidRPr="00A028EC" w:rsidRDefault="00A028EC" w:rsidP="00A028EC">
      <w:pPr>
        <w:numPr>
          <w:ilvl w:val="0"/>
          <w:numId w:val="638"/>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Strengthening Relationships:</w:t>
      </w:r>
      <w:r w:rsidRPr="00A028EC">
        <w:rPr>
          <w:rFonts w:asciiTheme="majorHAnsi" w:eastAsia="Times New Roman" w:hAnsiTheme="majorHAnsi" w:cs="Times New Roman"/>
          <w:color w:val="auto"/>
          <w:spacing w:val="0"/>
          <w:lang w:eastAsia="en-US"/>
        </w:rPr>
        <w:t xml:space="preserve"> Collaborate closely with suppliers and partners to improve transparency and foster mutual problem-solving.</w:t>
      </w:r>
    </w:p>
    <w:p w14:paraId="7776B596" w14:textId="77777777" w:rsidR="00A028EC" w:rsidRPr="00A028EC" w:rsidRDefault="00A028EC" w:rsidP="00A028EC">
      <w:p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2. Question:</w:t>
      </w:r>
      <w:r w:rsidRPr="00A028EC">
        <w:rPr>
          <w:rFonts w:asciiTheme="majorHAnsi" w:eastAsia="Times New Roman" w:hAnsiTheme="majorHAnsi" w:cs="Times New Roman"/>
          <w:color w:val="auto"/>
          <w:spacing w:val="0"/>
          <w:lang w:eastAsia="en-US"/>
        </w:rPr>
        <w:br/>
        <w:t>How can organizations effectively mitigate risks associated with cybersecurity threats in their operations?</w:t>
      </w:r>
    </w:p>
    <w:p w14:paraId="2021206C" w14:textId="77777777" w:rsidR="00A028EC" w:rsidRPr="00A028EC" w:rsidRDefault="00A028EC" w:rsidP="00A028EC">
      <w:p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Solution:</w:t>
      </w:r>
    </w:p>
    <w:p w14:paraId="31E59C7D" w14:textId="77777777" w:rsidR="00A028EC" w:rsidRPr="00A028EC" w:rsidRDefault="00A028EC" w:rsidP="00A028EC">
      <w:pPr>
        <w:numPr>
          <w:ilvl w:val="0"/>
          <w:numId w:val="637"/>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Regular System Audits:</w:t>
      </w:r>
      <w:r w:rsidRPr="00A028EC">
        <w:rPr>
          <w:rFonts w:asciiTheme="majorHAnsi" w:eastAsia="Times New Roman" w:hAnsiTheme="majorHAnsi" w:cs="Times New Roman"/>
          <w:color w:val="auto"/>
          <w:spacing w:val="0"/>
          <w:lang w:eastAsia="en-US"/>
        </w:rPr>
        <w:t xml:space="preserve"> Conduct routine assessments to identify and address vulnerabilities.</w:t>
      </w:r>
    </w:p>
    <w:p w14:paraId="50B1254D" w14:textId="77777777" w:rsidR="00A028EC" w:rsidRPr="00A028EC" w:rsidRDefault="00A028EC" w:rsidP="00A028EC">
      <w:pPr>
        <w:numPr>
          <w:ilvl w:val="0"/>
          <w:numId w:val="637"/>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Employee Training:</w:t>
      </w:r>
      <w:r w:rsidRPr="00A028EC">
        <w:rPr>
          <w:rFonts w:asciiTheme="majorHAnsi" w:eastAsia="Times New Roman" w:hAnsiTheme="majorHAnsi" w:cs="Times New Roman"/>
          <w:color w:val="auto"/>
          <w:spacing w:val="0"/>
          <w:lang w:eastAsia="en-US"/>
        </w:rPr>
        <w:t xml:space="preserve"> Train employees on recognizing phishing attacks, proper password management, and secure data handling.</w:t>
      </w:r>
    </w:p>
    <w:p w14:paraId="36F0D629" w14:textId="77777777" w:rsidR="00A028EC" w:rsidRPr="00A028EC" w:rsidRDefault="00A028EC" w:rsidP="00A028EC">
      <w:pPr>
        <w:numPr>
          <w:ilvl w:val="0"/>
          <w:numId w:val="637"/>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Data Encryption:</w:t>
      </w:r>
      <w:r w:rsidRPr="00A028EC">
        <w:rPr>
          <w:rFonts w:asciiTheme="majorHAnsi" w:eastAsia="Times New Roman" w:hAnsiTheme="majorHAnsi" w:cs="Times New Roman"/>
          <w:color w:val="auto"/>
          <w:spacing w:val="0"/>
          <w:lang w:eastAsia="en-US"/>
        </w:rPr>
        <w:t xml:space="preserve"> Use encryption for sensitive information to protect it from unauthorized access.</w:t>
      </w:r>
    </w:p>
    <w:p w14:paraId="5054BEE8" w14:textId="77777777" w:rsidR="00A028EC" w:rsidRPr="00A028EC" w:rsidRDefault="00A028EC" w:rsidP="00A028EC">
      <w:pPr>
        <w:numPr>
          <w:ilvl w:val="0"/>
          <w:numId w:val="637"/>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Implementing Multi-Factor Authentication (MFA):</w:t>
      </w:r>
      <w:r w:rsidRPr="00A028EC">
        <w:rPr>
          <w:rFonts w:asciiTheme="majorHAnsi" w:eastAsia="Times New Roman" w:hAnsiTheme="majorHAnsi" w:cs="Times New Roman"/>
          <w:color w:val="auto"/>
          <w:spacing w:val="0"/>
          <w:lang w:eastAsia="en-US"/>
        </w:rPr>
        <w:t xml:space="preserve"> Add an extra layer of security to critical systems and applications.</w:t>
      </w:r>
    </w:p>
    <w:p w14:paraId="5E2CA637" w14:textId="77777777" w:rsidR="00A028EC" w:rsidRPr="00A028EC" w:rsidRDefault="00A028EC" w:rsidP="00A028EC">
      <w:pPr>
        <w:numPr>
          <w:ilvl w:val="0"/>
          <w:numId w:val="637"/>
        </w:numPr>
        <w:spacing w:before="0" w:after="100" w:afterAutospacing="1" w:line="276" w:lineRule="auto"/>
        <w:rPr>
          <w:rFonts w:asciiTheme="majorHAnsi" w:eastAsia="Times New Roman" w:hAnsiTheme="majorHAnsi" w:cs="Times New Roman"/>
          <w:color w:val="auto"/>
          <w:spacing w:val="0"/>
          <w:lang w:eastAsia="en-US"/>
        </w:rPr>
      </w:pPr>
      <w:r w:rsidRPr="00A028EC">
        <w:rPr>
          <w:rFonts w:asciiTheme="majorHAnsi" w:eastAsia="Times New Roman" w:hAnsiTheme="majorHAnsi" w:cs="Times New Roman"/>
          <w:b/>
          <w:bCs/>
          <w:color w:val="auto"/>
          <w:spacing w:val="0"/>
          <w:lang w:eastAsia="en-US"/>
        </w:rPr>
        <w:t>Incident Response Plan:</w:t>
      </w:r>
      <w:r w:rsidRPr="00A028EC">
        <w:rPr>
          <w:rFonts w:asciiTheme="majorHAnsi" w:eastAsia="Times New Roman" w:hAnsiTheme="majorHAnsi" w:cs="Times New Roman"/>
          <w:color w:val="auto"/>
          <w:spacing w:val="0"/>
          <w:lang w:eastAsia="en-US"/>
        </w:rPr>
        <w:t xml:space="preserve"> Develop and regularly update a detailed plan to address potential breaches promptly and effectively.</w:t>
      </w:r>
    </w:p>
    <w:p w14:paraId="2DC93336" w14:textId="77777777" w:rsidR="00A028EC" w:rsidRPr="00A028EC" w:rsidRDefault="00A028EC" w:rsidP="00A028EC">
      <w:pPr>
        <w:pBdr>
          <w:top w:val="single" w:sz="6" w:space="1" w:color="auto"/>
        </w:pBdr>
        <w:spacing w:before="0" w:after="0" w:line="276" w:lineRule="auto"/>
        <w:jc w:val="center"/>
        <w:rPr>
          <w:rFonts w:asciiTheme="majorHAnsi" w:eastAsia="Times New Roman" w:hAnsiTheme="majorHAnsi" w:cs="Arial"/>
          <w:vanish/>
          <w:color w:val="auto"/>
          <w:spacing w:val="0"/>
          <w:lang w:eastAsia="en-US"/>
        </w:rPr>
      </w:pPr>
      <w:r w:rsidRPr="00A028EC">
        <w:rPr>
          <w:rFonts w:asciiTheme="majorHAnsi" w:eastAsia="Times New Roman" w:hAnsiTheme="majorHAnsi" w:cs="Arial"/>
          <w:vanish/>
          <w:color w:val="auto"/>
          <w:spacing w:val="0"/>
          <w:lang w:eastAsia="en-US"/>
        </w:rPr>
        <w:t>Bottom of Form</w:t>
      </w:r>
    </w:p>
    <w:p w14:paraId="21BFA0EE" w14:textId="11A45369" w:rsidR="00A3255C" w:rsidRPr="00A3255C" w:rsidRDefault="00B80B38" w:rsidP="009E0CC6">
      <w:pPr>
        <w:spacing w:before="0" w:after="0" w:line="276" w:lineRule="auto"/>
        <w:rPr>
          <w:rFonts w:ascii="Arial" w:eastAsia="Times New Roman" w:hAnsi="Arial" w:cs="Arial"/>
          <w:vanish/>
          <w:color w:val="auto"/>
          <w:spacing w:val="0"/>
          <w:sz w:val="16"/>
          <w:szCs w:val="16"/>
          <w:lang w:eastAsia="en-US"/>
        </w:rPr>
      </w:pPr>
      <w:r w:rsidRPr="00A028EC">
        <w:rPr>
          <w:rFonts w:asciiTheme="majorHAnsi" w:eastAsia="Century Gothic" w:hAnsiTheme="majorHAnsi" w:cs="Century Gothic"/>
        </w:rPr>
        <w:t xml:space="preserve">          </w:t>
      </w:r>
      <w:r w:rsidR="00A3255C" w:rsidRPr="00A3255C">
        <w:rPr>
          <w:rFonts w:ascii="Arial" w:eastAsia="Times New Roman" w:hAnsi="Arial" w:cs="Arial"/>
          <w:vanish/>
          <w:color w:val="auto"/>
          <w:spacing w:val="0"/>
          <w:sz w:val="16"/>
          <w:szCs w:val="16"/>
          <w:lang w:eastAsia="en-US"/>
        </w:rPr>
        <w:t>Bottom of Form</w:t>
      </w:r>
    </w:p>
    <w:p w14:paraId="3B5E2A6A" w14:textId="77777777" w:rsidR="00DC54A5" w:rsidRDefault="00DC54A5" w:rsidP="00B80B38">
      <w:pPr>
        <w:spacing w:before="0" w:after="0" w:line="240" w:lineRule="auto"/>
        <w:rPr>
          <w:rFonts w:ascii="Century Gothic" w:eastAsia="Century Gothic" w:hAnsi="Century Gothic" w:cs="Century Gothic"/>
          <w:sz w:val="22"/>
          <w:szCs w:val="22"/>
        </w:rPr>
      </w:pPr>
    </w:p>
    <w:p w14:paraId="61AC79BE" w14:textId="77777777" w:rsidR="00B80B38" w:rsidRPr="0099618A" w:rsidRDefault="00B80B38" w:rsidP="00B80B38">
      <w:pPr>
        <w:spacing w:before="0" w:after="0" w:line="240" w:lineRule="auto"/>
        <w:rPr>
          <w:rFonts w:ascii="Century Gothic" w:eastAsia="Century Gothic" w:hAnsi="Century Gothic" w:cs="Century Gothic"/>
          <w:b/>
          <w:bCs/>
          <w:sz w:val="22"/>
          <w:szCs w:val="22"/>
        </w:rPr>
      </w:pPr>
      <w:r>
        <w:rPr>
          <w:noProof/>
        </w:rPr>
        <w:drawing>
          <wp:anchor distT="0" distB="0" distL="0" distR="0" simplePos="0" relativeHeight="251768832" behindDoc="0" locked="0" layoutInCell="1" hidden="0" allowOverlap="1" wp14:anchorId="23E52EBF" wp14:editId="2A3F299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461433907"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30C74983" w14:textId="4D6CFCBF" w:rsidR="00B80B38" w:rsidRPr="009E0CC6" w:rsidRDefault="00B80B38" w:rsidP="00B80B38">
      <w:pPr>
        <w:pStyle w:val="Heading2"/>
        <w:spacing w:after="0"/>
        <w:rPr>
          <w:rFonts w:eastAsia="Century Gothic" w:cs="Century Gothic"/>
          <w:b/>
          <w:bCs/>
          <w:sz w:val="28"/>
          <w:szCs w:val="28"/>
        </w:rPr>
      </w:pPr>
      <w:r w:rsidRPr="0099618A">
        <w:rPr>
          <w:b/>
          <w:bCs/>
        </w:rPr>
        <w:t xml:space="preserve">   </w:t>
      </w:r>
      <w:r w:rsidRPr="009E0CC6">
        <w:rPr>
          <w:b/>
          <w:bCs/>
          <w:color w:val="auto"/>
          <w:sz w:val="28"/>
          <w:szCs w:val="28"/>
        </w:rPr>
        <w:t>REFERENCE LIST AND FURTHER READING</w:t>
      </w:r>
    </w:p>
    <w:p w14:paraId="685BF81C" w14:textId="77777777" w:rsidR="00B80B38" w:rsidRDefault="00B80B38" w:rsidP="00B80B38">
      <w:pPr>
        <w:spacing w:before="0" w:after="0" w:line="240" w:lineRule="auto"/>
        <w:rPr>
          <w:rFonts w:ascii="Century Gothic" w:eastAsia="Century Gothic" w:hAnsi="Century Gothic" w:cs="Century Gothic"/>
          <w:sz w:val="22"/>
          <w:szCs w:val="22"/>
        </w:rPr>
      </w:pPr>
    </w:p>
    <w:p w14:paraId="02B34317" w14:textId="77777777" w:rsidR="00B147F0" w:rsidRPr="00B147F0" w:rsidRDefault="00B147F0" w:rsidP="00B147F0">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B147F0">
        <w:rPr>
          <w:rFonts w:ascii="Century Gothic" w:eastAsia="Times New Roman" w:hAnsi="Century Gothic" w:cs="Times New Roman"/>
          <w:b/>
          <w:bCs/>
          <w:color w:val="auto"/>
          <w:spacing w:val="0"/>
          <w:lang w:eastAsia="en-US"/>
        </w:rPr>
        <w:t>Online Textbooks:</w:t>
      </w:r>
    </w:p>
    <w:p w14:paraId="32216E85" w14:textId="77777777" w:rsidR="00B147F0" w:rsidRPr="00B147F0" w:rsidRDefault="00B147F0" w:rsidP="00B147F0">
      <w:pPr>
        <w:numPr>
          <w:ilvl w:val="0"/>
          <w:numId w:val="10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Christopher, M.</w:t>
      </w:r>
      <w:r w:rsidRPr="00B147F0">
        <w:rPr>
          <w:rFonts w:ascii="Century Gothic" w:eastAsia="Times New Roman" w:hAnsi="Century Gothic" w:cs="Times New Roman"/>
          <w:color w:val="auto"/>
          <w:spacing w:val="0"/>
          <w:lang w:eastAsia="en-US"/>
        </w:rPr>
        <w:t xml:space="preserve"> (2016). </w:t>
      </w:r>
      <w:r w:rsidRPr="00B147F0">
        <w:rPr>
          <w:rFonts w:ascii="Century Gothic" w:eastAsia="Times New Roman" w:hAnsi="Century Gothic" w:cs="Times New Roman"/>
          <w:i/>
          <w:iCs/>
          <w:color w:val="auto"/>
          <w:spacing w:val="0"/>
          <w:lang w:eastAsia="en-US"/>
        </w:rPr>
        <w:t>Logistics &amp; Supply Chain Management</w:t>
      </w:r>
      <w:r w:rsidRPr="00B147F0">
        <w:rPr>
          <w:rFonts w:ascii="Century Gothic" w:eastAsia="Times New Roman" w:hAnsi="Century Gothic" w:cs="Times New Roman"/>
          <w:color w:val="auto"/>
          <w:spacing w:val="0"/>
          <w:lang w:eastAsia="en-US"/>
        </w:rPr>
        <w:t xml:space="preserve"> (5th ed.). Pearson.</w:t>
      </w:r>
    </w:p>
    <w:p w14:paraId="70AAE6FF" w14:textId="77777777" w:rsidR="00B147F0" w:rsidRPr="00B147F0" w:rsidRDefault="00B147F0" w:rsidP="00B147F0">
      <w:pPr>
        <w:numPr>
          <w:ilvl w:val="0"/>
          <w:numId w:val="10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Simchi-Levi, D., Kaminsky, P., &amp; Simchi-Levi, E.</w:t>
      </w:r>
      <w:r w:rsidRPr="00B147F0">
        <w:rPr>
          <w:rFonts w:ascii="Century Gothic" w:eastAsia="Times New Roman" w:hAnsi="Century Gothic" w:cs="Times New Roman"/>
          <w:color w:val="auto"/>
          <w:spacing w:val="0"/>
          <w:lang w:eastAsia="en-US"/>
        </w:rPr>
        <w:t xml:space="preserve"> (2014). </w:t>
      </w:r>
      <w:r w:rsidRPr="00B147F0">
        <w:rPr>
          <w:rFonts w:ascii="Century Gothic" w:eastAsia="Times New Roman" w:hAnsi="Century Gothic" w:cs="Times New Roman"/>
          <w:i/>
          <w:iCs/>
          <w:color w:val="auto"/>
          <w:spacing w:val="0"/>
          <w:lang w:eastAsia="en-US"/>
        </w:rPr>
        <w:t>Designing and Managing the Supply Chain: Concepts, Strategies, and Case Studies</w:t>
      </w:r>
      <w:r w:rsidRPr="00B147F0">
        <w:rPr>
          <w:rFonts w:ascii="Century Gothic" w:eastAsia="Times New Roman" w:hAnsi="Century Gothic" w:cs="Times New Roman"/>
          <w:color w:val="auto"/>
          <w:spacing w:val="0"/>
          <w:lang w:eastAsia="en-US"/>
        </w:rPr>
        <w:t xml:space="preserve"> (3rd ed.). McGraw-Hill Education.</w:t>
      </w:r>
    </w:p>
    <w:p w14:paraId="5075388C" w14:textId="77777777" w:rsidR="00B147F0" w:rsidRPr="00B147F0" w:rsidRDefault="00B147F0" w:rsidP="00B147F0">
      <w:pPr>
        <w:numPr>
          <w:ilvl w:val="0"/>
          <w:numId w:val="10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Ballou, R. H.</w:t>
      </w:r>
      <w:r w:rsidRPr="00B147F0">
        <w:rPr>
          <w:rFonts w:ascii="Century Gothic" w:eastAsia="Times New Roman" w:hAnsi="Century Gothic" w:cs="Times New Roman"/>
          <w:color w:val="auto"/>
          <w:spacing w:val="0"/>
          <w:lang w:eastAsia="en-US"/>
        </w:rPr>
        <w:t xml:space="preserve"> (2004). </w:t>
      </w:r>
      <w:r w:rsidRPr="00B147F0">
        <w:rPr>
          <w:rFonts w:ascii="Century Gothic" w:eastAsia="Times New Roman" w:hAnsi="Century Gothic" w:cs="Times New Roman"/>
          <w:i/>
          <w:iCs/>
          <w:color w:val="auto"/>
          <w:spacing w:val="0"/>
          <w:lang w:eastAsia="en-US"/>
        </w:rPr>
        <w:t>Business Logistics/Supply Chain Management</w:t>
      </w:r>
      <w:r w:rsidRPr="00B147F0">
        <w:rPr>
          <w:rFonts w:ascii="Century Gothic" w:eastAsia="Times New Roman" w:hAnsi="Century Gothic" w:cs="Times New Roman"/>
          <w:color w:val="auto"/>
          <w:spacing w:val="0"/>
          <w:lang w:eastAsia="en-US"/>
        </w:rPr>
        <w:t xml:space="preserve"> (5th ed.). Pearson.</w:t>
      </w:r>
    </w:p>
    <w:p w14:paraId="7B9531D3" w14:textId="77777777" w:rsidR="00B147F0" w:rsidRPr="00B147F0" w:rsidRDefault="00B147F0" w:rsidP="00B147F0">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B147F0">
        <w:rPr>
          <w:rFonts w:ascii="Century Gothic" w:eastAsia="Times New Roman" w:hAnsi="Century Gothic" w:cs="Times New Roman"/>
          <w:b/>
          <w:bCs/>
          <w:color w:val="auto"/>
          <w:spacing w:val="0"/>
          <w:lang w:eastAsia="en-US"/>
        </w:rPr>
        <w:t>Online Journals:</w:t>
      </w:r>
    </w:p>
    <w:p w14:paraId="25A55DD8" w14:textId="77777777" w:rsidR="00B147F0" w:rsidRPr="00B147F0" w:rsidRDefault="00B147F0" w:rsidP="00B147F0">
      <w:pPr>
        <w:numPr>
          <w:ilvl w:val="0"/>
          <w:numId w:val="10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Chopra, S., &amp; Sodhi, M. S.</w:t>
      </w:r>
      <w:r w:rsidRPr="00B147F0">
        <w:rPr>
          <w:rFonts w:ascii="Century Gothic" w:eastAsia="Times New Roman" w:hAnsi="Century Gothic" w:cs="Times New Roman"/>
          <w:color w:val="auto"/>
          <w:spacing w:val="0"/>
          <w:lang w:eastAsia="en-US"/>
        </w:rPr>
        <w:t xml:space="preserve"> (2004). "Managing Risk to Avoid Supply-Chain Breakdown." </w:t>
      </w:r>
      <w:r w:rsidRPr="00B147F0">
        <w:rPr>
          <w:rFonts w:ascii="Century Gothic" w:eastAsia="Times New Roman" w:hAnsi="Century Gothic" w:cs="Times New Roman"/>
          <w:i/>
          <w:iCs/>
          <w:color w:val="auto"/>
          <w:spacing w:val="0"/>
          <w:lang w:eastAsia="en-US"/>
        </w:rPr>
        <w:t>MIT Sloan Management Review</w:t>
      </w:r>
      <w:r w:rsidRPr="00B147F0">
        <w:rPr>
          <w:rFonts w:ascii="Century Gothic" w:eastAsia="Times New Roman" w:hAnsi="Century Gothic" w:cs="Times New Roman"/>
          <w:color w:val="auto"/>
          <w:spacing w:val="0"/>
          <w:lang w:eastAsia="en-US"/>
        </w:rPr>
        <w:t>, 46(1), 53-61.</w:t>
      </w:r>
    </w:p>
    <w:p w14:paraId="374C9145" w14:textId="77777777" w:rsidR="00B147F0" w:rsidRPr="00B147F0" w:rsidRDefault="00B147F0" w:rsidP="00B147F0">
      <w:pPr>
        <w:numPr>
          <w:ilvl w:val="0"/>
          <w:numId w:val="10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Ponis, S. T., &amp; Koronis, E.</w:t>
      </w:r>
      <w:r w:rsidRPr="00B147F0">
        <w:rPr>
          <w:rFonts w:ascii="Century Gothic" w:eastAsia="Times New Roman" w:hAnsi="Century Gothic" w:cs="Times New Roman"/>
          <w:color w:val="auto"/>
          <w:spacing w:val="0"/>
          <w:lang w:eastAsia="en-US"/>
        </w:rPr>
        <w:t xml:space="preserve"> (2012). "Supply Chain Resilience: A Risk Management Approach." </w:t>
      </w:r>
      <w:r w:rsidRPr="00B147F0">
        <w:rPr>
          <w:rFonts w:ascii="Century Gothic" w:eastAsia="Times New Roman" w:hAnsi="Century Gothic" w:cs="Times New Roman"/>
          <w:i/>
          <w:iCs/>
          <w:color w:val="auto"/>
          <w:spacing w:val="0"/>
          <w:lang w:eastAsia="en-US"/>
        </w:rPr>
        <w:t>International Journal of Production Research</w:t>
      </w:r>
      <w:r w:rsidRPr="00B147F0">
        <w:rPr>
          <w:rFonts w:ascii="Century Gothic" w:eastAsia="Times New Roman" w:hAnsi="Century Gothic" w:cs="Times New Roman"/>
          <w:color w:val="auto"/>
          <w:spacing w:val="0"/>
          <w:lang w:eastAsia="en-US"/>
        </w:rPr>
        <w:t>, 50(11), 3051-3064.</w:t>
      </w:r>
    </w:p>
    <w:p w14:paraId="0429277E" w14:textId="77777777" w:rsidR="00B147F0" w:rsidRPr="00B147F0" w:rsidRDefault="00B147F0" w:rsidP="00B147F0">
      <w:pPr>
        <w:numPr>
          <w:ilvl w:val="0"/>
          <w:numId w:val="10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Blackhurst, J., Craighead, C. W., Elkins, D., &amp; Handfield, R. B.</w:t>
      </w:r>
      <w:r w:rsidRPr="00B147F0">
        <w:rPr>
          <w:rFonts w:ascii="Century Gothic" w:eastAsia="Times New Roman" w:hAnsi="Century Gothic" w:cs="Times New Roman"/>
          <w:color w:val="auto"/>
          <w:spacing w:val="0"/>
          <w:lang w:eastAsia="en-US"/>
        </w:rPr>
        <w:t xml:space="preserve"> (2005). "An Empirically Derived Agenda of Critical Research Issues for Managing Supply-Chain Disruptions." </w:t>
      </w:r>
      <w:r w:rsidRPr="00B147F0">
        <w:rPr>
          <w:rFonts w:ascii="Century Gothic" w:eastAsia="Times New Roman" w:hAnsi="Century Gothic" w:cs="Times New Roman"/>
          <w:i/>
          <w:iCs/>
          <w:color w:val="auto"/>
          <w:spacing w:val="0"/>
          <w:lang w:eastAsia="en-US"/>
        </w:rPr>
        <w:t>International Journal of Production Research</w:t>
      </w:r>
      <w:r w:rsidRPr="00B147F0">
        <w:rPr>
          <w:rFonts w:ascii="Century Gothic" w:eastAsia="Times New Roman" w:hAnsi="Century Gothic" w:cs="Times New Roman"/>
          <w:color w:val="auto"/>
          <w:spacing w:val="0"/>
          <w:lang w:eastAsia="en-US"/>
        </w:rPr>
        <w:t>, 43(19), 4057-4071.</w:t>
      </w:r>
    </w:p>
    <w:p w14:paraId="3C9FBACE" w14:textId="77777777" w:rsidR="00EE65A7" w:rsidRDefault="00EE65A7" w:rsidP="00B147F0">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41059830" w14:textId="77777777" w:rsidR="00EE65A7" w:rsidRDefault="00EE65A7" w:rsidP="00B147F0">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653B23BF" w14:textId="56CE3CF6" w:rsidR="00B147F0" w:rsidRPr="00B147F0" w:rsidRDefault="00B147F0" w:rsidP="00B147F0">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B147F0">
        <w:rPr>
          <w:rFonts w:ascii="Century Gothic" w:eastAsia="Times New Roman" w:hAnsi="Century Gothic" w:cs="Times New Roman"/>
          <w:b/>
          <w:bCs/>
          <w:color w:val="auto"/>
          <w:spacing w:val="0"/>
          <w:lang w:eastAsia="en-US"/>
        </w:rPr>
        <w:t>Open Educational Resources (OERs):</w:t>
      </w:r>
    </w:p>
    <w:p w14:paraId="28D74AC1" w14:textId="77777777" w:rsidR="00B147F0" w:rsidRPr="00B147F0" w:rsidRDefault="00B147F0" w:rsidP="00B147F0">
      <w:pPr>
        <w:numPr>
          <w:ilvl w:val="0"/>
          <w:numId w:val="11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MIT OpenCourseWare.</w:t>
      </w:r>
      <w:r w:rsidRPr="00B147F0">
        <w:rPr>
          <w:rFonts w:ascii="Century Gothic" w:eastAsia="Times New Roman" w:hAnsi="Century Gothic" w:cs="Times New Roman"/>
          <w:color w:val="auto"/>
          <w:spacing w:val="0"/>
          <w:lang w:eastAsia="en-US"/>
        </w:rPr>
        <w:t xml:space="preserve"> (n.d.). </w:t>
      </w:r>
      <w:r w:rsidRPr="00B147F0">
        <w:rPr>
          <w:rFonts w:ascii="Century Gothic" w:eastAsia="Times New Roman" w:hAnsi="Century Gothic" w:cs="Times New Roman"/>
          <w:i/>
          <w:iCs/>
          <w:color w:val="auto"/>
          <w:spacing w:val="0"/>
          <w:lang w:eastAsia="en-US"/>
        </w:rPr>
        <w:t>Supply Chain Management: Managing Supply Chain Risks and Resilience</w:t>
      </w:r>
      <w:r w:rsidRPr="00B147F0">
        <w:rPr>
          <w:rFonts w:ascii="Century Gothic" w:eastAsia="Times New Roman" w:hAnsi="Century Gothic" w:cs="Times New Roman"/>
          <w:color w:val="auto"/>
          <w:spacing w:val="0"/>
          <w:lang w:eastAsia="en-US"/>
        </w:rPr>
        <w:t xml:space="preserve">. Massachusetts Institute of Technology. Available at: </w:t>
      </w:r>
      <w:hyperlink r:id="rId72" w:tgtFrame="_new" w:history="1">
        <w:r w:rsidRPr="00B147F0">
          <w:rPr>
            <w:rFonts w:ascii="Century Gothic" w:eastAsia="Times New Roman" w:hAnsi="Century Gothic" w:cs="Times New Roman"/>
            <w:color w:val="0000FF"/>
            <w:spacing w:val="0"/>
            <w:u w:val="single"/>
            <w:lang w:eastAsia="en-US"/>
          </w:rPr>
          <w:t>https://ocw.mit.edu</w:t>
        </w:r>
      </w:hyperlink>
      <w:r w:rsidRPr="00B147F0">
        <w:rPr>
          <w:rFonts w:ascii="Century Gothic" w:eastAsia="Times New Roman" w:hAnsi="Century Gothic" w:cs="Times New Roman"/>
          <w:color w:val="auto"/>
          <w:spacing w:val="0"/>
          <w:lang w:eastAsia="en-US"/>
        </w:rPr>
        <w:t>.</w:t>
      </w:r>
    </w:p>
    <w:p w14:paraId="6008A9B5" w14:textId="77777777" w:rsidR="00B147F0" w:rsidRPr="00B147F0" w:rsidRDefault="00B147F0" w:rsidP="00B147F0">
      <w:pPr>
        <w:numPr>
          <w:ilvl w:val="0"/>
          <w:numId w:val="11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OpenLearn.</w:t>
      </w:r>
      <w:r w:rsidRPr="00B147F0">
        <w:rPr>
          <w:rFonts w:ascii="Century Gothic" w:eastAsia="Times New Roman" w:hAnsi="Century Gothic" w:cs="Times New Roman"/>
          <w:color w:val="auto"/>
          <w:spacing w:val="0"/>
          <w:lang w:eastAsia="en-US"/>
        </w:rPr>
        <w:t xml:space="preserve"> (n.d.). </w:t>
      </w:r>
      <w:r w:rsidRPr="00B147F0">
        <w:rPr>
          <w:rFonts w:ascii="Century Gothic" w:eastAsia="Times New Roman" w:hAnsi="Century Gothic" w:cs="Times New Roman"/>
          <w:i/>
          <w:iCs/>
          <w:color w:val="auto"/>
          <w:spacing w:val="0"/>
          <w:lang w:eastAsia="en-US"/>
        </w:rPr>
        <w:t>Supply Chain Resilience and Risk Management</w:t>
      </w:r>
      <w:r w:rsidRPr="00B147F0">
        <w:rPr>
          <w:rFonts w:ascii="Century Gothic" w:eastAsia="Times New Roman" w:hAnsi="Century Gothic" w:cs="Times New Roman"/>
          <w:color w:val="auto"/>
          <w:spacing w:val="0"/>
          <w:lang w:eastAsia="en-US"/>
        </w:rPr>
        <w:t>. The Open University. Available at: https://www.open.edu/openlearn.</w:t>
      </w:r>
    </w:p>
    <w:p w14:paraId="4B13D4AC" w14:textId="77777777" w:rsidR="00B147F0" w:rsidRPr="00B147F0" w:rsidRDefault="00B147F0" w:rsidP="00B147F0">
      <w:pPr>
        <w:numPr>
          <w:ilvl w:val="0"/>
          <w:numId w:val="110"/>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b/>
          <w:bCs/>
          <w:color w:val="auto"/>
          <w:spacing w:val="0"/>
          <w:lang w:eastAsia="en-US"/>
        </w:rPr>
        <w:t>Coursera.</w:t>
      </w:r>
      <w:r w:rsidRPr="00B147F0">
        <w:rPr>
          <w:rFonts w:ascii="Century Gothic" w:eastAsia="Times New Roman" w:hAnsi="Century Gothic" w:cs="Times New Roman"/>
          <w:color w:val="auto"/>
          <w:spacing w:val="0"/>
          <w:lang w:eastAsia="en-US"/>
        </w:rPr>
        <w:t xml:space="preserve"> (n.d.). </w:t>
      </w:r>
      <w:r w:rsidRPr="00B147F0">
        <w:rPr>
          <w:rFonts w:ascii="Century Gothic" w:eastAsia="Times New Roman" w:hAnsi="Century Gothic" w:cs="Times New Roman"/>
          <w:i/>
          <w:iCs/>
          <w:color w:val="auto"/>
          <w:spacing w:val="0"/>
          <w:lang w:eastAsia="en-US"/>
        </w:rPr>
        <w:t>Supply Chain Risk Management</w:t>
      </w:r>
      <w:r w:rsidRPr="00B147F0">
        <w:rPr>
          <w:rFonts w:ascii="Century Gothic" w:eastAsia="Times New Roman" w:hAnsi="Century Gothic" w:cs="Times New Roman"/>
          <w:color w:val="auto"/>
          <w:spacing w:val="0"/>
          <w:lang w:eastAsia="en-US"/>
        </w:rPr>
        <w:t xml:space="preserve">. University of California, Irvine. Available at: </w:t>
      </w:r>
      <w:hyperlink r:id="rId73" w:tgtFrame="_new" w:history="1">
        <w:r w:rsidRPr="00B147F0">
          <w:rPr>
            <w:rFonts w:ascii="Century Gothic" w:eastAsia="Times New Roman" w:hAnsi="Century Gothic" w:cs="Times New Roman"/>
            <w:color w:val="0000FF"/>
            <w:spacing w:val="0"/>
            <w:u w:val="single"/>
            <w:lang w:eastAsia="en-US"/>
          </w:rPr>
          <w:t>https://www.coursera.org</w:t>
        </w:r>
      </w:hyperlink>
      <w:r w:rsidRPr="00B147F0">
        <w:rPr>
          <w:rFonts w:ascii="Century Gothic" w:eastAsia="Times New Roman" w:hAnsi="Century Gothic" w:cs="Times New Roman"/>
          <w:color w:val="auto"/>
          <w:spacing w:val="0"/>
          <w:lang w:eastAsia="en-US"/>
        </w:rPr>
        <w:t>.</w:t>
      </w:r>
    </w:p>
    <w:p w14:paraId="78D99496" w14:textId="77777777" w:rsidR="00B147F0" w:rsidRPr="00B147F0" w:rsidRDefault="00B147F0" w:rsidP="00B147F0">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B147F0">
        <w:rPr>
          <w:rFonts w:ascii="Century Gothic" w:eastAsia="Times New Roman" w:hAnsi="Century Gothic" w:cs="Times New Roman"/>
          <w:b/>
          <w:bCs/>
          <w:color w:val="auto"/>
          <w:spacing w:val="0"/>
          <w:lang w:eastAsia="en-US"/>
        </w:rPr>
        <w:t>References in APS Style 7th Edition:</w:t>
      </w:r>
    </w:p>
    <w:p w14:paraId="4E2626F1"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Christopher, M. (2016). </w:t>
      </w:r>
      <w:r w:rsidRPr="00B147F0">
        <w:rPr>
          <w:rFonts w:ascii="Century Gothic" w:eastAsia="Times New Roman" w:hAnsi="Century Gothic" w:cs="Times New Roman"/>
          <w:i/>
          <w:iCs/>
          <w:color w:val="auto"/>
          <w:spacing w:val="0"/>
          <w:lang w:eastAsia="en-US"/>
        </w:rPr>
        <w:t>Logistics &amp; Supply Chain Management</w:t>
      </w:r>
      <w:r w:rsidRPr="00B147F0">
        <w:rPr>
          <w:rFonts w:ascii="Century Gothic" w:eastAsia="Times New Roman" w:hAnsi="Century Gothic" w:cs="Times New Roman"/>
          <w:color w:val="auto"/>
          <w:spacing w:val="0"/>
          <w:lang w:eastAsia="en-US"/>
        </w:rPr>
        <w:t xml:space="preserve"> (5th ed.). Pearson.</w:t>
      </w:r>
    </w:p>
    <w:p w14:paraId="28B0CD7C"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Simchi-Levi, D., Kaminsky, P., &amp; Simchi-Levi, E. (2014). </w:t>
      </w:r>
      <w:r w:rsidRPr="00B147F0">
        <w:rPr>
          <w:rFonts w:ascii="Century Gothic" w:eastAsia="Times New Roman" w:hAnsi="Century Gothic" w:cs="Times New Roman"/>
          <w:i/>
          <w:iCs/>
          <w:color w:val="auto"/>
          <w:spacing w:val="0"/>
          <w:lang w:eastAsia="en-US"/>
        </w:rPr>
        <w:t>Designing and Managing the Supply Chain: Concepts, Strategies, and Case Studies</w:t>
      </w:r>
      <w:r w:rsidRPr="00B147F0">
        <w:rPr>
          <w:rFonts w:ascii="Century Gothic" w:eastAsia="Times New Roman" w:hAnsi="Century Gothic" w:cs="Times New Roman"/>
          <w:color w:val="auto"/>
          <w:spacing w:val="0"/>
          <w:lang w:eastAsia="en-US"/>
        </w:rPr>
        <w:t xml:space="preserve"> (3rd ed.). McGraw-Hill Education.</w:t>
      </w:r>
    </w:p>
    <w:p w14:paraId="21C7D109"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Ballou, R. H. (2004). </w:t>
      </w:r>
      <w:r w:rsidRPr="00B147F0">
        <w:rPr>
          <w:rFonts w:ascii="Century Gothic" w:eastAsia="Times New Roman" w:hAnsi="Century Gothic" w:cs="Times New Roman"/>
          <w:i/>
          <w:iCs/>
          <w:color w:val="auto"/>
          <w:spacing w:val="0"/>
          <w:lang w:eastAsia="en-US"/>
        </w:rPr>
        <w:t>Business Logistics/Supply Chain Management</w:t>
      </w:r>
      <w:r w:rsidRPr="00B147F0">
        <w:rPr>
          <w:rFonts w:ascii="Century Gothic" w:eastAsia="Times New Roman" w:hAnsi="Century Gothic" w:cs="Times New Roman"/>
          <w:color w:val="auto"/>
          <w:spacing w:val="0"/>
          <w:lang w:eastAsia="en-US"/>
        </w:rPr>
        <w:t xml:space="preserve"> (5th ed.). Pearson.</w:t>
      </w:r>
    </w:p>
    <w:p w14:paraId="09AB0896"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Chopra, S., &amp; Sodhi, M. S. (2004). "Managing Risk to Avoid Supply-Chain Breakdown." </w:t>
      </w:r>
      <w:r w:rsidRPr="00B147F0">
        <w:rPr>
          <w:rFonts w:ascii="Century Gothic" w:eastAsia="Times New Roman" w:hAnsi="Century Gothic" w:cs="Times New Roman"/>
          <w:i/>
          <w:iCs/>
          <w:color w:val="auto"/>
          <w:spacing w:val="0"/>
          <w:lang w:eastAsia="en-US"/>
        </w:rPr>
        <w:t>MIT Sloan Management Review</w:t>
      </w:r>
      <w:r w:rsidRPr="00B147F0">
        <w:rPr>
          <w:rFonts w:ascii="Century Gothic" w:eastAsia="Times New Roman" w:hAnsi="Century Gothic" w:cs="Times New Roman"/>
          <w:color w:val="auto"/>
          <w:spacing w:val="0"/>
          <w:lang w:eastAsia="en-US"/>
        </w:rPr>
        <w:t>, 46(1), 53-61.</w:t>
      </w:r>
    </w:p>
    <w:p w14:paraId="01750C75"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Ponis, S. T., &amp; Koronis, E. (2012). "Supply Chain Resilience: A Risk Management Approach." </w:t>
      </w:r>
      <w:r w:rsidRPr="00B147F0">
        <w:rPr>
          <w:rFonts w:ascii="Century Gothic" w:eastAsia="Times New Roman" w:hAnsi="Century Gothic" w:cs="Times New Roman"/>
          <w:i/>
          <w:iCs/>
          <w:color w:val="auto"/>
          <w:spacing w:val="0"/>
          <w:lang w:eastAsia="en-US"/>
        </w:rPr>
        <w:t>International Journal of Production Research</w:t>
      </w:r>
      <w:r w:rsidRPr="00B147F0">
        <w:rPr>
          <w:rFonts w:ascii="Century Gothic" w:eastAsia="Times New Roman" w:hAnsi="Century Gothic" w:cs="Times New Roman"/>
          <w:color w:val="auto"/>
          <w:spacing w:val="0"/>
          <w:lang w:eastAsia="en-US"/>
        </w:rPr>
        <w:t>, 50(11), 3051-3064.</w:t>
      </w:r>
    </w:p>
    <w:p w14:paraId="026B8D32"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Blackhurst, J., Craighead, C. W., Elkins, D., &amp; Handfield, R. B. (2005). "An Empirically Derived Agenda of Critical Research Issues for Managing Supply-Chain Disruptions." </w:t>
      </w:r>
      <w:r w:rsidRPr="00B147F0">
        <w:rPr>
          <w:rFonts w:ascii="Century Gothic" w:eastAsia="Times New Roman" w:hAnsi="Century Gothic" w:cs="Times New Roman"/>
          <w:i/>
          <w:iCs/>
          <w:color w:val="auto"/>
          <w:spacing w:val="0"/>
          <w:lang w:eastAsia="en-US"/>
        </w:rPr>
        <w:t>International Journal of Production Research</w:t>
      </w:r>
      <w:r w:rsidRPr="00B147F0">
        <w:rPr>
          <w:rFonts w:ascii="Century Gothic" w:eastAsia="Times New Roman" w:hAnsi="Century Gothic" w:cs="Times New Roman"/>
          <w:color w:val="auto"/>
          <w:spacing w:val="0"/>
          <w:lang w:eastAsia="en-US"/>
        </w:rPr>
        <w:t>, 43(19), 4057-4071.</w:t>
      </w:r>
    </w:p>
    <w:p w14:paraId="73145C7A"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MIT OpenCourseWare. (n.d.). </w:t>
      </w:r>
      <w:r w:rsidRPr="00B147F0">
        <w:rPr>
          <w:rFonts w:ascii="Century Gothic" w:eastAsia="Times New Roman" w:hAnsi="Century Gothic" w:cs="Times New Roman"/>
          <w:i/>
          <w:iCs/>
          <w:color w:val="auto"/>
          <w:spacing w:val="0"/>
          <w:lang w:eastAsia="en-US"/>
        </w:rPr>
        <w:t>Supply Chain Management: Managing Supply Chain Risks and Resilience</w:t>
      </w:r>
      <w:r w:rsidRPr="00B147F0">
        <w:rPr>
          <w:rFonts w:ascii="Century Gothic" w:eastAsia="Times New Roman" w:hAnsi="Century Gothic" w:cs="Times New Roman"/>
          <w:color w:val="auto"/>
          <w:spacing w:val="0"/>
          <w:lang w:eastAsia="en-US"/>
        </w:rPr>
        <w:t xml:space="preserve">. Massachusetts Institute of Technology. Available at: </w:t>
      </w:r>
      <w:hyperlink r:id="rId74" w:tgtFrame="_new" w:history="1">
        <w:r w:rsidRPr="00B147F0">
          <w:rPr>
            <w:rFonts w:ascii="Century Gothic" w:eastAsia="Times New Roman" w:hAnsi="Century Gothic" w:cs="Times New Roman"/>
            <w:color w:val="0000FF"/>
            <w:spacing w:val="0"/>
            <w:u w:val="single"/>
            <w:lang w:eastAsia="en-US"/>
          </w:rPr>
          <w:t>https://ocw.mit.edu</w:t>
        </w:r>
      </w:hyperlink>
      <w:r w:rsidRPr="00B147F0">
        <w:rPr>
          <w:rFonts w:ascii="Century Gothic" w:eastAsia="Times New Roman" w:hAnsi="Century Gothic" w:cs="Times New Roman"/>
          <w:color w:val="auto"/>
          <w:spacing w:val="0"/>
          <w:lang w:eastAsia="en-US"/>
        </w:rPr>
        <w:t>.</w:t>
      </w:r>
    </w:p>
    <w:p w14:paraId="6F2CAB30"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OpenLearn. (n.d.). </w:t>
      </w:r>
      <w:r w:rsidRPr="00B147F0">
        <w:rPr>
          <w:rFonts w:ascii="Century Gothic" w:eastAsia="Times New Roman" w:hAnsi="Century Gothic" w:cs="Times New Roman"/>
          <w:i/>
          <w:iCs/>
          <w:color w:val="auto"/>
          <w:spacing w:val="0"/>
          <w:lang w:eastAsia="en-US"/>
        </w:rPr>
        <w:t>Supply Chain Resilience and Risk Management</w:t>
      </w:r>
      <w:r w:rsidRPr="00B147F0">
        <w:rPr>
          <w:rFonts w:ascii="Century Gothic" w:eastAsia="Times New Roman" w:hAnsi="Century Gothic" w:cs="Times New Roman"/>
          <w:color w:val="auto"/>
          <w:spacing w:val="0"/>
          <w:lang w:eastAsia="en-US"/>
        </w:rPr>
        <w:t>. The Open University. Available at: https://www.open.edu/openlearn.</w:t>
      </w:r>
    </w:p>
    <w:p w14:paraId="1FB0537D"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 xml:space="preserve">Coursera. (n.d.). </w:t>
      </w:r>
      <w:r w:rsidRPr="00B147F0">
        <w:rPr>
          <w:rFonts w:ascii="Century Gothic" w:eastAsia="Times New Roman" w:hAnsi="Century Gothic" w:cs="Times New Roman"/>
          <w:i/>
          <w:iCs/>
          <w:color w:val="auto"/>
          <w:spacing w:val="0"/>
          <w:lang w:eastAsia="en-US"/>
        </w:rPr>
        <w:t>Supply Chain Risk Management</w:t>
      </w:r>
      <w:r w:rsidRPr="00B147F0">
        <w:rPr>
          <w:rFonts w:ascii="Century Gothic" w:eastAsia="Times New Roman" w:hAnsi="Century Gothic" w:cs="Times New Roman"/>
          <w:color w:val="auto"/>
          <w:spacing w:val="0"/>
          <w:lang w:eastAsia="en-US"/>
        </w:rPr>
        <w:t xml:space="preserve">. University of California, Irvine. Available at: </w:t>
      </w:r>
      <w:hyperlink r:id="rId75" w:tgtFrame="_new" w:history="1">
        <w:r w:rsidRPr="00B147F0">
          <w:rPr>
            <w:rFonts w:ascii="Century Gothic" w:eastAsia="Times New Roman" w:hAnsi="Century Gothic" w:cs="Times New Roman"/>
            <w:color w:val="0000FF"/>
            <w:spacing w:val="0"/>
            <w:u w:val="single"/>
            <w:lang w:eastAsia="en-US"/>
          </w:rPr>
          <w:t>https://www.coursera.org</w:t>
        </w:r>
      </w:hyperlink>
      <w:r w:rsidRPr="00B147F0">
        <w:rPr>
          <w:rFonts w:ascii="Century Gothic" w:eastAsia="Times New Roman" w:hAnsi="Century Gothic" w:cs="Times New Roman"/>
          <w:color w:val="auto"/>
          <w:spacing w:val="0"/>
          <w:lang w:eastAsia="en-US"/>
        </w:rPr>
        <w:t>.</w:t>
      </w:r>
    </w:p>
    <w:p w14:paraId="4A7FB069" w14:textId="77777777" w:rsidR="00B147F0" w:rsidRPr="00B147F0" w:rsidRDefault="00B147F0" w:rsidP="00B147F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B147F0">
        <w:rPr>
          <w:rFonts w:ascii="Century Gothic" w:eastAsia="Times New Roman" w:hAnsi="Century Gothic" w:cs="Times New Roman"/>
          <w:color w:val="auto"/>
          <w:spacing w:val="0"/>
          <w:lang w:eastAsia="en-US"/>
        </w:rPr>
        <w:t>These resources provide a comprehensive look at assessing risks in supply chain networks and offer insights into designing resilient systems that can withstand disruptions and recover effectively.</w:t>
      </w:r>
    </w:p>
    <w:p w14:paraId="0C9F888C" w14:textId="77777777" w:rsidR="00B80B38" w:rsidRDefault="00B80B38" w:rsidP="00B80B3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69856" behindDoc="0" locked="0" layoutInCell="1" hidden="0" allowOverlap="1" wp14:anchorId="542BFF71" wp14:editId="36F36D9D">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56164887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5F462039" w14:textId="77777777" w:rsidR="00B80B38" w:rsidRDefault="00B80B38" w:rsidP="00B80B38">
      <w:pPr>
        <w:spacing w:before="0" w:after="0" w:line="240" w:lineRule="auto"/>
        <w:rPr>
          <w:rFonts w:ascii="Century Gothic" w:eastAsia="Century Gothic" w:hAnsi="Century Gothic" w:cs="Century Gothic"/>
          <w:sz w:val="22"/>
          <w:szCs w:val="22"/>
        </w:rPr>
      </w:pPr>
    </w:p>
    <w:p w14:paraId="204F21D8"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16D22DF8" w14:textId="77777777" w:rsidR="00B80B38" w:rsidRPr="00E460AE" w:rsidRDefault="00B80B38" w:rsidP="00E460AE">
      <w:pPr>
        <w:spacing w:before="0" w:line="276" w:lineRule="auto"/>
        <w:jc w:val="both"/>
        <w:rPr>
          <w:rFonts w:asciiTheme="majorHAnsi" w:hAnsiTheme="majorHAnsi"/>
        </w:rPr>
      </w:pPr>
    </w:p>
    <w:p w14:paraId="4FF7A990" w14:textId="77777777" w:rsidR="00E460AE" w:rsidRPr="00E460AE" w:rsidRDefault="00E460AE" w:rsidP="00E460AE">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E460AE">
        <w:rPr>
          <w:rFonts w:asciiTheme="majorHAnsi" w:eastAsia="Times New Roman" w:hAnsiTheme="majorHAnsi" w:cs="Times New Roman"/>
          <w:b/>
          <w:bCs/>
          <w:color w:val="auto"/>
          <w:spacing w:val="0"/>
          <w:lang w:eastAsia="en-US"/>
        </w:rPr>
        <w:t>1. Question: Why is resilience an essential aspect of supply chain network design?</w:t>
      </w:r>
    </w:p>
    <w:p w14:paraId="6B30D2A0" w14:textId="77777777" w:rsidR="00E460AE" w:rsidRPr="00E460AE" w:rsidRDefault="00E460AE" w:rsidP="00E460AE">
      <w:p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Answer:</w:t>
      </w:r>
      <w:r w:rsidRPr="00E460AE">
        <w:rPr>
          <w:rFonts w:asciiTheme="majorHAnsi" w:eastAsia="Times New Roman" w:hAnsiTheme="majorHAnsi" w:cs="Times New Roman"/>
          <w:color w:val="auto"/>
          <w:spacing w:val="0"/>
          <w:lang w:eastAsia="en-US"/>
        </w:rPr>
        <w:br/>
        <w:t>Resilience ensures a supply chain can adapt and recover from disruptions such as natural disasters, geopolitical issues, pandemics, or supplier failures. It minimizes downtime, maintains service levels, and safeguards profitability and reputation by enabling the supply chain to withstand and recover from unexpected challenges.</w:t>
      </w:r>
    </w:p>
    <w:p w14:paraId="543A3C56" w14:textId="77777777" w:rsidR="00E460AE" w:rsidRPr="00E460AE" w:rsidRDefault="00E460AE" w:rsidP="00E460AE">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E460AE">
        <w:rPr>
          <w:rFonts w:asciiTheme="majorHAnsi" w:eastAsia="Times New Roman" w:hAnsiTheme="majorHAnsi" w:cs="Times New Roman"/>
          <w:b/>
          <w:bCs/>
          <w:color w:val="auto"/>
          <w:spacing w:val="0"/>
          <w:lang w:eastAsia="en-US"/>
        </w:rPr>
        <w:t>2. Question: What are the primary risks associated with supply chain networks, and how can they be assessed?</w:t>
      </w:r>
    </w:p>
    <w:p w14:paraId="592981D0" w14:textId="77777777" w:rsidR="00E460AE" w:rsidRPr="00E460AE" w:rsidRDefault="00E460AE" w:rsidP="00E460AE">
      <w:p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Answer:</w:t>
      </w:r>
    </w:p>
    <w:p w14:paraId="2865E8D9" w14:textId="77777777" w:rsidR="00E460AE" w:rsidRPr="00E460AE" w:rsidRDefault="00E460AE" w:rsidP="00E460AE">
      <w:pPr>
        <w:numPr>
          <w:ilvl w:val="0"/>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Primary risks:</w:t>
      </w:r>
    </w:p>
    <w:p w14:paraId="68A28FF7"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Natural disasters (e.g., earthquakes, floods).</w:t>
      </w:r>
    </w:p>
    <w:p w14:paraId="3F79ED58"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Geopolitical risks (e.g., trade restrictions, wars).</w:t>
      </w:r>
    </w:p>
    <w:p w14:paraId="4393110D"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Supply disruptions (e.g., raw material shortages, supplier bankruptcy).</w:t>
      </w:r>
    </w:p>
    <w:p w14:paraId="7C01EF85"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Cybersecurity threats (e.g., data breaches, system failures).</w:t>
      </w:r>
    </w:p>
    <w:p w14:paraId="714EAC50"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Demand fluctuations.</w:t>
      </w:r>
    </w:p>
    <w:p w14:paraId="72356196" w14:textId="77777777" w:rsidR="00E460AE" w:rsidRPr="00E460AE" w:rsidRDefault="00E460AE" w:rsidP="00E460AE">
      <w:pPr>
        <w:numPr>
          <w:ilvl w:val="0"/>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Risk assessment methods:</w:t>
      </w:r>
    </w:p>
    <w:p w14:paraId="04EDA052"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Conducting a risk matrix to evaluate likelihood and impact.</w:t>
      </w:r>
    </w:p>
    <w:p w14:paraId="2B2C21C3"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Scenario planning to identify vulnerabilities.</w:t>
      </w:r>
    </w:p>
    <w:p w14:paraId="5718039D" w14:textId="77777777" w:rsidR="00E460AE" w:rsidRPr="00E460AE" w:rsidRDefault="00E460AE" w:rsidP="00E460AE">
      <w:pPr>
        <w:numPr>
          <w:ilvl w:val="1"/>
          <w:numId w:val="296"/>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color w:val="auto"/>
          <w:spacing w:val="0"/>
          <w:lang w:eastAsia="en-US"/>
        </w:rPr>
        <w:t>Mapping supply chain dependencies to locate critical nodes and processes.</w:t>
      </w:r>
    </w:p>
    <w:p w14:paraId="39D5BA18" w14:textId="77777777" w:rsidR="00E460AE" w:rsidRPr="00E460AE" w:rsidRDefault="00E460AE" w:rsidP="00E460AE">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E460AE">
        <w:rPr>
          <w:rFonts w:asciiTheme="majorHAnsi" w:eastAsia="Times New Roman" w:hAnsiTheme="majorHAnsi" w:cs="Times New Roman"/>
          <w:b/>
          <w:bCs/>
          <w:color w:val="auto"/>
          <w:spacing w:val="0"/>
          <w:lang w:eastAsia="en-US"/>
        </w:rPr>
        <w:t>3. Question: What strategies can be employed in network design to mitigate supply chain risks?</w:t>
      </w:r>
    </w:p>
    <w:p w14:paraId="5751095A" w14:textId="77777777" w:rsidR="00E460AE" w:rsidRPr="00E460AE" w:rsidRDefault="00E460AE" w:rsidP="00E460AE">
      <w:p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Answer:</w:t>
      </w:r>
      <w:r w:rsidRPr="00E460AE">
        <w:rPr>
          <w:rFonts w:asciiTheme="majorHAnsi" w:eastAsia="Times New Roman" w:hAnsiTheme="majorHAnsi" w:cs="Times New Roman"/>
          <w:color w:val="auto"/>
          <w:spacing w:val="0"/>
          <w:lang w:eastAsia="en-US"/>
        </w:rPr>
        <w:br/>
        <w:t>Strategies include:</w:t>
      </w:r>
    </w:p>
    <w:p w14:paraId="5AE0AB58" w14:textId="77777777" w:rsidR="00E460AE" w:rsidRPr="00E460AE" w:rsidRDefault="00E460AE" w:rsidP="00E460AE">
      <w:pPr>
        <w:numPr>
          <w:ilvl w:val="0"/>
          <w:numId w:val="297"/>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Geographic diversification:</w:t>
      </w:r>
      <w:r w:rsidRPr="00E460AE">
        <w:rPr>
          <w:rFonts w:asciiTheme="majorHAnsi" w:eastAsia="Times New Roman" w:hAnsiTheme="majorHAnsi" w:cs="Times New Roman"/>
          <w:color w:val="auto"/>
          <w:spacing w:val="0"/>
          <w:lang w:eastAsia="en-US"/>
        </w:rPr>
        <w:t xml:space="preserve"> Placing facilities in different regions to reduce dependency on a single location.</w:t>
      </w:r>
    </w:p>
    <w:p w14:paraId="781A2D27" w14:textId="77777777" w:rsidR="00E460AE" w:rsidRPr="00E460AE" w:rsidRDefault="00E460AE" w:rsidP="00E460AE">
      <w:pPr>
        <w:numPr>
          <w:ilvl w:val="0"/>
          <w:numId w:val="297"/>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Redundancy:</w:t>
      </w:r>
      <w:r w:rsidRPr="00E460AE">
        <w:rPr>
          <w:rFonts w:asciiTheme="majorHAnsi" w:eastAsia="Times New Roman" w:hAnsiTheme="majorHAnsi" w:cs="Times New Roman"/>
          <w:color w:val="auto"/>
          <w:spacing w:val="0"/>
          <w:lang w:eastAsia="en-US"/>
        </w:rPr>
        <w:t xml:space="preserve"> Maintaining backup suppliers, facilities, or transportation routes.</w:t>
      </w:r>
    </w:p>
    <w:p w14:paraId="1F43175F" w14:textId="77777777" w:rsidR="00E460AE" w:rsidRPr="00E460AE" w:rsidRDefault="00E460AE" w:rsidP="00E460AE">
      <w:pPr>
        <w:numPr>
          <w:ilvl w:val="0"/>
          <w:numId w:val="297"/>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Supply chain visibility:</w:t>
      </w:r>
      <w:r w:rsidRPr="00E460AE">
        <w:rPr>
          <w:rFonts w:asciiTheme="majorHAnsi" w:eastAsia="Times New Roman" w:hAnsiTheme="majorHAnsi" w:cs="Times New Roman"/>
          <w:color w:val="auto"/>
          <w:spacing w:val="0"/>
          <w:lang w:eastAsia="en-US"/>
        </w:rPr>
        <w:t xml:space="preserve"> Using technology (e.g., real-time tracking) to monitor supply chain activities and identify disruptions early.</w:t>
      </w:r>
    </w:p>
    <w:p w14:paraId="6BE4680F" w14:textId="77777777" w:rsidR="00E460AE" w:rsidRPr="00E460AE" w:rsidRDefault="00E460AE" w:rsidP="00E460AE">
      <w:pPr>
        <w:numPr>
          <w:ilvl w:val="0"/>
          <w:numId w:val="297"/>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Collaboration:</w:t>
      </w:r>
      <w:r w:rsidRPr="00E460AE">
        <w:rPr>
          <w:rFonts w:asciiTheme="majorHAnsi" w:eastAsia="Times New Roman" w:hAnsiTheme="majorHAnsi" w:cs="Times New Roman"/>
          <w:color w:val="auto"/>
          <w:spacing w:val="0"/>
          <w:lang w:eastAsia="en-US"/>
        </w:rPr>
        <w:t xml:space="preserve"> Partnering with suppliers and customers to enhance information sharing and coordination.</w:t>
      </w:r>
    </w:p>
    <w:p w14:paraId="3478EB68" w14:textId="77777777" w:rsidR="00E460AE" w:rsidRPr="00E460AE" w:rsidRDefault="00E460AE" w:rsidP="00E460AE">
      <w:pPr>
        <w:numPr>
          <w:ilvl w:val="0"/>
          <w:numId w:val="297"/>
        </w:numPr>
        <w:spacing w:before="0" w:after="100" w:afterAutospacing="1" w:line="276" w:lineRule="auto"/>
        <w:jc w:val="both"/>
        <w:rPr>
          <w:rFonts w:asciiTheme="majorHAnsi" w:eastAsia="Times New Roman" w:hAnsiTheme="majorHAnsi" w:cs="Times New Roman"/>
          <w:color w:val="auto"/>
          <w:spacing w:val="0"/>
          <w:lang w:eastAsia="en-US"/>
        </w:rPr>
      </w:pPr>
      <w:r w:rsidRPr="00E460AE">
        <w:rPr>
          <w:rFonts w:asciiTheme="majorHAnsi" w:eastAsia="Times New Roman" w:hAnsiTheme="majorHAnsi" w:cs="Times New Roman"/>
          <w:b/>
          <w:bCs/>
          <w:color w:val="auto"/>
          <w:spacing w:val="0"/>
          <w:lang w:eastAsia="en-US"/>
        </w:rPr>
        <w:t>Flexible network design:</w:t>
      </w:r>
      <w:r w:rsidRPr="00E460AE">
        <w:rPr>
          <w:rFonts w:asciiTheme="majorHAnsi" w:eastAsia="Times New Roman" w:hAnsiTheme="majorHAnsi" w:cs="Times New Roman"/>
          <w:color w:val="auto"/>
          <w:spacing w:val="0"/>
          <w:lang w:eastAsia="en-US"/>
        </w:rPr>
        <w:t xml:space="preserve"> Creating adaptable networks that can adjust to demand or supply changes.</w:t>
      </w:r>
    </w:p>
    <w:p w14:paraId="6830264E" w14:textId="465497D9" w:rsidR="00E460AE" w:rsidRPr="00E460AE" w:rsidRDefault="00E460AE" w:rsidP="002338B4">
      <w:pPr>
        <w:spacing w:before="0" w:after="100" w:afterAutospacing="1" w:line="276" w:lineRule="auto"/>
        <w:jc w:val="both"/>
        <w:outlineLvl w:val="2"/>
        <w:rPr>
          <w:rFonts w:ascii="Arial" w:eastAsia="Times New Roman" w:hAnsi="Arial" w:cs="Arial"/>
          <w:vanish/>
          <w:color w:val="auto"/>
          <w:spacing w:val="0"/>
          <w:sz w:val="16"/>
          <w:szCs w:val="16"/>
          <w:lang w:eastAsia="en-US"/>
        </w:rPr>
      </w:pPr>
      <w:r w:rsidRPr="00E460AE">
        <w:rPr>
          <w:rFonts w:ascii="Arial" w:eastAsia="Times New Roman" w:hAnsi="Arial" w:cs="Arial"/>
          <w:vanish/>
          <w:color w:val="auto"/>
          <w:spacing w:val="0"/>
          <w:sz w:val="16"/>
          <w:szCs w:val="16"/>
          <w:lang w:eastAsia="en-US"/>
        </w:rPr>
        <w:t>Bottom of Form</w:t>
      </w:r>
    </w:p>
    <w:p w14:paraId="39C3DDD3" w14:textId="77777777" w:rsidR="00B80B38" w:rsidRDefault="00B80B38" w:rsidP="00B80B38">
      <w:pPr>
        <w:pStyle w:val="Heading2"/>
        <w:spacing w:before="0" w:after="0" w:line="240" w:lineRule="auto"/>
      </w:pPr>
      <w:r>
        <w:t xml:space="preserve"> </w:t>
      </w:r>
    </w:p>
    <w:tbl>
      <w:tblPr>
        <w:tblStyle w:val="afe"/>
        <w:tblW w:w="10170" w:type="dxa"/>
        <w:tblLayout w:type="fixed"/>
        <w:tblLook w:val="0600" w:firstRow="0" w:lastRow="0" w:firstColumn="0" w:lastColumn="0" w:noHBand="1" w:noVBand="1"/>
      </w:tblPr>
      <w:tblGrid>
        <w:gridCol w:w="1215"/>
        <w:gridCol w:w="8955"/>
      </w:tblGrid>
      <w:sdt>
        <w:sdtPr>
          <w:tag w:val="goog_rdk_13"/>
          <w:id w:val="-130014303"/>
          <w:lock w:val="contentLocked"/>
        </w:sdtPr>
        <w:sdtContent>
          <w:tr w:rsidR="00B80B38" w14:paraId="3330678D" w14:textId="77777777" w:rsidTr="00A8343A">
            <w:tc>
              <w:tcPr>
                <w:tcW w:w="1215" w:type="dxa"/>
                <w:shd w:val="clear" w:color="auto" w:fill="auto"/>
                <w:tcMar>
                  <w:top w:w="0" w:type="dxa"/>
                  <w:left w:w="0" w:type="dxa"/>
                  <w:bottom w:w="0" w:type="dxa"/>
                  <w:right w:w="0" w:type="dxa"/>
                </w:tcMar>
                <w:vAlign w:val="center"/>
              </w:tcPr>
              <w:p w14:paraId="2A21BB80" w14:textId="77777777" w:rsidR="00B80B38" w:rsidRDefault="00B80B38" w:rsidP="00A8343A">
                <w:pPr>
                  <w:pStyle w:val="Heading2"/>
                  <w:spacing w:after="0"/>
                  <w:rPr>
                    <w:rFonts w:eastAsia="Century Gothic" w:cs="Century Gothic"/>
                    <w:smallCaps/>
                    <w:color w:val="037B90"/>
                    <w:szCs w:val="40"/>
                  </w:rPr>
                </w:pPr>
                <w:r>
                  <w:rPr>
                    <w:noProof/>
                  </w:rPr>
                  <w:drawing>
                    <wp:inline distT="114300" distB="114300" distL="114300" distR="114300" wp14:anchorId="33C0F887" wp14:editId="0D0B1A61">
                      <wp:extent cx="423863" cy="423863"/>
                      <wp:effectExtent l="0" t="0" r="0" b="0"/>
                      <wp:docPr id="133572918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6B22DACA" w14:textId="77777777" w:rsidR="00B80B38" w:rsidRDefault="00B80B38" w:rsidP="00A8343A">
                <w:pPr>
                  <w:pStyle w:val="Heading2"/>
                  <w:spacing w:after="0"/>
                </w:pPr>
                <w:r>
                  <w:t>TAKE HOME MESSAGE/SELF REFLECTION</w:t>
                </w:r>
              </w:p>
            </w:tc>
          </w:tr>
        </w:sdtContent>
      </w:sdt>
    </w:tbl>
    <w:p w14:paraId="630162EA" w14:textId="77777777" w:rsidR="00B80B38" w:rsidRDefault="00B80B38" w:rsidP="00B80B38">
      <w:pPr>
        <w:spacing w:before="0" w:after="0" w:line="240" w:lineRule="auto"/>
        <w:rPr>
          <w:rFonts w:ascii="Century Gothic" w:eastAsia="Century Gothic" w:hAnsi="Century Gothic" w:cs="Century Gothic"/>
          <w:sz w:val="22"/>
          <w:szCs w:val="22"/>
        </w:rPr>
      </w:pPr>
    </w:p>
    <w:p w14:paraId="00D0D920" w14:textId="190DF4AF" w:rsidR="0061092A" w:rsidRPr="00BB2629" w:rsidRDefault="00BB2629" w:rsidP="00C56328">
      <w:pPr>
        <w:pStyle w:val="Heading3"/>
        <w:numPr>
          <w:ilvl w:val="0"/>
          <w:numId w:val="639"/>
        </w:numPr>
        <w:spacing w:before="0" w:line="276" w:lineRule="auto"/>
        <w:jc w:val="both"/>
        <w:rPr>
          <w:rFonts w:asciiTheme="majorHAnsi" w:eastAsia="Times New Roman" w:hAnsiTheme="majorHAnsi" w:cs="Times New Roman"/>
          <w:b/>
          <w:bCs/>
          <w:caps w:val="0"/>
          <w:color w:val="auto"/>
          <w:spacing w:val="0"/>
          <w:lang w:eastAsia="en-US"/>
        </w:rPr>
      </w:pPr>
      <w:r>
        <w:rPr>
          <w:rFonts w:asciiTheme="majorHAnsi" w:eastAsia="Times New Roman" w:hAnsiTheme="majorHAnsi" w:cs="Times New Roman"/>
          <w:caps w:val="0"/>
          <w:color w:val="auto"/>
          <w:spacing w:val="0"/>
          <w:lang w:eastAsia="en-US"/>
        </w:rPr>
        <w:t>R</w:t>
      </w:r>
      <w:r w:rsidRPr="0061092A">
        <w:rPr>
          <w:rFonts w:asciiTheme="majorHAnsi" w:eastAsia="Times New Roman" w:hAnsiTheme="majorHAnsi" w:cs="Times New Roman"/>
          <w:caps w:val="0"/>
          <w:color w:val="auto"/>
          <w:spacing w:val="0"/>
          <w:lang w:eastAsia="en-US"/>
        </w:rPr>
        <w:t>eflect on a time when your supply chain faced a disruption (e.g., due to a natural disaster, political instability, or a supplier failure). how well was the network designed to anticipate or handle such risks? what changes would you suggest based on your understanding of risk assessment from this module?</w:t>
      </w:r>
    </w:p>
    <w:p w14:paraId="564F11AC" w14:textId="77777777" w:rsidR="00BB2629" w:rsidRDefault="00BB2629" w:rsidP="00BB2629">
      <w:pPr>
        <w:spacing w:before="0" w:after="100" w:afterAutospacing="1" w:line="276" w:lineRule="auto"/>
        <w:jc w:val="both"/>
        <w:outlineLvl w:val="2"/>
        <w:rPr>
          <w:rFonts w:asciiTheme="majorHAnsi" w:eastAsia="Times New Roman" w:hAnsiTheme="majorHAnsi" w:cs="Times New Roman"/>
          <w:b/>
          <w:bCs/>
          <w:color w:val="auto"/>
          <w:spacing w:val="0"/>
          <w:lang w:eastAsia="en-US"/>
        </w:rPr>
      </w:pPr>
    </w:p>
    <w:p w14:paraId="19A2976D" w14:textId="2D41F48A" w:rsidR="0061092A" w:rsidRPr="00C56328" w:rsidRDefault="0061092A" w:rsidP="00C56328">
      <w:pPr>
        <w:pStyle w:val="ListParagraph"/>
        <w:numPr>
          <w:ilvl w:val="0"/>
          <w:numId w:val="639"/>
        </w:numPr>
        <w:spacing w:before="0" w:after="100" w:afterAutospacing="1" w:line="276" w:lineRule="auto"/>
        <w:jc w:val="both"/>
        <w:outlineLvl w:val="2"/>
        <w:rPr>
          <w:rFonts w:asciiTheme="majorHAnsi" w:eastAsia="Times New Roman" w:hAnsiTheme="majorHAnsi" w:cs="Times New Roman"/>
          <w:color w:val="auto"/>
          <w:spacing w:val="0"/>
          <w:lang w:eastAsia="en-US"/>
        </w:rPr>
      </w:pPr>
      <w:r w:rsidRPr="00C56328">
        <w:rPr>
          <w:rFonts w:asciiTheme="majorHAnsi" w:eastAsia="Times New Roman" w:hAnsiTheme="majorHAnsi" w:cs="Times New Roman"/>
          <w:color w:val="auto"/>
          <w:spacing w:val="0"/>
          <w:lang w:eastAsia="en-US"/>
        </w:rPr>
        <w:t>How do you perceive the role of network design in mitigating supply chain risks? Reflect on an example where better network design could have reduced the impact of a risk. What aspects of risk mitigation would you prioritize in future network designs?</w:t>
      </w:r>
    </w:p>
    <w:p w14:paraId="319B9166" w14:textId="500287D2" w:rsidR="00B80B38" w:rsidRPr="0061092A" w:rsidRDefault="00B80B38" w:rsidP="00BB2629">
      <w:pPr>
        <w:spacing w:before="0" w:after="100" w:afterAutospacing="1" w:line="276" w:lineRule="auto"/>
        <w:jc w:val="both"/>
        <w:outlineLvl w:val="2"/>
        <w:rPr>
          <w:b/>
          <w:bCs/>
          <w:sz w:val="28"/>
          <w:szCs w:val="28"/>
        </w:rPr>
      </w:pPr>
      <w:r w:rsidRPr="0061092A">
        <w:rPr>
          <w:b/>
          <w:bCs/>
          <w:sz w:val="28"/>
          <w:szCs w:val="28"/>
        </w:rPr>
        <w:t>WHAT’S NEXT?</w:t>
      </w:r>
    </w:p>
    <w:p w14:paraId="73BEBFC2" w14:textId="77777777" w:rsidR="00897320" w:rsidRDefault="00897320" w:rsidP="00897320">
      <w:pPr>
        <w:spacing w:before="0" w:after="200" w:line="276" w:lineRule="auto"/>
        <w:jc w:val="both"/>
        <w:rPr>
          <w:rFonts w:ascii="Century Gothic" w:hAnsi="Century Gothic"/>
        </w:rPr>
      </w:pPr>
      <w:r w:rsidRPr="00897320">
        <w:rPr>
          <w:rFonts w:ascii="Century Gothic" w:hAnsi="Century Gothic"/>
        </w:rPr>
        <w:t xml:space="preserve">Having completed the module on </w:t>
      </w:r>
      <w:r w:rsidRPr="00897320">
        <w:rPr>
          <w:rStyle w:val="Strong"/>
          <w:rFonts w:ascii="Century Gothic" w:hAnsi="Century Gothic"/>
        </w:rPr>
        <w:t>Network Design and Supply Chain Resilience</w:t>
      </w:r>
      <w:r w:rsidRPr="00897320">
        <w:rPr>
          <w:rFonts w:ascii="Century Gothic" w:hAnsi="Century Gothic"/>
        </w:rPr>
        <w:t xml:space="preserve">, you now understand how to assess risks and design networks that mitigate disruptions while ensuring rapid recovery. </w:t>
      </w:r>
    </w:p>
    <w:p w14:paraId="6BE57156" w14:textId="77777777" w:rsidR="00897320" w:rsidRDefault="00897320" w:rsidP="00897320">
      <w:pPr>
        <w:spacing w:before="0" w:after="200" w:line="276" w:lineRule="auto"/>
        <w:jc w:val="both"/>
        <w:rPr>
          <w:rFonts w:ascii="Century Gothic" w:hAnsi="Century Gothic"/>
        </w:rPr>
      </w:pPr>
      <w:r w:rsidRPr="00897320">
        <w:rPr>
          <w:rFonts w:ascii="Century Gothic" w:hAnsi="Century Gothic"/>
        </w:rPr>
        <w:t xml:space="preserve">As we transition to the next module, </w:t>
      </w:r>
      <w:r w:rsidRPr="00897320">
        <w:rPr>
          <w:rStyle w:val="Strong"/>
          <w:rFonts w:ascii="Century Gothic" w:hAnsi="Century Gothic"/>
        </w:rPr>
        <w:t>Sustainability in Supply Chain Network Design</w:t>
      </w:r>
      <w:r w:rsidRPr="00897320">
        <w:rPr>
          <w:rFonts w:ascii="Century Gothic" w:hAnsi="Century Gothic"/>
        </w:rPr>
        <w:t xml:space="preserve">, we’ll shift our focus to integrating environmental and social responsibility into network strategies. </w:t>
      </w:r>
    </w:p>
    <w:p w14:paraId="33A22FFE" w14:textId="77777777" w:rsidR="00897320" w:rsidRDefault="00897320" w:rsidP="00897320">
      <w:pPr>
        <w:spacing w:before="0" w:after="200" w:line="276" w:lineRule="auto"/>
        <w:jc w:val="both"/>
        <w:rPr>
          <w:rFonts w:ascii="Century Gothic" w:hAnsi="Century Gothic"/>
        </w:rPr>
      </w:pPr>
      <w:r w:rsidRPr="00897320">
        <w:rPr>
          <w:rFonts w:ascii="Century Gothic" w:hAnsi="Century Gothic"/>
        </w:rPr>
        <w:t xml:space="preserve">This upcoming module will explore the importance of sustainable practices, including green supply chain strategies, environmental impact reduction, and sustainable sourcing and procurement. </w:t>
      </w:r>
    </w:p>
    <w:p w14:paraId="3592BE5B" w14:textId="5C39E20F" w:rsidR="00B80B38" w:rsidRPr="00897320" w:rsidRDefault="00897320" w:rsidP="00897320">
      <w:pPr>
        <w:spacing w:before="0" w:after="200" w:line="276" w:lineRule="auto"/>
        <w:jc w:val="both"/>
        <w:rPr>
          <w:rFonts w:ascii="Century Gothic" w:eastAsia="Century Gothic" w:hAnsi="Century Gothic" w:cs="Century Gothic"/>
          <w:sz w:val="22"/>
          <w:szCs w:val="22"/>
        </w:rPr>
        <w:sectPr w:rsidR="00B80B38" w:rsidRPr="00897320" w:rsidSect="00897AAB">
          <w:pgSz w:w="12240" w:h="15840"/>
          <w:pgMar w:top="1440" w:right="1440" w:bottom="1440" w:left="1440" w:header="720" w:footer="720" w:gutter="0"/>
          <w:cols w:space="720"/>
        </w:sectPr>
      </w:pPr>
      <w:r w:rsidRPr="00897320">
        <w:rPr>
          <w:rFonts w:ascii="Century Gothic" w:hAnsi="Century Gothic"/>
        </w:rPr>
        <w:t>It’s time to align resilience with sustainability to build supply chains that are not only robust but also eco-friendly and socially responsible.</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103DE399"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2B4BA677" w14:textId="2201B232" w:rsidR="00B80B38" w:rsidRPr="001A6D48" w:rsidRDefault="001A6D48" w:rsidP="001A6D48">
            <w:pPr>
              <w:spacing w:after="100" w:afterAutospacing="1" w:line="276" w:lineRule="auto"/>
              <w:outlineLvl w:val="3"/>
              <w:rPr>
                <w:sz w:val="40"/>
                <w:szCs w:val="40"/>
              </w:rPr>
            </w:pPr>
            <w:r w:rsidRPr="001A6D48">
              <w:rPr>
                <w:rFonts w:ascii="Century Gothic" w:eastAsia="Times New Roman" w:hAnsi="Century Gothic" w:cs="Times New Roman"/>
                <w:b/>
                <w:bCs/>
                <w:color w:val="auto"/>
                <w:spacing w:val="0"/>
                <w:sz w:val="40"/>
                <w:szCs w:val="40"/>
                <w:lang w:eastAsia="en-US"/>
              </w:rPr>
              <w:t>MODULE 7. SUSTAINABILITY IN SUPPLY CHAIN NETWORK DESIGN</w:t>
            </w:r>
          </w:p>
        </w:tc>
      </w:tr>
    </w:tbl>
    <w:p w14:paraId="3151192F"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0F3FE72F" w14:textId="1EEA5CBB" w:rsidR="00B80B38" w:rsidRPr="009E2CDD" w:rsidRDefault="00B80B38" w:rsidP="009E2CDD">
      <w:pPr>
        <w:pStyle w:val="Heading3"/>
        <w:numPr>
          <w:ilvl w:val="1"/>
          <w:numId w:val="642"/>
        </w:numPr>
        <w:rPr>
          <w:rFonts w:asciiTheme="majorHAnsi" w:hAnsiTheme="majorHAnsi"/>
          <w:b/>
          <w:color w:val="auto"/>
          <w:sz w:val="28"/>
          <w:szCs w:val="28"/>
        </w:rPr>
      </w:pPr>
      <w:r w:rsidRPr="009E2CDD">
        <w:rPr>
          <w:rFonts w:asciiTheme="majorHAnsi" w:hAnsiTheme="majorHAnsi"/>
          <w:b/>
          <w:color w:val="auto"/>
          <w:sz w:val="28"/>
          <w:szCs w:val="28"/>
        </w:rPr>
        <w:t>Module Overview</w:t>
      </w:r>
    </w:p>
    <w:p w14:paraId="2B4B2B2B" w14:textId="77777777" w:rsidR="00C61E4C" w:rsidRPr="00C61E4C" w:rsidRDefault="00C61E4C" w:rsidP="00C61E4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61E4C">
        <w:rPr>
          <w:rFonts w:ascii="Century Gothic" w:eastAsia="Times New Roman" w:hAnsi="Century Gothic" w:cs="Times New Roman"/>
          <w:color w:val="auto"/>
          <w:spacing w:val="0"/>
          <w:lang w:eastAsia="en-US"/>
        </w:rPr>
        <w:t>This module focuses on embedding sustainability into supply chain network design, equipping you with the knowledge and tools to align operational excellence with environmental stewardship and social accountability.</w:t>
      </w:r>
    </w:p>
    <w:p w14:paraId="7DC3ED61" w14:textId="77777777" w:rsidR="00C61E4C" w:rsidRPr="00C61E4C" w:rsidRDefault="00C61E4C" w:rsidP="00C61E4C">
      <w:pPr>
        <w:spacing w:before="100" w:beforeAutospacing="1" w:after="100" w:afterAutospacing="1" w:line="276" w:lineRule="auto"/>
        <w:jc w:val="both"/>
        <w:rPr>
          <w:rFonts w:ascii="Century Gothic" w:eastAsia="Times New Roman" w:hAnsi="Century Gothic" w:cs="Times New Roman"/>
          <w:color w:val="C00000"/>
          <w:spacing w:val="0"/>
          <w:lang w:eastAsia="en-US"/>
        </w:rPr>
      </w:pPr>
      <w:r w:rsidRPr="00C61E4C">
        <w:rPr>
          <w:rFonts w:ascii="Century Gothic" w:eastAsia="Times New Roman" w:hAnsi="Century Gothic" w:cs="Times New Roman"/>
          <w:color w:val="auto"/>
          <w:spacing w:val="0"/>
          <w:lang w:eastAsia="en-US"/>
        </w:rPr>
        <w:t xml:space="preserve">The key areas you will learn in this module include, the </w:t>
      </w:r>
      <w:r w:rsidRPr="00C61E4C">
        <w:rPr>
          <w:rFonts w:ascii="Century Gothic" w:eastAsia="Times New Roman" w:hAnsi="Century Gothic" w:cs="Times New Roman"/>
          <w:b/>
          <w:bCs/>
          <w:color w:val="auto"/>
          <w:spacing w:val="0"/>
          <w:lang w:eastAsia="en-US"/>
        </w:rPr>
        <w:t>importance of sustainability in network design</w:t>
      </w:r>
      <w:r w:rsidRPr="00C61E4C">
        <w:rPr>
          <w:rFonts w:ascii="Century Gothic" w:eastAsia="Times New Roman" w:hAnsi="Century Gothic" w:cs="Times New Roman"/>
          <w:color w:val="auto"/>
          <w:spacing w:val="0"/>
          <w:lang w:eastAsia="en-US"/>
        </w:rPr>
        <w:t xml:space="preserve">, emphasizing how sustainable practices contribute to long-term business viability, customer satisfaction, and compliance with global environmental standards, </w:t>
      </w:r>
      <w:r w:rsidRPr="00C61E4C">
        <w:rPr>
          <w:rFonts w:ascii="Century Gothic" w:eastAsia="Times New Roman" w:hAnsi="Century Gothic" w:cs="Times New Roman"/>
          <w:b/>
          <w:bCs/>
          <w:color w:val="auto"/>
          <w:spacing w:val="0"/>
          <w:lang w:eastAsia="en-US"/>
        </w:rPr>
        <w:t>green supply chain strategies and practices</w:t>
      </w:r>
      <w:r w:rsidRPr="00C61E4C">
        <w:rPr>
          <w:rFonts w:ascii="Century Gothic" w:eastAsia="Times New Roman" w:hAnsi="Century Gothic" w:cs="Times New Roman"/>
          <w:color w:val="auto"/>
          <w:spacing w:val="0"/>
          <w:lang w:eastAsia="en-US"/>
        </w:rPr>
        <w:t xml:space="preserve">, where you will evaluate innovative solutions such as renewable energy use, waste reduction, circular economy models, and reverse logistics. The module also emphasizes </w:t>
      </w:r>
      <w:r w:rsidRPr="00C61E4C">
        <w:rPr>
          <w:rFonts w:ascii="Century Gothic" w:eastAsia="Times New Roman" w:hAnsi="Century Gothic" w:cs="Times New Roman"/>
          <w:b/>
          <w:bCs/>
          <w:color w:val="auto"/>
          <w:spacing w:val="0"/>
          <w:lang w:eastAsia="en-US"/>
        </w:rPr>
        <w:t>measuring and reducing environmental impact</w:t>
      </w:r>
      <w:r w:rsidRPr="00C61E4C">
        <w:rPr>
          <w:rFonts w:ascii="Century Gothic" w:eastAsia="Times New Roman" w:hAnsi="Century Gothic" w:cs="Times New Roman"/>
          <w:color w:val="auto"/>
          <w:spacing w:val="0"/>
          <w:lang w:eastAsia="en-US"/>
        </w:rPr>
        <w:t xml:space="preserve">, introducing tools and methodologies such as carbon footprint analysis, life cycle assessment (LCA), and sustainability performance metrics. </w:t>
      </w:r>
    </w:p>
    <w:p w14:paraId="60769D7E" w14:textId="77777777" w:rsidR="00C61E4C" w:rsidRPr="00C61E4C" w:rsidRDefault="00C61E4C" w:rsidP="00C61E4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61E4C">
        <w:rPr>
          <w:rFonts w:ascii="Century Gothic" w:eastAsia="Times New Roman" w:hAnsi="Century Gothic" w:cs="Times New Roman"/>
          <w:color w:val="auto"/>
          <w:spacing w:val="0"/>
          <w:lang w:eastAsia="en-US"/>
        </w:rPr>
        <w:t xml:space="preserve">Lastly, the module covers </w:t>
      </w:r>
      <w:r w:rsidRPr="00C61E4C">
        <w:rPr>
          <w:rFonts w:ascii="Century Gothic" w:eastAsia="Times New Roman" w:hAnsi="Century Gothic" w:cs="Times New Roman"/>
          <w:b/>
          <w:bCs/>
          <w:color w:val="auto"/>
          <w:spacing w:val="0"/>
          <w:lang w:eastAsia="en-US"/>
        </w:rPr>
        <w:t>sustainable sourcing and procurement practices</w:t>
      </w:r>
      <w:r w:rsidRPr="00C61E4C">
        <w:rPr>
          <w:rFonts w:ascii="Century Gothic" w:eastAsia="Times New Roman" w:hAnsi="Century Gothic" w:cs="Times New Roman"/>
          <w:color w:val="auto"/>
          <w:spacing w:val="0"/>
          <w:lang w:eastAsia="en-US"/>
        </w:rPr>
        <w:t>, highlighting strategies for ensuring ethical and environmentally friendly sourcing decisions. You will explore concepts such as supplier evaluation, fair trade, and responsible procurement policies, gaining insights into how sustainability can be integrated throughout the procurement process to foster transparency and accountability.</w:t>
      </w:r>
      <w:r w:rsidRPr="00C61E4C">
        <w:rPr>
          <w:rFonts w:ascii="Century Gothic" w:eastAsia="Times New Roman" w:hAnsi="Century Gothic" w:cs="Times New Roman"/>
          <w:color w:val="C00000"/>
          <w:spacing w:val="0"/>
          <w:lang w:eastAsia="en-US"/>
        </w:rPr>
        <w:t xml:space="preserve"> </w:t>
      </w:r>
    </w:p>
    <w:p w14:paraId="4184E355" w14:textId="77777777" w:rsidR="00C61E4C" w:rsidRPr="00C61E4C" w:rsidRDefault="00C61E4C" w:rsidP="00C61E4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61E4C">
        <w:rPr>
          <w:rFonts w:ascii="Century Gothic" w:eastAsia="Times New Roman" w:hAnsi="Century Gothic" w:cs="Times New Roman"/>
          <w:color w:val="auto"/>
          <w:spacing w:val="0"/>
          <w:lang w:eastAsia="en-US"/>
        </w:rPr>
        <w:t>Through real-world case studies, you will learn how organizations have leveraged green strategies to create value, minimize costs, and enhance brand reputation. You will be able to understand why integrating sustainability is essential in addressing climate change, resource scarcity, and ethical concerns across the supply chain.</w:t>
      </w:r>
    </w:p>
    <w:p w14:paraId="221217AF" w14:textId="77777777" w:rsidR="00C61E4C" w:rsidRPr="00C61E4C" w:rsidRDefault="00C61E4C" w:rsidP="00C61E4C">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C61E4C">
        <w:rPr>
          <w:rFonts w:ascii="Century Gothic" w:eastAsia="Times New Roman" w:hAnsi="Century Gothic" w:cs="Times New Roman"/>
          <w:color w:val="auto"/>
          <w:spacing w:val="0"/>
          <w:lang w:eastAsia="en-US"/>
        </w:rPr>
        <w:t>To complete this module, you will be required to  apply insights from industry-leading case studies to design networks that balance sustainability with profitability and resilience.</w:t>
      </w:r>
    </w:p>
    <w:p w14:paraId="0A4CD408" w14:textId="29FCE29F" w:rsidR="00B80B38" w:rsidRPr="002E361D" w:rsidRDefault="00B80B38" w:rsidP="002E361D">
      <w:pPr>
        <w:pStyle w:val="Heading3"/>
        <w:numPr>
          <w:ilvl w:val="1"/>
          <w:numId w:val="642"/>
        </w:numPr>
        <w:rPr>
          <w:rFonts w:asciiTheme="majorHAnsi" w:eastAsia="Century Gothic" w:hAnsiTheme="majorHAnsi" w:cs="Century Gothic"/>
          <w:sz w:val="28"/>
          <w:szCs w:val="28"/>
        </w:rPr>
      </w:pPr>
      <w:r w:rsidRPr="002E361D">
        <w:rPr>
          <w:rFonts w:asciiTheme="majorHAnsi" w:hAnsiTheme="majorHAnsi"/>
          <w:b/>
          <w:sz w:val="28"/>
          <w:szCs w:val="28"/>
        </w:rPr>
        <w:t>Learning Outcomes</w:t>
      </w:r>
    </w:p>
    <w:p w14:paraId="406EE97C" w14:textId="77777777" w:rsidR="00B80B38" w:rsidRPr="002E361D" w:rsidRDefault="00B80B38" w:rsidP="00B80B38">
      <w:pPr>
        <w:spacing w:before="0" w:after="0"/>
        <w:rPr>
          <w:rFonts w:ascii="Century Gothic" w:eastAsia="Century Gothic" w:hAnsi="Century Gothic" w:cs="Century Gothic"/>
          <w:b/>
          <w:bCs/>
        </w:rPr>
      </w:pPr>
      <w:r w:rsidRPr="002E361D">
        <w:rPr>
          <w:rFonts w:ascii="Century Gothic" w:eastAsia="Century Gothic" w:hAnsi="Century Gothic" w:cs="Century Gothic"/>
          <w:b/>
          <w:bCs/>
        </w:rPr>
        <w:t>At the end of this module, you will be able to:</w:t>
      </w:r>
    </w:p>
    <w:p w14:paraId="51B96855" w14:textId="77777777" w:rsidR="006823F5" w:rsidRPr="006823F5" w:rsidRDefault="006823F5" w:rsidP="006823F5">
      <w:pPr>
        <w:spacing w:before="0" w:after="0" w:line="276" w:lineRule="auto"/>
        <w:jc w:val="both"/>
        <w:rPr>
          <w:rFonts w:ascii="Century Gothic" w:eastAsia="Times New Roman" w:hAnsi="Century Gothic" w:cs="Times New Roman"/>
          <w:color w:val="auto"/>
          <w:spacing w:val="0"/>
          <w:lang w:eastAsia="en-US"/>
        </w:rPr>
      </w:pPr>
      <w:r w:rsidRPr="006823F5">
        <w:rPr>
          <w:rFonts w:ascii="Century Gothic" w:eastAsia="Times New Roman" w:hAnsi="Century Gothic" w:cs="Times New Roman"/>
          <w:b/>
          <w:bCs/>
          <w:color w:val="auto"/>
          <w:spacing w:val="0"/>
          <w:lang w:eastAsia="en-US"/>
        </w:rPr>
        <w:t>ELO1</w:t>
      </w:r>
      <w:r w:rsidRPr="006823F5">
        <w:rPr>
          <w:rFonts w:ascii="Century Gothic" w:eastAsia="Times New Roman" w:hAnsi="Century Gothic" w:cs="Times New Roman"/>
          <w:color w:val="auto"/>
          <w:spacing w:val="0"/>
          <w:lang w:eastAsia="en-US"/>
        </w:rPr>
        <w:t>: Explain the importance of sustainability in supply chain networks.</w:t>
      </w:r>
    </w:p>
    <w:p w14:paraId="50E45DBE" w14:textId="77777777" w:rsidR="006823F5" w:rsidRPr="006823F5" w:rsidRDefault="006823F5" w:rsidP="006823F5">
      <w:pPr>
        <w:spacing w:before="0" w:after="0" w:line="276" w:lineRule="auto"/>
        <w:jc w:val="both"/>
        <w:rPr>
          <w:rFonts w:ascii="Century Gothic" w:eastAsia="Times New Roman" w:hAnsi="Century Gothic" w:cs="Times New Roman"/>
          <w:b/>
          <w:bCs/>
          <w:color w:val="auto"/>
          <w:spacing w:val="0"/>
          <w:lang w:eastAsia="en-US"/>
        </w:rPr>
      </w:pPr>
    </w:p>
    <w:p w14:paraId="63ED2C32" w14:textId="77777777" w:rsidR="006823F5" w:rsidRPr="006823F5" w:rsidRDefault="006823F5" w:rsidP="006823F5">
      <w:pPr>
        <w:spacing w:before="0" w:after="0" w:line="276" w:lineRule="auto"/>
        <w:jc w:val="both"/>
        <w:rPr>
          <w:rFonts w:ascii="Century Gothic" w:eastAsia="Times New Roman" w:hAnsi="Century Gothic" w:cs="Times New Roman"/>
          <w:color w:val="auto"/>
          <w:spacing w:val="0"/>
          <w:lang w:eastAsia="en-US"/>
        </w:rPr>
      </w:pPr>
      <w:r w:rsidRPr="006823F5">
        <w:rPr>
          <w:rFonts w:ascii="Century Gothic" w:eastAsia="Times New Roman" w:hAnsi="Century Gothic" w:cs="Times New Roman"/>
          <w:b/>
          <w:bCs/>
          <w:color w:val="auto"/>
          <w:spacing w:val="0"/>
          <w:lang w:eastAsia="en-US"/>
        </w:rPr>
        <w:t>ELO2</w:t>
      </w:r>
      <w:r w:rsidRPr="006823F5">
        <w:rPr>
          <w:rFonts w:ascii="Century Gothic" w:eastAsia="Times New Roman" w:hAnsi="Century Gothic" w:cs="Times New Roman"/>
          <w:color w:val="auto"/>
          <w:spacing w:val="0"/>
          <w:lang w:eastAsia="en-US"/>
        </w:rPr>
        <w:t>: Apply green supply chain strategies to reduce environmental impact in network design.</w:t>
      </w:r>
    </w:p>
    <w:p w14:paraId="1CC562C4" w14:textId="77777777" w:rsidR="006823F5" w:rsidRPr="006823F5" w:rsidRDefault="006823F5" w:rsidP="006823F5">
      <w:pPr>
        <w:spacing w:before="0" w:after="0" w:line="276" w:lineRule="auto"/>
        <w:jc w:val="both"/>
        <w:rPr>
          <w:rFonts w:ascii="Century Gothic" w:eastAsia="Times New Roman" w:hAnsi="Century Gothic" w:cs="Times New Roman"/>
          <w:b/>
          <w:bCs/>
          <w:color w:val="auto"/>
          <w:spacing w:val="0"/>
          <w:lang w:eastAsia="en-US"/>
        </w:rPr>
      </w:pPr>
    </w:p>
    <w:p w14:paraId="5B6AC28E" w14:textId="77777777" w:rsidR="006823F5" w:rsidRPr="006823F5" w:rsidRDefault="006823F5" w:rsidP="006823F5">
      <w:pPr>
        <w:spacing w:before="0" w:after="0" w:line="276" w:lineRule="auto"/>
        <w:jc w:val="both"/>
        <w:rPr>
          <w:rFonts w:ascii="Century Gothic" w:eastAsia="Times New Roman" w:hAnsi="Century Gothic" w:cs="Times New Roman"/>
          <w:color w:val="auto"/>
          <w:spacing w:val="0"/>
          <w:lang w:eastAsia="en-US"/>
        </w:rPr>
      </w:pPr>
      <w:r w:rsidRPr="006823F5">
        <w:rPr>
          <w:rFonts w:ascii="Century Gothic" w:eastAsia="Times New Roman" w:hAnsi="Century Gothic" w:cs="Times New Roman"/>
          <w:b/>
          <w:bCs/>
          <w:color w:val="auto"/>
          <w:spacing w:val="0"/>
          <w:lang w:eastAsia="en-US"/>
        </w:rPr>
        <w:t>ELO3</w:t>
      </w:r>
      <w:r w:rsidRPr="006823F5">
        <w:rPr>
          <w:rFonts w:ascii="Century Gothic" w:eastAsia="Times New Roman" w:hAnsi="Century Gothic" w:cs="Times New Roman"/>
          <w:color w:val="auto"/>
          <w:spacing w:val="0"/>
          <w:lang w:eastAsia="en-US"/>
        </w:rPr>
        <w:t>: Analyze the trade-offs between cost, efficiency, and environmental impact in supply chain decisions.</w:t>
      </w:r>
    </w:p>
    <w:p w14:paraId="29B6BB1F" w14:textId="77777777" w:rsidR="006823F5" w:rsidRPr="006823F5" w:rsidRDefault="006823F5" w:rsidP="006823F5">
      <w:pPr>
        <w:spacing w:before="0" w:line="276" w:lineRule="auto"/>
        <w:jc w:val="both"/>
        <w:rPr>
          <w:rFonts w:ascii="Century Gothic" w:eastAsia="Times New Roman" w:hAnsi="Century Gothic" w:cs="Times New Roman"/>
          <w:b/>
          <w:bCs/>
          <w:color w:val="auto"/>
          <w:spacing w:val="0"/>
          <w:lang w:eastAsia="en-US"/>
        </w:rPr>
      </w:pPr>
    </w:p>
    <w:p w14:paraId="62355F90" w14:textId="77777777" w:rsidR="006823F5" w:rsidRPr="006823F5" w:rsidRDefault="006823F5" w:rsidP="006823F5">
      <w:pPr>
        <w:spacing w:before="0" w:line="276" w:lineRule="auto"/>
        <w:jc w:val="both"/>
        <w:rPr>
          <w:rFonts w:ascii="Century Gothic" w:eastAsia="Times New Roman" w:hAnsi="Century Gothic" w:cs="Times New Roman"/>
          <w:color w:val="auto"/>
          <w:spacing w:val="0"/>
          <w:lang w:eastAsia="en-US"/>
        </w:rPr>
      </w:pPr>
      <w:r w:rsidRPr="006823F5">
        <w:rPr>
          <w:rFonts w:ascii="Century Gothic" w:eastAsia="Times New Roman" w:hAnsi="Century Gothic" w:cs="Times New Roman"/>
          <w:b/>
          <w:bCs/>
          <w:color w:val="auto"/>
          <w:spacing w:val="0"/>
          <w:lang w:eastAsia="en-US"/>
        </w:rPr>
        <w:t>ELO4</w:t>
      </w:r>
      <w:r w:rsidRPr="006823F5">
        <w:rPr>
          <w:rFonts w:ascii="Century Gothic" w:eastAsia="Times New Roman" w:hAnsi="Century Gothic" w:cs="Times New Roman"/>
          <w:color w:val="auto"/>
          <w:spacing w:val="0"/>
          <w:lang w:eastAsia="en-US"/>
        </w:rPr>
        <w:t>: Develop a sustainable supply chain network plan incorporating sourcing and procurement practices.</w:t>
      </w:r>
    </w:p>
    <w:p w14:paraId="3245109E" w14:textId="77777777" w:rsidR="00B80B38" w:rsidRPr="004E2F58" w:rsidRDefault="00B80B38" w:rsidP="00B80B38">
      <w:pPr>
        <w:pStyle w:val="Heading3"/>
        <w:spacing w:before="0" w:after="200"/>
        <w:ind w:left="-270" w:hanging="720"/>
        <w:rPr>
          <w:rFonts w:asciiTheme="majorHAnsi" w:hAnsiTheme="majorHAnsi"/>
          <w:b/>
          <w:sz w:val="28"/>
          <w:szCs w:val="28"/>
        </w:rPr>
      </w:pPr>
      <w:r>
        <w:rPr>
          <w:sz w:val="32"/>
          <w:szCs w:val="32"/>
        </w:rPr>
        <w:t xml:space="preserve">    </w:t>
      </w:r>
      <w:r w:rsidRPr="004E2F58">
        <w:rPr>
          <w:rFonts w:asciiTheme="majorHAnsi" w:hAnsiTheme="majorHAnsi"/>
          <w:b/>
          <w:sz w:val="28"/>
          <w:szCs w:val="28"/>
        </w:rPr>
        <w:t>Learning Activities/Task List</w:t>
      </w:r>
    </w:p>
    <w:p w14:paraId="1E9B440F" w14:textId="135537AA" w:rsidR="00B80B38" w:rsidRDefault="003851C8" w:rsidP="003851C8">
      <w:pPr>
        <w:numPr>
          <w:ilvl w:val="0"/>
          <w:numId w:val="324"/>
        </w:numPr>
        <w:spacing w:before="0" w:after="0"/>
        <w:ind w:left="1418" w:hanging="142"/>
        <w:rPr>
          <w:rFonts w:ascii="Century Gothic" w:eastAsia="Century Gothic" w:hAnsi="Century Gothic" w:cs="Century Gothic"/>
        </w:rPr>
      </w:pPr>
      <w:r>
        <w:rPr>
          <w:noProof/>
        </w:rPr>
        <w:drawing>
          <wp:anchor distT="0" distB="0" distL="0" distR="0" simplePos="0" relativeHeight="251773952" behindDoc="0" locked="0" layoutInCell="1" hidden="0" allowOverlap="1" wp14:anchorId="4C4F66EE" wp14:editId="7C7BB7FF">
            <wp:simplePos x="0" y="0"/>
            <wp:positionH relativeFrom="column">
              <wp:posOffset>-285750</wp:posOffset>
            </wp:positionH>
            <wp:positionV relativeFrom="paragraph">
              <wp:posOffset>136525</wp:posOffset>
            </wp:positionV>
            <wp:extent cx="581025" cy="581025"/>
            <wp:effectExtent l="0" t="0" r="0" b="0"/>
            <wp:wrapSquare wrapText="bothSides" distT="0" distB="0" distL="0" distR="0"/>
            <wp:docPr id="55527836"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r w:rsidR="00B80B38">
        <w:rPr>
          <w:rFonts w:ascii="Century Gothic" w:eastAsia="Century Gothic" w:hAnsi="Century Gothic" w:cs="Century Gothic"/>
        </w:rPr>
        <w:t>Watch Lecture Video</w:t>
      </w:r>
    </w:p>
    <w:p w14:paraId="458EB1F0" w14:textId="77777777" w:rsidR="00B80B38" w:rsidRDefault="00B80B38" w:rsidP="003851C8">
      <w:pPr>
        <w:numPr>
          <w:ilvl w:val="0"/>
          <w:numId w:val="324"/>
        </w:numPr>
        <w:spacing w:before="0" w:after="0"/>
        <w:ind w:left="1418" w:hanging="142"/>
        <w:rPr>
          <w:rFonts w:ascii="Century Gothic" w:eastAsia="Century Gothic" w:hAnsi="Century Gothic" w:cs="Century Gothic"/>
        </w:rPr>
      </w:pPr>
      <w:r>
        <w:rPr>
          <w:rFonts w:ascii="Century Gothic" w:eastAsia="Century Gothic" w:hAnsi="Century Gothic" w:cs="Century Gothic"/>
        </w:rPr>
        <w:t>Review power presentation PDF</w:t>
      </w:r>
    </w:p>
    <w:p w14:paraId="0E4D30C3" w14:textId="77777777" w:rsidR="00B80B38" w:rsidRDefault="00B80B38" w:rsidP="003851C8">
      <w:pPr>
        <w:numPr>
          <w:ilvl w:val="0"/>
          <w:numId w:val="324"/>
        </w:numPr>
        <w:spacing w:before="0" w:after="0"/>
        <w:ind w:left="1418" w:hanging="142"/>
        <w:rPr>
          <w:rFonts w:ascii="Century Gothic" w:eastAsia="Century Gothic" w:hAnsi="Century Gothic" w:cs="Century Gothic"/>
        </w:rPr>
      </w:pPr>
      <w:r>
        <w:rPr>
          <w:rFonts w:ascii="Century Gothic" w:eastAsia="Century Gothic" w:hAnsi="Century Gothic" w:cs="Century Gothic"/>
        </w:rPr>
        <w:t>Watch lecture related videos</w:t>
      </w:r>
    </w:p>
    <w:p w14:paraId="425463E2" w14:textId="77777777" w:rsidR="00B80B38" w:rsidRDefault="00B80B38" w:rsidP="003851C8">
      <w:pPr>
        <w:numPr>
          <w:ilvl w:val="0"/>
          <w:numId w:val="324"/>
        </w:numPr>
        <w:spacing w:before="0" w:after="0"/>
        <w:ind w:left="1418" w:hanging="142"/>
        <w:rPr>
          <w:rFonts w:ascii="Century Gothic" w:eastAsia="Century Gothic" w:hAnsi="Century Gothic" w:cs="Century Gothic"/>
        </w:rPr>
      </w:pPr>
      <w:r>
        <w:rPr>
          <w:rFonts w:ascii="Century Gothic" w:eastAsia="Century Gothic" w:hAnsi="Century Gothic" w:cs="Century Gothic"/>
        </w:rPr>
        <w:t>Complete participation assignment:  Quiz 1</w:t>
      </w:r>
    </w:p>
    <w:p w14:paraId="3A88B409" w14:textId="77777777" w:rsidR="00B80B38" w:rsidRDefault="00B80B38" w:rsidP="003851C8">
      <w:pPr>
        <w:numPr>
          <w:ilvl w:val="0"/>
          <w:numId w:val="324"/>
        </w:numPr>
        <w:spacing w:before="0" w:after="0"/>
        <w:ind w:left="1418" w:hanging="142"/>
        <w:rPr>
          <w:rFonts w:ascii="Century Gothic" w:eastAsia="Century Gothic" w:hAnsi="Century Gothic" w:cs="Century Gothic"/>
        </w:rPr>
      </w:pPr>
      <w:r>
        <w:rPr>
          <w:rFonts w:ascii="Century Gothic" w:eastAsia="Century Gothic" w:hAnsi="Century Gothic" w:cs="Century Gothic"/>
        </w:rPr>
        <w:t>Complete personal introduction video</w:t>
      </w:r>
    </w:p>
    <w:p w14:paraId="296F9C6E" w14:textId="77777777" w:rsidR="00B80B38" w:rsidRDefault="00B80B38" w:rsidP="003851C8">
      <w:pPr>
        <w:numPr>
          <w:ilvl w:val="0"/>
          <w:numId w:val="324"/>
        </w:numPr>
        <w:spacing w:before="0" w:after="0"/>
        <w:ind w:left="1418" w:hanging="142"/>
        <w:rPr>
          <w:rFonts w:ascii="Century Gothic" w:eastAsia="Century Gothic" w:hAnsi="Century Gothic" w:cs="Century Gothic"/>
        </w:rPr>
      </w:pPr>
      <w:r>
        <w:rPr>
          <w:rFonts w:ascii="Century Gothic" w:eastAsia="Century Gothic" w:hAnsi="Century Gothic" w:cs="Century Gothic"/>
        </w:rPr>
        <w:t>Review concept assignment : Quiz 2</w:t>
      </w:r>
    </w:p>
    <w:p w14:paraId="206D3C19" w14:textId="0634C206" w:rsidR="00B80B38" w:rsidRPr="008723DD" w:rsidRDefault="00B80B38" w:rsidP="00B80B38">
      <w:pPr>
        <w:pStyle w:val="Heading2"/>
        <w:rPr>
          <w:b/>
          <w:bCs/>
          <w:color w:val="auto"/>
          <w:sz w:val="36"/>
          <w:szCs w:val="36"/>
        </w:rPr>
      </w:pPr>
      <w:r w:rsidRPr="008723DD">
        <w:rPr>
          <w:b/>
          <w:bCs/>
          <w:color w:val="auto"/>
          <w:sz w:val="36"/>
          <w:szCs w:val="36"/>
        </w:rPr>
        <w:t xml:space="preserve">INSTRUCTIONAL MATERIALS &amp; LEARNING ACTIVITIES </w:t>
      </w:r>
    </w:p>
    <w:p w14:paraId="09CB244A" w14:textId="3F7DAE1D" w:rsidR="008723DD" w:rsidRPr="008723DD" w:rsidRDefault="008723DD" w:rsidP="008723DD">
      <w:pPr>
        <w:pStyle w:val="ListParagraph"/>
        <w:numPr>
          <w:ilvl w:val="1"/>
          <w:numId w:val="642"/>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8723DD">
        <w:rPr>
          <w:rFonts w:ascii="Century Gothic" w:eastAsia="Times New Roman" w:hAnsi="Century Gothic" w:cs="Times New Roman"/>
          <w:b/>
          <w:bCs/>
          <w:color w:val="auto"/>
          <w:spacing w:val="0"/>
          <w:sz w:val="28"/>
          <w:szCs w:val="28"/>
          <w:lang w:eastAsia="en-US"/>
        </w:rPr>
        <w:t>IMPORTANCE OF SUSTAINABILITY IN NETWORK DESIGN</w:t>
      </w:r>
    </w:p>
    <w:p w14:paraId="2C7D731A" w14:textId="77777777" w:rsidR="00B80B38" w:rsidRDefault="00B80B38" w:rsidP="00B80B38">
      <w:pPr>
        <w:spacing w:before="0" w:after="0" w:line="240" w:lineRule="auto"/>
        <w:rPr>
          <w:rFonts w:ascii="Century Gothic" w:eastAsia="Century Gothic" w:hAnsi="Century Gothic" w:cs="Century Gothic"/>
          <w:color w:val="FF7F50"/>
          <w:sz w:val="22"/>
          <w:szCs w:val="22"/>
        </w:rPr>
      </w:pPr>
    </w:p>
    <w:p w14:paraId="12CF2767" w14:textId="194951DF" w:rsidR="00121C9F" w:rsidRPr="00AA6C93" w:rsidRDefault="00AA6C93" w:rsidP="00121C9F">
      <w:p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AA6C93">
        <w:rPr>
          <w:rFonts w:ascii="Century Gothic" w:eastAsia="Century Gothic" w:hAnsi="Century Gothic" w:cs="Century Gothic"/>
          <w:b/>
          <w:bCs/>
          <w:color w:val="000000"/>
          <w:sz w:val="28"/>
          <w:szCs w:val="28"/>
        </w:rPr>
        <w:t xml:space="preserve">ACTIVITY 7.1 </w:t>
      </w:r>
    </w:p>
    <w:p w14:paraId="1CDE4919" w14:textId="77CEC918" w:rsidR="00121C9F" w:rsidRDefault="00121C9F" w:rsidP="00121C9F">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7F6160">
        <w:rPr>
          <w:rFonts w:ascii="Century Gothic" w:eastAsia="Century Gothic" w:hAnsi="Century Gothic" w:cs="Century Gothic"/>
          <w:b/>
          <w:color w:val="auto"/>
        </w:rPr>
        <w:t xml:space="preserve">Please watch the video to </w:t>
      </w:r>
      <w:r>
        <w:rPr>
          <w:rFonts w:ascii="Century Gothic" w:eastAsia="Century Gothic" w:hAnsi="Century Gothic" w:cs="Century Gothic"/>
          <w:b/>
          <w:color w:val="auto"/>
        </w:rPr>
        <w:t xml:space="preserve">appreciate the </w:t>
      </w:r>
      <w:r w:rsidRPr="007F6160">
        <w:rPr>
          <w:rFonts w:ascii="Century Gothic" w:eastAsia="Century Gothic" w:hAnsi="Century Gothic" w:cs="Century Gothic"/>
          <w:b/>
          <w:color w:val="auto"/>
        </w:rPr>
        <w:t xml:space="preserve"> </w:t>
      </w:r>
      <w:r w:rsidRPr="00F469B9">
        <w:rPr>
          <w:rFonts w:ascii="Century Gothic" w:eastAsia="Times New Roman" w:hAnsi="Century Gothic" w:cs="Times New Roman"/>
          <w:b/>
          <w:bCs/>
          <w:color w:val="auto"/>
          <w:spacing w:val="0"/>
          <w:lang w:eastAsia="en-US"/>
        </w:rPr>
        <w:t>Importance of Sustainability in Network Design</w:t>
      </w:r>
      <w:r w:rsidR="00B16A74">
        <w:rPr>
          <w:rFonts w:ascii="Century Gothic" w:eastAsia="Times New Roman" w:hAnsi="Century Gothic" w:cs="Times New Roman"/>
          <w:b/>
          <w:bCs/>
          <w:color w:val="auto"/>
          <w:spacing w:val="0"/>
          <w:lang w:eastAsia="en-US"/>
        </w:rPr>
        <w:t xml:space="preserve"> and answer quizzes that follow.</w:t>
      </w:r>
    </w:p>
    <w:p w14:paraId="5518CD25" w14:textId="47FF70A1" w:rsidR="00121C9F" w:rsidRDefault="00CB555F" w:rsidP="00CB555F">
      <w:pPr>
        <w:spacing w:before="0" w:after="100" w:afterAutospacing="1" w:line="276" w:lineRule="auto"/>
        <w:jc w:val="both"/>
        <w:outlineLvl w:val="2"/>
        <w:rPr>
          <w:rFonts w:ascii="Century Gothic" w:eastAsia="Century Gothic" w:hAnsi="Century Gothic" w:cs="Century Gothic"/>
        </w:rPr>
      </w:pPr>
      <w:r w:rsidRPr="007F6160">
        <w:rPr>
          <w:rFonts w:ascii="Century Gothic" w:eastAsia="Century Gothic" w:hAnsi="Century Gothic" w:cs="Century Gothic"/>
          <w:b/>
          <w:noProof/>
          <w:color w:val="037B90"/>
          <w:sz w:val="28"/>
          <w:szCs w:val="28"/>
        </w:rPr>
        <w:drawing>
          <wp:inline distT="114300" distB="114300" distL="114300" distR="114300" wp14:anchorId="426A38F0" wp14:editId="00171E8A">
            <wp:extent cx="490538" cy="490538"/>
            <wp:effectExtent l="0" t="0" r="0" b="0"/>
            <wp:docPr id="153939016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p w14:paraId="63B588C1" w14:textId="54261F49" w:rsidR="00B80B38" w:rsidRPr="00CB555F" w:rsidRDefault="00CB555F" w:rsidP="00CB555F">
      <w:pPr>
        <w:spacing w:before="0" w:after="0" w:line="276" w:lineRule="auto"/>
        <w:jc w:val="both"/>
        <w:rPr>
          <w:rFonts w:asciiTheme="majorHAnsi" w:eastAsia="Century Gothic" w:hAnsiTheme="majorHAnsi" w:cs="Century Gothic"/>
          <w:b/>
          <w:bCs/>
          <w:sz w:val="28"/>
          <w:szCs w:val="28"/>
        </w:rPr>
      </w:pPr>
      <w:r w:rsidRPr="00CB555F">
        <w:rPr>
          <w:rFonts w:asciiTheme="majorHAnsi" w:hAnsiTheme="majorHAnsi"/>
          <w:b/>
          <w:bCs/>
          <w:sz w:val="28"/>
          <w:szCs w:val="28"/>
        </w:rPr>
        <w:t xml:space="preserve">Video Link: </w:t>
      </w:r>
      <w:hyperlink r:id="rId76" w:history="1">
        <w:r w:rsidRPr="00191FE7">
          <w:rPr>
            <w:rStyle w:val="Hyperlink"/>
            <w:rFonts w:asciiTheme="majorHAnsi" w:eastAsia="Century Gothic" w:hAnsiTheme="majorHAnsi" w:cs="Century Gothic"/>
            <w:sz w:val="28"/>
            <w:szCs w:val="28"/>
          </w:rPr>
          <w:t>https://youtu.be/2oQDj6IUZO0</w:t>
        </w:r>
      </w:hyperlink>
    </w:p>
    <w:p w14:paraId="2F7E62B9" w14:textId="16698B0C" w:rsidR="00CB555F" w:rsidRPr="00CB555F" w:rsidRDefault="00CB555F" w:rsidP="00CB555F">
      <w:pPr>
        <w:shd w:val="clear" w:color="auto" w:fill="FFFFFF"/>
        <w:spacing w:before="0" w:after="0" w:line="276" w:lineRule="auto"/>
        <w:jc w:val="both"/>
        <w:outlineLvl w:val="0"/>
        <w:rPr>
          <w:rFonts w:asciiTheme="majorHAnsi" w:eastAsia="Times New Roman" w:hAnsiTheme="majorHAnsi" w:cs="Times New Roman"/>
          <w:color w:val="0F0F0F"/>
          <w:spacing w:val="0"/>
          <w:kern w:val="36"/>
          <w:sz w:val="28"/>
          <w:szCs w:val="28"/>
          <w:lang w:eastAsia="en-US"/>
        </w:rPr>
      </w:pPr>
      <w:r w:rsidRPr="00CB555F">
        <w:rPr>
          <w:rFonts w:asciiTheme="majorHAnsi" w:eastAsia="Times New Roman" w:hAnsiTheme="majorHAnsi" w:cs="Times New Roman"/>
          <w:b/>
          <w:bCs/>
          <w:color w:val="0F0F0F"/>
          <w:spacing w:val="0"/>
          <w:kern w:val="36"/>
          <w:sz w:val="28"/>
          <w:szCs w:val="28"/>
          <w:lang w:eastAsia="en-US"/>
        </w:rPr>
        <w:t xml:space="preserve">Video Title: </w:t>
      </w:r>
      <w:r w:rsidRPr="00CB555F">
        <w:rPr>
          <w:rFonts w:asciiTheme="majorHAnsi" w:eastAsia="Times New Roman" w:hAnsiTheme="majorHAnsi" w:cs="Times New Roman"/>
          <w:color w:val="0F0F0F"/>
          <w:spacing w:val="0"/>
          <w:kern w:val="36"/>
          <w:sz w:val="28"/>
          <w:szCs w:val="28"/>
          <w:lang w:eastAsia="en-US"/>
        </w:rPr>
        <w:t>Sustainability as a critical goal for network design and operations</w:t>
      </w:r>
    </w:p>
    <w:p w14:paraId="5C722644" w14:textId="00773A96"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B16A74">
        <w:rPr>
          <w:rFonts w:ascii="Century Gothic" w:eastAsia="Century Gothic" w:hAnsi="Century Gothic" w:cs="Century Gothic"/>
          <w:b/>
          <w:bCs/>
          <w:color w:val="000000"/>
        </w:rPr>
        <w:t xml:space="preserve">Activity </w:t>
      </w:r>
      <w:r w:rsidR="00B16A74" w:rsidRPr="00B16A74">
        <w:rPr>
          <w:rFonts w:ascii="Century Gothic" w:eastAsia="Century Gothic" w:hAnsi="Century Gothic" w:cs="Century Gothic"/>
          <w:b/>
          <w:bCs/>
          <w:color w:val="000000"/>
        </w:rPr>
        <w:t>7.2</w:t>
      </w:r>
      <w:r w:rsidR="00B16A74">
        <w:rPr>
          <w:rFonts w:ascii="Century Gothic" w:eastAsia="Century Gothic" w:hAnsi="Century Gothic" w:cs="Century Gothic"/>
          <w:color w:val="000000"/>
        </w:rPr>
        <w:t xml:space="preserve"> </w:t>
      </w:r>
      <w:r w:rsidRPr="00F26E97">
        <w:rPr>
          <w:rFonts w:ascii="Century Gothic" w:eastAsia="Century Gothic" w:hAnsi="Century Gothic" w:cs="Century Gothic"/>
          <w:color w:val="000000"/>
        </w:rPr>
        <w:t>: Please read the following lecture notes and respond to the quizzes below.</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608543800"/>
          <w:lock w:val="contentLocked"/>
        </w:sdtPr>
        <w:sdtContent>
          <w:tr w:rsidR="004F11DE" w:rsidRPr="00F26E97" w14:paraId="19CE9403" w14:textId="77777777" w:rsidTr="00353268">
            <w:tc>
              <w:tcPr>
                <w:tcW w:w="1155" w:type="dxa"/>
                <w:shd w:val="clear" w:color="auto" w:fill="auto"/>
                <w:tcMar>
                  <w:top w:w="0" w:type="dxa"/>
                  <w:left w:w="0" w:type="dxa"/>
                  <w:bottom w:w="0" w:type="dxa"/>
                  <w:right w:w="0" w:type="dxa"/>
                </w:tcMar>
                <w:vAlign w:val="center"/>
              </w:tcPr>
              <w:p w14:paraId="14DDB055"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19AC78AE" wp14:editId="089E6E5A">
                      <wp:extent cx="413334" cy="413334"/>
                      <wp:effectExtent l="0" t="0" r="0" b="0"/>
                      <wp:docPr id="124645847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7C27350"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251109AA" w14:textId="77777777" w:rsidR="004F11DE" w:rsidRDefault="004F11DE" w:rsidP="004F11DE">
      <w:pPr>
        <w:spacing w:before="0" w:after="0" w:line="240" w:lineRule="auto"/>
        <w:rPr>
          <w:rFonts w:ascii="Century Gothic" w:eastAsia="Century Gothic" w:hAnsi="Century Gothic" w:cs="Century Gothic"/>
        </w:rPr>
      </w:pPr>
    </w:p>
    <w:p w14:paraId="332BCD55" w14:textId="77777777" w:rsidR="00F469B9" w:rsidRPr="00F469B9" w:rsidRDefault="00F469B9" w:rsidP="00F469B9">
      <w:p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Sustainability has become a critical factor in supply chain network design due to increasing environmental concerns, regulatory pressures, and consumer demands for sustainable practices.</w:t>
      </w:r>
    </w:p>
    <w:p w14:paraId="327B5C4D" w14:textId="77777777" w:rsidR="00F469B9" w:rsidRPr="00F469B9" w:rsidRDefault="00F469B9" w:rsidP="00F469B9">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F469B9">
        <w:rPr>
          <w:rFonts w:ascii="Century Gothic" w:eastAsia="Times New Roman" w:hAnsi="Century Gothic" w:cs="Times New Roman"/>
          <w:b/>
          <w:bCs/>
          <w:color w:val="auto"/>
          <w:spacing w:val="0"/>
          <w:lang w:eastAsia="en-US"/>
        </w:rPr>
        <w:t>Key Drivers of Sustainability in Network Design:</w:t>
      </w:r>
    </w:p>
    <w:p w14:paraId="4190C758" w14:textId="77777777" w:rsidR="00F469B9" w:rsidRPr="00F469B9" w:rsidRDefault="00F469B9" w:rsidP="00F469B9">
      <w:pPr>
        <w:numPr>
          <w:ilvl w:val="0"/>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Environmental Impact</w:t>
      </w:r>
      <w:r w:rsidRPr="00F469B9">
        <w:rPr>
          <w:rFonts w:ascii="Century Gothic" w:eastAsia="Times New Roman" w:hAnsi="Century Gothic" w:cs="Times New Roman"/>
          <w:color w:val="auto"/>
          <w:spacing w:val="0"/>
          <w:lang w:eastAsia="en-US"/>
        </w:rPr>
        <w:t>:</w:t>
      </w:r>
    </w:p>
    <w:p w14:paraId="6A3C5ED9"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Supply chains are significant contributors to global carbon emissions, resource depletion, and pollution.</w:t>
      </w:r>
    </w:p>
    <w:p w14:paraId="290F898B"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Sustainable networks aim to reduce carbon footprints and environmental harm.</w:t>
      </w:r>
    </w:p>
    <w:p w14:paraId="541C63C0" w14:textId="77777777" w:rsidR="00F469B9" w:rsidRPr="00F469B9" w:rsidRDefault="00F469B9" w:rsidP="00F469B9">
      <w:pPr>
        <w:numPr>
          <w:ilvl w:val="0"/>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Regulatory Compliance</w:t>
      </w:r>
      <w:r w:rsidRPr="00F469B9">
        <w:rPr>
          <w:rFonts w:ascii="Century Gothic" w:eastAsia="Times New Roman" w:hAnsi="Century Gothic" w:cs="Times New Roman"/>
          <w:color w:val="auto"/>
          <w:spacing w:val="0"/>
          <w:lang w:eastAsia="en-US"/>
        </w:rPr>
        <w:t>:</w:t>
      </w:r>
    </w:p>
    <w:p w14:paraId="602B96D0"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Governments and international organizations enforce environmental regulations (e.g., carbon taxes, emissions caps).</w:t>
      </w:r>
    </w:p>
    <w:p w14:paraId="03459025"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Companies must design networks that comply with these regulations.</w:t>
      </w:r>
    </w:p>
    <w:p w14:paraId="1EB7821B" w14:textId="77777777" w:rsidR="00F469B9" w:rsidRPr="00F469B9" w:rsidRDefault="00F469B9" w:rsidP="00F469B9">
      <w:pPr>
        <w:numPr>
          <w:ilvl w:val="0"/>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Consumer Demand</w:t>
      </w:r>
      <w:r w:rsidRPr="00F469B9">
        <w:rPr>
          <w:rFonts w:ascii="Century Gothic" w:eastAsia="Times New Roman" w:hAnsi="Century Gothic" w:cs="Times New Roman"/>
          <w:color w:val="auto"/>
          <w:spacing w:val="0"/>
          <w:lang w:eastAsia="en-US"/>
        </w:rPr>
        <w:t>:</w:t>
      </w:r>
    </w:p>
    <w:p w14:paraId="0107152A"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Modern consumers prioritize environmentally friendly products and ethical sourcing.</w:t>
      </w:r>
    </w:p>
    <w:p w14:paraId="07C39E17"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Sustainable supply chains enhance brand reputation and customer loyalty.</w:t>
      </w:r>
    </w:p>
    <w:p w14:paraId="769483D0" w14:textId="77777777" w:rsidR="00F469B9" w:rsidRPr="00F469B9" w:rsidRDefault="00F469B9" w:rsidP="00F469B9">
      <w:pPr>
        <w:numPr>
          <w:ilvl w:val="0"/>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Cost Efficiency</w:t>
      </w:r>
      <w:r w:rsidRPr="00F469B9">
        <w:rPr>
          <w:rFonts w:ascii="Century Gothic" w:eastAsia="Times New Roman" w:hAnsi="Century Gothic" w:cs="Times New Roman"/>
          <w:color w:val="auto"/>
          <w:spacing w:val="0"/>
          <w:lang w:eastAsia="en-US"/>
        </w:rPr>
        <w:t>:</w:t>
      </w:r>
    </w:p>
    <w:p w14:paraId="3A91B564"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Sustainable practices like energy efficiency, waste reduction, and optimized logistics can lower operational costs over time.</w:t>
      </w:r>
    </w:p>
    <w:p w14:paraId="02E89213"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For example, using renewable energy sources can reduce reliance on expensive fossil fuels.</w:t>
      </w:r>
    </w:p>
    <w:p w14:paraId="2F38A717" w14:textId="77777777" w:rsidR="00F469B9" w:rsidRPr="00F469B9" w:rsidRDefault="00F469B9" w:rsidP="00F469B9">
      <w:pPr>
        <w:numPr>
          <w:ilvl w:val="0"/>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Risk Mitigation</w:t>
      </w:r>
      <w:r w:rsidRPr="00F469B9">
        <w:rPr>
          <w:rFonts w:ascii="Century Gothic" w:eastAsia="Times New Roman" w:hAnsi="Century Gothic" w:cs="Times New Roman"/>
          <w:color w:val="auto"/>
          <w:spacing w:val="0"/>
          <w:lang w:eastAsia="en-US"/>
        </w:rPr>
        <w:t>:</w:t>
      </w:r>
    </w:p>
    <w:p w14:paraId="2B6EDC13"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Sustainable supply chains are more resilient to disruptions caused by climate change, resource shortages, or regulatory changes.</w:t>
      </w:r>
    </w:p>
    <w:p w14:paraId="56FD90A7"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Diversifying sourcing and incorporating green technologies enhances adaptability.</w:t>
      </w:r>
    </w:p>
    <w:p w14:paraId="58A34902" w14:textId="77777777" w:rsidR="00F469B9" w:rsidRPr="00F469B9" w:rsidRDefault="00F469B9" w:rsidP="00F469B9">
      <w:pPr>
        <w:numPr>
          <w:ilvl w:val="0"/>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Corporate Social Responsibility (CSR)</w:t>
      </w:r>
      <w:r w:rsidRPr="00F469B9">
        <w:rPr>
          <w:rFonts w:ascii="Century Gothic" w:eastAsia="Times New Roman" w:hAnsi="Century Gothic" w:cs="Times New Roman"/>
          <w:color w:val="auto"/>
          <w:spacing w:val="0"/>
          <w:lang w:eastAsia="en-US"/>
        </w:rPr>
        <w:t>:</w:t>
      </w:r>
    </w:p>
    <w:p w14:paraId="0B34B29D" w14:textId="77777777" w:rsidR="00F469B9" w:rsidRPr="00F469B9" w:rsidRDefault="00F469B9" w:rsidP="00F469B9">
      <w:pPr>
        <w:numPr>
          <w:ilvl w:val="1"/>
          <w:numId w:val="112"/>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Sustainability aligns with CSR goals, promoting ethical business practices and long-term stakeholder trust.</w:t>
      </w:r>
    </w:p>
    <w:p w14:paraId="41AB7F4B" w14:textId="43466321" w:rsidR="00B80B38" w:rsidRDefault="00B80B38" w:rsidP="00B80B38">
      <w:pPr>
        <w:pStyle w:val="Heading4"/>
        <w:keepLines w:val="0"/>
      </w:pPr>
      <w:r>
        <w:t xml:space="preserve">MASTERY  EXERCISE 1.1 </w:t>
      </w:r>
    </w:p>
    <w:p w14:paraId="78C1F65C" w14:textId="77777777" w:rsidR="00C3643C" w:rsidRPr="00C3643C" w:rsidRDefault="00C3643C" w:rsidP="00C3643C">
      <w:pPr>
        <w:spacing w:before="0" w:after="100" w:afterAutospacing="1" w:line="276" w:lineRule="auto"/>
        <w:outlineLvl w:val="2"/>
        <w:rPr>
          <w:rFonts w:asciiTheme="majorHAnsi" w:eastAsia="Times New Roman" w:hAnsiTheme="majorHAnsi" w:cs="Times New Roman"/>
          <w:b/>
          <w:bCs/>
          <w:color w:val="auto"/>
          <w:spacing w:val="0"/>
          <w:lang w:eastAsia="en-US"/>
        </w:rPr>
      </w:pPr>
      <w:r w:rsidRPr="00C3643C">
        <w:rPr>
          <w:rFonts w:asciiTheme="majorHAnsi" w:eastAsia="Times New Roman" w:hAnsiTheme="majorHAnsi" w:cs="Times New Roman"/>
          <w:b/>
          <w:bCs/>
          <w:color w:val="auto"/>
          <w:spacing w:val="0"/>
          <w:lang w:eastAsia="en-US"/>
        </w:rPr>
        <w:t>1. Exercise: Environmental Impact Assessment in Network Design</w:t>
      </w:r>
    </w:p>
    <w:p w14:paraId="441517BD"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Objective:</w:t>
      </w:r>
      <w:r w:rsidRPr="00C3643C">
        <w:rPr>
          <w:rFonts w:asciiTheme="majorHAnsi" w:eastAsia="Times New Roman" w:hAnsiTheme="majorHAnsi" w:cs="Times New Roman"/>
          <w:color w:val="auto"/>
          <w:spacing w:val="0"/>
          <w:lang w:eastAsia="en-US"/>
        </w:rPr>
        <w:t xml:space="preserve"> Evaluate the environmental impact of a supply chain network and identify opportunities for improvement.</w:t>
      </w:r>
    </w:p>
    <w:p w14:paraId="783C9249"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Instructions:</w:t>
      </w:r>
      <w:r w:rsidRPr="00C3643C">
        <w:rPr>
          <w:rFonts w:asciiTheme="majorHAnsi" w:eastAsia="Times New Roman" w:hAnsiTheme="majorHAnsi" w:cs="Times New Roman"/>
          <w:color w:val="auto"/>
          <w:spacing w:val="0"/>
          <w:lang w:eastAsia="en-US"/>
        </w:rPr>
        <w:br/>
        <w:t>A company operates a global supply chain network that includes manufacturing plants, distribution centers, and retail locations. The company has been facing criticism for its carbon emissions, waste production, and resource consumption. The management is considering ways to make the network more sustainable.</w:t>
      </w:r>
    </w:p>
    <w:p w14:paraId="46C4F88D"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Task:</w:t>
      </w:r>
    </w:p>
    <w:p w14:paraId="0D8000C8" w14:textId="77777777" w:rsidR="00C3643C" w:rsidRPr="00C3643C" w:rsidRDefault="00C3643C" w:rsidP="00C3643C">
      <w:pPr>
        <w:numPr>
          <w:ilvl w:val="0"/>
          <w:numId w:val="356"/>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color w:val="auto"/>
          <w:spacing w:val="0"/>
          <w:lang w:eastAsia="en-US"/>
        </w:rPr>
        <w:t>Identify at least three environmental impacts of the current supply chain network.</w:t>
      </w:r>
    </w:p>
    <w:p w14:paraId="02AABE0B" w14:textId="77777777" w:rsidR="00C3643C" w:rsidRPr="00C3643C" w:rsidRDefault="00C3643C" w:rsidP="00C3643C">
      <w:pPr>
        <w:numPr>
          <w:ilvl w:val="0"/>
          <w:numId w:val="356"/>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color w:val="auto"/>
          <w:spacing w:val="0"/>
          <w:lang w:eastAsia="en-US"/>
        </w:rPr>
        <w:t>Propose strategies to mitigate these impacts and improve sustainability.</w:t>
      </w:r>
    </w:p>
    <w:p w14:paraId="6B49671D"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Answer:</w:t>
      </w:r>
    </w:p>
    <w:p w14:paraId="7A05A970" w14:textId="77777777" w:rsidR="00C3643C" w:rsidRPr="00C3643C" w:rsidRDefault="00C3643C" w:rsidP="00C3643C">
      <w:pPr>
        <w:numPr>
          <w:ilvl w:val="0"/>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Environmental Impacts Identified:</w:t>
      </w:r>
    </w:p>
    <w:p w14:paraId="46421FCE" w14:textId="77777777" w:rsidR="00C3643C" w:rsidRPr="00C3643C" w:rsidRDefault="00C3643C" w:rsidP="00C3643C">
      <w:pPr>
        <w:numPr>
          <w:ilvl w:val="1"/>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Carbon Emissions:</w:t>
      </w:r>
      <w:r w:rsidRPr="00C3643C">
        <w:rPr>
          <w:rFonts w:asciiTheme="majorHAnsi" w:eastAsia="Times New Roman" w:hAnsiTheme="majorHAnsi" w:cs="Times New Roman"/>
          <w:color w:val="auto"/>
          <w:spacing w:val="0"/>
          <w:lang w:eastAsia="en-US"/>
        </w:rPr>
        <w:t xml:space="preserve"> High transportation emissions from long-distance shipping and inefficient routes.</w:t>
      </w:r>
    </w:p>
    <w:p w14:paraId="71CAEDE3" w14:textId="77777777" w:rsidR="00C3643C" w:rsidRPr="00C3643C" w:rsidRDefault="00C3643C" w:rsidP="00C3643C">
      <w:pPr>
        <w:numPr>
          <w:ilvl w:val="1"/>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Resource Depletion:</w:t>
      </w:r>
      <w:r w:rsidRPr="00C3643C">
        <w:rPr>
          <w:rFonts w:asciiTheme="majorHAnsi" w:eastAsia="Times New Roman" w:hAnsiTheme="majorHAnsi" w:cs="Times New Roman"/>
          <w:color w:val="auto"/>
          <w:spacing w:val="0"/>
          <w:lang w:eastAsia="en-US"/>
        </w:rPr>
        <w:t xml:space="preserve"> The use of non-renewable resources in manufacturing processes.</w:t>
      </w:r>
    </w:p>
    <w:p w14:paraId="11150552" w14:textId="77777777" w:rsidR="00C3643C" w:rsidRPr="00C3643C" w:rsidRDefault="00C3643C" w:rsidP="00C3643C">
      <w:pPr>
        <w:numPr>
          <w:ilvl w:val="1"/>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Waste Production:</w:t>
      </w:r>
      <w:r w:rsidRPr="00C3643C">
        <w:rPr>
          <w:rFonts w:asciiTheme="majorHAnsi" w:eastAsia="Times New Roman" w:hAnsiTheme="majorHAnsi" w:cs="Times New Roman"/>
          <w:color w:val="auto"/>
          <w:spacing w:val="0"/>
          <w:lang w:eastAsia="en-US"/>
        </w:rPr>
        <w:t xml:space="preserve"> Excess packaging and non-recyclable materials contributing to landfill waste.</w:t>
      </w:r>
    </w:p>
    <w:p w14:paraId="6E79C4F9" w14:textId="77777777" w:rsidR="00C3643C" w:rsidRPr="00C3643C" w:rsidRDefault="00C3643C" w:rsidP="00C3643C">
      <w:pPr>
        <w:numPr>
          <w:ilvl w:val="0"/>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Mitigation Strategies:</w:t>
      </w:r>
    </w:p>
    <w:p w14:paraId="50866869" w14:textId="77777777" w:rsidR="00C3643C" w:rsidRPr="00C3643C" w:rsidRDefault="00C3643C" w:rsidP="00C3643C">
      <w:pPr>
        <w:numPr>
          <w:ilvl w:val="1"/>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Carbon Footprint Reduction:</w:t>
      </w:r>
      <w:r w:rsidRPr="00C3643C">
        <w:rPr>
          <w:rFonts w:asciiTheme="majorHAnsi" w:eastAsia="Times New Roman" w:hAnsiTheme="majorHAnsi" w:cs="Times New Roman"/>
          <w:color w:val="auto"/>
          <w:spacing w:val="0"/>
          <w:lang w:eastAsia="en-US"/>
        </w:rPr>
        <w:t xml:space="preserve"> Optimize transportation routes, transition to electric vehicles, and partner with sustainable shipping providers to reduce emissions.</w:t>
      </w:r>
    </w:p>
    <w:p w14:paraId="4F6069F9" w14:textId="77777777" w:rsidR="00C3643C" w:rsidRPr="00C3643C" w:rsidRDefault="00C3643C" w:rsidP="00C3643C">
      <w:pPr>
        <w:numPr>
          <w:ilvl w:val="1"/>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Resource Efficiency:</w:t>
      </w:r>
      <w:r w:rsidRPr="00C3643C">
        <w:rPr>
          <w:rFonts w:asciiTheme="majorHAnsi" w:eastAsia="Times New Roman" w:hAnsiTheme="majorHAnsi" w:cs="Times New Roman"/>
          <w:color w:val="auto"/>
          <w:spacing w:val="0"/>
          <w:lang w:eastAsia="en-US"/>
        </w:rPr>
        <w:t xml:space="preserve"> Use renewable energy sources in manufacturing and incorporate recycled materials into production processes.</w:t>
      </w:r>
    </w:p>
    <w:p w14:paraId="40CE4987" w14:textId="77777777" w:rsidR="00C3643C" w:rsidRDefault="00C3643C" w:rsidP="00C3643C">
      <w:pPr>
        <w:numPr>
          <w:ilvl w:val="1"/>
          <w:numId w:val="357"/>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Waste Reduction:</w:t>
      </w:r>
      <w:r w:rsidRPr="00C3643C">
        <w:rPr>
          <w:rFonts w:asciiTheme="majorHAnsi" w:eastAsia="Times New Roman" w:hAnsiTheme="majorHAnsi" w:cs="Times New Roman"/>
          <w:color w:val="auto"/>
          <w:spacing w:val="0"/>
          <w:lang w:eastAsia="en-US"/>
        </w:rPr>
        <w:t xml:space="preserve"> Implement a zero-waste policy by using recyclable packaging materials and optimizing packaging sizes to reduce waste.</w:t>
      </w:r>
    </w:p>
    <w:p w14:paraId="02E211F8" w14:textId="30007DBB" w:rsidR="00C3643C" w:rsidRPr="00C3643C" w:rsidRDefault="00C3643C" w:rsidP="00C3643C">
      <w:pPr>
        <w:spacing w:before="0" w:after="100" w:afterAutospacing="1" w:line="276" w:lineRule="auto"/>
        <w:outlineLvl w:val="2"/>
        <w:rPr>
          <w:rFonts w:asciiTheme="majorHAnsi" w:eastAsia="Times New Roman" w:hAnsiTheme="majorHAnsi" w:cs="Times New Roman"/>
          <w:b/>
          <w:bCs/>
          <w:color w:val="auto"/>
          <w:spacing w:val="0"/>
          <w:lang w:eastAsia="en-US"/>
        </w:rPr>
      </w:pPr>
      <w:r w:rsidRPr="00C3643C">
        <w:rPr>
          <w:rFonts w:asciiTheme="majorHAnsi" w:eastAsia="Times New Roman" w:hAnsiTheme="majorHAnsi" w:cs="Times New Roman"/>
          <w:b/>
          <w:bCs/>
          <w:color w:val="auto"/>
          <w:spacing w:val="0"/>
          <w:lang w:eastAsia="en-US"/>
        </w:rPr>
        <w:t>2. Exercise: Regulatory Compliance in Network Design</w:t>
      </w:r>
    </w:p>
    <w:p w14:paraId="35D80879"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Objective:</w:t>
      </w:r>
      <w:r w:rsidRPr="00C3643C">
        <w:rPr>
          <w:rFonts w:asciiTheme="majorHAnsi" w:eastAsia="Times New Roman" w:hAnsiTheme="majorHAnsi" w:cs="Times New Roman"/>
          <w:color w:val="auto"/>
          <w:spacing w:val="0"/>
          <w:lang w:eastAsia="en-US"/>
        </w:rPr>
        <w:t xml:space="preserve"> Analyze the impact of regulatory compliance on supply chain network design.</w:t>
      </w:r>
    </w:p>
    <w:p w14:paraId="3BC9D856"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Instructions:</w:t>
      </w:r>
      <w:r w:rsidRPr="00C3643C">
        <w:rPr>
          <w:rFonts w:asciiTheme="majorHAnsi" w:eastAsia="Times New Roman" w:hAnsiTheme="majorHAnsi" w:cs="Times New Roman"/>
          <w:color w:val="auto"/>
          <w:spacing w:val="0"/>
          <w:lang w:eastAsia="en-US"/>
        </w:rPr>
        <w:br/>
        <w:t>A company operates in several countries with varying environmental regulations, including carbon taxes, emissions caps, and waste disposal laws. The company is planning to redesign its supply chain network and needs to ensure compliance with these regulations.</w:t>
      </w:r>
    </w:p>
    <w:p w14:paraId="497D2592"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Task:</w:t>
      </w:r>
    </w:p>
    <w:p w14:paraId="61173312" w14:textId="77777777" w:rsidR="00C3643C" w:rsidRPr="00C3643C" w:rsidRDefault="00C3643C" w:rsidP="00C3643C">
      <w:pPr>
        <w:numPr>
          <w:ilvl w:val="0"/>
          <w:numId w:val="358"/>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color w:val="auto"/>
          <w:spacing w:val="0"/>
          <w:lang w:eastAsia="en-US"/>
        </w:rPr>
        <w:t>Identify the key regulatory requirements the company needs to consider in its network design.</w:t>
      </w:r>
    </w:p>
    <w:p w14:paraId="520F1BFE" w14:textId="77777777" w:rsidR="00C3643C" w:rsidRPr="00C3643C" w:rsidRDefault="00C3643C" w:rsidP="00C3643C">
      <w:pPr>
        <w:numPr>
          <w:ilvl w:val="0"/>
          <w:numId w:val="358"/>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color w:val="auto"/>
          <w:spacing w:val="0"/>
          <w:lang w:eastAsia="en-US"/>
        </w:rPr>
        <w:t>Propose design adjustments to ensure compliance with environmental regulations.</w:t>
      </w:r>
    </w:p>
    <w:p w14:paraId="28B1D30A"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Answer:</w:t>
      </w:r>
    </w:p>
    <w:p w14:paraId="48F9F276" w14:textId="77777777" w:rsidR="00C3643C" w:rsidRPr="00C3643C" w:rsidRDefault="00C3643C" w:rsidP="00C3643C">
      <w:pPr>
        <w:numPr>
          <w:ilvl w:val="0"/>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Key Regulatory Requirements:</w:t>
      </w:r>
    </w:p>
    <w:p w14:paraId="37D76BD0" w14:textId="77777777" w:rsidR="00C3643C" w:rsidRPr="00C3643C" w:rsidRDefault="00C3643C" w:rsidP="00C3643C">
      <w:pPr>
        <w:numPr>
          <w:ilvl w:val="1"/>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Carbon Emission Caps:</w:t>
      </w:r>
      <w:r w:rsidRPr="00C3643C">
        <w:rPr>
          <w:rFonts w:asciiTheme="majorHAnsi" w:eastAsia="Times New Roman" w:hAnsiTheme="majorHAnsi" w:cs="Times New Roman"/>
          <w:color w:val="auto"/>
          <w:spacing w:val="0"/>
          <w:lang w:eastAsia="en-US"/>
        </w:rPr>
        <w:t xml:space="preserve"> Limits on the total amount of carbon dioxide that can be emitted by manufacturing and logistics operations.</w:t>
      </w:r>
    </w:p>
    <w:p w14:paraId="5E4FE752" w14:textId="77777777" w:rsidR="00C3643C" w:rsidRPr="00C3643C" w:rsidRDefault="00C3643C" w:rsidP="00C3643C">
      <w:pPr>
        <w:numPr>
          <w:ilvl w:val="1"/>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Waste Management Regulations:</w:t>
      </w:r>
      <w:r w:rsidRPr="00C3643C">
        <w:rPr>
          <w:rFonts w:asciiTheme="majorHAnsi" w:eastAsia="Times New Roman" w:hAnsiTheme="majorHAnsi" w:cs="Times New Roman"/>
          <w:color w:val="auto"/>
          <w:spacing w:val="0"/>
          <w:lang w:eastAsia="en-US"/>
        </w:rPr>
        <w:t xml:space="preserve"> Rules on waste disposal, recycling, and waste reduction in specific regions.</w:t>
      </w:r>
    </w:p>
    <w:p w14:paraId="3A6A300C" w14:textId="77777777" w:rsidR="00C3643C" w:rsidRPr="00C3643C" w:rsidRDefault="00C3643C" w:rsidP="00C3643C">
      <w:pPr>
        <w:numPr>
          <w:ilvl w:val="1"/>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Energy Efficiency Standards:</w:t>
      </w:r>
      <w:r w:rsidRPr="00C3643C">
        <w:rPr>
          <w:rFonts w:asciiTheme="majorHAnsi" w:eastAsia="Times New Roman" w:hAnsiTheme="majorHAnsi" w:cs="Times New Roman"/>
          <w:color w:val="auto"/>
          <w:spacing w:val="0"/>
          <w:lang w:eastAsia="en-US"/>
        </w:rPr>
        <w:t xml:space="preserve"> Regulations that require the use of energy-efficient machinery, transportation, and buildings.</w:t>
      </w:r>
    </w:p>
    <w:p w14:paraId="16C20E7C" w14:textId="77777777" w:rsidR="00C3643C" w:rsidRPr="00C3643C" w:rsidRDefault="00C3643C" w:rsidP="00C3643C">
      <w:pPr>
        <w:numPr>
          <w:ilvl w:val="0"/>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Design Adjustments for Compliance:</w:t>
      </w:r>
    </w:p>
    <w:p w14:paraId="2DB26185" w14:textId="77777777" w:rsidR="00C3643C" w:rsidRPr="00C3643C" w:rsidRDefault="00C3643C" w:rsidP="00C3643C">
      <w:pPr>
        <w:numPr>
          <w:ilvl w:val="1"/>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Carbon Offset Programs:</w:t>
      </w:r>
      <w:r w:rsidRPr="00C3643C">
        <w:rPr>
          <w:rFonts w:asciiTheme="majorHAnsi" w:eastAsia="Times New Roman" w:hAnsiTheme="majorHAnsi" w:cs="Times New Roman"/>
          <w:color w:val="auto"/>
          <w:spacing w:val="0"/>
          <w:lang w:eastAsia="en-US"/>
        </w:rPr>
        <w:t xml:space="preserve"> Incorporate carbon offset programs to balance emissions from the supply chain and comply with emission caps.</w:t>
      </w:r>
    </w:p>
    <w:p w14:paraId="2F54072E" w14:textId="77777777" w:rsidR="00C3643C" w:rsidRPr="00C3643C" w:rsidRDefault="00C3643C" w:rsidP="00C3643C">
      <w:pPr>
        <w:numPr>
          <w:ilvl w:val="1"/>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Green Logistics:</w:t>
      </w:r>
      <w:r w:rsidRPr="00C3643C">
        <w:rPr>
          <w:rFonts w:asciiTheme="majorHAnsi" w:eastAsia="Times New Roman" w:hAnsiTheme="majorHAnsi" w:cs="Times New Roman"/>
          <w:color w:val="auto"/>
          <w:spacing w:val="0"/>
          <w:lang w:eastAsia="en-US"/>
        </w:rPr>
        <w:t xml:space="preserve"> Use energy-efficient vehicles, renewable energy sources, and optimize transportation routes to reduce emissions and meet carbon tax thresholds.</w:t>
      </w:r>
    </w:p>
    <w:p w14:paraId="45A43DB6" w14:textId="77777777" w:rsidR="00C3643C" w:rsidRDefault="00C3643C" w:rsidP="00C3643C">
      <w:pPr>
        <w:numPr>
          <w:ilvl w:val="1"/>
          <w:numId w:val="359"/>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Eco-friendly Packaging:</w:t>
      </w:r>
      <w:r w:rsidRPr="00C3643C">
        <w:rPr>
          <w:rFonts w:asciiTheme="majorHAnsi" w:eastAsia="Times New Roman" w:hAnsiTheme="majorHAnsi" w:cs="Times New Roman"/>
          <w:color w:val="auto"/>
          <w:spacing w:val="0"/>
          <w:lang w:eastAsia="en-US"/>
        </w:rPr>
        <w:t xml:space="preserve"> Use recyclable or biodegradable packaging materials to comply with waste management laws and reduce landfill contributions.</w:t>
      </w:r>
    </w:p>
    <w:p w14:paraId="4033C49E" w14:textId="77777777" w:rsidR="00DF71F0" w:rsidRDefault="00DF71F0" w:rsidP="00DF71F0">
      <w:pPr>
        <w:spacing w:before="0" w:after="100" w:afterAutospacing="1" w:line="276" w:lineRule="auto"/>
        <w:rPr>
          <w:rFonts w:asciiTheme="majorHAnsi" w:eastAsia="Times New Roman" w:hAnsiTheme="majorHAnsi" w:cs="Times New Roman"/>
          <w:color w:val="auto"/>
          <w:spacing w:val="0"/>
          <w:lang w:eastAsia="en-US"/>
        </w:rPr>
      </w:pPr>
    </w:p>
    <w:p w14:paraId="5FDD0ADB" w14:textId="77777777" w:rsidR="00C3643C" w:rsidRPr="00C3643C" w:rsidRDefault="00C3643C" w:rsidP="00C3643C">
      <w:pPr>
        <w:spacing w:before="0" w:after="100" w:afterAutospacing="1" w:line="276" w:lineRule="auto"/>
        <w:outlineLvl w:val="2"/>
        <w:rPr>
          <w:rFonts w:asciiTheme="majorHAnsi" w:eastAsia="Times New Roman" w:hAnsiTheme="majorHAnsi" w:cs="Times New Roman"/>
          <w:b/>
          <w:bCs/>
          <w:color w:val="auto"/>
          <w:spacing w:val="0"/>
          <w:lang w:eastAsia="en-US"/>
        </w:rPr>
      </w:pPr>
      <w:r w:rsidRPr="00C3643C">
        <w:rPr>
          <w:rFonts w:asciiTheme="majorHAnsi" w:eastAsia="Times New Roman" w:hAnsiTheme="majorHAnsi" w:cs="Times New Roman"/>
          <w:b/>
          <w:bCs/>
          <w:color w:val="auto"/>
          <w:spacing w:val="0"/>
          <w:lang w:eastAsia="en-US"/>
        </w:rPr>
        <w:t>3. Exercise: Consumer Demand and Sustainability</w:t>
      </w:r>
    </w:p>
    <w:p w14:paraId="3DF65351"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Objective:</w:t>
      </w:r>
      <w:r w:rsidRPr="00C3643C">
        <w:rPr>
          <w:rFonts w:asciiTheme="majorHAnsi" w:eastAsia="Times New Roman" w:hAnsiTheme="majorHAnsi" w:cs="Times New Roman"/>
          <w:color w:val="auto"/>
          <w:spacing w:val="0"/>
          <w:lang w:eastAsia="en-US"/>
        </w:rPr>
        <w:t xml:space="preserve"> Evaluate how consumer demand influences sustainability in supply chain network design.</w:t>
      </w:r>
    </w:p>
    <w:p w14:paraId="2DE72983"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Instructions:</w:t>
      </w:r>
      <w:r w:rsidRPr="00C3643C">
        <w:rPr>
          <w:rFonts w:asciiTheme="majorHAnsi" w:eastAsia="Times New Roman" w:hAnsiTheme="majorHAnsi" w:cs="Times New Roman"/>
          <w:color w:val="auto"/>
          <w:spacing w:val="0"/>
          <w:lang w:eastAsia="en-US"/>
        </w:rPr>
        <w:br/>
        <w:t>A company’s customer base is increasingly demanding sustainable and ethically sourced products. The company is considering redesigning its supply chain network to align with these consumer expectations.</w:t>
      </w:r>
    </w:p>
    <w:p w14:paraId="18304D53"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Task:</w:t>
      </w:r>
    </w:p>
    <w:p w14:paraId="10132E9D" w14:textId="77777777" w:rsidR="00C3643C" w:rsidRPr="00C3643C" w:rsidRDefault="00C3643C" w:rsidP="00C3643C">
      <w:pPr>
        <w:numPr>
          <w:ilvl w:val="0"/>
          <w:numId w:val="360"/>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color w:val="auto"/>
          <w:spacing w:val="0"/>
          <w:lang w:eastAsia="en-US"/>
        </w:rPr>
        <w:t>Discuss how consumer demand for sustainable practices affects supply chain network design.</w:t>
      </w:r>
    </w:p>
    <w:p w14:paraId="4AEFFF1F" w14:textId="77777777" w:rsidR="00C3643C" w:rsidRPr="00C3643C" w:rsidRDefault="00C3643C" w:rsidP="00C3643C">
      <w:pPr>
        <w:numPr>
          <w:ilvl w:val="0"/>
          <w:numId w:val="360"/>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color w:val="auto"/>
          <w:spacing w:val="0"/>
          <w:lang w:eastAsia="en-US"/>
        </w:rPr>
        <w:t>Recommend changes the company can make to its network to align with consumer demand.</w:t>
      </w:r>
    </w:p>
    <w:p w14:paraId="741B2A0A" w14:textId="77777777" w:rsidR="00C3643C" w:rsidRPr="00C3643C" w:rsidRDefault="00C3643C" w:rsidP="00C3643C">
      <w:p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Answer:</w:t>
      </w:r>
    </w:p>
    <w:p w14:paraId="5128C368" w14:textId="77777777" w:rsidR="00C3643C" w:rsidRPr="00C3643C" w:rsidRDefault="00C3643C" w:rsidP="00C3643C">
      <w:pPr>
        <w:numPr>
          <w:ilvl w:val="0"/>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Impact of Consumer Demand on Supply Chain Design:</w:t>
      </w:r>
    </w:p>
    <w:p w14:paraId="23DD5DB3" w14:textId="77777777" w:rsidR="00C3643C" w:rsidRPr="00C3643C" w:rsidRDefault="00C3643C" w:rsidP="00C3643C">
      <w:pPr>
        <w:numPr>
          <w:ilvl w:val="1"/>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Ethical Sourcing:</w:t>
      </w:r>
      <w:r w:rsidRPr="00C3643C">
        <w:rPr>
          <w:rFonts w:asciiTheme="majorHAnsi" w:eastAsia="Times New Roman" w:hAnsiTheme="majorHAnsi" w:cs="Times New Roman"/>
          <w:color w:val="auto"/>
          <w:spacing w:val="0"/>
          <w:lang w:eastAsia="en-US"/>
        </w:rPr>
        <w:t xml:space="preserve"> Consumers are concerned with where and how products are made, demanding ethical sourcing of raw materials and fair labor practices.</w:t>
      </w:r>
    </w:p>
    <w:p w14:paraId="7E606B99" w14:textId="77777777" w:rsidR="00C3643C" w:rsidRPr="00C3643C" w:rsidRDefault="00C3643C" w:rsidP="00C3643C">
      <w:pPr>
        <w:numPr>
          <w:ilvl w:val="1"/>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Environmental Responsibility:</w:t>
      </w:r>
      <w:r w:rsidRPr="00C3643C">
        <w:rPr>
          <w:rFonts w:asciiTheme="majorHAnsi" w:eastAsia="Times New Roman" w:hAnsiTheme="majorHAnsi" w:cs="Times New Roman"/>
          <w:color w:val="auto"/>
          <w:spacing w:val="0"/>
          <w:lang w:eastAsia="en-US"/>
        </w:rPr>
        <w:t xml:space="preserve"> Consumers want products that are produced with minimal environmental impact, including sustainable packaging and carbon-neutral shipping.</w:t>
      </w:r>
    </w:p>
    <w:p w14:paraId="540CC909" w14:textId="77777777" w:rsidR="00C3643C" w:rsidRPr="00C3643C" w:rsidRDefault="00C3643C" w:rsidP="00C3643C">
      <w:pPr>
        <w:numPr>
          <w:ilvl w:val="1"/>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Transparency:</w:t>
      </w:r>
      <w:r w:rsidRPr="00C3643C">
        <w:rPr>
          <w:rFonts w:asciiTheme="majorHAnsi" w:eastAsia="Times New Roman" w:hAnsiTheme="majorHAnsi" w:cs="Times New Roman"/>
          <w:color w:val="auto"/>
          <w:spacing w:val="0"/>
          <w:lang w:eastAsia="en-US"/>
        </w:rPr>
        <w:t xml:space="preserve"> There is an increasing demand for transparency in supply chains, with customers wanting to know the environmental and social impacts of their purchases.</w:t>
      </w:r>
    </w:p>
    <w:p w14:paraId="0989533C" w14:textId="77777777" w:rsidR="00C3643C" w:rsidRPr="00C3643C" w:rsidRDefault="00C3643C" w:rsidP="00C3643C">
      <w:pPr>
        <w:numPr>
          <w:ilvl w:val="0"/>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Network Design Recommendations:</w:t>
      </w:r>
    </w:p>
    <w:p w14:paraId="744AED06" w14:textId="77777777" w:rsidR="00C3643C" w:rsidRPr="00C3643C" w:rsidRDefault="00C3643C" w:rsidP="00C3643C">
      <w:pPr>
        <w:numPr>
          <w:ilvl w:val="1"/>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Sustainable Sourcing:</w:t>
      </w:r>
      <w:r w:rsidRPr="00C3643C">
        <w:rPr>
          <w:rFonts w:asciiTheme="majorHAnsi" w:eastAsia="Times New Roman" w:hAnsiTheme="majorHAnsi" w:cs="Times New Roman"/>
          <w:color w:val="auto"/>
          <w:spacing w:val="0"/>
          <w:lang w:eastAsia="en-US"/>
        </w:rPr>
        <w:t xml:space="preserve"> Source raw materials from certified sustainable suppliers and ensure transparency in sourcing practices.</w:t>
      </w:r>
    </w:p>
    <w:p w14:paraId="79740346" w14:textId="77777777" w:rsidR="00C3643C" w:rsidRPr="00C3643C" w:rsidRDefault="00C3643C" w:rsidP="00C3643C">
      <w:pPr>
        <w:numPr>
          <w:ilvl w:val="1"/>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Eco-friendly Packaging:</w:t>
      </w:r>
      <w:r w:rsidRPr="00C3643C">
        <w:rPr>
          <w:rFonts w:asciiTheme="majorHAnsi" w:eastAsia="Times New Roman" w:hAnsiTheme="majorHAnsi" w:cs="Times New Roman"/>
          <w:color w:val="auto"/>
          <w:spacing w:val="0"/>
          <w:lang w:eastAsia="en-US"/>
        </w:rPr>
        <w:t xml:space="preserve"> Implement recyclable or reusable packaging and reduce unnecessary packaging materials.</w:t>
      </w:r>
    </w:p>
    <w:p w14:paraId="72AE9D9F" w14:textId="77777777" w:rsidR="00C3643C" w:rsidRDefault="00C3643C" w:rsidP="00C3643C">
      <w:pPr>
        <w:numPr>
          <w:ilvl w:val="1"/>
          <w:numId w:val="361"/>
        </w:numPr>
        <w:spacing w:before="0" w:after="100" w:afterAutospacing="1" w:line="276" w:lineRule="auto"/>
        <w:rPr>
          <w:rFonts w:asciiTheme="majorHAnsi" w:eastAsia="Times New Roman" w:hAnsiTheme="majorHAnsi" w:cs="Times New Roman"/>
          <w:color w:val="auto"/>
          <w:spacing w:val="0"/>
          <w:lang w:eastAsia="en-US"/>
        </w:rPr>
      </w:pPr>
      <w:r w:rsidRPr="00C3643C">
        <w:rPr>
          <w:rFonts w:asciiTheme="majorHAnsi" w:eastAsia="Times New Roman" w:hAnsiTheme="majorHAnsi" w:cs="Times New Roman"/>
          <w:b/>
          <w:bCs/>
          <w:color w:val="auto"/>
          <w:spacing w:val="0"/>
          <w:lang w:eastAsia="en-US"/>
        </w:rPr>
        <w:t>Carbon Neutral Logistics:</w:t>
      </w:r>
      <w:r w:rsidRPr="00C3643C">
        <w:rPr>
          <w:rFonts w:asciiTheme="majorHAnsi" w:eastAsia="Times New Roman" w:hAnsiTheme="majorHAnsi" w:cs="Times New Roman"/>
          <w:color w:val="auto"/>
          <w:spacing w:val="0"/>
          <w:lang w:eastAsia="en-US"/>
        </w:rPr>
        <w:t xml:space="preserve"> Shift to carbon-neutral transportation methods, such as using electric vehicles or optimizing routes to reduce emissions.</w:t>
      </w:r>
    </w:p>
    <w:p w14:paraId="46A1D933" w14:textId="77777777" w:rsidR="00383143" w:rsidRDefault="00383143" w:rsidP="00383143">
      <w:pPr>
        <w:spacing w:before="0" w:after="100" w:afterAutospacing="1" w:line="276" w:lineRule="auto"/>
        <w:ind w:left="1440"/>
        <w:rPr>
          <w:rFonts w:asciiTheme="majorHAnsi" w:eastAsia="Times New Roman" w:hAnsiTheme="majorHAnsi" w:cs="Times New Roman"/>
          <w:color w:val="auto"/>
          <w:spacing w:val="0"/>
          <w:lang w:eastAsia="en-US"/>
        </w:rPr>
      </w:pPr>
    </w:p>
    <w:p w14:paraId="77C21893" w14:textId="0DE6EC14" w:rsidR="00B80B38" w:rsidRPr="002D4515" w:rsidRDefault="00383143" w:rsidP="00EB7FDD">
      <w:pPr>
        <w:pStyle w:val="ListParagraph"/>
        <w:numPr>
          <w:ilvl w:val="1"/>
          <w:numId w:val="642"/>
        </w:numPr>
      </w:pPr>
      <w:r w:rsidRPr="00EB7FDD">
        <w:rPr>
          <w:rFonts w:ascii="Century Gothic" w:eastAsia="Times New Roman" w:hAnsi="Century Gothic" w:cs="Times New Roman"/>
          <w:b/>
          <w:bCs/>
          <w:color w:val="auto"/>
          <w:spacing w:val="0"/>
          <w:sz w:val="28"/>
          <w:szCs w:val="28"/>
          <w:lang w:eastAsia="en-US"/>
        </w:rPr>
        <w:t>GREEN SUPPLY CHAIN STRATEGIES AND PRACTICES</w:t>
      </w:r>
    </w:p>
    <w:p w14:paraId="638F3D37" w14:textId="68B6EB51"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AC404F">
        <w:rPr>
          <w:rFonts w:ascii="Century Gothic" w:eastAsia="Century Gothic" w:hAnsi="Century Gothic" w:cs="Century Gothic"/>
          <w:b/>
          <w:bCs/>
          <w:color w:val="000000"/>
        </w:rPr>
        <w:t xml:space="preserve">Activity </w:t>
      </w:r>
      <w:r w:rsidR="002D4515">
        <w:rPr>
          <w:rFonts w:ascii="Century Gothic" w:eastAsia="Century Gothic" w:hAnsi="Century Gothic" w:cs="Century Gothic"/>
          <w:b/>
          <w:bCs/>
          <w:color w:val="000000"/>
        </w:rPr>
        <w:t xml:space="preserve">7.3 </w:t>
      </w:r>
      <w:r w:rsidRPr="00AC404F">
        <w:rPr>
          <w:rFonts w:ascii="Century Gothic" w:eastAsia="Century Gothic" w:hAnsi="Century Gothic" w:cs="Century Gothic"/>
          <w:b/>
          <w:bCs/>
          <w:color w:val="000000"/>
        </w:rPr>
        <w:t>:</w:t>
      </w:r>
      <w:r w:rsidRPr="00F26E97">
        <w:rPr>
          <w:rFonts w:ascii="Century Gothic" w:eastAsia="Century Gothic" w:hAnsi="Century Gothic" w:cs="Century Gothic"/>
          <w:color w:val="000000"/>
        </w:rPr>
        <w:t xml:space="preserve"> Please read the following lecture notes and respond to the quizzes below.</w:t>
      </w:r>
    </w:p>
    <w:p w14:paraId="092C5FFE" w14:textId="77777777" w:rsidR="004F11DE" w:rsidRPr="00F26E97" w:rsidRDefault="004F11DE" w:rsidP="004F11DE">
      <w:pPr>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257954284"/>
          <w:lock w:val="contentLocked"/>
        </w:sdtPr>
        <w:sdtContent>
          <w:tr w:rsidR="004F11DE" w:rsidRPr="00F26E97" w14:paraId="37C6E40E" w14:textId="77777777" w:rsidTr="00353268">
            <w:tc>
              <w:tcPr>
                <w:tcW w:w="1155" w:type="dxa"/>
                <w:shd w:val="clear" w:color="auto" w:fill="auto"/>
                <w:tcMar>
                  <w:top w:w="0" w:type="dxa"/>
                  <w:left w:w="0" w:type="dxa"/>
                  <w:bottom w:w="0" w:type="dxa"/>
                  <w:right w:w="0" w:type="dxa"/>
                </w:tcMar>
                <w:vAlign w:val="center"/>
              </w:tcPr>
              <w:p w14:paraId="066B542A"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61D6E87F" wp14:editId="0CA23D03">
                      <wp:extent cx="413334" cy="413334"/>
                      <wp:effectExtent l="0" t="0" r="0" b="0"/>
                      <wp:docPr id="20752120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E888E45"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6427B1A5" w14:textId="77777777" w:rsidR="004F11DE" w:rsidRDefault="004F11DE" w:rsidP="004F11DE">
      <w:pPr>
        <w:spacing w:before="0" w:after="0" w:line="240" w:lineRule="auto"/>
        <w:rPr>
          <w:rFonts w:ascii="Century Gothic" w:eastAsia="Century Gothic" w:hAnsi="Century Gothic" w:cs="Century Gothic"/>
        </w:rPr>
      </w:pPr>
    </w:p>
    <w:p w14:paraId="3BE527D5" w14:textId="77777777" w:rsidR="00F469B9" w:rsidRPr="00F469B9" w:rsidRDefault="00F469B9" w:rsidP="00F469B9">
      <w:p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Green supply chain management focuses on integrating eco-friendly strategies throughout the supply chain network.</w:t>
      </w:r>
    </w:p>
    <w:p w14:paraId="6135DB03" w14:textId="77777777" w:rsidR="00F469B9" w:rsidRPr="00F469B9" w:rsidRDefault="00F469B9" w:rsidP="00F469B9">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F469B9">
        <w:rPr>
          <w:rFonts w:ascii="Century Gothic" w:eastAsia="Times New Roman" w:hAnsi="Century Gothic" w:cs="Times New Roman"/>
          <w:b/>
          <w:bCs/>
          <w:color w:val="auto"/>
          <w:spacing w:val="0"/>
          <w:lang w:eastAsia="en-US"/>
        </w:rPr>
        <w:t>Green Supply Chain Strategies:</w:t>
      </w:r>
    </w:p>
    <w:p w14:paraId="6A1FEA9D" w14:textId="77777777" w:rsidR="00F469B9" w:rsidRPr="00F469B9" w:rsidRDefault="00F469B9" w:rsidP="00F469B9">
      <w:pPr>
        <w:numPr>
          <w:ilvl w:val="0"/>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Eco-Design</w:t>
      </w:r>
      <w:r w:rsidRPr="00F469B9">
        <w:rPr>
          <w:rFonts w:ascii="Century Gothic" w:eastAsia="Times New Roman" w:hAnsi="Century Gothic" w:cs="Times New Roman"/>
          <w:color w:val="auto"/>
          <w:spacing w:val="0"/>
          <w:lang w:eastAsia="en-US"/>
        </w:rPr>
        <w:t>:</w:t>
      </w:r>
    </w:p>
    <w:p w14:paraId="657871C8"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Design products and packaging to minimize waste and use sustainable materials.</w:t>
      </w:r>
    </w:p>
    <w:p w14:paraId="58B2034F"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Incorporate modular designs to facilitate repairs, upgrades, and recycling.</w:t>
      </w:r>
    </w:p>
    <w:p w14:paraId="4035DEFE" w14:textId="77777777" w:rsidR="00F469B9" w:rsidRPr="00F469B9" w:rsidRDefault="00F469B9" w:rsidP="00F469B9">
      <w:pPr>
        <w:numPr>
          <w:ilvl w:val="0"/>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Closed-Loop Supply Chains</w:t>
      </w:r>
      <w:r w:rsidRPr="00F469B9">
        <w:rPr>
          <w:rFonts w:ascii="Century Gothic" w:eastAsia="Times New Roman" w:hAnsi="Century Gothic" w:cs="Times New Roman"/>
          <w:color w:val="auto"/>
          <w:spacing w:val="0"/>
          <w:lang w:eastAsia="en-US"/>
        </w:rPr>
        <w:t>:</w:t>
      </w:r>
    </w:p>
    <w:p w14:paraId="6DB88253"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Implement reverse logistics systems for recycling, remanufacturing, and proper disposal of end-of-life products.</w:t>
      </w:r>
    </w:p>
    <w:p w14:paraId="5A6C9200"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Reduce reliance on virgin materials by reusing recovered components.</w:t>
      </w:r>
    </w:p>
    <w:p w14:paraId="122A00EA" w14:textId="77777777" w:rsidR="00F469B9" w:rsidRPr="00F469B9" w:rsidRDefault="00F469B9" w:rsidP="00F469B9">
      <w:pPr>
        <w:numPr>
          <w:ilvl w:val="0"/>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Energy Efficiency</w:t>
      </w:r>
      <w:r w:rsidRPr="00F469B9">
        <w:rPr>
          <w:rFonts w:ascii="Century Gothic" w:eastAsia="Times New Roman" w:hAnsi="Century Gothic" w:cs="Times New Roman"/>
          <w:color w:val="auto"/>
          <w:spacing w:val="0"/>
          <w:lang w:eastAsia="en-US"/>
        </w:rPr>
        <w:t>:</w:t>
      </w:r>
    </w:p>
    <w:p w14:paraId="7071CE99"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Use energy-efficient machinery, vehicles, and facilities to lower energy consumption.</w:t>
      </w:r>
    </w:p>
    <w:p w14:paraId="590FA942"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Transition to renewable energy sources like solar, wind, or hydroelectric power.</w:t>
      </w:r>
    </w:p>
    <w:p w14:paraId="48DD358C" w14:textId="77777777" w:rsidR="00F469B9" w:rsidRPr="00F469B9" w:rsidRDefault="00F469B9" w:rsidP="00F469B9">
      <w:pPr>
        <w:numPr>
          <w:ilvl w:val="0"/>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Transportation Optimization</w:t>
      </w:r>
      <w:r w:rsidRPr="00F469B9">
        <w:rPr>
          <w:rFonts w:ascii="Century Gothic" w:eastAsia="Times New Roman" w:hAnsi="Century Gothic" w:cs="Times New Roman"/>
          <w:color w:val="auto"/>
          <w:spacing w:val="0"/>
          <w:lang w:eastAsia="en-US"/>
        </w:rPr>
        <w:t>:</w:t>
      </w:r>
    </w:p>
    <w:p w14:paraId="695C1D44"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Optimize delivery routes to minimize fuel usage and emissions.</w:t>
      </w:r>
    </w:p>
    <w:p w14:paraId="0DDB98A4"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Adopt electric or alternative fuel vehicles to reduce environmental impact.</w:t>
      </w:r>
    </w:p>
    <w:p w14:paraId="3C7B8460" w14:textId="77777777" w:rsidR="00F469B9" w:rsidRPr="00F469B9" w:rsidRDefault="00F469B9" w:rsidP="00F469B9">
      <w:pPr>
        <w:numPr>
          <w:ilvl w:val="0"/>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Green Warehousing</w:t>
      </w:r>
      <w:r w:rsidRPr="00F469B9">
        <w:rPr>
          <w:rFonts w:ascii="Century Gothic" w:eastAsia="Times New Roman" w:hAnsi="Century Gothic" w:cs="Times New Roman"/>
          <w:color w:val="auto"/>
          <w:spacing w:val="0"/>
          <w:lang w:eastAsia="en-US"/>
        </w:rPr>
        <w:t>:</w:t>
      </w:r>
    </w:p>
    <w:p w14:paraId="69922493"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Design warehouses with energy-efficient lighting, HVAC systems, and insulation.</w:t>
      </w:r>
    </w:p>
    <w:p w14:paraId="2692031B"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Implement automated systems to reduce energy wastage and improve inventory management.</w:t>
      </w:r>
    </w:p>
    <w:p w14:paraId="4A8DE545" w14:textId="77777777" w:rsidR="00F469B9" w:rsidRPr="00F469B9" w:rsidRDefault="00F469B9" w:rsidP="00F469B9">
      <w:pPr>
        <w:numPr>
          <w:ilvl w:val="0"/>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Collaboration and Partnerships</w:t>
      </w:r>
      <w:r w:rsidRPr="00F469B9">
        <w:rPr>
          <w:rFonts w:ascii="Century Gothic" w:eastAsia="Times New Roman" w:hAnsi="Century Gothic" w:cs="Times New Roman"/>
          <w:color w:val="auto"/>
          <w:spacing w:val="0"/>
          <w:lang w:eastAsia="en-US"/>
        </w:rPr>
        <w:t>:</w:t>
      </w:r>
    </w:p>
    <w:p w14:paraId="40A16654"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Work with suppliers and logistics partners to develop joint sustainability goals.</w:t>
      </w:r>
    </w:p>
    <w:p w14:paraId="0ADF6B54" w14:textId="77777777" w:rsidR="00F469B9" w:rsidRPr="00F469B9" w:rsidRDefault="00F469B9" w:rsidP="00F469B9">
      <w:pPr>
        <w:numPr>
          <w:ilvl w:val="1"/>
          <w:numId w:val="113"/>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Encourage the adoption of green practices across the supply chain.</w:t>
      </w:r>
    </w:p>
    <w:p w14:paraId="261ACC50" w14:textId="77777777" w:rsidR="00E94494" w:rsidRPr="005B6714" w:rsidRDefault="00B80B38" w:rsidP="00E94494">
      <w:r>
        <w:rPr>
          <w:rFonts w:ascii="Century Gothic" w:eastAsia="Century Gothic" w:hAnsi="Century Gothic" w:cs="Century Gothic"/>
        </w:rPr>
        <w:t xml:space="preserve">    </w:t>
      </w:r>
      <w:r w:rsidR="00E94494">
        <w:rPr>
          <w:rFonts w:ascii="Century Gothic" w:eastAsia="Century Gothic" w:hAnsi="Century Gothic" w:cs="Century Gothic"/>
        </w:rPr>
        <w:t xml:space="preserve">      </w:t>
      </w:r>
    </w:p>
    <w:tbl>
      <w:tblPr>
        <w:tblW w:w="9600" w:type="dxa"/>
        <w:tblLayout w:type="fixed"/>
        <w:tblLook w:val="0600" w:firstRow="0" w:lastRow="0" w:firstColumn="0" w:lastColumn="0" w:noHBand="1" w:noVBand="1"/>
      </w:tblPr>
      <w:tblGrid>
        <w:gridCol w:w="1125"/>
        <w:gridCol w:w="8475"/>
      </w:tblGrid>
      <w:sdt>
        <w:sdtPr>
          <w:rPr>
            <w:b/>
            <w:color w:val="000000"/>
          </w:rPr>
          <w:tag w:val="goog_rdk_8"/>
          <w:id w:val="1966774957"/>
          <w:lock w:val="contentLocked"/>
        </w:sdtPr>
        <w:sdtContent>
          <w:tr w:rsidR="00E94494" w:rsidRPr="00D15E1D" w14:paraId="0EE691B5" w14:textId="77777777" w:rsidTr="00353268">
            <w:tc>
              <w:tcPr>
                <w:tcW w:w="1125" w:type="dxa"/>
                <w:shd w:val="clear" w:color="auto" w:fill="auto"/>
                <w:tcMar>
                  <w:top w:w="0" w:type="dxa"/>
                  <w:left w:w="0" w:type="dxa"/>
                  <w:bottom w:w="0" w:type="dxa"/>
                  <w:right w:w="0" w:type="dxa"/>
                </w:tcMar>
                <w:vAlign w:val="center"/>
              </w:tcPr>
              <w:p w14:paraId="6D1CE231" w14:textId="77777777" w:rsidR="00E94494" w:rsidRPr="00D15E1D" w:rsidRDefault="00E94494" w:rsidP="00353268">
                <w:pPr>
                  <w:spacing w:before="0" w:after="0" w:line="240" w:lineRule="auto"/>
                  <w:rPr>
                    <w:color w:val="FF7F50"/>
                  </w:rPr>
                </w:pPr>
                <w:r w:rsidRPr="00D15E1D">
                  <w:rPr>
                    <w:noProof/>
                    <w:color w:val="FF7F50"/>
                  </w:rPr>
                  <w:drawing>
                    <wp:inline distT="114300" distB="114300" distL="114300" distR="114300" wp14:anchorId="7B3C5CE4" wp14:editId="55C480ED">
                      <wp:extent cx="442913" cy="442913"/>
                      <wp:effectExtent l="0" t="0" r="0" b="0"/>
                      <wp:docPr id="106911129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81E566F" w14:textId="77777777" w:rsidR="00E94494" w:rsidRPr="00D15E1D" w:rsidRDefault="00E94494" w:rsidP="00353268">
                <w:pPr>
                  <w:keepNext/>
                  <w:keepLines/>
                  <w:spacing w:before="240" w:after="40" w:line="240" w:lineRule="auto"/>
                  <w:outlineLvl w:val="3"/>
                  <w:rPr>
                    <w:b/>
                    <w:color w:val="000000"/>
                  </w:rPr>
                </w:pPr>
                <w:r w:rsidRPr="00D15E1D">
                  <w:rPr>
                    <w:b/>
                    <w:smallCaps/>
                    <w:color w:val="000000"/>
                    <w:sz w:val="32"/>
                    <w:szCs w:val="32"/>
                  </w:rPr>
                  <w:t>QUIZ/ Questions</w:t>
                </w:r>
              </w:p>
            </w:tc>
          </w:tr>
        </w:sdtContent>
      </w:sdt>
    </w:tbl>
    <w:p w14:paraId="1A0CC8FF" w14:textId="77777777" w:rsidR="00E94494" w:rsidRPr="00E94494" w:rsidRDefault="00B80B38" w:rsidP="00E94494">
      <w:pPr>
        <w:pStyle w:val="Heading3"/>
        <w:spacing w:before="0" w:line="276" w:lineRule="auto"/>
        <w:rPr>
          <w:rFonts w:asciiTheme="majorHAnsi" w:eastAsia="Times New Roman" w:hAnsiTheme="majorHAnsi" w:cs="Times New Roman"/>
          <w:b/>
          <w:bCs/>
          <w:caps w:val="0"/>
          <w:color w:val="auto"/>
          <w:spacing w:val="0"/>
          <w:lang w:eastAsia="en-US"/>
        </w:rPr>
      </w:pPr>
      <w:r w:rsidRPr="00E94494">
        <w:rPr>
          <w:rFonts w:asciiTheme="majorHAnsi" w:eastAsia="Century Gothic" w:hAnsiTheme="majorHAnsi" w:cs="Century Gothic"/>
        </w:rPr>
        <w:t xml:space="preserve">   </w:t>
      </w:r>
      <w:r w:rsidR="00E94494" w:rsidRPr="00E94494">
        <w:rPr>
          <w:rFonts w:asciiTheme="majorHAnsi" w:eastAsia="Times New Roman" w:hAnsiTheme="majorHAnsi" w:cs="Times New Roman"/>
          <w:b/>
          <w:bCs/>
          <w:caps w:val="0"/>
          <w:color w:val="auto"/>
          <w:spacing w:val="0"/>
          <w:lang w:eastAsia="en-US"/>
        </w:rPr>
        <w:t>1. Quiz: Eco-Design</w:t>
      </w:r>
    </w:p>
    <w:p w14:paraId="77879256"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Question:</w:t>
      </w:r>
      <w:r w:rsidRPr="00E94494">
        <w:rPr>
          <w:rFonts w:asciiTheme="majorHAnsi" w:eastAsia="Times New Roman" w:hAnsiTheme="majorHAnsi" w:cs="Times New Roman"/>
          <w:color w:val="auto"/>
          <w:spacing w:val="0"/>
          <w:lang w:eastAsia="en-US"/>
        </w:rPr>
        <w:br/>
        <w:t xml:space="preserve">Which of the following is a key aspect of </w:t>
      </w:r>
      <w:r w:rsidRPr="00E94494">
        <w:rPr>
          <w:rFonts w:asciiTheme="majorHAnsi" w:eastAsia="Times New Roman" w:hAnsiTheme="majorHAnsi" w:cs="Times New Roman"/>
          <w:b/>
          <w:bCs/>
          <w:color w:val="auto"/>
          <w:spacing w:val="0"/>
          <w:lang w:eastAsia="en-US"/>
        </w:rPr>
        <w:t>eco-design</w:t>
      </w:r>
      <w:r w:rsidRPr="00E94494">
        <w:rPr>
          <w:rFonts w:asciiTheme="majorHAnsi" w:eastAsia="Times New Roman" w:hAnsiTheme="majorHAnsi" w:cs="Times New Roman"/>
          <w:color w:val="auto"/>
          <w:spacing w:val="0"/>
          <w:lang w:eastAsia="en-US"/>
        </w:rPr>
        <w:t xml:space="preserve"> in green supply chain management?</w:t>
      </w:r>
      <w:r w:rsidRPr="00E94494">
        <w:rPr>
          <w:rFonts w:asciiTheme="majorHAnsi" w:eastAsia="Times New Roman" w:hAnsiTheme="majorHAnsi" w:cs="Times New Roman"/>
          <w:color w:val="auto"/>
          <w:spacing w:val="0"/>
          <w:lang w:eastAsia="en-US"/>
        </w:rPr>
        <w:br/>
        <w:t>A. Reducing packaging to save costs without considering environmental impact</w:t>
      </w:r>
      <w:r w:rsidRPr="00E94494">
        <w:rPr>
          <w:rFonts w:asciiTheme="majorHAnsi" w:eastAsia="Times New Roman" w:hAnsiTheme="majorHAnsi" w:cs="Times New Roman"/>
          <w:color w:val="auto"/>
          <w:spacing w:val="0"/>
          <w:lang w:eastAsia="en-US"/>
        </w:rPr>
        <w:br/>
        <w:t>B. Designing products with sustainable materials and modular designs for easy repair and recycling</w:t>
      </w:r>
      <w:r w:rsidRPr="00E94494">
        <w:rPr>
          <w:rFonts w:asciiTheme="majorHAnsi" w:eastAsia="Times New Roman" w:hAnsiTheme="majorHAnsi" w:cs="Times New Roman"/>
          <w:color w:val="auto"/>
          <w:spacing w:val="0"/>
          <w:lang w:eastAsia="en-US"/>
        </w:rPr>
        <w:br/>
        <w:t>C. Focusing on maximizing product shelf life without addressing recyclability</w:t>
      </w:r>
      <w:r w:rsidRPr="00E94494">
        <w:rPr>
          <w:rFonts w:asciiTheme="majorHAnsi" w:eastAsia="Times New Roman" w:hAnsiTheme="majorHAnsi" w:cs="Times New Roman"/>
          <w:color w:val="auto"/>
          <w:spacing w:val="0"/>
          <w:lang w:eastAsia="en-US"/>
        </w:rPr>
        <w:br/>
        <w:t>D. Using non-recyclable materials for product packaging</w:t>
      </w:r>
    </w:p>
    <w:p w14:paraId="2705D3D2"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Answer:</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b/>
          <w:bCs/>
          <w:color w:val="auto"/>
          <w:spacing w:val="0"/>
          <w:lang w:eastAsia="en-US"/>
        </w:rPr>
        <w:t>B. Designing products with sustainable materials and modular designs for easy repair and recycling</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i/>
          <w:iCs/>
          <w:color w:val="auto"/>
          <w:spacing w:val="0"/>
          <w:lang w:eastAsia="en-US"/>
        </w:rPr>
        <w:t>Explanation:</w:t>
      </w:r>
      <w:r w:rsidRPr="00E94494">
        <w:rPr>
          <w:rFonts w:asciiTheme="majorHAnsi" w:eastAsia="Times New Roman" w:hAnsiTheme="majorHAnsi" w:cs="Times New Roman"/>
          <w:color w:val="auto"/>
          <w:spacing w:val="0"/>
          <w:lang w:eastAsia="en-US"/>
        </w:rPr>
        <w:t xml:space="preserve"> Eco-design focuses on using sustainable materials and creating modular designs that allow products to be easily repaired, upgraded, or recycled, reducing waste and environmental impact.</w:t>
      </w:r>
    </w:p>
    <w:p w14:paraId="69C88EA5" w14:textId="77777777" w:rsidR="00E94494" w:rsidRPr="00E94494" w:rsidRDefault="00E94494" w:rsidP="00E94494">
      <w:pPr>
        <w:spacing w:before="0" w:after="100" w:afterAutospacing="1" w:line="276" w:lineRule="auto"/>
        <w:outlineLvl w:val="2"/>
        <w:rPr>
          <w:rFonts w:asciiTheme="majorHAnsi" w:eastAsia="Times New Roman" w:hAnsiTheme="majorHAnsi" w:cs="Times New Roman"/>
          <w:b/>
          <w:bCs/>
          <w:color w:val="auto"/>
          <w:spacing w:val="0"/>
          <w:lang w:eastAsia="en-US"/>
        </w:rPr>
      </w:pPr>
      <w:r w:rsidRPr="00E94494">
        <w:rPr>
          <w:rFonts w:asciiTheme="majorHAnsi" w:eastAsia="Times New Roman" w:hAnsiTheme="majorHAnsi" w:cs="Times New Roman"/>
          <w:b/>
          <w:bCs/>
          <w:color w:val="auto"/>
          <w:spacing w:val="0"/>
          <w:lang w:eastAsia="en-US"/>
        </w:rPr>
        <w:t>2. Quiz: Closed-Loop Supply Chains</w:t>
      </w:r>
    </w:p>
    <w:p w14:paraId="4E15335F"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Question:</w:t>
      </w:r>
      <w:r w:rsidRPr="00E94494">
        <w:rPr>
          <w:rFonts w:asciiTheme="majorHAnsi" w:eastAsia="Times New Roman" w:hAnsiTheme="majorHAnsi" w:cs="Times New Roman"/>
          <w:color w:val="auto"/>
          <w:spacing w:val="0"/>
          <w:lang w:eastAsia="en-US"/>
        </w:rPr>
        <w:br/>
        <w:t xml:space="preserve">What is the primary objective of </w:t>
      </w:r>
      <w:r w:rsidRPr="00E94494">
        <w:rPr>
          <w:rFonts w:asciiTheme="majorHAnsi" w:eastAsia="Times New Roman" w:hAnsiTheme="majorHAnsi" w:cs="Times New Roman"/>
          <w:b/>
          <w:bCs/>
          <w:color w:val="auto"/>
          <w:spacing w:val="0"/>
          <w:lang w:eastAsia="en-US"/>
        </w:rPr>
        <w:t>closed-loop supply chains</w:t>
      </w:r>
      <w:r w:rsidRPr="00E94494">
        <w:rPr>
          <w:rFonts w:asciiTheme="majorHAnsi" w:eastAsia="Times New Roman" w:hAnsiTheme="majorHAnsi" w:cs="Times New Roman"/>
          <w:color w:val="auto"/>
          <w:spacing w:val="0"/>
          <w:lang w:eastAsia="en-US"/>
        </w:rPr>
        <w:t>?</w:t>
      </w:r>
      <w:r w:rsidRPr="00E94494">
        <w:rPr>
          <w:rFonts w:asciiTheme="majorHAnsi" w:eastAsia="Times New Roman" w:hAnsiTheme="majorHAnsi" w:cs="Times New Roman"/>
          <w:color w:val="auto"/>
          <w:spacing w:val="0"/>
          <w:lang w:eastAsia="en-US"/>
        </w:rPr>
        <w:br/>
        <w:t>A. To maximize production output at all costs</w:t>
      </w:r>
      <w:r w:rsidRPr="00E94494">
        <w:rPr>
          <w:rFonts w:asciiTheme="majorHAnsi" w:eastAsia="Times New Roman" w:hAnsiTheme="majorHAnsi" w:cs="Times New Roman"/>
          <w:color w:val="auto"/>
          <w:spacing w:val="0"/>
          <w:lang w:eastAsia="en-US"/>
        </w:rPr>
        <w:br/>
        <w:t>B. To reduce environmental impact by recycling, remanufacturing, and reusing materials</w:t>
      </w:r>
      <w:r w:rsidRPr="00E94494">
        <w:rPr>
          <w:rFonts w:asciiTheme="majorHAnsi" w:eastAsia="Times New Roman" w:hAnsiTheme="majorHAnsi" w:cs="Times New Roman"/>
          <w:color w:val="auto"/>
          <w:spacing w:val="0"/>
          <w:lang w:eastAsia="en-US"/>
        </w:rPr>
        <w:br/>
        <w:t>C. To outsource supply chain operations to reduce costs</w:t>
      </w:r>
      <w:r w:rsidRPr="00E94494">
        <w:rPr>
          <w:rFonts w:asciiTheme="majorHAnsi" w:eastAsia="Times New Roman" w:hAnsiTheme="majorHAnsi" w:cs="Times New Roman"/>
          <w:color w:val="auto"/>
          <w:spacing w:val="0"/>
          <w:lang w:eastAsia="en-US"/>
        </w:rPr>
        <w:br/>
        <w:t>D. To increase product prices to cover environmental expenses</w:t>
      </w:r>
    </w:p>
    <w:p w14:paraId="1E609EC7"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Answer:</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b/>
          <w:bCs/>
          <w:color w:val="auto"/>
          <w:spacing w:val="0"/>
          <w:lang w:eastAsia="en-US"/>
        </w:rPr>
        <w:t>B. To reduce environmental impact by recycling, remanufacturing, and reusing materials</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i/>
          <w:iCs/>
          <w:color w:val="auto"/>
          <w:spacing w:val="0"/>
          <w:lang w:eastAsia="en-US"/>
        </w:rPr>
        <w:t>Explanation:</w:t>
      </w:r>
      <w:r w:rsidRPr="00E94494">
        <w:rPr>
          <w:rFonts w:asciiTheme="majorHAnsi" w:eastAsia="Times New Roman" w:hAnsiTheme="majorHAnsi" w:cs="Times New Roman"/>
          <w:color w:val="auto"/>
          <w:spacing w:val="0"/>
          <w:lang w:eastAsia="en-US"/>
        </w:rPr>
        <w:t xml:space="preserve"> Closed-loop supply chains focus on reducing reliance on virgin materials by reusing and recycling components through reverse logistics, which helps minimize environmental impact.</w:t>
      </w:r>
    </w:p>
    <w:p w14:paraId="7BB7F4E8" w14:textId="5CD18EE5" w:rsidR="00E94494" w:rsidRPr="00E94494" w:rsidRDefault="00E94494" w:rsidP="00E94494">
      <w:pPr>
        <w:spacing w:before="0" w:after="0" w:line="276" w:lineRule="auto"/>
        <w:rPr>
          <w:rFonts w:asciiTheme="majorHAnsi" w:eastAsia="Times New Roman" w:hAnsiTheme="majorHAnsi" w:cs="Times New Roman"/>
          <w:color w:val="auto"/>
          <w:spacing w:val="0"/>
          <w:lang w:eastAsia="en-US"/>
        </w:rPr>
      </w:pPr>
    </w:p>
    <w:p w14:paraId="5B3B6676" w14:textId="77777777" w:rsidR="00E94494" w:rsidRPr="00E94494" w:rsidRDefault="00E94494" w:rsidP="00E94494">
      <w:pPr>
        <w:spacing w:before="0" w:after="100" w:afterAutospacing="1" w:line="276" w:lineRule="auto"/>
        <w:outlineLvl w:val="2"/>
        <w:rPr>
          <w:rFonts w:asciiTheme="majorHAnsi" w:eastAsia="Times New Roman" w:hAnsiTheme="majorHAnsi" w:cs="Times New Roman"/>
          <w:b/>
          <w:bCs/>
          <w:color w:val="auto"/>
          <w:spacing w:val="0"/>
          <w:lang w:eastAsia="en-US"/>
        </w:rPr>
      </w:pPr>
      <w:r w:rsidRPr="00E94494">
        <w:rPr>
          <w:rFonts w:asciiTheme="majorHAnsi" w:eastAsia="Times New Roman" w:hAnsiTheme="majorHAnsi" w:cs="Times New Roman"/>
          <w:b/>
          <w:bCs/>
          <w:color w:val="auto"/>
          <w:spacing w:val="0"/>
          <w:lang w:eastAsia="en-US"/>
        </w:rPr>
        <w:t>3. Quiz: Energy Efficiency</w:t>
      </w:r>
    </w:p>
    <w:p w14:paraId="10D69237"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Question:</w:t>
      </w:r>
      <w:r w:rsidRPr="00E94494">
        <w:rPr>
          <w:rFonts w:asciiTheme="majorHAnsi" w:eastAsia="Times New Roman" w:hAnsiTheme="majorHAnsi" w:cs="Times New Roman"/>
          <w:color w:val="auto"/>
          <w:spacing w:val="0"/>
          <w:lang w:eastAsia="en-US"/>
        </w:rPr>
        <w:br/>
        <w:t xml:space="preserve">Which of the following is a way to enhance </w:t>
      </w:r>
      <w:r w:rsidRPr="00E94494">
        <w:rPr>
          <w:rFonts w:asciiTheme="majorHAnsi" w:eastAsia="Times New Roman" w:hAnsiTheme="majorHAnsi" w:cs="Times New Roman"/>
          <w:b/>
          <w:bCs/>
          <w:color w:val="auto"/>
          <w:spacing w:val="0"/>
          <w:lang w:eastAsia="en-US"/>
        </w:rPr>
        <w:t>energy efficiency</w:t>
      </w:r>
      <w:r w:rsidRPr="00E94494">
        <w:rPr>
          <w:rFonts w:asciiTheme="majorHAnsi" w:eastAsia="Times New Roman" w:hAnsiTheme="majorHAnsi" w:cs="Times New Roman"/>
          <w:color w:val="auto"/>
          <w:spacing w:val="0"/>
          <w:lang w:eastAsia="en-US"/>
        </w:rPr>
        <w:t xml:space="preserve"> in supply chain management?</w:t>
      </w:r>
      <w:r w:rsidRPr="00E94494">
        <w:rPr>
          <w:rFonts w:asciiTheme="majorHAnsi" w:eastAsia="Times New Roman" w:hAnsiTheme="majorHAnsi" w:cs="Times New Roman"/>
          <w:color w:val="auto"/>
          <w:spacing w:val="0"/>
          <w:lang w:eastAsia="en-US"/>
        </w:rPr>
        <w:br/>
        <w:t>A. Increasing factory working hours to boost production</w:t>
      </w:r>
      <w:r w:rsidRPr="00E94494">
        <w:rPr>
          <w:rFonts w:asciiTheme="majorHAnsi" w:eastAsia="Times New Roman" w:hAnsiTheme="majorHAnsi" w:cs="Times New Roman"/>
          <w:color w:val="auto"/>
          <w:spacing w:val="0"/>
          <w:lang w:eastAsia="en-US"/>
        </w:rPr>
        <w:br/>
        <w:t>B. Using energy-efficient machinery and transitioning to renewable energy sources</w:t>
      </w:r>
      <w:r w:rsidRPr="00E94494">
        <w:rPr>
          <w:rFonts w:asciiTheme="majorHAnsi" w:eastAsia="Times New Roman" w:hAnsiTheme="majorHAnsi" w:cs="Times New Roman"/>
          <w:color w:val="auto"/>
          <w:spacing w:val="0"/>
          <w:lang w:eastAsia="en-US"/>
        </w:rPr>
        <w:br/>
        <w:t>C. Using more fossil fuels for energy</w:t>
      </w:r>
      <w:r w:rsidRPr="00E94494">
        <w:rPr>
          <w:rFonts w:asciiTheme="majorHAnsi" w:eastAsia="Times New Roman" w:hAnsiTheme="majorHAnsi" w:cs="Times New Roman"/>
          <w:color w:val="auto"/>
          <w:spacing w:val="0"/>
          <w:lang w:eastAsia="en-US"/>
        </w:rPr>
        <w:br/>
        <w:t>D. Reducing the number of production processes</w:t>
      </w:r>
    </w:p>
    <w:p w14:paraId="12B3F730" w14:textId="77777777" w:rsidR="00E94494" w:rsidRPr="00E94494" w:rsidRDefault="00E94494" w:rsidP="00E94494">
      <w:pPr>
        <w:spacing w:before="0" w:after="100" w:afterAutospacing="1" w:line="276" w:lineRule="auto"/>
        <w:rPr>
          <w:rFonts w:asciiTheme="majorHAnsi" w:eastAsia="Times New Roman" w:hAnsiTheme="majorHAnsi" w:cs="Times New Roman"/>
          <w:color w:val="auto"/>
          <w:spacing w:val="0"/>
          <w:lang w:eastAsia="en-US"/>
        </w:rPr>
      </w:pPr>
      <w:r w:rsidRPr="00E94494">
        <w:rPr>
          <w:rFonts w:asciiTheme="majorHAnsi" w:eastAsia="Times New Roman" w:hAnsiTheme="majorHAnsi" w:cs="Times New Roman"/>
          <w:b/>
          <w:bCs/>
          <w:color w:val="auto"/>
          <w:spacing w:val="0"/>
          <w:lang w:eastAsia="en-US"/>
        </w:rPr>
        <w:t>Answer:</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b/>
          <w:bCs/>
          <w:color w:val="auto"/>
          <w:spacing w:val="0"/>
          <w:lang w:eastAsia="en-US"/>
        </w:rPr>
        <w:t>B. Using energy-efficient machinery and transitioning to renewable energy sources</w:t>
      </w:r>
      <w:r w:rsidRPr="00E94494">
        <w:rPr>
          <w:rFonts w:asciiTheme="majorHAnsi" w:eastAsia="Times New Roman" w:hAnsiTheme="majorHAnsi" w:cs="Times New Roman"/>
          <w:color w:val="auto"/>
          <w:spacing w:val="0"/>
          <w:lang w:eastAsia="en-US"/>
        </w:rPr>
        <w:br/>
      </w:r>
      <w:r w:rsidRPr="00E94494">
        <w:rPr>
          <w:rFonts w:asciiTheme="majorHAnsi" w:eastAsia="Times New Roman" w:hAnsiTheme="majorHAnsi" w:cs="Times New Roman"/>
          <w:i/>
          <w:iCs/>
          <w:color w:val="auto"/>
          <w:spacing w:val="0"/>
          <w:lang w:eastAsia="en-US"/>
        </w:rPr>
        <w:t>Explanation:</w:t>
      </w:r>
      <w:r w:rsidRPr="00E94494">
        <w:rPr>
          <w:rFonts w:asciiTheme="majorHAnsi" w:eastAsia="Times New Roman" w:hAnsiTheme="majorHAnsi" w:cs="Times New Roman"/>
          <w:color w:val="auto"/>
          <w:spacing w:val="0"/>
          <w:lang w:eastAsia="en-US"/>
        </w:rPr>
        <w:t xml:space="preserve"> To improve energy efficiency, businesses use energy-efficient machinery, vehicles, and facilities, while also transitioning to renewable energy sources like solar, wind, or hydroelectric power.</w:t>
      </w:r>
    </w:p>
    <w:p w14:paraId="4722654C" w14:textId="66535C04" w:rsidR="00360709" w:rsidRPr="00360709" w:rsidRDefault="00360709" w:rsidP="00360709">
      <w:pPr>
        <w:pStyle w:val="ListParagraph"/>
        <w:numPr>
          <w:ilvl w:val="1"/>
          <w:numId w:val="642"/>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360709">
        <w:rPr>
          <w:rFonts w:ascii="Century Gothic" w:eastAsia="Times New Roman" w:hAnsi="Century Gothic" w:cs="Times New Roman"/>
          <w:b/>
          <w:bCs/>
          <w:color w:val="auto"/>
          <w:spacing w:val="0"/>
          <w:sz w:val="28"/>
          <w:szCs w:val="28"/>
          <w:lang w:eastAsia="en-US"/>
        </w:rPr>
        <w:t>MEASURING AND REDUCING ENVIRONMENTAL IMPACT</w:t>
      </w:r>
    </w:p>
    <w:p w14:paraId="65DA067F" w14:textId="289059B4" w:rsidR="00B80B38" w:rsidRPr="00C34D6D" w:rsidRDefault="00B80B38" w:rsidP="00B80B38">
      <w:pPr>
        <w:pStyle w:val="Heading2"/>
        <w:rPr>
          <w:b/>
          <w:bCs/>
          <w:color w:val="auto"/>
          <w:sz w:val="28"/>
          <w:szCs w:val="28"/>
        </w:rPr>
      </w:pPr>
      <w:r w:rsidRPr="00C34D6D">
        <w:rPr>
          <w:b/>
          <w:bCs/>
          <w:color w:val="auto"/>
          <w:sz w:val="28"/>
          <w:szCs w:val="28"/>
        </w:rPr>
        <w:t xml:space="preserve">ACTIVITY </w:t>
      </w:r>
      <w:r w:rsidR="00C34D6D" w:rsidRPr="00C34D6D">
        <w:rPr>
          <w:b/>
          <w:bCs/>
          <w:color w:val="auto"/>
          <w:sz w:val="28"/>
          <w:szCs w:val="28"/>
        </w:rPr>
        <w:t xml:space="preserve">7.4 </w:t>
      </w:r>
    </w:p>
    <w:p w14:paraId="7849AC87" w14:textId="5F06165A" w:rsidR="00F46CBC" w:rsidRPr="00F26E97" w:rsidRDefault="00F46CBC" w:rsidP="00F46CBC">
      <w:pPr>
        <w:spacing w:before="0" w:after="0" w:line="240" w:lineRule="auto"/>
        <w:rPr>
          <w:rFonts w:ascii="Century Gothic" w:eastAsia="Century Gothic" w:hAnsi="Century Gothic" w:cs="Century Gothic"/>
          <w:b/>
          <w:color w:val="000000"/>
          <w:sz w:val="22"/>
          <w:szCs w:val="22"/>
        </w:rPr>
      </w:pPr>
      <w:r w:rsidRPr="00F46CBC">
        <w:rPr>
          <w:rFonts w:ascii="Century Gothic" w:eastAsia="Century Gothic" w:hAnsi="Century Gothic" w:cs="Century Gothic"/>
          <w:b/>
          <w:bCs/>
          <w:color w:val="000000"/>
        </w:rPr>
        <w:t xml:space="preserve">Activity </w:t>
      </w:r>
      <w:r w:rsidR="00A115A5">
        <w:rPr>
          <w:rFonts w:ascii="Century Gothic" w:eastAsia="Century Gothic" w:hAnsi="Century Gothic" w:cs="Century Gothic"/>
          <w:b/>
          <w:bCs/>
          <w:color w:val="000000"/>
        </w:rPr>
        <w:t>1</w:t>
      </w:r>
      <w:r w:rsidRPr="00F26E97">
        <w:rPr>
          <w:rFonts w:ascii="Century Gothic" w:eastAsia="Century Gothic" w:hAnsi="Century Gothic" w:cs="Century Gothic"/>
          <w:color w:val="000000"/>
        </w:rPr>
        <w:t xml:space="preserve">: Please read the following lecture notes and </w:t>
      </w:r>
      <w:r>
        <w:rPr>
          <w:rFonts w:ascii="Century Gothic" w:eastAsia="Century Gothic" w:hAnsi="Century Gothic" w:cs="Century Gothic"/>
          <w:color w:val="000000"/>
        </w:rPr>
        <w:t>engage in an online discussion.</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134786527"/>
          <w:lock w:val="contentLocked"/>
        </w:sdtPr>
        <w:sdtContent>
          <w:tr w:rsidR="004F11DE" w:rsidRPr="00F26E97" w14:paraId="310DB87A" w14:textId="77777777" w:rsidTr="00353268">
            <w:tc>
              <w:tcPr>
                <w:tcW w:w="1155" w:type="dxa"/>
                <w:shd w:val="clear" w:color="auto" w:fill="auto"/>
                <w:tcMar>
                  <w:top w:w="0" w:type="dxa"/>
                  <w:left w:w="0" w:type="dxa"/>
                  <w:bottom w:w="0" w:type="dxa"/>
                  <w:right w:w="0" w:type="dxa"/>
                </w:tcMar>
                <w:vAlign w:val="center"/>
              </w:tcPr>
              <w:p w14:paraId="004E022F"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7EFDC03B" wp14:editId="67C48A26">
                      <wp:extent cx="413334" cy="413334"/>
                      <wp:effectExtent l="0" t="0" r="0" b="0"/>
                      <wp:docPr id="728373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BB670AF"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766AEC72" w14:textId="77777777" w:rsidR="004F11DE" w:rsidRDefault="004F11DE" w:rsidP="004F11DE">
      <w:pPr>
        <w:spacing w:before="0" w:after="0" w:line="240" w:lineRule="auto"/>
        <w:rPr>
          <w:rFonts w:ascii="Century Gothic" w:eastAsia="Century Gothic" w:hAnsi="Century Gothic" w:cs="Century Gothic"/>
        </w:rPr>
      </w:pPr>
    </w:p>
    <w:p w14:paraId="4DCDA154" w14:textId="77777777" w:rsidR="00F469B9" w:rsidRPr="00F469B9" w:rsidRDefault="00F469B9" w:rsidP="00F469B9">
      <w:p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Measuring environmental impact is essential to assess sustainability performance and identify areas for improvement.</w:t>
      </w:r>
    </w:p>
    <w:p w14:paraId="64B2FA2A" w14:textId="77777777" w:rsidR="00F469B9" w:rsidRPr="00F469B9" w:rsidRDefault="00F469B9" w:rsidP="00F469B9">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F469B9">
        <w:rPr>
          <w:rFonts w:ascii="Century Gothic" w:eastAsia="Times New Roman" w:hAnsi="Century Gothic" w:cs="Times New Roman"/>
          <w:b/>
          <w:bCs/>
          <w:color w:val="auto"/>
          <w:spacing w:val="0"/>
          <w:lang w:eastAsia="en-US"/>
        </w:rPr>
        <w:t>Metrics for Measuring Environmental Impact:</w:t>
      </w:r>
    </w:p>
    <w:p w14:paraId="4134179E" w14:textId="77777777" w:rsidR="00F469B9" w:rsidRPr="00F469B9" w:rsidRDefault="00F469B9" w:rsidP="00F469B9">
      <w:pPr>
        <w:numPr>
          <w:ilvl w:val="0"/>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Carbon Footprint</w:t>
      </w:r>
      <w:r w:rsidRPr="00F469B9">
        <w:rPr>
          <w:rFonts w:ascii="Century Gothic" w:eastAsia="Times New Roman" w:hAnsi="Century Gothic" w:cs="Times New Roman"/>
          <w:color w:val="auto"/>
          <w:spacing w:val="0"/>
          <w:lang w:eastAsia="en-US"/>
        </w:rPr>
        <w:t>:</w:t>
      </w:r>
    </w:p>
    <w:p w14:paraId="067AD3A1" w14:textId="77777777" w:rsidR="00F469B9" w:rsidRPr="00F469B9" w:rsidRDefault="00F469B9" w:rsidP="00F469B9">
      <w:pPr>
        <w:numPr>
          <w:ilvl w:val="1"/>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Total greenhouse gas (GHG) emissions across the supply chain.</w:t>
      </w:r>
    </w:p>
    <w:p w14:paraId="3115890D" w14:textId="77777777" w:rsidR="00F469B9" w:rsidRPr="00F469B9" w:rsidRDefault="00F469B9" w:rsidP="00F469B9">
      <w:pPr>
        <w:numPr>
          <w:ilvl w:val="1"/>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Measured in terms of CO</w:t>
      </w:r>
      <w:r w:rsidRPr="00F469B9">
        <w:rPr>
          <w:rFonts w:ascii="Cambria Math" w:eastAsia="Times New Roman" w:hAnsi="Cambria Math" w:cs="Cambria Math"/>
          <w:color w:val="auto"/>
          <w:spacing w:val="0"/>
          <w:lang w:eastAsia="en-US"/>
        </w:rPr>
        <w:t>₂</w:t>
      </w:r>
      <w:r w:rsidRPr="00F469B9">
        <w:rPr>
          <w:rFonts w:ascii="Century Gothic" w:eastAsia="Times New Roman" w:hAnsi="Century Gothic" w:cs="Times New Roman"/>
          <w:color w:val="auto"/>
          <w:spacing w:val="0"/>
          <w:lang w:eastAsia="en-US"/>
        </w:rPr>
        <w:t>-equivalents (CO</w:t>
      </w:r>
      <w:r w:rsidRPr="00F469B9">
        <w:rPr>
          <w:rFonts w:ascii="Cambria Math" w:eastAsia="Times New Roman" w:hAnsi="Cambria Math" w:cs="Cambria Math"/>
          <w:color w:val="auto"/>
          <w:spacing w:val="0"/>
          <w:lang w:eastAsia="en-US"/>
        </w:rPr>
        <w:t>₂</w:t>
      </w:r>
      <w:r w:rsidRPr="00F469B9">
        <w:rPr>
          <w:rFonts w:ascii="Century Gothic" w:eastAsia="Times New Roman" w:hAnsi="Century Gothic" w:cs="Times New Roman"/>
          <w:color w:val="auto"/>
          <w:spacing w:val="0"/>
          <w:lang w:eastAsia="en-US"/>
        </w:rPr>
        <w:t>e).</w:t>
      </w:r>
    </w:p>
    <w:p w14:paraId="22378F17" w14:textId="77777777" w:rsidR="00F469B9" w:rsidRPr="00F469B9" w:rsidRDefault="00F469B9" w:rsidP="00F469B9">
      <w:pPr>
        <w:numPr>
          <w:ilvl w:val="0"/>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Energy Usage</w:t>
      </w:r>
      <w:r w:rsidRPr="00F469B9">
        <w:rPr>
          <w:rFonts w:ascii="Century Gothic" w:eastAsia="Times New Roman" w:hAnsi="Century Gothic" w:cs="Times New Roman"/>
          <w:color w:val="auto"/>
          <w:spacing w:val="0"/>
          <w:lang w:eastAsia="en-US"/>
        </w:rPr>
        <w:t>:</w:t>
      </w:r>
    </w:p>
    <w:p w14:paraId="48793740" w14:textId="77777777" w:rsidR="00F469B9" w:rsidRPr="00F469B9" w:rsidRDefault="00F469B9" w:rsidP="00F469B9">
      <w:pPr>
        <w:numPr>
          <w:ilvl w:val="1"/>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Total energy consumed during production, transportation, and storage.</w:t>
      </w:r>
    </w:p>
    <w:p w14:paraId="6D49808B" w14:textId="77777777" w:rsidR="00F469B9" w:rsidRPr="00F469B9" w:rsidRDefault="00F469B9" w:rsidP="00F469B9">
      <w:pPr>
        <w:numPr>
          <w:ilvl w:val="0"/>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Water Usage</w:t>
      </w:r>
      <w:r w:rsidRPr="00F469B9">
        <w:rPr>
          <w:rFonts w:ascii="Century Gothic" w:eastAsia="Times New Roman" w:hAnsi="Century Gothic" w:cs="Times New Roman"/>
          <w:color w:val="auto"/>
          <w:spacing w:val="0"/>
          <w:lang w:eastAsia="en-US"/>
        </w:rPr>
        <w:t>:</w:t>
      </w:r>
    </w:p>
    <w:p w14:paraId="37D53CB9" w14:textId="77777777" w:rsidR="00F469B9" w:rsidRPr="00F469B9" w:rsidRDefault="00F469B9" w:rsidP="00F469B9">
      <w:pPr>
        <w:numPr>
          <w:ilvl w:val="1"/>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Volume of water consumed in production processes and supply chain operations.</w:t>
      </w:r>
    </w:p>
    <w:p w14:paraId="0A875229" w14:textId="77777777" w:rsidR="00F469B9" w:rsidRPr="00F469B9" w:rsidRDefault="00F469B9" w:rsidP="00F469B9">
      <w:pPr>
        <w:numPr>
          <w:ilvl w:val="0"/>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Waste Generation</w:t>
      </w:r>
      <w:r w:rsidRPr="00F469B9">
        <w:rPr>
          <w:rFonts w:ascii="Century Gothic" w:eastAsia="Times New Roman" w:hAnsi="Century Gothic" w:cs="Times New Roman"/>
          <w:color w:val="auto"/>
          <w:spacing w:val="0"/>
          <w:lang w:eastAsia="en-US"/>
        </w:rPr>
        <w:t>:</w:t>
      </w:r>
    </w:p>
    <w:p w14:paraId="0467B747" w14:textId="77777777" w:rsidR="00F469B9" w:rsidRPr="00F469B9" w:rsidRDefault="00F469B9" w:rsidP="00F469B9">
      <w:pPr>
        <w:numPr>
          <w:ilvl w:val="1"/>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Amount of waste generated and its disposal methods (e.g., landfill, recycling).</w:t>
      </w:r>
    </w:p>
    <w:p w14:paraId="19EEE41B" w14:textId="77777777" w:rsidR="00F469B9" w:rsidRPr="00F469B9" w:rsidRDefault="00F469B9" w:rsidP="00F469B9">
      <w:pPr>
        <w:numPr>
          <w:ilvl w:val="0"/>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Lifecycle Assessment (LCA)</w:t>
      </w:r>
      <w:r w:rsidRPr="00F469B9">
        <w:rPr>
          <w:rFonts w:ascii="Century Gothic" w:eastAsia="Times New Roman" w:hAnsi="Century Gothic" w:cs="Times New Roman"/>
          <w:color w:val="auto"/>
          <w:spacing w:val="0"/>
          <w:lang w:eastAsia="en-US"/>
        </w:rPr>
        <w:t>:</w:t>
      </w:r>
    </w:p>
    <w:p w14:paraId="7CB193F5" w14:textId="77777777" w:rsidR="00F469B9" w:rsidRPr="00F469B9" w:rsidRDefault="00F469B9" w:rsidP="00F469B9">
      <w:pPr>
        <w:numPr>
          <w:ilvl w:val="1"/>
          <w:numId w:val="114"/>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Evaluates environmental impacts across a product’s lifecycle, from raw material extraction to disposal.</w:t>
      </w:r>
    </w:p>
    <w:p w14:paraId="43860807" w14:textId="503D0E65" w:rsidR="00F469B9" w:rsidRPr="00F469B9" w:rsidRDefault="00F469B9" w:rsidP="00F469B9">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F469B9">
        <w:rPr>
          <w:rFonts w:ascii="Century Gothic" w:eastAsia="Times New Roman" w:hAnsi="Century Gothic" w:cs="Times New Roman"/>
          <w:b/>
          <w:bCs/>
          <w:color w:val="auto"/>
          <w:spacing w:val="0"/>
          <w:lang w:eastAsia="en-US"/>
        </w:rPr>
        <w:t>Strategies for Reducing Environmental Impact:</w:t>
      </w:r>
    </w:p>
    <w:p w14:paraId="07EECF49" w14:textId="77777777" w:rsidR="00F469B9" w:rsidRPr="00F469B9" w:rsidRDefault="00F469B9" w:rsidP="00F469B9">
      <w:pPr>
        <w:numPr>
          <w:ilvl w:val="0"/>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Carbon Emission Reduction</w:t>
      </w:r>
      <w:r w:rsidRPr="00F469B9">
        <w:rPr>
          <w:rFonts w:ascii="Century Gothic" w:eastAsia="Times New Roman" w:hAnsi="Century Gothic" w:cs="Times New Roman"/>
          <w:color w:val="auto"/>
          <w:spacing w:val="0"/>
          <w:lang w:eastAsia="en-US"/>
        </w:rPr>
        <w:t>:</w:t>
      </w:r>
    </w:p>
    <w:p w14:paraId="6F92D5B8"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Shift to low-emission transportation modes (e.g., rail, sea, electric vehicles).</w:t>
      </w:r>
    </w:p>
    <w:p w14:paraId="6F1DE881"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Implement carbon offset programs, such as tree planting or investing in renewable energy projects.</w:t>
      </w:r>
    </w:p>
    <w:p w14:paraId="696D9605" w14:textId="77777777" w:rsidR="00F469B9" w:rsidRPr="00F469B9" w:rsidRDefault="00F469B9" w:rsidP="00F469B9">
      <w:pPr>
        <w:numPr>
          <w:ilvl w:val="0"/>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Waste Minimization</w:t>
      </w:r>
      <w:r w:rsidRPr="00F469B9">
        <w:rPr>
          <w:rFonts w:ascii="Century Gothic" w:eastAsia="Times New Roman" w:hAnsi="Century Gothic" w:cs="Times New Roman"/>
          <w:color w:val="auto"/>
          <w:spacing w:val="0"/>
          <w:lang w:eastAsia="en-US"/>
        </w:rPr>
        <w:t>:</w:t>
      </w:r>
    </w:p>
    <w:p w14:paraId="2C213315"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Adopt lean manufacturing practices to reduce waste at source.</w:t>
      </w:r>
    </w:p>
    <w:p w14:paraId="10B16A5F"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Establish recycling and waste management programs across the supply chain.</w:t>
      </w:r>
    </w:p>
    <w:p w14:paraId="014A8BC4" w14:textId="77777777" w:rsidR="00F469B9" w:rsidRPr="00F469B9" w:rsidRDefault="00F469B9" w:rsidP="00F469B9">
      <w:pPr>
        <w:numPr>
          <w:ilvl w:val="0"/>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Energy Conservation</w:t>
      </w:r>
      <w:r w:rsidRPr="00F469B9">
        <w:rPr>
          <w:rFonts w:ascii="Century Gothic" w:eastAsia="Times New Roman" w:hAnsi="Century Gothic" w:cs="Times New Roman"/>
          <w:color w:val="auto"/>
          <w:spacing w:val="0"/>
          <w:lang w:eastAsia="en-US"/>
        </w:rPr>
        <w:t>:</w:t>
      </w:r>
    </w:p>
    <w:p w14:paraId="23E09C19"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Use smart energy systems to monitor and optimize energy usage.</w:t>
      </w:r>
    </w:p>
    <w:p w14:paraId="7AD11FE8"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Upgrade to energy-efficient equipment and processes.</w:t>
      </w:r>
    </w:p>
    <w:p w14:paraId="43C1EECB" w14:textId="77777777" w:rsidR="00F469B9" w:rsidRPr="00F469B9" w:rsidRDefault="00F469B9" w:rsidP="00F469B9">
      <w:pPr>
        <w:numPr>
          <w:ilvl w:val="0"/>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b/>
          <w:bCs/>
          <w:color w:val="auto"/>
          <w:spacing w:val="0"/>
          <w:lang w:eastAsia="en-US"/>
        </w:rPr>
        <w:t>Water Conservation</w:t>
      </w:r>
      <w:r w:rsidRPr="00F469B9">
        <w:rPr>
          <w:rFonts w:ascii="Century Gothic" w:eastAsia="Times New Roman" w:hAnsi="Century Gothic" w:cs="Times New Roman"/>
          <w:color w:val="auto"/>
          <w:spacing w:val="0"/>
          <w:lang w:eastAsia="en-US"/>
        </w:rPr>
        <w:t>:</w:t>
      </w:r>
    </w:p>
    <w:p w14:paraId="01F2CC60"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Implement water recycling systems in production processes.</w:t>
      </w:r>
    </w:p>
    <w:p w14:paraId="5A971E32" w14:textId="77777777" w:rsidR="00F469B9" w:rsidRPr="00F469B9" w:rsidRDefault="00F469B9" w:rsidP="00F469B9">
      <w:pPr>
        <w:numPr>
          <w:ilvl w:val="1"/>
          <w:numId w:val="115"/>
        </w:numPr>
        <w:spacing w:before="0" w:after="100" w:afterAutospacing="1" w:line="276" w:lineRule="auto"/>
        <w:jc w:val="both"/>
        <w:rPr>
          <w:rFonts w:ascii="Century Gothic" w:eastAsia="Times New Roman" w:hAnsi="Century Gothic" w:cs="Times New Roman"/>
          <w:color w:val="auto"/>
          <w:spacing w:val="0"/>
          <w:lang w:eastAsia="en-US"/>
        </w:rPr>
      </w:pPr>
      <w:r w:rsidRPr="00F469B9">
        <w:rPr>
          <w:rFonts w:ascii="Century Gothic" w:eastAsia="Times New Roman" w:hAnsi="Century Gothic" w:cs="Times New Roman"/>
          <w:color w:val="auto"/>
          <w:spacing w:val="0"/>
          <w:lang w:eastAsia="en-US"/>
        </w:rPr>
        <w:t>Use water-efficient technologies in manufacturing and agriculture.</w:t>
      </w:r>
    </w:p>
    <w:p w14:paraId="3EE4B26F" w14:textId="7649FC3E"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r w:rsidR="00C34D6D">
        <w:rPr>
          <w:noProof/>
        </w:rPr>
        <w:drawing>
          <wp:anchor distT="114300" distB="114300" distL="114300" distR="114300" simplePos="0" relativeHeight="251841536" behindDoc="0" locked="0" layoutInCell="1" hidden="0" allowOverlap="1" wp14:anchorId="0F5ECB0A" wp14:editId="42A0037E">
            <wp:simplePos x="0" y="0"/>
            <wp:positionH relativeFrom="column">
              <wp:posOffset>0</wp:posOffset>
            </wp:positionH>
            <wp:positionV relativeFrom="paragraph">
              <wp:posOffset>332740</wp:posOffset>
            </wp:positionV>
            <wp:extent cx="547688" cy="547688"/>
            <wp:effectExtent l="0" t="0" r="0" b="0"/>
            <wp:wrapSquare wrapText="bothSides" distT="114300" distB="114300" distL="114300" distR="114300"/>
            <wp:docPr id="163712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r>
        <w:rPr>
          <w:rFonts w:ascii="Century Gothic" w:eastAsia="Century Gothic" w:hAnsi="Century Gothic" w:cs="Century Gothic"/>
        </w:rPr>
        <w:t xml:space="preserve">                 </w:t>
      </w:r>
    </w:p>
    <w:p w14:paraId="56FB95E8" w14:textId="3611151D" w:rsidR="00C546D7" w:rsidRPr="00C546D7" w:rsidRDefault="00C546D7" w:rsidP="00301900">
      <w:pPr>
        <w:spacing w:before="0" w:after="100" w:afterAutospacing="1" w:line="276" w:lineRule="auto"/>
        <w:outlineLvl w:val="2"/>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Discussion for an Online Class: Measuring and Reducing Environmental Impact</w:t>
      </w:r>
    </w:p>
    <w:p w14:paraId="0CB2D155" w14:textId="57A9FD46" w:rsidR="00C546D7" w:rsidRPr="00C546D7" w:rsidRDefault="00C546D7" w:rsidP="00301900">
      <w:pPr>
        <w:spacing w:before="0" w:after="0" w:line="276" w:lineRule="auto"/>
        <w:rPr>
          <w:rFonts w:asciiTheme="majorHAnsi" w:eastAsia="Times New Roman" w:hAnsiTheme="majorHAnsi" w:cs="Times New Roman"/>
          <w:color w:val="auto"/>
          <w:spacing w:val="0"/>
          <w:lang w:eastAsia="en-US"/>
        </w:rPr>
      </w:pPr>
    </w:p>
    <w:p w14:paraId="43155A82"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Introduction</w:t>
      </w:r>
    </w:p>
    <w:p w14:paraId="253E02A6" w14:textId="77777777" w:rsidR="00C546D7" w:rsidRPr="00C546D7" w:rsidRDefault="00C546D7" w:rsidP="00301900">
      <w:pPr>
        <w:spacing w:before="0" w:after="100" w:afterAutospacing="1" w:line="276" w:lineRule="auto"/>
        <w:jc w:val="both"/>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Environmental sustainability is a key focus for modern supply chain management. Measuring and reducing environmental impact not only benefits the planet but also enhances a company’s brand reputation, reduces costs, and ensures compliance with regulatory standards. This session will explore metrics for measuring environmental impact and strategies for minimizing it.</w:t>
      </w:r>
    </w:p>
    <w:p w14:paraId="56F8507A" w14:textId="45A1CFEB" w:rsidR="00C546D7" w:rsidRPr="00C546D7" w:rsidRDefault="00C546D7" w:rsidP="00301900">
      <w:pPr>
        <w:spacing w:before="0" w:after="0" w:line="276" w:lineRule="auto"/>
        <w:rPr>
          <w:rFonts w:asciiTheme="majorHAnsi" w:eastAsia="Times New Roman" w:hAnsiTheme="majorHAnsi" w:cs="Times New Roman"/>
          <w:color w:val="auto"/>
          <w:spacing w:val="0"/>
          <w:lang w:eastAsia="en-US"/>
        </w:rPr>
      </w:pPr>
    </w:p>
    <w:p w14:paraId="0F343EAD" w14:textId="77777777" w:rsidR="00C546D7" w:rsidRPr="00C546D7" w:rsidRDefault="00C546D7" w:rsidP="00301900">
      <w:pPr>
        <w:spacing w:before="0" w:after="100" w:afterAutospacing="1" w:line="276" w:lineRule="auto"/>
        <w:outlineLvl w:val="2"/>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Class Discussion Points</w:t>
      </w:r>
    </w:p>
    <w:p w14:paraId="785E47CE"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1. Importance of Measuring Environmental Impact</w:t>
      </w:r>
    </w:p>
    <w:p w14:paraId="53F59043" w14:textId="77777777" w:rsidR="00C546D7" w:rsidRPr="00C546D7" w:rsidRDefault="00C546D7" w:rsidP="00301900">
      <w:pPr>
        <w:numPr>
          <w:ilvl w:val="0"/>
          <w:numId w:val="430"/>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Why Measure?</w:t>
      </w:r>
      <w:r w:rsidRPr="00C546D7">
        <w:rPr>
          <w:rFonts w:asciiTheme="majorHAnsi" w:eastAsia="Times New Roman" w:hAnsiTheme="majorHAnsi" w:cs="Times New Roman"/>
          <w:color w:val="auto"/>
          <w:spacing w:val="0"/>
          <w:lang w:eastAsia="en-US"/>
        </w:rPr>
        <w:br/>
        <w:t>Measuring environmental impact allows organizations to quantify their contribution to climate change, identify inefficiencies, and establish sustainability benchmarks.</w:t>
      </w:r>
    </w:p>
    <w:p w14:paraId="0EAC3FDF" w14:textId="77777777" w:rsidR="00C546D7" w:rsidRPr="00C546D7" w:rsidRDefault="00C546D7" w:rsidP="00301900">
      <w:pPr>
        <w:numPr>
          <w:ilvl w:val="0"/>
          <w:numId w:val="430"/>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Question for Discussion:</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i/>
          <w:iCs/>
          <w:color w:val="auto"/>
          <w:spacing w:val="0"/>
          <w:lang w:eastAsia="en-US"/>
        </w:rPr>
        <w:t>Why do you think companies face challenges in measuring environmental impact accurately?</w:t>
      </w:r>
    </w:p>
    <w:p w14:paraId="04CA01F0"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2. Key Metrics for Measuring Environmental Impact</w:t>
      </w:r>
    </w:p>
    <w:p w14:paraId="54B91021" w14:textId="77777777" w:rsidR="00C546D7" w:rsidRPr="00C546D7" w:rsidRDefault="00C546D7" w:rsidP="00301900">
      <w:pPr>
        <w:numPr>
          <w:ilvl w:val="0"/>
          <w:numId w:val="431"/>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Carbon Footprint:</w:t>
      </w:r>
      <w:r w:rsidRPr="00C546D7">
        <w:rPr>
          <w:rFonts w:asciiTheme="majorHAnsi" w:eastAsia="Times New Roman" w:hAnsiTheme="majorHAnsi" w:cs="Times New Roman"/>
          <w:color w:val="auto"/>
          <w:spacing w:val="0"/>
          <w:lang w:eastAsia="en-US"/>
        </w:rPr>
        <w:t xml:space="preserve"> Tracks total GHG emissions across the supply chain. Essential for understanding climate impact.</w:t>
      </w:r>
    </w:p>
    <w:p w14:paraId="5AACB350" w14:textId="77777777" w:rsidR="00C546D7" w:rsidRPr="00C546D7" w:rsidRDefault="00C546D7" w:rsidP="00301900">
      <w:pPr>
        <w:numPr>
          <w:ilvl w:val="0"/>
          <w:numId w:val="431"/>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Energy Usage:</w:t>
      </w:r>
      <w:r w:rsidRPr="00C546D7">
        <w:rPr>
          <w:rFonts w:asciiTheme="majorHAnsi" w:eastAsia="Times New Roman" w:hAnsiTheme="majorHAnsi" w:cs="Times New Roman"/>
          <w:color w:val="auto"/>
          <w:spacing w:val="0"/>
          <w:lang w:eastAsia="en-US"/>
        </w:rPr>
        <w:t xml:space="preserve"> Quantifies energy consumed in production, transportation, and warehousing. Helps identify areas for energy efficiency.</w:t>
      </w:r>
    </w:p>
    <w:p w14:paraId="2E67DF2D" w14:textId="77777777" w:rsidR="00C546D7" w:rsidRPr="00C546D7" w:rsidRDefault="00C546D7" w:rsidP="00301900">
      <w:pPr>
        <w:numPr>
          <w:ilvl w:val="0"/>
          <w:numId w:val="431"/>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Water Usage:</w:t>
      </w:r>
      <w:r w:rsidRPr="00C546D7">
        <w:rPr>
          <w:rFonts w:asciiTheme="majorHAnsi" w:eastAsia="Times New Roman" w:hAnsiTheme="majorHAnsi" w:cs="Times New Roman"/>
          <w:color w:val="auto"/>
          <w:spacing w:val="0"/>
          <w:lang w:eastAsia="en-US"/>
        </w:rPr>
        <w:t xml:space="preserve"> Measures water consumption in processes. Particularly critical for industries like agriculture and manufacturing.</w:t>
      </w:r>
    </w:p>
    <w:p w14:paraId="61E99664" w14:textId="77777777" w:rsidR="00C546D7" w:rsidRPr="00C546D7" w:rsidRDefault="00C546D7" w:rsidP="00301900">
      <w:pPr>
        <w:numPr>
          <w:ilvl w:val="0"/>
          <w:numId w:val="431"/>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Waste Generation:</w:t>
      </w:r>
      <w:r w:rsidRPr="00C546D7">
        <w:rPr>
          <w:rFonts w:asciiTheme="majorHAnsi" w:eastAsia="Times New Roman" w:hAnsiTheme="majorHAnsi" w:cs="Times New Roman"/>
          <w:color w:val="auto"/>
          <w:spacing w:val="0"/>
          <w:lang w:eastAsia="en-US"/>
        </w:rPr>
        <w:t xml:space="preserve"> Focuses on the amount of waste generated and how it is managed (e.g., landfill, recycling).</w:t>
      </w:r>
    </w:p>
    <w:p w14:paraId="593B5A63" w14:textId="77777777" w:rsidR="00C546D7" w:rsidRPr="00C546D7" w:rsidRDefault="00C546D7" w:rsidP="00301900">
      <w:pPr>
        <w:numPr>
          <w:ilvl w:val="0"/>
          <w:numId w:val="431"/>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Lifecycle Assessment (LCA):</w:t>
      </w:r>
      <w:r w:rsidRPr="00C546D7">
        <w:rPr>
          <w:rFonts w:asciiTheme="majorHAnsi" w:eastAsia="Times New Roman" w:hAnsiTheme="majorHAnsi" w:cs="Times New Roman"/>
          <w:color w:val="auto"/>
          <w:spacing w:val="0"/>
          <w:lang w:eastAsia="en-US"/>
        </w:rPr>
        <w:t xml:space="preserve"> A comprehensive tool that evaluates the environmental impact of a product from raw materials to disposal.</w:t>
      </w:r>
    </w:p>
    <w:p w14:paraId="55075C8F" w14:textId="77777777" w:rsidR="00C546D7" w:rsidRPr="00C546D7" w:rsidRDefault="00C546D7" w:rsidP="00301900">
      <w:pPr>
        <w:numPr>
          <w:ilvl w:val="0"/>
          <w:numId w:val="431"/>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Question for Discussion:</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i/>
          <w:iCs/>
          <w:color w:val="auto"/>
          <w:spacing w:val="0"/>
          <w:lang w:eastAsia="en-US"/>
        </w:rPr>
        <w:t>Which of these metrics do you think has the greatest impact on sustainability goals? Why?</w:t>
      </w:r>
    </w:p>
    <w:p w14:paraId="63467945"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3. Strategies for Reducing Environmental Impact</w:t>
      </w:r>
    </w:p>
    <w:p w14:paraId="21A7266F" w14:textId="77777777" w:rsidR="00C546D7" w:rsidRPr="00C546D7" w:rsidRDefault="00C546D7" w:rsidP="00301900">
      <w:pPr>
        <w:numPr>
          <w:ilvl w:val="0"/>
          <w:numId w:val="432"/>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Carbon Emission Reduction:</w:t>
      </w:r>
      <w:r w:rsidRPr="00C546D7">
        <w:rPr>
          <w:rFonts w:asciiTheme="majorHAnsi" w:eastAsia="Times New Roman" w:hAnsiTheme="majorHAnsi" w:cs="Times New Roman"/>
          <w:color w:val="auto"/>
          <w:spacing w:val="0"/>
          <w:lang w:eastAsia="en-US"/>
        </w:rPr>
        <w:br/>
        <w:t>Companies can switch to low-emission transportation modes like electric vehicles or rail and invest in renewable energy sources.</w:t>
      </w:r>
    </w:p>
    <w:p w14:paraId="247A260D" w14:textId="77777777" w:rsidR="00C546D7" w:rsidRPr="00C546D7" w:rsidRDefault="00C546D7" w:rsidP="00301900">
      <w:pPr>
        <w:numPr>
          <w:ilvl w:val="0"/>
          <w:numId w:val="432"/>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Waste Minimization:</w:t>
      </w:r>
      <w:r w:rsidRPr="00C546D7">
        <w:rPr>
          <w:rFonts w:asciiTheme="majorHAnsi" w:eastAsia="Times New Roman" w:hAnsiTheme="majorHAnsi" w:cs="Times New Roman"/>
          <w:color w:val="auto"/>
          <w:spacing w:val="0"/>
          <w:lang w:eastAsia="en-US"/>
        </w:rPr>
        <w:br/>
        <w:t>Lean manufacturing and circular economy practices (e.g., recycling, reuse) reduce waste at every level of the supply chain.</w:t>
      </w:r>
    </w:p>
    <w:p w14:paraId="7D127D43" w14:textId="77777777" w:rsidR="00C546D7" w:rsidRPr="00C546D7" w:rsidRDefault="00C546D7" w:rsidP="00301900">
      <w:pPr>
        <w:numPr>
          <w:ilvl w:val="0"/>
          <w:numId w:val="432"/>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Energy Conservation:</w:t>
      </w:r>
      <w:r w:rsidRPr="00C546D7">
        <w:rPr>
          <w:rFonts w:asciiTheme="majorHAnsi" w:eastAsia="Times New Roman" w:hAnsiTheme="majorHAnsi" w:cs="Times New Roman"/>
          <w:color w:val="auto"/>
          <w:spacing w:val="0"/>
          <w:lang w:eastAsia="en-US"/>
        </w:rPr>
        <w:br/>
        <w:t>Use smart energy systems and energy-efficient machinery to lower consumption and costs.</w:t>
      </w:r>
    </w:p>
    <w:p w14:paraId="495C6A8D" w14:textId="77777777" w:rsidR="00C546D7" w:rsidRPr="00C546D7" w:rsidRDefault="00C546D7" w:rsidP="00301900">
      <w:pPr>
        <w:numPr>
          <w:ilvl w:val="0"/>
          <w:numId w:val="432"/>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Water Conservation:</w:t>
      </w:r>
      <w:r w:rsidRPr="00C546D7">
        <w:rPr>
          <w:rFonts w:asciiTheme="majorHAnsi" w:eastAsia="Times New Roman" w:hAnsiTheme="majorHAnsi" w:cs="Times New Roman"/>
          <w:color w:val="auto"/>
          <w:spacing w:val="0"/>
          <w:lang w:eastAsia="en-US"/>
        </w:rPr>
        <w:br/>
        <w:t>Implement water-efficient technologies and recycle wastewater to minimize freshwater usage.</w:t>
      </w:r>
    </w:p>
    <w:p w14:paraId="79707CC2" w14:textId="77777777" w:rsidR="00C546D7" w:rsidRPr="00C546D7" w:rsidRDefault="00C546D7" w:rsidP="00301900">
      <w:pPr>
        <w:numPr>
          <w:ilvl w:val="0"/>
          <w:numId w:val="432"/>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Question for Discussion:</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i/>
          <w:iCs/>
          <w:color w:val="auto"/>
          <w:spacing w:val="0"/>
          <w:lang w:eastAsia="en-US"/>
        </w:rPr>
        <w:t>What role can technology play in improving these sustainability practices?</w:t>
      </w:r>
    </w:p>
    <w:p w14:paraId="2151E707"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4. Challenges in Implementing Sustainability Practices</w:t>
      </w:r>
    </w:p>
    <w:p w14:paraId="5E18ABEB" w14:textId="77777777" w:rsidR="00C546D7" w:rsidRPr="00C546D7" w:rsidRDefault="00C546D7" w:rsidP="00301900">
      <w:pPr>
        <w:numPr>
          <w:ilvl w:val="0"/>
          <w:numId w:val="433"/>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Resistance to change due to high upfront costs.</w:t>
      </w:r>
    </w:p>
    <w:p w14:paraId="73882EEF" w14:textId="77777777" w:rsidR="00C546D7" w:rsidRPr="00C546D7" w:rsidRDefault="00C546D7" w:rsidP="00301900">
      <w:pPr>
        <w:numPr>
          <w:ilvl w:val="0"/>
          <w:numId w:val="433"/>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Lack of accurate data collection tools.</w:t>
      </w:r>
    </w:p>
    <w:p w14:paraId="4A7D7B7D" w14:textId="77777777" w:rsidR="00C546D7" w:rsidRPr="00C546D7" w:rsidRDefault="00C546D7" w:rsidP="00301900">
      <w:pPr>
        <w:numPr>
          <w:ilvl w:val="0"/>
          <w:numId w:val="433"/>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Balancing sustainability goals with profitability.</w:t>
      </w:r>
    </w:p>
    <w:p w14:paraId="4AF73D35" w14:textId="77777777" w:rsidR="00C546D7" w:rsidRPr="00C546D7" w:rsidRDefault="00C546D7" w:rsidP="00301900">
      <w:pPr>
        <w:numPr>
          <w:ilvl w:val="0"/>
          <w:numId w:val="433"/>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Question for Discussion:</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i/>
          <w:iCs/>
          <w:color w:val="auto"/>
          <w:spacing w:val="0"/>
          <w:lang w:eastAsia="en-US"/>
        </w:rPr>
        <w:t>What solutions can overcome these barriers, especially for small and medium-sized enterprises (SMEs)?</w:t>
      </w:r>
    </w:p>
    <w:p w14:paraId="09F3E915" w14:textId="22C1019A" w:rsidR="00C546D7" w:rsidRPr="00C546D7" w:rsidRDefault="00C546D7" w:rsidP="00301900">
      <w:pPr>
        <w:spacing w:before="0" w:after="0" w:line="276" w:lineRule="auto"/>
        <w:rPr>
          <w:rFonts w:asciiTheme="majorHAnsi" w:eastAsia="Times New Roman" w:hAnsiTheme="majorHAnsi" w:cs="Times New Roman"/>
          <w:color w:val="auto"/>
          <w:spacing w:val="0"/>
          <w:lang w:eastAsia="en-US"/>
        </w:rPr>
      </w:pPr>
    </w:p>
    <w:p w14:paraId="6D418166" w14:textId="77777777" w:rsidR="00C546D7" w:rsidRPr="00C546D7" w:rsidRDefault="00C546D7" w:rsidP="00301900">
      <w:pPr>
        <w:spacing w:before="0" w:after="100" w:afterAutospacing="1" w:line="276" w:lineRule="auto"/>
        <w:outlineLvl w:val="2"/>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Possible Solutions</w:t>
      </w:r>
    </w:p>
    <w:p w14:paraId="0999B26A"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1. Carbon Footprint Reduction</w:t>
      </w:r>
    </w:p>
    <w:p w14:paraId="685E52CA" w14:textId="77777777" w:rsidR="00C546D7" w:rsidRPr="00C546D7" w:rsidRDefault="00C546D7" w:rsidP="00301900">
      <w:p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Challenges:</w:t>
      </w:r>
      <w:r w:rsidRPr="00C546D7">
        <w:rPr>
          <w:rFonts w:asciiTheme="majorHAnsi" w:eastAsia="Times New Roman" w:hAnsiTheme="majorHAnsi" w:cs="Times New Roman"/>
          <w:color w:val="auto"/>
          <w:spacing w:val="0"/>
          <w:lang w:eastAsia="en-US"/>
        </w:rPr>
        <w:t xml:space="preserve"> High emissions from transportation and energy-intensive production processes.</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b/>
          <w:bCs/>
          <w:color w:val="auto"/>
          <w:spacing w:val="0"/>
          <w:lang w:eastAsia="en-US"/>
        </w:rPr>
        <w:t>Solution:</w:t>
      </w:r>
    </w:p>
    <w:p w14:paraId="059AF7C3" w14:textId="77777777" w:rsidR="00C546D7" w:rsidRPr="00C546D7" w:rsidRDefault="00C546D7" w:rsidP="00301900">
      <w:pPr>
        <w:numPr>
          <w:ilvl w:val="0"/>
          <w:numId w:val="434"/>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Adopt renewable energy sources like solar or wind for production facilities.</w:t>
      </w:r>
    </w:p>
    <w:p w14:paraId="251FA84B" w14:textId="77777777" w:rsidR="00C546D7" w:rsidRPr="00C546D7" w:rsidRDefault="00C546D7" w:rsidP="00301900">
      <w:pPr>
        <w:numPr>
          <w:ilvl w:val="0"/>
          <w:numId w:val="434"/>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Optimize transportation routes using AI-driven logistics tools to reduce fuel consumption.</w:t>
      </w:r>
    </w:p>
    <w:p w14:paraId="4A87FE6B" w14:textId="77777777" w:rsidR="00C546D7" w:rsidRPr="00C546D7" w:rsidRDefault="00C546D7" w:rsidP="00301900">
      <w:pPr>
        <w:numPr>
          <w:ilvl w:val="0"/>
          <w:numId w:val="434"/>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Collaborate with carbon offset programs, such as reforestation projects.</w:t>
      </w:r>
    </w:p>
    <w:p w14:paraId="2925DAD2"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2. Waste Minimization</w:t>
      </w:r>
    </w:p>
    <w:p w14:paraId="2C486EA0" w14:textId="77777777" w:rsidR="00C546D7" w:rsidRPr="00C546D7" w:rsidRDefault="00C546D7" w:rsidP="00301900">
      <w:p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Challenges:</w:t>
      </w:r>
      <w:r w:rsidRPr="00C546D7">
        <w:rPr>
          <w:rFonts w:asciiTheme="majorHAnsi" w:eastAsia="Times New Roman" w:hAnsiTheme="majorHAnsi" w:cs="Times New Roman"/>
          <w:color w:val="auto"/>
          <w:spacing w:val="0"/>
          <w:lang w:eastAsia="en-US"/>
        </w:rPr>
        <w:t xml:space="preserve"> Excessive production waste and poor recycling infrastructure.</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b/>
          <w:bCs/>
          <w:color w:val="auto"/>
          <w:spacing w:val="0"/>
          <w:lang w:eastAsia="en-US"/>
        </w:rPr>
        <w:t>Solution:</w:t>
      </w:r>
    </w:p>
    <w:p w14:paraId="71C8BCC6" w14:textId="77777777" w:rsidR="00C546D7" w:rsidRPr="00C546D7" w:rsidRDefault="00C546D7" w:rsidP="00301900">
      <w:pPr>
        <w:numPr>
          <w:ilvl w:val="0"/>
          <w:numId w:val="435"/>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Implement lean manufacturing techniques to reduce waste at the source.</w:t>
      </w:r>
    </w:p>
    <w:p w14:paraId="3CFEF12A" w14:textId="77777777" w:rsidR="00C546D7" w:rsidRPr="00C546D7" w:rsidRDefault="00C546D7" w:rsidP="00301900">
      <w:pPr>
        <w:numPr>
          <w:ilvl w:val="0"/>
          <w:numId w:val="435"/>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Use recyclable packaging materials and establish take-back programs for end-of-life products.</w:t>
      </w:r>
    </w:p>
    <w:p w14:paraId="1B76AE34" w14:textId="77777777" w:rsidR="00C546D7" w:rsidRPr="00C546D7" w:rsidRDefault="00C546D7" w:rsidP="00301900">
      <w:pPr>
        <w:numPr>
          <w:ilvl w:val="0"/>
          <w:numId w:val="435"/>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Partner with waste management companies to improve recycling rates.</w:t>
      </w:r>
    </w:p>
    <w:p w14:paraId="7EDC552F"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3. Energy Conservation</w:t>
      </w:r>
    </w:p>
    <w:p w14:paraId="65BCF38B" w14:textId="77777777" w:rsidR="00C546D7" w:rsidRPr="00C546D7" w:rsidRDefault="00C546D7" w:rsidP="00301900">
      <w:p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Challenges:</w:t>
      </w:r>
      <w:r w:rsidRPr="00C546D7">
        <w:rPr>
          <w:rFonts w:asciiTheme="majorHAnsi" w:eastAsia="Times New Roman" w:hAnsiTheme="majorHAnsi" w:cs="Times New Roman"/>
          <w:color w:val="auto"/>
          <w:spacing w:val="0"/>
          <w:lang w:eastAsia="en-US"/>
        </w:rPr>
        <w:t xml:space="preserve"> Inefficient energy systems and outdated equipment.</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b/>
          <w:bCs/>
          <w:color w:val="auto"/>
          <w:spacing w:val="0"/>
          <w:lang w:eastAsia="en-US"/>
        </w:rPr>
        <w:t>Solution:</w:t>
      </w:r>
    </w:p>
    <w:p w14:paraId="1CD804EC" w14:textId="77777777" w:rsidR="00C546D7" w:rsidRPr="00C546D7" w:rsidRDefault="00C546D7" w:rsidP="00301900">
      <w:pPr>
        <w:numPr>
          <w:ilvl w:val="0"/>
          <w:numId w:val="436"/>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Upgrade production facilities with energy-efficient machinery.</w:t>
      </w:r>
    </w:p>
    <w:p w14:paraId="26419B04" w14:textId="77777777" w:rsidR="00C546D7" w:rsidRPr="00C546D7" w:rsidRDefault="00C546D7" w:rsidP="00301900">
      <w:pPr>
        <w:numPr>
          <w:ilvl w:val="0"/>
          <w:numId w:val="436"/>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Install smart energy monitoring systems to track and optimize energy usage.</w:t>
      </w:r>
    </w:p>
    <w:p w14:paraId="3DE4B4A8" w14:textId="77777777" w:rsidR="00C546D7" w:rsidRPr="00C546D7" w:rsidRDefault="00C546D7" w:rsidP="00301900">
      <w:pPr>
        <w:numPr>
          <w:ilvl w:val="0"/>
          <w:numId w:val="436"/>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Transition to green building standards for warehouses and offices.</w:t>
      </w:r>
    </w:p>
    <w:p w14:paraId="58C830A9"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4. Water Conservation</w:t>
      </w:r>
    </w:p>
    <w:p w14:paraId="12FF9A2A" w14:textId="77777777" w:rsidR="00C546D7" w:rsidRPr="00C546D7" w:rsidRDefault="00C546D7" w:rsidP="00301900">
      <w:p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Challenges:</w:t>
      </w:r>
      <w:r w:rsidRPr="00C546D7">
        <w:rPr>
          <w:rFonts w:asciiTheme="majorHAnsi" w:eastAsia="Times New Roman" w:hAnsiTheme="majorHAnsi" w:cs="Times New Roman"/>
          <w:color w:val="auto"/>
          <w:spacing w:val="0"/>
          <w:lang w:eastAsia="en-US"/>
        </w:rPr>
        <w:t xml:space="preserve"> High water usage in manufacturing and agricultural processes.</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b/>
          <w:bCs/>
          <w:color w:val="auto"/>
          <w:spacing w:val="0"/>
          <w:lang w:eastAsia="en-US"/>
        </w:rPr>
        <w:t>Solution:</w:t>
      </w:r>
    </w:p>
    <w:p w14:paraId="72C9FDC5" w14:textId="77777777" w:rsidR="00C546D7" w:rsidRPr="00C546D7" w:rsidRDefault="00C546D7" w:rsidP="00301900">
      <w:pPr>
        <w:numPr>
          <w:ilvl w:val="0"/>
          <w:numId w:val="437"/>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Introduce water recycling systems to reuse water in production.</w:t>
      </w:r>
    </w:p>
    <w:p w14:paraId="4A195777" w14:textId="77777777" w:rsidR="00C546D7" w:rsidRPr="00C546D7" w:rsidRDefault="00C546D7" w:rsidP="00301900">
      <w:pPr>
        <w:numPr>
          <w:ilvl w:val="0"/>
          <w:numId w:val="437"/>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Use precision agriculture techniques to minimize water use in farming.</w:t>
      </w:r>
    </w:p>
    <w:p w14:paraId="493D5575" w14:textId="77777777" w:rsidR="00C546D7" w:rsidRPr="00C546D7" w:rsidRDefault="00C546D7" w:rsidP="00301900">
      <w:pPr>
        <w:numPr>
          <w:ilvl w:val="0"/>
          <w:numId w:val="437"/>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Invest in water-efficient technologies such as drip irrigation or low-flow fixtures.</w:t>
      </w:r>
    </w:p>
    <w:p w14:paraId="2DDFDE64" w14:textId="77777777" w:rsidR="00C546D7" w:rsidRPr="00C546D7" w:rsidRDefault="00C546D7" w:rsidP="00301900">
      <w:pPr>
        <w:spacing w:before="0" w:after="100" w:afterAutospacing="1" w:line="276" w:lineRule="auto"/>
        <w:outlineLvl w:val="3"/>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5. Lifecycle Thinking</w:t>
      </w:r>
    </w:p>
    <w:p w14:paraId="00635CC7" w14:textId="77777777" w:rsidR="00C546D7" w:rsidRPr="00C546D7" w:rsidRDefault="00C546D7" w:rsidP="00301900">
      <w:p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b/>
          <w:bCs/>
          <w:color w:val="auto"/>
          <w:spacing w:val="0"/>
          <w:lang w:eastAsia="en-US"/>
        </w:rPr>
        <w:t>Challenges:</w:t>
      </w:r>
      <w:r w:rsidRPr="00C546D7">
        <w:rPr>
          <w:rFonts w:asciiTheme="majorHAnsi" w:eastAsia="Times New Roman" w:hAnsiTheme="majorHAnsi" w:cs="Times New Roman"/>
          <w:color w:val="auto"/>
          <w:spacing w:val="0"/>
          <w:lang w:eastAsia="en-US"/>
        </w:rPr>
        <w:t xml:space="preserve"> Difficulty in assessing environmental impact across the entire product lifecycle.</w:t>
      </w:r>
      <w:r w:rsidRPr="00C546D7">
        <w:rPr>
          <w:rFonts w:asciiTheme="majorHAnsi" w:eastAsia="Times New Roman" w:hAnsiTheme="majorHAnsi" w:cs="Times New Roman"/>
          <w:color w:val="auto"/>
          <w:spacing w:val="0"/>
          <w:lang w:eastAsia="en-US"/>
        </w:rPr>
        <w:br/>
      </w:r>
      <w:r w:rsidRPr="00C546D7">
        <w:rPr>
          <w:rFonts w:asciiTheme="majorHAnsi" w:eastAsia="Times New Roman" w:hAnsiTheme="majorHAnsi" w:cs="Times New Roman"/>
          <w:b/>
          <w:bCs/>
          <w:color w:val="auto"/>
          <w:spacing w:val="0"/>
          <w:lang w:eastAsia="en-US"/>
        </w:rPr>
        <w:t>Solution:</w:t>
      </w:r>
    </w:p>
    <w:p w14:paraId="7EEAE57A" w14:textId="77777777" w:rsidR="00C546D7" w:rsidRPr="00C546D7" w:rsidRDefault="00C546D7" w:rsidP="00301900">
      <w:pPr>
        <w:numPr>
          <w:ilvl w:val="0"/>
          <w:numId w:val="438"/>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Conduct lifecycle assessments (LCAs) using specialized software to pinpoint high-impact areas.</w:t>
      </w:r>
    </w:p>
    <w:p w14:paraId="14727974" w14:textId="77777777" w:rsidR="00C546D7" w:rsidRPr="00C546D7" w:rsidRDefault="00C546D7" w:rsidP="00301900">
      <w:pPr>
        <w:numPr>
          <w:ilvl w:val="0"/>
          <w:numId w:val="438"/>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Redesign products with eco-design principles to reduce environmental impact during production and disposal.</w:t>
      </w:r>
    </w:p>
    <w:p w14:paraId="06AA09DF" w14:textId="77777777" w:rsidR="00C546D7" w:rsidRPr="00C546D7" w:rsidRDefault="00C546D7" w:rsidP="00301900">
      <w:pPr>
        <w:numPr>
          <w:ilvl w:val="0"/>
          <w:numId w:val="438"/>
        </w:num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Adopt a closed-loop supply chain model to enable recycling and reuse of materials.</w:t>
      </w:r>
    </w:p>
    <w:p w14:paraId="46612455" w14:textId="77777777" w:rsidR="00275079" w:rsidRDefault="00275079" w:rsidP="00301900">
      <w:pPr>
        <w:spacing w:before="0" w:after="100" w:afterAutospacing="1" w:line="276" w:lineRule="auto"/>
        <w:outlineLvl w:val="2"/>
        <w:rPr>
          <w:rFonts w:asciiTheme="majorHAnsi" w:eastAsia="Times New Roman" w:hAnsiTheme="majorHAnsi" w:cs="Times New Roman"/>
          <w:b/>
          <w:bCs/>
          <w:color w:val="auto"/>
          <w:spacing w:val="0"/>
          <w:lang w:eastAsia="en-US"/>
        </w:rPr>
      </w:pPr>
    </w:p>
    <w:p w14:paraId="1690FB02" w14:textId="77777777" w:rsidR="00275079" w:rsidRDefault="00275079" w:rsidP="00301900">
      <w:pPr>
        <w:spacing w:before="0" w:after="100" w:afterAutospacing="1" w:line="276" w:lineRule="auto"/>
        <w:outlineLvl w:val="2"/>
        <w:rPr>
          <w:rFonts w:asciiTheme="majorHAnsi" w:eastAsia="Times New Roman" w:hAnsiTheme="majorHAnsi" w:cs="Times New Roman"/>
          <w:b/>
          <w:bCs/>
          <w:color w:val="auto"/>
          <w:spacing w:val="0"/>
          <w:lang w:eastAsia="en-US"/>
        </w:rPr>
      </w:pPr>
    </w:p>
    <w:p w14:paraId="4E4F6605" w14:textId="17BBB164" w:rsidR="00C546D7" w:rsidRPr="00C546D7" w:rsidRDefault="00C546D7" w:rsidP="00301900">
      <w:pPr>
        <w:spacing w:before="0" w:after="100" w:afterAutospacing="1" w:line="276" w:lineRule="auto"/>
        <w:outlineLvl w:val="2"/>
        <w:rPr>
          <w:rFonts w:asciiTheme="majorHAnsi" w:eastAsia="Times New Roman" w:hAnsiTheme="majorHAnsi" w:cs="Times New Roman"/>
          <w:b/>
          <w:bCs/>
          <w:color w:val="auto"/>
          <w:spacing w:val="0"/>
          <w:lang w:eastAsia="en-US"/>
        </w:rPr>
      </w:pPr>
      <w:r w:rsidRPr="00C546D7">
        <w:rPr>
          <w:rFonts w:asciiTheme="majorHAnsi" w:eastAsia="Times New Roman" w:hAnsiTheme="majorHAnsi" w:cs="Times New Roman"/>
          <w:b/>
          <w:bCs/>
          <w:color w:val="auto"/>
          <w:spacing w:val="0"/>
          <w:lang w:eastAsia="en-US"/>
        </w:rPr>
        <w:t>Closing Activity</w:t>
      </w:r>
    </w:p>
    <w:p w14:paraId="5709BEA8" w14:textId="77777777" w:rsidR="00C546D7" w:rsidRPr="00C546D7" w:rsidRDefault="00C546D7" w:rsidP="00301900">
      <w:pPr>
        <w:spacing w:before="0" w:after="100" w:afterAutospacing="1" w:line="276" w:lineRule="auto"/>
        <w:rPr>
          <w:rFonts w:asciiTheme="majorHAnsi" w:eastAsia="Times New Roman" w:hAnsiTheme="majorHAnsi" w:cs="Times New Roman"/>
          <w:color w:val="auto"/>
          <w:spacing w:val="0"/>
          <w:lang w:eastAsia="en-US"/>
        </w:rPr>
      </w:pPr>
      <w:r w:rsidRPr="00C546D7">
        <w:rPr>
          <w:rFonts w:asciiTheme="majorHAnsi" w:eastAsia="Times New Roman" w:hAnsiTheme="majorHAnsi" w:cs="Times New Roman"/>
          <w:color w:val="auto"/>
          <w:spacing w:val="0"/>
          <w:lang w:eastAsia="en-US"/>
        </w:rPr>
        <w:t>Ask participants to brainstorm and share one sustainability initiative they would implement in their organization to reduce environmental impact, focusing on either carbon footprint, waste, energy, or water conservation.</w:t>
      </w:r>
    </w:p>
    <w:p w14:paraId="7D547116" w14:textId="2D1B2868" w:rsidR="00AD4347" w:rsidRPr="00AD4347" w:rsidRDefault="00AD4347" w:rsidP="00AD4347">
      <w:pPr>
        <w:pStyle w:val="ListParagraph"/>
        <w:numPr>
          <w:ilvl w:val="1"/>
          <w:numId w:val="642"/>
        </w:numPr>
        <w:spacing w:before="0" w:after="100" w:afterAutospacing="1" w:line="276" w:lineRule="auto"/>
        <w:jc w:val="both"/>
        <w:outlineLvl w:val="2"/>
        <w:rPr>
          <w:rFonts w:ascii="Century Gothic" w:eastAsia="Times New Roman" w:hAnsi="Century Gothic" w:cs="Times New Roman"/>
          <w:b/>
          <w:bCs/>
          <w:color w:val="auto"/>
          <w:spacing w:val="0"/>
          <w:sz w:val="28"/>
          <w:szCs w:val="28"/>
          <w:lang w:eastAsia="en-US"/>
        </w:rPr>
      </w:pPr>
      <w:r w:rsidRPr="00AD4347">
        <w:rPr>
          <w:rFonts w:ascii="Century Gothic" w:eastAsia="Times New Roman" w:hAnsi="Century Gothic" w:cs="Times New Roman"/>
          <w:b/>
          <w:bCs/>
          <w:color w:val="auto"/>
          <w:spacing w:val="0"/>
          <w:sz w:val="28"/>
          <w:szCs w:val="28"/>
          <w:lang w:eastAsia="en-US"/>
        </w:rPr>
        <w:t>SUSTAINABLE SOURCING AND PROCUREMENT PRACTICES</w:t>
      </w:r>
    </w:p>
    <w:p w14:paraId="38442595" w14:textId="77777777" w:rsidR="00C546D7" w:rsidRPr="00C546D7" w:rsidRDefault="00C546D7" w:rsidP="00C546D7">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C546D7">
        <w:rPr>
          <w:rFonts w:ascii="Arial" w:eastAsia="Times New Roman" w:hAnsi="Arial" w:cs="Arial"/>
          <w:vanish/>
          <w:color w:val="auto"/>
          <w:spacing w:val="0"/>
          <w:sz w:val="16"/>
          <w:szCs w:val="16"/>
          <w:lang w:eastAsia="en-US"/>
        </w:rPr>
        <w:t>Bottom of Form</w:t>
      </w:r>
    </w:p>
    <w:p w14:paraId="71ABE8F5" w14:textId="77777777" w:rsidR="00B80B38" w:rsidRDefault="00B80B38" w:rsidP="00B80B38">
      <w:pPr>
        <w:spacing w:before="0" w:after="0" w:line="240" w:lineRule="auto"/>
        <w:rPr>
          <w:rFonts w:ascii="Century Gothic" w:eastAsia="Century Gothic" w:hAnsi="Century Gothic" w:cs="Century Gothic"/>
        </w:rPr>
      </w:pPr>
    </w:p>
    <w:p w14:paraId="0BB0EE4E" w14:textId="41C88B28"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F9568D">
        <w:rPr>
          <w:rFonts w:ascii="Century Gothic" w:eastAsia="Century Gothic" w:hAnsi="Century Gothic" w:cs="Century Gothic"/>
          <w:b/>
          <w:bCs/>
          <w:color w:val="000000"/>
        </w:rPr>
        <w:t xml:space="preserve">Activity </w:t>
      </w:r>
      <w:r w:rsidR="006D7D0A">
        <w:rPr>
          <w:rFonts w:ascii="Century Gothic" w:eastAsia="Century Gothic" w:hAnsi="Century Gothic" w:cs="Century Gothic"/>
          <w:b/>
          <w:bCs/>
          <w:color w:val="000000"/>
        </w:rPr>
        <w:t xml:space="preserve">7.4 </w:t>
      </w:r>
      <w:r w:rsidRPr="00F9568D">
        <w:rPr>
          <w:rFonts w:ascii="Century Gothic" w:eastAsia="Century Gothic" w:hAnsi="Century Gothic" w:cs="Century Gothic"/>
          <w:b/>
          <w:bCs/>
          <w:color w:val="000000"/>
        </w:rPr>
        <w:t>:</w:t>
      </w:r>
      <w:r w:rsidRPr="00F26E97">
        <w:rPr>
          <w:rFonts w:ascii="Century Gothic" w:eastAsia="Century Gothic" w:hAnsi="Century Gothic" w:cs="Century Gothic"/>
          <w:color w:val="000000"/>
        </w:rPr>
        <w:t xml:space="preserve"> Please read the following lecture notes and respond to the quizzes below.</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739547714"/>
          <w:lock w:val="contentLocked"/>
        </w:sdtPr>
        <w:sdtContent>
          <w:tr w:rsidR="004F11DE" w:rsidRPr="00F26E97" w14:paraId="6AA5C4E7" w14:textId="77777777" w:rsidTr="00353268">
            <w:tc>
              <w:tcPr>
                <w:tcW w:w="1155" w:type="dxa"/>
                <w:shd w:val="clear" w:color="auto" w:fill="auto"/>
                <w:tcMar>
                  <w:top w:w="0" w:type="dxa"/>
                  <w:left w:w="0" w:type="dxa"/>
                  <w:bottom w:w="0" w:type="dxa"/>
                  <w:right w:w="0" w:type="dxa"/>
                </w:tcMar>
                <w:vAlign w:val="center"/>
              </w:tcPr>
              <w:p w14:paraId="70EAB746"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643FDCDE" wp14:editId="010911FC">
                      <wp:extent cx="413334" cy="413334"/>
                      <wp:effectExtent l="0" t="0" r="0" b="0"/>
                      <wp:docPr id="4394343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785FF73"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747FC1EF" w14:textId="77777777" w:rsidR="004F11DE" w:rsidRDefault="004F11DE" w:rsidP="004F11DE">
      <w:pPr>
        <w:spacing w:before="0" w:after="0" w:line="240" w:lineRule="auto"/>
        <w:rPr>
          <w:rFonts w:ascii="Century Gothic" w:eastAsia="Century Gothic" w:hAnsi="Century Gothic" w:cs="Century Gothic"/>
        </w:rPr>
      </w:pPr>
    </w:p>
    <w:p w14:paraId="5DD15C82" w14:textId="77777777" w:rsidR="00620CD1" w:rsidRPr="00620CD1" w:rsidRDefault="00620CD1" w:rsidP="00620CD1">
      <w:p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Sustainable sourcing focuses on selecting suppliers and materials that align with environmental and social sustainability goals.</w:t>
      </w:r>
    </w:p>
    <w:p w14:paraId="43D6C94F" w14:textId="77777777" w:rsidR="00620CD1" w:rsidRPr="00620CD1" w:rsidRDefault="00620CD1" w:rsidP="00620CD1">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20CD1">
        <w:rPr>
          <w:rFonts w:ascii="Century Gothic" w:eastAsia="Times New Roman" w:hAnsi="Century Gothic" w:cs="Times New Roman"/>
          <w:b/>
          <w:bCs/>
          <w:color w:val="auto"/>
          <w:spacing w:val="0"/>
          <w:lang w:eastAsia="en-US"/>
        </w:rPr>
        <w:t>Principles of Sustainable Sourcing:</w:t>
      </w:r>
    </w:p>
    <w:p w14:paraId="21F5ACA0" w14:textId="77777777" w:rsidR="00620CD1" w:rsidRPr="00620CD1" w:rsidRDefault="00620CD1" w:rsidP="00620CD1">
      <w:pPr>
        <w:numPr>
          <w:ilvl w:val="0"/>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b/>
          <w:bCs/>
          <w:color w:val="auto"/>
          <w:spacing w:val="0"/>
          <w:lang w:eastAsia="en-US"/>
        </w:rPr>
        <w:t>Ethical Procurement</w:t>
      </w:r>
      <w:r w:rsidRPr="00620CD1">
        <w:rPr>
          <w:rFonts w:ascii="Century Gothic" w:eastAsia="Times New Roman" w:hAnsi="Century Gothic" w:cs="Times New Roman"/>
          <w:color w:val="auto"/>
          <w:spacing w:val="0"/>
          <w:lang w:eastAsia="en-US"/>
        </w:rPr>
        <w:t>:</w:t>
      </w:r>
    </w:p>
    <w:p w14:paraId="68EC3031"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Ensure suppliers comply with labor laws, human rights standards, and ethical practices.</w:t>
      </w:r>
    </w:p>
    <w:p w14:paraId="4801BF3C"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Avoid sourcing from regions with exploitative labor practices or conflict zones.</w:t>
      </w:r>
    </w:p>
    <w:p w14:paraId="06124F2C" w14:textId="77777777" w:rsidR="00620CD1" w:rsidRPr="00620CD1" w:rsidRDefault="00620CD1" w:rsidP="00620CD1">
      <w:pPr>
        <w:numPr>
          <w:ilvl w:val="0"/>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b/>
          <w:bCs/>
          <w:color w:val="auto"/>
          <w:spacing w:val="0"/>
          <w:lang w:eastAsia="en-US"/>
        </w:rPr>
        <w:t>Environmental Considerations</w:t>
      </w:r>
      <w:r w:rsidRPr="00620CD1">
        <w:rPr>
          <w:rFonts w:ascii="Century Gothic" w:eastAsia="Times New Roman" w:hAnsi="Century Gothic" w:cs="Times New Roman"/>
          <w:color w:val="auto"/>
          <w:spacing w:val="0"/>
          <w:lang w:eastAsia="en-US"/>
        </w:rPr>
        <w:t>:</w:t>
      </w:r>
    </w:p>
    <w:p w14:paraId="0773ED75"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Prioritize suppliers with certifications such as ISO 14001 (Environmental Management) or FSC (Forest Stewardship Council).</w:t>
      </w:r>
    </w:p>
    <w:p w14:paraId="056943E6"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Source raw materials from renewable, biodegradable, or recycled sources.</w:t>
      </w:r>
    </w:p>
    <w:p w14:paraId="325E9058" w14:textId="77777777" w:rsidR="00620CD1" w:rsidRPr="00620CD1" w:rsidRDefault="00620CD1" w:rsidP="00620CD1">
      <w:pPr>
        <w:numPr>
          <w:ilvl w:val="0"/>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b/>
          <w:bCs/>
          <w:color w:val="auto"/>
          <w:spacing w:val="0"/>
          <w:lang w:eastAsia="en-US"/>
        </w:rPr>
        <w:t>Local Sourcing</w:t>
      </w:r>
      <w:r w:rsidRPr="00620CD1">
        <w:rPr>
          <w:rFonts w:ascii="Century Gothic" w:eastAsia="Times New Roman" w:hAnsi="Century Gothic" w:cs="Times New Roman"/>
          <w:color w:val="auto"/>
          <w:spacing w:val="0"/>
          <w:lang w:eastAsia="en-US"/>
        </w:rPr>
        <w:t>:</w:t>
      </w:r>
    </w:p>
    <w:p w14:paraId="70D445E0"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Source materials and services locally to reduce transportation distances and emissions.</w:t>
      </w:r>
    </w:p>
    <w:p w14:paraId="1A898E46"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Strengthen relationships with local communities and economies.</w:t>
      </w:r>
    </w:p>
    <w:p w14:paraId="2A23DC7D" w14:textId="77777777" w:rsidR="00620CD1" w:rsidRPr="00620CD1" w:rsidRDefault="00620CD1" w:rsidP="00620CD1">
      <w:pPr>
        <w:numPr>
          <w:ilvl w:val="0"/>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b/>
          <w:bCs/>
          <w:color w:val="auto"/>
          <w:spacing w:val="0"/>
          <w:lang w:eastAsia="en-US"/>
        </w:rPr>
        <w:t>Supplier Collaboration</w:t>
      </w:r>
      <w:r w:rsidRPr="00620CD1">
        <w:rPr>
          <w:rFonts w:ascii="Century Gothic" w:eastAsia="Times New Roman" w:hAnsi="Century Gothic" w:cs="Times New Roman"/>
          <w:color w:val="auto"/>
          <w:spacing w:val="0"/>
          <w:lang w:eastAsia="en-US"/>
        </w:rPr>
        <w:t>:</w:t>
      </w:r>
    </w:p>
    <w:p w14:paraId="3CCE5EB5"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Engage suppliers in sustainability initiatives, such as waste reduction or energy conservation programs.</w:t>
      </w:r>
    </w:p>
    <w:p w14:paraId="5414218A" w14:textId="77777777" w:rsidR="00620CD1" w:rsidRPr="00620CD1" w:rsidRDefault="00620CD1" w:rsidP="00620CD1">
      <w:pPr>
        <w:numPr>
          <w:ilvl w:val="1"/>
          <w:numId w:val="116"/>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Share technology and expertise to help suppliers improve their sustainability practices.</w:t>
      </w:r>
    </w:p>
    <w:p w14:paraId="23579888" w14:textId="77777777" w:rsidR="00620CD1" w:rsidRPr="00620CD1" w:rsidRDefault="00620CD1" w:rsidP="00620CD1">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20CD1">
        <w:rPr>
          <w:rFonts w:ascii="Century Gothic" w:eastAsia="Times New Roman" w:hAnsi="Century Gothic" w:cs="Times New Roman"/>
          <w:b/>
          <w:bCs/>
          <w:color w:val="auto"/>
          <w:spacing w:val="0"/>
          <w:lang w:eastAsia="en-US"/>
        </w:rPr>
        <w:t>Benefits of Sustainable Sourcing:</w:t>
      </w:r>
    </w:p>
    <w:p w14:paraId="7283545F" w14:textId="77777777" w:rsidR="00620CD1" w:rsidRPr="00620CD1" w:rsidRDefault="00620CD1" w:rsidP="00620CD1">
      <w:pPr>
        <w:numPr>
          <w:ilvl w:val="0"/>
          <w:numId w:val="117"/>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Reduces environmental impact by selecting eco-friendly materials and suppliers.</w:t>
      </w:r>
    </w:p>
    <w:p w14:paraId="3348BED8" w14:textId="77777777" w:rsidR="00620CD1" w:rsidRPr="00620CD1" w:rsidRDefault="00620CD1" w:rsidP="00620CD1">
      <w:pPr>
        <w:numPr>
          <w:ilvl w:val="0"/>
          <w:numId w:val="117"/>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Mitigates risks associated with non-compliance or unethical sourcing.</w:t>
      </w:r>
    </w:p>
    <w:p w14:paraId="08CE218A" w14:textId="77777777" w:rsidR="00620CD1" w:rsidRPr="00620CD1" w:rsidRDefault="00620CD1" w:rsidP="00620CD1">
      <w:pPr>
        <w:numPr>
          <w:ilvl w:val="0"/>
          <w:numId w:val="117"/>
        </w:numPr>
        <w:spacing w:before="0"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Enhances supply chain resilience through diversified and responsible sourcing.</w:t>
      </w:r>
    </w:p>
    <w:p w14:paraId="66E96008" w14:textId="77777777" w:rsidR="00620CD1" w:rsidRPr="00620CD1" w:rsidRDefault="00620CD1" w:rsidP="00620CD1">
      <w:pPr>
        <w:spacing w:before="0" w:after="0" w:line="276" w:lineRule="auto"/>
        <w:jc w:val="both"/>
        <w:rPr>
          <w:rFonts w:ascii="Century Gothic" w:eastAsia="Times New Roman" w:hAnsi="Century Gothic" w:cs="Times New Roman"/>
          <w:color w:val="auto"/>
          <w:spacing w:val="0"/>
          <w:lang w:eastAsia="en-US"/>
        </w:rPr>
      </w:pPr>
    </w:p>
    <w:p w14:paraId="4200C566" w14:textId="1D5949DE"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r w:rsidR="006D7D0A">
        <w:rPr>
          <w:rFonts w:ascii="Century Gothic" w:eastAsia="Century Gothic" w:hAnsi="Century Gothic" w:cs="Century Gothic"/>
          <w:noProof/>
          <w:sz w:val="22"/>
          <w:szCs w:val="22"/>
        </w:rPr>
        <w:drawing>
          <wp:inline distT="114300" distB="114300" distL="114300" distR="114300" wp14:anchorId="1700A3F8" wp14:editId="0E9F2030">
            <wp:extent cx="547688" cy="547688"/>
            <wp:effectExtent l="0" t="0" r="0" b="0"/>
            <wp:docPr id="200566169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547688" cy="547688"/>
                    </a:xfrm>
                    <a:prstGeom prst="rect">
                      <a:avLst/>
                    </a:prstGeom>
                    <a:ln/>
                  </pic:spPr>
                </pic:pic>
              </a:graphicData>
            </a:graphic>
          </wp:inline>
        </w:drawing>
      </w:r>
      <w:r>
        <w:rPr>
          <w:rFonts w:ascii="Century Gothic" w:eastAsia="Century Gothic" w:hAnsi="Century Gothic" w:cs="Century Gothic"/>
        </w:rPr>
        <w:t xml:space="preserve">              </w:t>
      </w:r>
    </w:p>
    <w:p w14:paraId="4236BD31" w14:textId="77777777" w:rsidR="00AA12DD" w:rsidRDefault="00AA12DD" w:rsidP="00B80B38">
      <w:pPr>
        <w:spacing w:before="0" w:after="0" w:line="240" w:lineRule="auto"/>
        <w:rPr>
          <w:rFonts w:ascii="Century Gothic" w:eastAsia="Century Gothic" w:hAnsi="Century Gothic" w:cs="Century Gothic"/>
          <w:sz w:val="22"/>
          <w:szCs w:val="22"/>
        </w:rPr>
      </w:pPr>
    </w:p>
    <w:p w14:paraId="53278CA7" w14:textId="77777777" w:rsidR="008E531E" w:rsidRPr="008E531E" w:rsidRDefault="008E531E" w:rsidP="008E531E">
      <w:p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Discussion Introduction:</w:t>
      </w:r>
    </w:p>
    <w:p w14:paraId="1444064A" w14:textId="77777777" w:rsidR="008E531E" w:rsidRDefault="008E531E" w:rsidP="008E531E">
      <w:p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 xml:space="preserve">Welcome everyone to today's discussion on </w:t>
      </w:r>
      <w:r w:rsidRPr="008E531E">
        <w:rPr>
          <w:rFonts w:asciiTheme="majorHAnsi" w:eastAsia="Times New Roman" w:hAnsiTheme="majorHAnsi" w:cs="Times New Roman"/>
          <w:b/>
          <w:bCs/>
          <w:color w:val="auto"/>
          <w:spacing w:val="0"/>
          <w:lang w:eastAsia="en-US"/>
        </w:rPr>
        <w:t>Sustainable Sourcing and Procurement Practices</w:t>
      </w:r>
      <w:r w:rsidRPr="008E531E">
        <w:rPr>
          <w:rFonts w:asciiTheme="majorHAnsi" w:eastAsia="Times New Roman" w:hAnsiTheme="majorHAnsi" w:cs="Times New Roman"/>
          <w:color w:val="auto"/>
          <w:spacing w:val="0"/>
          <w:lang w:eastAsia="en-US"/>
        </w:rPr>
        <w:t xml:space="preserve">. Sustainability in procurement involves ensuring that the products and services we source are environmentally friendly, ethically produced, and economically viable. </w:t>
      </w:r>
    </w:p>
    <w:p w14:paraId="2F4BD3A9" w14:textId="58D23B91" w:rsidR="008E531E" w:rsidRPr="008E531E" w:rsidRDefault="008E531E" w:rsidP="008E531E">
      <w:p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As we explore this topic, we will focus on strategies for integrating sustainability into procurement processes, the role of ethical sourcing, and how organizations can implement effective sustainability practices within their supply chains.</w:t>
      </w:r>
    </w:p>
    <w:p w14:paraId="0B03D0F1" w14:textId="7167D1BE" w:rsidR="008E531E" w:rsidRPr="008E531E" w:rsidRDefault="008E531E" w:rsidP="008E531E">
      <w:pPr>
        <w:spacing w:before="0" w:after="0" w:line="276" w:lineRule="auto"/>
        <w:rPr>
          <w:rFonts w:asciiTheme="majorHAnsi" w:eastAsia="Times New Roman" w:hAnsiTheme="majorHAnsi" w:cs="Times New Roman"/>
          <w:color w:val="auto"/>
          <w:spacing w:val="0"/>
          <w:lang w:eastAsia="en-US"/>
        </w:rPr>
      </w:pPr>
    </w:p>
    <w:p w14:paraId="2C735929" w14:textId="77777777" w:rsidR="008E531E" w:rsidRPr="008E531E" w:rsidRDefault="008E531E" w:rsidP="008E531E">
      <w:p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Discussion Questions:</w:t>
      </w:r>
    </w:p>
    <w:p w14:paraId="603048CB" w14:textId="77777777" w:rsidR="008E531E" w:rsidRPr="008E531E" w:rsidRDefault="008E531E" w:rsidP="008E531E">
      <w:pPr>
        <w:numPr>
          <w:ilvl w:val="0"/>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What are the key challenges in adopting sustainable sourcing practices?</w:t>
      </w:r>
    </w:p>
    <w:p w14:paraId="376577DA"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How do we balance environmental and social impacts with cost and performance objectives?</w:t>
      </w:r>
    </w:p>
    <w:p w14:paraId="4AB3B372"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Are there specific industry sectors that face more challenges in sustainable sourcing than others?</w:t>
      </w:r>
    </w:p>
    <w:p w14:paraId="6AF800AA" w14:textId="77777777" w:rsidR="008E531E" w:rsidRPr="008E531E" w:rsidRDefault="008E531E" w:rsidP="008E531E">
      <w:pPr>
        <w:numPr>
          <w:ilvl w:val="0"/>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How can procurement teams measure sustainability?</w:t>
      </w:r>
    </w:p>
    <w:p w14:paraId="473E7B4F"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What metrics or indicators are commonly used to evaluate the sustainability of suppliers and products?</w:t>
      </w:r>
    </w:p>
    <w:p w14:paraId="430D61C9"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Can you provide examples of organizations that have successfully measured sustainability?</w:t>
      </w:r>
    </w:p>
    <w:p w14:paraId="736D3EEC" w14:textId="77777777" w:rsidR="008E531E" w:rsidRPr="008E531E" w:rsidRDefault="008E531E" w:rsidP="008E531E">
      <w:pPr>
        <w:numPr>
          <w:ilvl w:val="0"/>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What role does supplier engagement play in sustainable sourcing?</w:t>
      </w:r>
    </w:p>
    <w:p w14:paraId="4113DAF2"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How can organizations encourage suppliers to adopt sustainable practices?</w:t>
      </w:r>
    </w:p>
    <w:p w14:paraId="31C34F74"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How do organizations maintain long-term relationships with suppliers while ensuring sustainability standards are met?</w:t>
      </w:r>
    </w:p>
    <w:p w14:paraId="2CCBF14E" w14:textId="77777777" w:rsidR="008E531E" w:rsidRPr="008E531E" w:rsidRDefault="008E531E" w:rsidP="008E531E">
      <w:pPr>
        <w:numPr>
          <w:ilvl w:val="0"/>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What are the benefits of integrating sustainability into procurement processes?</w:t>
      </w:r>
    </w:p>
    <w:p w14:paraId="26F500D9"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How does sustainable sourcing impact an organization’s brand reputation, customer loyalty, and market competitiveness?</w:t>
      </w:r>
    </w:p>
    <w:p w14:paraId="202E5190"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Can sustainable sourcing lead to cost savings in the long run?</w:t>
      </w:r>
    </w:p>
    <w:p w14:paraId="2BFBB4CA" w14:textId="77777777" w:rsidR="008E531E" w:rsidRPr="008E531E" w:rsidRDefault="008E531E" w:rsidP="008E531E">
      <w:pPr>
        <w:numPr>
          <w:ilvl w:val="0"/>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How can procurement professionals ensure compliance with environmental and social regulations in cross-border sourcing?</w:t>
      </w:r>
    </w:p>
    <w:p w14:paraId="72537B0D"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What are the risks of non-compliance, and how can organizations mitigate them?</w:t>
      </w:r>
    </w:p>
    <w:p w14:paraId="07A4A17B" w14:textId="77777777" w:rsidR="008E531E" w:rsidRPr="008E531E" w:rsidRDefault="008E531E" w:rsidP="008E531E">
      <w:pPr>
        <w:numPr>
          <w:ilvl w:val="1"/>
          <w:numId w:val="493"/>
        </w:numPr>
        <w:spacing w:before="0" w:after="100" w:afterAutospacing="1" w:line="276" w:lineRule="auto"/>
        <w:jc w:val="both"/>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color w:val="auto"/>
          <w:spacing w:val="0"/>
          <w:lang w:eastAsia="en-US"/>
        </w:rPr>
        <w:t>What are some best practices for ensuring that suppliers in different regions adhere to sustainability standards?</w:t>
      </w:r>
    </w:p>
    <w:p w14:paraId="51D3939F" w14:textId="38E8E8F3" w:rsidR="008E531E" w:rsidRPr="008E531E" w:rsidRDefault="008E531E" w:rsidP="008E531E">
      <w:pPr>
        <w:spacing w:before="0" w:after="0" w:line="276" w:lineRule="auto"/>
        <w:jc w:val="both"/>
        <w:rPr>
          <w:rFonts w:asciiTheme="majorHAnsi" w:eastAsia="Times New Roman" w:hAnsiTheme="majorHAnsi" w:cs="Times New Roman"/>
          <w:color w:val="auto"/>
          <w:spacing w:val="0"/>
          <w:lang w:eastAsia="en-US"/>
        </w:rPr>
      </w:pPr>
    </w:p>
    <w:p w14:paraId="3CD30D7C" w14:textId="77777777" w:rsidR="008E531E" w:rsidRPr="008E531E" w:rsidRDefault="008E531E" w:rsidP="008E531E">
      <w:p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Possible Solutions and Approaches:</w:t>
      </w:r>
    </w:p>
    <w:p w14:paraId="07B915E8" w14:textId="77777777" w:rsidR="008E531E" w:rsidRPr="008E531E" w:rsidRDefault="008E531E" w:rsidP="008E531E">
      <w:pPr>
        <w:numPr>
          <w:ilvl w:val="0"/>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Supplier Sustainability Audits:</w:t>
      </w:r>
    </w:p>
    <w:p w14:paraId="628A202C" w14:textId="77777777" w:rsidR="008E531E" w:rsidRPr="008E531E" w:rsidRDefault="008E531E" w:rsidP="008E531E">
      <w:pPr>
        <w:numPr>
          <w:ilvl w:val="1"/>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Solution:</w:t>
      </w:r>
      <w:r w:rsidRPr="008E531E">
        <w:rPr>
          <w:rFonts w:asciiTheme="majorHAnsi" w:eastAsia="Times New Roman" w:hAnsiTheme="majorHAnsi" w:cs="Times New Roman"/>
          <w:color w:val="auto"/>
          <w:spacing w:val="0"/>
          <w:lang w:eastAsia="en-US"/>
        </w:rPr>
        <w:t xml:space="preserve"> Procurement teams can regularly conduct audits of suppliers’ sustainability practices. This can include evaluating suppliers’ carbon emissions, labor conditions, and use of resources. Auditing helps to ensure that the suppliers adhere to sustainable practices and meet the organization’s ethical standards.</w:t>
      </w:r>
    </w:p>
    <w:p w14:paraId="68012F58" w14:textId="77777777" w:rsidR="008E531E" w:rsidRPr="008E531E" w:rsidRDefault="008E531E" w:rsidP="008E531E">
      <w:pPr>
        <w:numPr>
          <w:ilvl w:val="0"/>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Sustainable Procurement Policies:</w:t>
      </w:r>
    </w:p>
    <w:p w14:paraId="10822A5F" w14:textId="77777777" w:rsidR="008E531E" w:rsidRPr="008E531E" w:rsidRDefault="008E531E" w:rsidP="008E531E">
      <w:pPr>
        <w:numPr>
          <w:ilvl w:val="1"/>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Solution:</w:t>
      </w:r>
      <w:r w:rsidRPr="008E531E">
        <w:rPr>
          <w:rFonts w:asciiTheme="majorHAnsi" w:eastAsia="Times New Roman" w:hAnsiTheme="majorHAnsi" w:cs="Times New Roman"/>
          <w:color w:val="auto"/>
          <w:spacing w:val="0"/>
          <w:lang w:eastAsia="en-US"/>
        </w:rPr>
        <w:t xml:space="preserve"> Organizations can establish clear policies that prioritize sustainable sourcing. These policies can include requirements for using renewable resources, reducing waste, and ensuring ethical labor practices. These policies should be integrated into all stages of the procurement process, from supplier selection to product delivery.</w:t>
      </w:r>
    </w:p>
    <w:p w14:paraId="6CA04B76" w14:textId="77777777" w:rsidR="008E531E" w:rsidRPr="008E531E" w:rsidRDefault="008E531E" w:rsidP="008E531E">
      <w:pPr>
        <w:numPr>
          <w:ilvl w:val="0"/>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Collaboration with Suppliers:</w:t>
      </w:r>
    </w:p>
    <w:p w14:paraId="5C7BDC9C" w14:textId="77777777" w:rsidR="008E531E" w:rsidRPr="008E531E" w:rsidRDefault="008E531E" w:rsidP="008E531E">
      <w:pPr>
        <w:numPr>
          <w:ilvl w:val="1"/>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Solution:</w:t>
      </w:r>
      <w:r w:rsidRPr="008E531E">
        <w:rPr>
          <w:rFonts w:asciiTheme="majorHAnsi" w:eastAsia="Times New Roman" w:hAnsiTheme="majorHAnsi" w:cs="Times New Roman"/>
          <w:color w:val="auto"/>
          <w:spacing w:val="0"/>
          <w:lang w:eastAsia="en-US"/>
        </w:rPr>
        <w:t xml:space="preserve"> Collaboration with suppliers is essential for fostering sustainability. Procurement teams can work closely with suppliers to develop more sustainable processes, such as adopting circular economy practices, reducing waste, and ensuring fair labor practices. Organizations can provide incentives or support for suppliers who adopt sustainability practices.</w:t>
      </w:r>
    </w:p>
    <w:p w14:paraId="16CB387F" w14:textId="77777777" w:rsidR="008E531E" w:rsidRPr="008E531E" w:rsidRDefault="008E531E" w:rsidP="008E531E">
      <w:pPr>
        <w:numPr>
          <w:ilvl w:val="0"/>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Leveraging Technology and Data:</w:t>
      </w:r>
    </w:p>
    <w:p w14:paraId="0D43223A" w14:textId="77777777" w:rsidR="008E531E" w:rsidRPr="008E531E" w:rsidRDefault="008E531E" w:rsidP="008E531E">
      <w:pPr>
        <w:numPr>
          <w:ilvl w:val="1"/>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Solution:</w:t>
      </w:r>
      <w:r w:rsidRPr="008E531E">
        <w:rPr>
          <w:rFonts w:asciiTheme="majorHAnsi" w:eastAsia="Times New Roman" w:hAnsiTheme="majorHAnsi" w:cs="Times New Roman"/>
          <w:color w:val="auto"/>
          <w:spacing w:val="0"/>
          <w:lang w:eastAsia="en-US"/>
        </w:rPr>
        <w:t xml:space="preserve"> Procurement teams can use technology to track and analyze suppliers’ sustainability performance. Tools like blockchain can provide transparency, allowing organizations to trace the source of materials and products, ensuring that they meet sustainability criteria. Predictive analytics can also be used to forecast the environmental impact of sourcing decisions.</w:t>
      </w:r>
    </w:p>
    <w:p w14:paraId="6384C67D" w14:textId="77777777" w:rsidR="008E531E" w:rsidRPr="008E531E" w:rsidRDefault="008E531E" w:rsidP="008E531E">
      <w:pPr>
        <w:numPr>
          <w:ilvl w:val="0"/>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Promoting Local Sourcing and Circular Economy Models:</w:t>
      </w:r>
    </w:p>
    <w:p w14:paraId="77BF84D2" w14:textId="77777777" w:rsidR="008E531E" w:rsidRPr="008E531E" w:rsidRDefault="008E531E" w:rsidP="008E531E">
      <w:pPr>
        <w:numPr>
          <w:ilvl w:val="1"/>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Solution:</w:t>
      </w:r>
      <w:r w:rsidRPr="008E531E">
        <w:rPr>
          <w:rFonts w:asciiTheme="majorHAnsi" w:eastAsia="Times New Roman" w:hAnsiTheme="majorHAnsi" w:cs="Times New Roman"/>
          <w:color w:val="auto"/>
          <w:spacing w:val="0"/>
          <w:lang w:eastAsia="en-US"/>
        </w:rPr>
        <w:t xml:space="preserve"> Sourcing materials locally reduces transportation-related emissions and supports local economies. Furthermore, adopting circular economy principles—such as recycling materials or reusing products—can help minimize environmental impact and waste.</w:t>
      </w:r>
    </w:p>
    <w:p w14:paraId="09575D36" w14:textId="77777777" w:rsidR="008E531E" w:rsidRPr="008E531E" w:rsidRDefault="008E531E" w:rsidP="008E531E">
      <w:pPr>
        <w:numPr>
          <w:ilvl w:val="0"/>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Building a Sustainable Supplier Base:</w:t>
      </w:r>
    </w:p>
    <w:p w14:paraId="779F89E6" w14:textId="77777777" w:rsidR="008E531E" w:rsidRPr="008E531E" w:rsidRDefault="008E531E" w:rsidP="008E531E">
      <w:pPr>
        <w:numPr>
          <w:ilvl w:val="1"/>
          <w:numId w:val="494"/>
        </w:numPr>
        <w:spacing w:before="0" w:after="100" w:afterAutospacing="1" w:line="276" w:lineRule="auto"/>
        <w:rPr>
          <w:rFonts w:asciiTheme="majorHAnsi" w:eastAsia="Times New Roman" w:hAnsiTheme="majorHAnsi" w:cs="Times New Roman"/>
          <w:color w:val="auto"/>
          <w:spacing w:val="0"/>
          <w:lang w:eastAsia="en-US"/>
        </w:rPr>
      </w:pPr>
      <w:r w:rsidRPr="008E531E">
        <w:rPr>
          <w:rFonts w:asciiTheme="majorHAnsi" w:eastAsia="Times New Roman" w:hAnsiTheme="majorHAnsi" w:cs="Times New Roman"/>
          <w:b/>
          <w:bCs/>
          <w:color w:val="auto"/>
          <w:spacing w:val="0"/>
          <w:lang w:eastAsia="en-US"/>
        </w:rPr>
        <w:t>Solution:</w:t>
      </w:r>
      <w:r w:rsidRPr="008E531E">
        <w:rPr>
          <w:rFonts w:asciiTheme="majorHAnsi" w:eastAsia="Times New Roman" w:hAnsiTheme="majorHAnsi" w:cs="Times New Roman"/>
          <w:color w:val="auto"/>
          <w:spacing w:val="0"/>
          <w:lang w:eastAsia="en-US"/>
        </w:rPr>
        <w:t xml:space="preserve"> By strategically selecting suppliers who already have strong sustainability credentials, organizations can reduce risk and ensure a more sustainable supply chain. Procurement teams can include sustainability as part of the supplier selection criteria, which may include their carbon footprint, water usage, and commitment to social responsibility.</w:t>
      </w:r>
    </w:p>
    <w:p w14:paraId="3E7A3FFB" w14:textId="31CDAB42" w:rsidR="008E531E" w:rsidRPr="008E531E" w:rsidRDefault="008E531E" w:rsidP="008E531E">
      <w:pPr>
        <w:spacing w:before="0" w:after="0" w:line="276" w:lineRule="auto"/>
        <w:rPr>
          <w:rFonts w:asciiTheme="majorHAnsi" w:eastAsia="Times New Roman" w:hAnsiTheme="majorHAnsi" w:cs="Times New Roman"/>
          <w:color w:val="auto"/>
          <w:spacing w:val="0"/>
          <w:lang w:eastAsia="en-US"/>
        </w:rPr>
      </w:pPr>
    </w:p>
    <w:p w14:paraId="5085D3C0" w14:textId="77777777" w:rsidR="008E531E" w:rsidRPr="008E531E" w:rsidRDefault="008E531E" w:rsidP="008E531E">
      <w:pPr>
        <w:pBdr>
          <w:top w:val="single" w:sz="6" w:space="1" w:color="auto"/>
        </w:pBdr>
        <w:spacing w:before="0" w:after="0" w:line="276" w:lineRule="auto"/>
        <w:jc w:val="center"/>
        <w:rPr>
          <w:rFonts w:asciiTheme="majorHAnsi" w:eastAsia="Times New Roman" w:hAnsiTheme="majorHAnsi" w:cs="Arial"/>
          <w:vanish/>
          <w:color w:val="auto"/>
          <w:spacing w:val="0"/>
          <w:lang w:eastAsia="en-US"/>
        </w:rPr>
      </w:pPr>
      <w:r w:rsidRPr="008E531E">
        <w:rPr>
          <w:rFonts w:asciiTheme="majorHAnsi" w:eastAsia="Times New Roman" w:hAnsiTheme="majorHAnsi" w:cs="Arial"/>
          <w:vanish/>
          <w:color w:val="auto"/>
          <w:spacing w:val="0"/>
          <w:lang w:eastAsia="en-US"/>
        </w:rPr>
        <w:t>Bottom of Form</w:t>
      </w:r>
    </w:p>
    <w:p w14:paraId="532C8CE8" w14:textId="77777777" w:rsidR="00275079" w:rsidRPr="008E531E" w:rsidRDefault="00275079" w:rsidP="008E531E">
      <w:pPr>
        <w:spacing w:before="0" w:after="0" w:line="276" w:lineRule="auto"/>
        <w:rPr>
          <w:rFonts w:asciiTheme="majorHAnsi" w:eastAsia="Century Gothic" w:hAnsiTheme="majorHAnsi" w:cs="Century Gothic"/>
        </w:rPr>
      </w:pPr>
    </w:p>
    <w:p w14:paraId="364CA95D" w14:textId="77777777"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76000" behindDoc="0" locked="0" layoutInCell="1" hidden="0" allowOverlap="1" wp14:anchorId="76435FC1" wp14:editId="11BD5D1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6286888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360A360B" w14:textId="6EB89765" w:rsidR="00B80B38" w:rsidRPr="00275079" w:rsidRDefault="00B80B38" w:rsidP="00B80B38">
      <w:pPr>
        <w:pStyle w:val="Heading2"/>
        <w:spacing w:after="0"/>
        <w:rPr>
          <w:rFonts w:eastAsia="Century Gothic" w:cs="Century Gothic"/>
          <w:b/>
          <w:bCs/>
          <w:sz w:val="36"/>
          <w:szCs w:val="36"/>
        </w:rPr>
      </w:pPr>
      <w:r>
        <w:rPr>
          <w:b/>
        </w:rPr>
        <w:t xml:space="preserve">   </w:t>
      </w:r>
      <w:r w:rsidRPr="00275079">
        <w:rPr>
          <w:b/>
          <w:bCs/>
          <w:sz w:val="36"/>
          <w:szCs w:val="36"/>
        </w:rPr>
        <w:t>REFERENCE LIST AND FURTHER READING</w:t>
      </w:r>
    </w:p>
    <w:p w14:paraId="40C814FE" w14:textId="77777777" w:rsidR="00B80B38" w:rsidRDefault="00B80B38" w:rsidP="00B80B38">
      <w:pPr>
        <w:spacing w:before="0" w:after="0" w:line="240" w:lineRule="auto"/>
        <w:rPr>
          <w:rFonts w:ascii="Century Gothic" w:eastAsia="Century Gothic" w:hAnsi="Century Gothic" w:cs="Century Gothic"/>
          <w:sz w:val="22"/>
          <w:szCs w:val="22"/>
        </w:rPr>
      </w:pPr>
    </w:p>
    <w:p w14:paraId="39E0517F" w14:textId="77777777" w:rsidR="00620CD1" w:rsidRPr="00620CD1" w:rsidRDefault="00620CD1" w:rsidP="00620CD1">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620CD1">
        <w:rPr>
          <w:rFonts w:ascii="Century Gothic" w:eastAsia="Times New Roman" w:hAnsi="Century Gothic" w:cs="Times New Roman"/>
          <w:b/>
          <w:bCs/>
          <w:color w:val="auto"/>
          <w:spacing w:val="0"/>
          <w:lang w:eastAsia="en-US"/>
        </w:rPr>
        <w:t>Open Educational Resources (OERs):</w:t>
      </w:r>
    </w:p>
    <w:p w14:paraId="6DA34F93" w14:textId="77777777" w:rsidR="00620CD1" w:rsidRPr="00620CD1" w:rsidRDefault="00620CD1" w:rsidP="00620CD1">
      <w:pPr>
        <w:numPr>
          <w:ilvl w:val="0"/>
          <w:numId w:val="11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b/>
          <w:bCs/>
          <w:color w:val="auto"/>
          <w:spacing w:val="0"/>
          <w:lang w:eastAsia="en-US"/>
        </w:rPr>
        <w:t>MIT OpenCourseWare.</w:t>
      </w:r>
      <w:r w:rsidRPr="00620CD1">
        <w:rPr>
          <w:rFonts w:ascii="Century Gothic" w:eastAsia="Times New Roman" w:hAnsi="Century Gothic" w:cs="Times New Roman"/>
          <w:color w:val="auto"/>
          <w:spacing w:val="0"/>
          <w:lang w:eastAsia="en-US"/>
        </w:rPr>
        <w:t xml:space="preserve"> (n.d.). </w:t>
      </w:r>
      <w:r w:rsidRPr="00620CD1">
        <w:rPr>
          <w:rFonts w:ascii="Century Gothic" w:eastAsia="Times New Roman" w:hAnsi="Century Gothic" w:cs="Times New Roman"/>
          <w:i/>
          <w:iCs/>
          <w:color w:val="auto"/>
          <w:spacing w:val="0"/>
          <w:lang w:eastAsia="en-US"/>
        </w:rPr>
        <w:t>Sustainable Supply Chains</w:t>
      </w:r>
      <w:r w:rsidRPr="00620CD1">
        <w:rPr>
          <w:rFonts w:ascii="Century Gothic" w:eastAsia="Times New Roman" w:hAnsi="Century Gothic" w:cs="Times New Roman"/>
          <w:color w:val="auto"/>
          <w:spacing w:val="0"/>
          <w:lang w:eastAsia="en-US"/>
        </w:rPr>
        <w:t xml:space="preserve">. Massachusetts Institute of Technology. Available at: </w:t>
      </w:r>
      <w:hyperlink r:id="rId77" w:tgtFrame="_new" w:history="1">
        <w:r w:rsidRPr="00620CD1">
          <w:rPr>
            <w:rFonts w:ascii="Century Gothic" w:eastAsia="Times New Roman" w:hAnsi="Century Gothic" w:cs="Times New Roman"/>
            <w:color w:val="0000FF"/>
            <w:spacing w:val="0"/>
            <w:u w:val="single"/>
            <w:lang w:eastAsia="en-US"/>
          </w:rPr>
          <w:t>https://ocw.mit.edu</w:t>
        </w:r>
      </w:hyperlink>
      <w:r w:rsidRPr="00620CD1">
        <w:rPr>
          <w:rFonts w:ascii="Century Gothic" w:eastAsia="Times New Roman" w:hAnsi="Century Gothic" w:cs="Times New Roman"/>
          <w:color w:val="auto"/>
          <w:spacing w:val="0"/>
          <w:lang w:eastAsia="en-US"/>
        </w:rPr>
        <w:t>.</w:t>
      </w:r>
    </w:p>
    <w:p w14:paraId="3D157070" w14:textId="77777777" w:rsidR="00620CD1" w:rsidRPr="00620CD1" w:rsidRDefault="00620CD1" w:rsidP="00620CD1">
      <w:pPr>
        <w:numPr>
          <w:ilvl w:val="0"/>
          <w:numId w:val="11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b/>
          <w:bCs/>
          <w:color w:val="auto"/>
          <w:spacing w:val="0"/>
          <w:lang w:eastAsia="en-US"/>
        </w:rPr>
        <w:t>Coursera.</w:t>
      </w:r>
      <w:r w:rsidRPr="00620CD1">
        <w:rPr>
          <w:rFonts w:ascii="Century Gothic" w:eastAsia="Times New Roman" w:hAnsi="Century Gothic" w:cs="Times New Roman"/>
          <w:color w:val="auto"/>
          <w:spacing w:val="0"/>
          <w:lang w:eastAsia="en-US"/>
        </w:rPr>
        <w:t xml:space="preserve"> (n.d.). </w:t>
      </w:r>
      <w:r w:rsidRPr="00620CD1">
        <w:rPr>
          <w:rFonts w:ascii="Century Gothic" w:eastAsia="Times New Roman" w:hAnsi="Century Gothic" w:cs="Times New Roman"/>
          <w:i/>
          <w:iCs/>
          <w:color w:val="auto"/>
          <w:spacing w:val="0"/>
          <w:lang w:eastAsia="en-US"/>
        </w:rPr>
        <w:t>Green Supply Chain Management</w:t>
      </w:r>
      <w:r w:rsidRPr="00620CD1">
        <w:rPr>
          <w:rFonts w:ascii="Century Gothic" w:eastAsia="Times New Roman" w:hAnsi="Century Gothic" w:cs="Times New Roman"/>
          <w:color w:val="auto"/>
          <w:spacing w:val="0"/>
          <w:lang w:eastAsia="en-US"/>
        </w:rPr>
        <w:t xml:space="preserve">. University of Illinois at Urbana-Champaign. Available at: </w:t>
      </w:r>
      <w:hyperlink r:id="rId78" w:tgtFrame="_new" w:history="1">
        <w:r w:rsidRPr="00620CD1">
          <w:rPr>
            <w:rFonts w:ascii="Century Gothic" w:eastAsia="Times New Roman" w:hAnsi="Century Gothic" w:cs="Times New Roman"/>
            <w:color w:val="0000FF"/>
            <w:spacing w:val="0"/>
            <w:u w:val="single"/>
            <w:lang w:eastAsia="en-US"/>
          </w:rPr>
          <w:t>https://www.coursera.org</w:t>
        </w:r>
      </w:hyperlink>
      <w:r w:rsidRPr="00620CD1">
        <w:rPr>
          <w:rFonts w:ascii="Century Gothic" w:eastAsia="Times New Roman" w:hAnsi="Century Gothic" w:cs="Times New Roman"/>
          <w:color w:val="auto"/>
          <w:spacing w:val="0"/>
          <w:lang w:eastAsia="en-US"/>
        </w:rPr>
        <w:t>.</w:t>
      </w:r>
    </w:p>
    <w:p w14:paraId="3541ED89" w14:textId="77777777" w:rsidR="00620CD1" w:rsidRPr="00620CD1" w:rsidRDefault="00620CD1" w:rsidP="00620CD1">
      <w:pPr>
        <w:numPr>
          <w:ilvl w:val="0"/>
          <w:numId w:val="11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b/>
          <w:bCs/>
          <w:color w:val="auto"/>
          <w:spacing w:val="0"/>
          <w:lang w:eastAsia="en-US"/>
        </w:rPr>
        <w:t>OpenLearn.</w:t>
      </w:r>
      <w:r w:rsidRPr="00620CD1">
        <w:rPr>
          <w:rFonts w:ascii="Century Gothic" w:eastAsia="Times New Roman" w:hAnsi="Century Gothic" w:cs="Times New Roman"/>
          <w:color w:val="auto"/>
          <w:spacing w:val="0"/>
          <w:lang w:eastAsia="en-US"/>
        </w:rPr>
        <w:t xml:space="preserve"> (n.d.). </w:t>
      </w:r>
      <w:r w:rsidRPr="00620CD1">
        <w:rPr>
          <w:rFonts w:ascii="Century Gothic" w:eastAsia="Times New Roman" w:hAnsi="Century Gothic" w:cs="Times New Roman"/>
          <w:i/>
          <w:iCs/>
          <w:color w:val="auto"/>
          <w:spacing w:val="0"/>
          <w:lang w:eastAsia="en-US"/>
        </w:rPr>
        <w:t>Sustainability in Supply Chains</w:t>
      </w:r>
      <w:r w:rsidRPr="00620CD1">
        <w:rPr>
          <w:rFonts w:ascii="Century Gothic" w:eastAsia="Times New Roman" w:hAnsi="Century Gothic" w:cs="Times New Roman"/>
          <w:color w:val="auto"/>
          <w:spacing w:val="0"/>
          <w:lang w:eastAsia="en-US"/>
        </w:rPr>
        <w:t>. The Open University. Available at: https://www.open.edu/openlearn.</w:t>
      </w:r>
    </w:p>
    <w:p w14:paraId="5962AF17" w14:textId="77777777" w:rsidR="002D363F" w:rsidRDefault="002D363F" w:rsidP="00620CD1">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p>
    <w:p w14:paraId="36BD6E81" w14:textId="3FC0900A" w:rsidR="00620CD1" w:rsidRPr="00620CD1" w:rsidRDefault="00620CD1" w:rsidP="00620CD1">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620CD1">
        <w:rPr>
          <w:rFonts w:ascii="Century Gothic" w:eastAsia="Times New Roman" w:hAnsi="Century Gothic" w:cs="Times New Roman"/>
          <w:b/>
          <w:bCs/>
          <w:color w:val="auto"/>
          <w:spacing w:val="0"/>
          <w:lang w:eastAsia="en-US"/>
        </w:rPr>
        <w:t>References in APS Style 7th Edition:</w:t>
      </w:r>
    </w:p>
    <w:p w14:paraId="1C452501"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Seuring, S., &amp; Müller, M. (2008). </w:t>
      </w:r>
      <w:r w:rsidRPr="00620CD1">
        <w:rPr>
          <w:rFonts w:ascii="Century Gothic" w:eastAsia="Times New Roman" w:hAnsi="Century Gothic" w:cs="Times New Roman"/>
          <w:i/>
          <w:iCs/>
          <w:color w:val="auto"/>
          <w:spacing w:val="0"/>
          <w:lang w:eastAsia="en-US"/>
        </w:rPr>
        <w:t>From a Literature Review to a Conceptual Framework for Sustainable Supply Chain Management</w:t>
      </w:r>
      <w:r w:rsidRPr="00620CD1">
        <w:rPr>
          <w:rFonts w:ascii="Century Gothic" w:eastAsia="Times New Roman" w:hAnsi="Century Gothic" w:cs="Times New Roman"/>
          <w:color w:val="auto"/>
          <w:spacing w:val="0"/>
          <w:lang w:eastAsia="en-US"/>
        </w:rPr>
        <w:t>. Springer.</w:t>
      </w:r>
    </w:p>
    <w:p w14:paraId="23A95E8C"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Carter, C. R., &amp; Rogers, D. S. (2008). </w:t>
      </w:r>
      <w:r w:rsidRPr="00620CD1">
        <w:rPr>
          <w:rFonts w:ascii="Century Gothic" w:eastAsia="Times New Roman" w:hAnsi="Century Gothic" w:cs="Times New Roman"/>
          <w:i/>
          <w:iCs/>
          <w:color w:val="auto"/>
          <w:spacing w:val="0"/>
          <w:lang w:eastAsia="en-US"/>
        </w:rPr>
        <w:t>A Framework of Sustainable Supply Chain Management: Moving Toward New Theory</w:t>
      </w:r>
      <w:r w:rsidRPr="00620CD1">
        <w:rPr>
          <w:rFonts w:ascii="Century Gothic" w:eastAsia="Times New Roman" w:hAnsi="Century Gothic" w:cs="Times New Roman"/>
          <w:color w:val="auto"/>
          <w:spacing w:val="0"/>
          <w:lang w:eastAsia="en-US"/>
        </w:rPr>
        <w:t>. Pearson Prentice Hall.</w:t>
      </w:r>
    </w:p>
    <w:p w14:paraId="339CE9C4"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Zhu, Q., &amp; Geng, Y. (2013). </w:t>
      </w:r>
      <w:r w:rsidRPr="00620CD1">
        <w:rPr>
          <w:rFonts w:ascii="Century Gothic" w:eastAsia="Times New Roman" w:hAnsi="Century Gothic" w:cs="Times New Roman"/>
          <w:i/>
          <w:iCs/>
          <w:color w:val="auto"/>
          <w:spacing w:val="0"/>
          <w:lang w:eastAsia="en-US"/>
        </w:rPr>
        <w:t>Green Supply Chain Management: Theory and Practice</w:t>
      </w:r>
      <w:r w:rsidRPr="00620CD1">
        <w:rPr>
          <w:rFonts w:ascii="Century Gothic" w:eastAsia="Times New Roman" w:hAnsi="Century Gothic" w:cs="Times New Roman"/>
          <w:color w:val="auto"/>
          <w:spacing w:val="0"/>
          <w:lang w:eastAsia="en-US"/>
        </w:rPr>
        <w:t>. Springer.</w:t>
      </w:r>
    </w:p>
    <w:p w14:paraId="25C0D3EE"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Hervani, A. A., Helms, M. M., &amp; Sarkis, J. (2005). "Performance Measurement for Green Supply Chain Management." </w:t>
      </w:r>
      <w:r w:rsidRPr="00620CD1">
        <w:rPr>
          <w:rFonts w:ascii="Century Gothic" w:eastAsia="Times New Roman" w:hAnsi="Century Gothic" w:cs="Times New Roman"/>
          <w:i/>
          <w:iCs/>
          <w:color w:val="auto"/>
          <w:spacing w:val="0"/>
          <w:lang w:eastAsia="en-US"/>
        </w:rPr>
        <w:t>Benchmarking: An International Journal</w:t>
      </w:r>
      <w:r w:rsidRPr="00620CD1">
        <w:rPr>
          <w:rFonts w:ascii="Century Gothic" w:eastAsia="Times New Roman" w:hAnsi="Century Gothic" w:cs="Times New Roman"/>
          <w:color w:val="auto"/>
          <w:spacing w:val="0"/>
          <w:lang w:eastAsia="en-US"/>
        </w:rPr>
        <w:t>, 12(4), 330-353.</w:t>
      </w:r>
    </w:p>
    <w:p w14:paraId="718F0F20"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Srivastava, S. K. (2007). "Green Supply-Chain Management: A State-of-the-Art Literature Review." </w:t>
      </w:r>
      <w:r w:rsidRPr="00620CD1">
        <w:rPr>
          <w:rFonts w:ascii="Century Gothic" w:eastAsia="Times New Roman" w:hAnsi="Century Gothic" w:cs="Times New Roman"/>
          <w:i/>
          <w:iCs/>
          <w:color w:val="auto"/>
          <w:spacing w:val="0"/>
          <w:lang w:eastAsia="en-US"/>
        </w:rPr>
        <w:t>International Journal of Management Reviews</w:t>
      </w:r>
      <w:r w:rsidRPr="00620CD1">
        <w:rPr>
          <w:rFonts w:ascii="Century Gothic" w:eastAsia="Times New Roman" w:hAnsi="Century Gothic" w:cs="Times New Roman"/>
          <w:color w:val="auto"/>
          <w:spacing w:val="0"/>
          <w:lang w:eastAsia="en-US"/>
        </w:rPr>
        <w:t>, 9(1), 53-80.</w:t>
      </w:r>
    </w:p>
    <w:p w14:paraId="18442B46"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Carbone, V., &amp; Moatti, V. (2010). "The Role of Green Supply Chain Management in the Integration of Environmental Sustainability." </w:t>
      </w:r>
      <w:r w:rsidRPr="00620CD1">
        <w:rPr>
          <w:rFonts w:ascii="Century Gothic" w:eastAsia="Times New Roman" w:hAnsi="Century Gothic" w:cs="Times New Roman"/>
          <w:i/>
          <w:iCs/>
          <w:color w:val="auto"/>
          <w:spacing w:val="0"/>
          <w:lang w:eastAsia="en-US"/>
        </w:rPr>
        <w:t>Journal of Business Logistics</w:t>
      </w:r>
      <w:r w:rsidRPr="00620CD1">
        <w:rPr>
          <w:rFonts w:ascii="Century Gothic" w:eastAsia="Times New Roman" w:hAnsi="Century Gothic" w:cs="Times New Roman"/>
          <w:color w:val="auto"/>
          <w:spacing w:val="0"/>
          <w:lang w:eastAsia="en-US"/>
        </w:rPr>
        <w:t>, 31(2), 19-45.</w:t>
      </w:r>
    </w:p>
    <w:p w14:paraId="0A3CDE98"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MIT OpenCourseWare. (n.d.). </w:t>
      </w:r>
      <w:r w:rsidRPr="00620CD1">
        <w:rPr>
          <w:rFonts w:ascii="Century Gothic" w:eastAsia="Times New Roman" w:hAnsi="Century Gothic" w:cs="Times New Roman"/>
          <w:i/>
          <w:iCs/>
          <w:color w:val="auto"/>
          <w:spacing w:val="0"/>
          <w:lang w:eastAsia="en-US"/>
        </w:rPr>
        <w:t>Sustainable Supply Chains</w:t>
      </w:r>
      <w:r w:rsidRPr="00620CD1">
        <w:rPr>
          <w:rFonts w:ascii="Century Gothic" w:eastAsia="Times New Roman" w:hAnsi="Century Gothic" w:cs="Times New Roman"/>
          <w:color w:val="auto"/>
          <w:spacing w:val="0"/>
          <w:lang w:eastAsia="en-US"/>
        </w:rPr>
        <w:t xml:space="preserve">. Massachusetts Institute of Technology. Available at: </w:t>
      </w:r>
      <w:hyperlink r:id="rId79" w:tgtFrame="_new" w:history="1">
        <w:r w:rsidRPr="00620CD1">
          <w:rPr>
            <w:rFonts w:ascii="Century Gothic" w:eastAsia="Times New Roman" w:hAnsi="Century Gothic" w:cs="Times New Roman"/>
            <w:color w:val="0000FF"/>
            <w:spacing w:val="0"/>
            <w:u w:val="single"/>
            <w:lang w:eastAsia="en-US"/>
          </w:rPr>
          <w:t>https://ocw.mit.edu</w:t>
        </w:r>
      </w:hyperlink>
      <w:r w:rsidRPr="00620CD1">
        <w:rPr>
          <w:rFonts w:ascii="Century Gothic" w:eastAsia="Times New Roman" w:hAnsi="Century Gothic" w:cs="Times New Roman"/>
          <w:color w:val="auto"/>
          <w:spacing w:val="0"/>
          <w:lang w:eastAsia="en-US"/>
        </w:rPr>
        <w:t>.</w:t>
      </w:r>
    </w:p>
    <w:p w14:paraId="5C342F9B"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Coursera. (n.d.). </w:t>
      </w:r>
      <w:r w:rsidRPr="00620CD1">
        <w:rPr>
          <w:rFonts w:ascii="Century Gothic" w:eastAsia="Times New Roman" w:hAnsi="Century Gothic" w:cs="Times New Roman"/>
          <w:i/>
          <w:iCs/>
          <w:color w:val="auto"/>
          <w:spacing w:val="0"/>
          <w:lang w:eastAsia="en-US"/>
        </w:rPr>
        <w:t>Green Supply Chain Management</w:t>
      </w:r>
      <w:r w:rsidRPr="00620CD1">
        <w:rPr>
          <w:rFonts w:ascii="Century Gothic" w:eastAsia="Times New Roman" w:hAnsi="Century Gothic" w:cs="Times New Roman"/>
          <w:color w:val="auto"/>
          <w:spacing w:val="0"/>
          <w:lang w:eastAsia="en-US"/>
        </w:rPr>
        <w:t xml:space="preserve">. University of Illinois at Urbana-Champaign. Available at: </w:t>
      </w:r>
      <w:hyperlink r:id="rId80" w:tgtFrame="_new" w:history="1">
        <w:r w:rsidRPr="00620CD1">
          <w:rPr>
            <w:rFonts w:ascii="Century Gothic" w:eastAsia="Times New Roman" w:hAnsi="Century Gothic" w:cs="Times New Roman"/>
            <w:color w:val="0000FF"/>
            <w:spacing w:val="0"/>
            <w:u w:val="single"/>
            <w:lang w:eastAsia="en-US"/>
          </w:rPr>
          <w:t>https://www.coursera.org</w:t>
        </w:r>
      </w:hyperlink>
      <w:r w:rsidRPr="00620CD1">
        <w:rPr>
          <w:rFonts w:ascii="Century Gothic" w:eastAsia="Times New Roman" w:hAnsi="Century Gothic" w:cs="Times New Roman"/>
          <w:color w:val="auto"/>
          <w:spacing w:val="0"/>
          <w:lang w:eastAsia="en-US"/>
        </w:rPr>
        <w:t>.</w:t>
      </w:r>
    </w:p>
    <w:p w14:paraId="59132499"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 xml:space="preserve">OpenLearn. (n.d.). </w:t>
      </w:r>
      <w:r w:rsidRPr="00620CD1">
        <w:rPr>
          <w:rFonts w:ascii="Century Gothic" w:eastAsia="Times New Roman" w:hAnsi="Century Gothic" w:cs="Times New Roman"/>
          <w:i/>
          <w:iCs/>
          <w:color w:val="auto"/>
          <w:spacing w:val="0"/>
          <w:lang w:eastAsia="en-US"/>
        </w:rPr>
        <w:t>Sustainability in Supply Chains</w:t>
      </w:r>
      <w:r w:rsidRPr="00620CD1">
        <w:rPr>
          <w:rFonts w:ascii="Century Gothic" w:eastAsia="Times New Roman" w:hAnsi="Century Gothic" w:cs="Times New Roman"/>
          <w:color w:val="auto"/>
          <w:spacing w:val="0"/>
          <w:lang w:eastAsia="en-US"/>
        </w:rPr>
        <w:t>. The Open University. Available at: https://www.open.edu/openlearn.</w:t>
      </w:r>
    </w:p>
    <w:p w14:paraId="4E6FF2E0" w14:textId="77777777" w:rsidR="00620CD1" w:rsidRPr="00620CD1" w:rsidRDefault="00620CD1" w:rsidP="00620CD1">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620CD1">
        <w:rPr>
          <w:rFonts w:ascii="Century Gothic" w:eastAsia="Times New Roman" w:hAnsi="Century Gothic" w:cs="Times New Roman"/>
          <w:color w:val="auto"/>
          <w:spacing w:val="0"/>
          <w:lang w:eastAsia="en-US"/>
        </w:rPr>
        <w:t>These resources cover the core aspects of integrating sustainability into supply chain network design, including green practices, sustainable sourcing, and environmental impact reduction strategies.</w:t>
      </w:r>
    </w:p>
    <w:p w14:paraId="2F527EDE" w14:textId="77777777" w:rsidR="00B80B38" w:rsidRDefault="00B80B38" w:rsidP="00B80B3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77024" behindDoc="0" locked="0" layoutInCell="1" hidden="0" allowOverlap="1" wp14:anchorId="28A9C787" wp14:editId="14583D0B">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31857145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0AD9E52A" w14:textId="77777777" w:rsidR="00B80B38" w:rsidRDefault="00B80B38" w:rsidP="00B80B38">
      <w:pPr>
        <w:spacing w:before="0" w:after="0" w:line="240" w:lineRule="auto"/>
        <w:rPr>
          <w:rFonts w:ascii="Century Gothic" w:eastAsia="Century Gothic" w:hAnsi="Century Gothic" w:cs="Century Gothic"/>
          <w:sz w:val="22"/>
          <w:szCs w:val="22"/>
        </w:rPr>
      </w:pPr>
    </w:p>
    <w:p w14:paraId="64393FEB"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05A2282D" w14:textId="77777777" w:rsidR="00CC4A45" w:rsidRPr="00CC4A45" w:rsidRDefault="00CC4A45" w:rsidP="00CC4A45">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CC4A45">
        <w:rPr>
          <w:rFonts w:asciiTheme="majorHAnsi" w:eastAsia="Times New Roman" w:hAnsiTheme="majorHAnsi" w:cs="Times New Roman"/>
          <w:b/>
          <w:bCs/>
          <w:color w:val="auto"/>
          <w:spacing w:val="0"/>
          <w:lang w:eastAsia="en-US"/>
        </w:rPr>
        <w:t>1. Question: Why is sustainability important in supply chain network design?</w:t>
      </w:r>
    </w:p>
    <w:p w14:paraId="38EBF4A7"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Answer:</w:t>
      </w:r>
      <w:r w:rsidRPr="00CC4A45">
        <w:rPr>
          <w:rFonts w:asciiTheme="majorHAnsi" w:eastAsia="Times New Roman" w:hAnsiTheme="majorHAnsi" w:cs="Times New Roman"/>
          <w:color w:val="auto"/>
          <w:spacing w:val="0"/>
          <w:lang w:eastAsia="en-US"/>
        </w:rPr>
        <w:br/>
        <w:t>Sustainability in supply chain network design ensures that operations minimize negative environmental, social, and economic impacts. It supports long-term business viability by addressing stakeholder expectations, reducing carbon emissions, conserving resources, and complying with environmental regulations. Sustainable practices also enhance brand reputation and competitive advantage.</w:t>
      </w:r>
    </w:p>
    <w:p w14:paraId="4F158E3F" w14:textId="5C08D746" w:rsidR="00CC4A45" w:rsidRPr="00CC4A45" w:rsidRDefault="00CC4A45" w:rsidP="00CC4A45">
      <w:pPr>
        <w:spacing w:before="0" w:after="0" w:line="276" w:lineRule="auto"/>
        <w:jc w:val="both"/>
        <w:rPr>
          <w:rFonts w:asciiTheme="majorHAnsi" w:eastAsia="Times New Roman" w:hAnsiTheme="majorHAnsi" w:cs="Times New Roman"/>
          <w:color w:val="auto"/>
          <w:spacing w:val="0"/>
          <w:lang w:eastAsia="en-US"/>
        </w:rPr>
      </w:pPr>
    </w:p>
    <w:p w14:paraId="08FEF017" w14:textId="77777777" w:rsidR="00CC4A45" w:rsidRPr="00CC4A45" w:rsidRDefault="00CC4A45" w:rsidP="00CC4A45">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CC4A45">
        <w:rPr>
          <w:rFonts w:asciiTheme="majorHAnsi" w:eastAsia="Times New Roman" w:hAnsiTheme="majorHAnsi" w:cs="Times New Roman"/>
          <w:b/>
          <w:bCs/>
          <w:color w:val="auto"/>
          <w:spacing w:val="0"/>
          <w:lang w:eastAsia="en-US"/>
        </w:rPr>
        <w:t>2. Question: What are the key components of a green supply chain strategy?</w:t>
      </w:r>
    </w:p>
    <w:p w14:paraId="374D56BB"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Answer:</w:t>
      </w:r>
      <w:r w:rsidRPr="00CC4A45">
        <w:rPr>
          <w:rFonts w:asciiTheme="majorHAnsi" w:eastAsia="Times New Roman" w:hAnsiTheme="majorHAnsi" w:cs="Times New Roman"/>
          <w:color w:val="auto"/>
          <w:spacing w:val="0"/>
          <w:lang w:eastAsia="en-US"/>
        </w:rPr>
        <w:br/>
        <w:t>Key components include:</w:t>
      </w:r>
    </w:p>
    <w:p w14:paraId="2D051C80" w14:textId="77777777" w:rsidR="00CC4A45" w:rsidRPr="00CC4A45" w:rsidRDefault="00CC4A45" w:rsidP="00CC4A45">
      <w:pPr>
        <w:numPr>
          <w:ilvl w:val="0"/>
          <w:numId w:val="300"/>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Eco-friendly transportation:</w:t>
      </w:r>
      <w:r w:rsidRPr="00CC4A45">
        <w:rPr>
          <w:rFonts w:asciiTheme="majorHAnsi" w:eastAsia="Times New Roman" w:hAnsiTheme="majorHAnsi" w:cs="Times New Roman"/>
          <w:color w:val="auto"/>
          <w:spacing w:val="0"/>
          <w:lang w:eastAsia="en-US"/>
        </w:rPr>
        <w:t xml:space="preserve"> Using fuel-efficient or electric vehicles and optimizing routes to reduce emissions.</w:t>
      </w:r>
    </w:p>
    <w:p w14:paraId="382328CD" w14:textId="77777777" w:rsidR="00CC4A45" w:rsidRPr="00CC4A45" w:rsidRDefault="00CC4A45" w:rsidP="00CC4A45">
      <w:pPr>
        <w:numPr>
          <w:ilvl w:val="0"/>
          <w:numId w:val="300"/>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Sustainable sourcing:</w:t>
      </w:r>
      <w:r w:rsidRPr="00CC4A45">
        <w:rPr>
          <w:rFonts w:asciiTheme="majorHAnsi" w:eastAsia="Times New Roman" w:hAnsiTheme="majorHAnsi" w:cs="Times New Roman"/>
          <w:color w:val="auto"/>
          <w:spacing w:val="0"/>
          <w:lang w:eastAsia="en-US"/>
        </w:rPr>
        <w:t xml:space="preserve"> Procuring materials from ethical and environmentally responsible suppliers.</w:t>
      </w:r>
    </w:p>
    <w:p w14:paraId="37E11332" w14:textId="77777777" w:rsidR="00CC4A45" w:rsidRPr="00CC4A45" w:rsidRDefault="00CC4A45" w:rsidP="00CC4A45">
      <w:pPr>
        <w:numPr>
          <w:ilvl w:val="0"/>
          <w:numId w:val="300"/>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Energy efficiency:</w:t>
      </w:r>
      <w:r w:rsidRPr="00CC4A45">
        <w:rPr>
          <w:rFonts w:asciiTheme="majorHAnsi" w:eastAsia="Times New Roman" w:hAnsiTheme="majorHAnsi" w:cs="Times New Roman"/>
          <w:color w:val="auto"/>
          <w:spacing w:val="0"/>
          <w:lang w:eastAsia="en-US"/>
        </w:rPr>
        <w:t xml:space="preserve"> Implementing renewable energy sources and reducing energy consumption in facilities.</w:t>
      </w:r>
    </w:p>
    <w:p w14:paraId="50AA2D05" w14:textId="77777777" w:rsidR="00CC4A45" w:rsidRPr="00CC4A45" w:rsidRDefault="00CC4A45" w:rsidP="00CC4A45">
      <w:pPr>
        <w:numPr>
          <w:ilvl w:val="0"/>
          <w:numId w:val="300"/>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Waste reduction:</w:t>
      </w:r>
      <w:r w:rsidRPr="00CC4A45">
        <w:rPr>
          <w:rFonts w:asciiTheme="majorHAnsi" w:eastAsia="Times New Roman" w:hAnsiTheme="majorHAnsi" w:cs="Times New Roman"/>
          <w:color w:val="auto"/>
          <w:spacing w:val="0"/>
          <w:lang w:eastAsia="en-US"/>
        </w:rPr>
        <w:t xml:space="preserve"> Embracing circular economy practices like recycling and reusing materials.</w:t>
      </w:r>
    </w:p>
    <w:p w14:paraId="2B8DFA13" w14:textId="77777777" w:rsidR="00CC4A45" w:rsidRPr="00CC4A45" w:rsidRDefault="00CC4A45" w:rsidP="00CC4A45">
      <w:pPr>
        <w:numPr>
          <w:ilvl w:val="0"/>
          <w:numId w:val="300"/>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Collaboration:</w:t>
      </w:r>
      <w:r w:rsidRPr="00CC4A45">
        <w:rPr>
          <w:rFonts w:asciiTheme="majorHAnsi" w:eastAsia="Times New Roman" w:hAnsiTheme="majorHAnsi" w:cs="Times New Roman"/>
          <w:color w:val="auto"/>
          <w:spacing w:val="0"/>
          <w:lang w:eastAsia="en-US"/>
        </w:rPr>
        <w:t xml:space="preserve"> Working with suppliers and customers to develop greener practices across the supply chain.</w:t>
      </w:r>
    </w:p>
    <w:p w14:paraId="00BF7BE7" w14:textId="230F2B27" w:rsidR="00CC4A45" w:rsidRPr="00CC4A45" w:rsidRDefault="00CC4A45" w:rsidP="00CC4A45">
      <w:pPr>
        <w:spacing w:before="0" w:after="0" w:line="276" w:lineRule="auto"/>
        <w:jc w:val="both"/>
        <w:rPr>
          <w:rFonts w:asciiTheme="majorHAnsi" w:eastAsia="Times New Roman" w:hAnsiTheme="majorHAnsi" w:cs="Times New Roman"/>
          <w:color w:val="auto"/>
          <w:spacing w:val="0"/>
          <w:lang w:eastAsia="en-US"/>
        </w:rPr>
      </w:pPr>
    </w:p>
    <w:p w14:paraId="4D010DF5" w14:textId="77777777" w:rsidR="00CC4A45" w:rsidRPr="00CC4A45" w:rsidRDefault="00CC4A45" w:rsidP="00CC4A45">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CC4A45">
        <w:rPr>
          <w:rFonts w:asciiTheme="majorHAnsi" w:eastAsia="Times New Roman" w:hAnsiTheme="majorHAnsi" w:cs="Times New Roman"/>
          <w:b/>
          <w:bCs/>
          <w:color w:val="auto"/>
          <w:spacing w:val="0"/>
          <w:lang w:eastAsia="en-US"/>
        </w:rPr>
        <w:t>3. Question: What are some methods to measure and reduce the environmental impact of supply chain operations?</w:t>
      </w:r>
    </w:p>
    <w:p w14:paraId="3C813CF5"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Answer:</w:t>
      </w:r>
    </w:p>
    <w:p w14:paraId="450C56D9" w14:textId="77777777" w:rsidR="00CC4A45" w:rsidRPr="00CC4A45" w:rsidRDefault="00CC4A45" w:rsidP="00CC4A45">
      <w:pPr>
        <w:numPr>
          <w:ilvl w:val="0"/>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Measurement methods:</w:t>
      </w:r>
    </w:p>
    <w:p w14:paraId="056CA67E" w14:textId="77777777" w:rsidR="00CC4A45" w:rsidRPr="00CC4A45" w:rsidRDefault="00CC4A45" w:rsidP="00CC4A45">
      <w:pPr>
        <w:numPr>
          <w:ilvl w:val="1"/>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Carbon footprint analysis to track greenhouse gas emissions.</w:t>
      </w:r>
    </w:p>
    <w:p w14:paraId="343BD337" w14:textId="77777777" w:rsidR="00CC4A45" w:rsidRPr="00CC4A45" w:rsidRDefault="00CC4A45" w:rsidP="00CC4A45">
      <w:pPr>
        <w:numPr>
          <w:ilvl w:val="1"/>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Life cycle assessment (LCA) to evaluate environmental impact across the supply chain.</w:t>
      </w:r>
    </w:p>
    <w:p w14:paraId="7622BB98" w14:textId="77777777" w:rsidR="00CC4A45" w:rsidRPr="00CC4A45" w:rsidRDefault="00CC4A45" w:rsidP="00CC4A45">
      <w:pPr>
        <w:numPr>
          <w:ilvl w:val="1"/>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Water and energy usage audits.</w:t>
      </w:r>
    </w:p>
    <w:p w14:paraId="2D83B586" w14:textId="77777777" w:rsidR="00CC4A45" w:rsidRPr="00CC4A45" w:rsidRDefault="00CC4A45" w:rsidP="00CC4A45">
      <w:pPr>
        <w:numPr>
          <w:ilvl w:val="0"/>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Reduction strategies:</w:t>
      </w:r>
    </w:p>
    <w:p w14:paraId="30D7A089" w14:textId="77777777" w:rsidR="00CC4A45" w:rsidRPr="00CC4A45" w:rsidRDefault="00CC4A45" w:rsidP="00CC4A45">
      <w:pPr>
        <w:numPr>
          <w:ilvl w:val="1"/>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Implementing energy-efficient technologies.</w:t>
      </w:r>
    </w:p>
    <w:p w14:paraId="5B366CDA" w14:textId="77777777" w:rsidR="00CC4A45" w:rsidRPr="00CC4A45" w:rsidRDefault="00CC4A45" w:rsidP="00CC4A45">
      <w:pPr>
        <w:numPr>
          <w:ilvl w:val="1"/>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Optimizing transportation and logistics routes.</w:t>
      </w:r>
    </w:p>
    <w:p w14:paraId="51FAD32B" w14:textId="77777777" w:rsidR="00CC4A45" w:rsidRPr="00CC4A45" w:rsidRDefault="00CC4A45" w:rsidP="00CC4A45">
      <w:pPr>
        <w:numPr>
          <w:ilvl w:val="1"/>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Reducing packaging materials or switching to biodegradable options.</w:t>
      </w:r>
    </w:p>
    <w:p w14:paraId="1E83E8A6" w14:textId="77777777" w:rsidR="00CC4A45" w:rsidRPr="00CC4A45" w:rsidRDefault="00CC4A45" w:rsidP="00CC4A45">
      <w:pPr>
        <w:numPr>
          <w:ilvl w:val="1"/>
          <w:numId w:val="301"/>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Partnering with suppliers who have sustainability certifications.</w:t>
      </w:r>
    </w:p>
    <w:p w14:paraId="4580DB7B" w14:textId="70B04EB6" w:rsidR="00CC4A45" w:rsidRPr="00CC4A45" w:rsidRDefault="00CC4A45" w:rsidP="00CC4A45">
      <w:pPr>
        <w:spacing w:before="0" w:after="0" w:line="276" w:lineRule="auto"/>
        <w:jc w:val="both"/>
        <w:rPr>
          <w:rFonts w:asciiTheme="majorHAnsi" w:eastAsia="Times New Roman" w:hAnsiTheme="majorHAnsi" w:cs="Times New Roman"/>
          <w:color w:val="auto"/>
          <w:spacing w:val="0"/>
          <w:lang w:eastAsia="en-US"/>
        </w:rPr>
      </w:pPr>
    </w:p>
    <w:p w14:paraId="07961A3A" w14:textId="77777777" w:rsidR="00B80B38" w:rsidRDefault="00B80B38" w:rsidP="00B80B38">
      <w:pPr>
        <w:pStyle w:val="Heading2"/>
        <w:spacing w:before="0" w:after="0" w:line="240" w:lineRule="auto"/>
      </w:pPr>
      <w:r>
        <w:t xml:space="preserve"> </w:t>
      </w:r>
    </w:p>
    <w:tbl>
      <w:tblPr>
        <w:tblStyle w:val="afe"/>
        <w:tblW w:w="10170" w:type="dxa"/>
        <w:tblLayout w:type="fixed"/>
        <w:tblLook w:val="0600" w:firstRow="0" w:lastRow="0" w:firstColumn="0" w:lastColumn="0" w:noHBand="1" w:noVBand="1"/>
      </w:tblPr>
      <w:tblGrid>
        <w:gridCol w:w="1215"/>
        <w:gridCol w:w="8955"/>
      </w:tblGrid>
      <w:sdt>
        <w:sdtPr>
          <w:tag w:val="goog_rdk_13"/>
          <w:id w:val="2009863822"/>
          <w:lock w:val="contentLocked"/>
        </w:sdtPr>
        <w:sdtContent>
          <w:tr w:rsidR="00B80B38" w14:paraId="03DE9A87" w14:textId="77777777" w:rsidTr="00A8343A">
            <w:tc>
              <w:tcPr>
                <w:tcW w:w="1215" w:type="dxa"/>
                <w:shd w:val="clear" w:color="auto" w:fill="auto"/>
                <w:tcMar>
                  <w:top w:w="0" w:type="dxa"/>
                  <w:left w:w="0" w:type="dxa"/>
                  <w:bottom w:w="0" w:type="dxa"/>
                  <w:right w:w="0" w:type="dxa"/>
                </w:tcMar>
                <w:vAlign w:val="center"/>
              </w:tcPr>
              <w:p w14:paraId="2478C64A" w14:textId="77777777" w:rsidR="00B80B38" w:rsidRDefault="00B80B38" w:rsidP="00A8343A">
                <w:pPr>
                  <w:pStyle w:val="Heading2"/>
                  <w:spacing w:after="0"/>
                  <w:rPr>
                    <w:rFonts w:eastAsia="Century Gothic" w:cs="Century Gothic"/>
                    <w:smallCaps/>
                    <w:color w:val="037B90"/>
                    <w:szCs w:val="40"/>
                  </w:rPr>
                </w:pPr>
                <w:r>
                  <w:rPr>
                    <w:noProof/>
                  </w:rPr>
                  <w:drawing>
                    <wp:inline distT="114300" distB="114300" distL="114300" distR="114300" wp14:anchorId="182A8EEA" wp14:editId="33B95829">
                      <wp:extent cx="423863" cy="423863"/>
                      <wp:effectExtent l="0" t="0" r="0" b="0"/>
                      <wp:docPr id="87398315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485BC698" w14:textId="77777777" w:rsidR="00B80B38" w:rsidRDefault="00B80B38" w:rsidP="00A8343A">
                <w:pPr>
                  <w:pStyle w:val="Heading2"/>
                  <w:spacing w:after="0"/>
                </w:pPr>
                <w:r>
                  <w:t>TAKE HOME MESSAGE/SELF REFLECTION</w:t>
                </w:r>
              </w:p>
            </w:tc>
          </w:tr>
        </w:sdtContent>
      </w:sdt>
    </w:tbl>
    <w:p w14:paraId="0DDAD056" w14:textId="77777777" w:rsidR="00B80B38" w:rsidRDefault="00B80B38" w:rsidP="00B80B38">
      <w:pPr>
        <w:spacing w:before="0" w:after="0" w:line="240" w:lineRule="auto"/>
        <w:rPr>
          <w:rFonts w:ascii="Century Gothic" w:eastAsia="Century Gothic" w:hAnsi="Century Gothic" w:cs="Century Gothic"/>
          <w:sz w:val="22"/>
          <w:szCs w:val="22"/>
        </w:rPr>
      </w:pPr>
    </w:p>
    <w:p w14:paraId="75220692" w14:textId="0FFFEE52" w:rsidR="006E000C" w:rsidRPr="002D363F" w:rsidRDefault="00B80B38" w:rsidP="002D363F">
      <w:pPr>
        <w:pStyle w:val="Heading3"/>
        <w:spacing w:before="0" w:line="276" w:lineRule="auto"/>
        <w:jc w:val="both"/>
        <w:rPr>
          <w:rFonts w:asciiTheme="majorHAnsi" w:eastAsia="Times New Roman" w:hAnsiTheme="majorHAnsi" w:cs="Times New Roman"/>
          <w:b/>
          <w:bCs/>
          <w:caps w:val="0"/>
          <w:color w:val="auto"/>
          <w:spacing w:val="0"/>
          <w:lang w:eastAsia="en-US"/>
        </w:rPr>
      </w:pPr>
      <w:r>
        <w:rPr>
          <w:rFonts w:ascii="Century Gothic" w:eastAsia="Century Gothic" w:hAnsi="Century Gothic" w:cs="Century Gothic"/>
          <w:sz w:val="22"/>
          <w:szCs w:val="22"/>
        </w:rPr>
        <w:t xml:space="preserve"> </w:t>
      </w:r>
    </w:p>
    <w:p w14:paraId="356310AA" w14:textId="77777777" w:rsidR="006E000C" w:rsidRPr="006E000C" w:rsidRDefault="006E000C" w:rsidP="006E000C">
      <w:pPr>
        <w:numPr>
          <w:ilvl w:val="0"/>
          <w:numId w:val="265"/>
        </w:numPr>
        <w:spacing w:before="0" w:after="100" w:afterAutospacing="1" w:line="276" w:lineRule="auto"/>
        <w:jc w:val="both"/>
        <w:rPr>
          <w:rFonts w:asciiTheme="majorHAnsi" w:eastAsia="Times New Roman" w:hAnsiTheme="majorHAnsi" w:cs="Times New Roman"/>
          <w:color w:val="auto"/>
          <w:spacing w:val="0"/>
          <w:lang w:eastAsia="en-US"/>
        </w:rPr>
      </w:pPr>
      <w:r w:rsidRPr="006E000C">
        <w:rPr>
          <w:rFonts w:asciiTheme="majorHAnsi" w:eastAsia="Times New Roman" w:hAnsiTheme="majorHAnsi" w:cs="Times New Roman"/>
          <w:color w:val="auto"/>
          <w:spacing w:val="0"/>
          <w:lang w:eastAsia="en-US"/>
        </w:rPr>
        <w:t>How do you currently view the role of sustainability in supply chain network design? Reflect on a specific supply chain or organization you are familiar with. How well does it incorporate sustainability principles, and what could it do better?</w:t>
      </w:r>
    </w:p>
    <w:p w14:paraId="6C9E4EBB" w14:textId="77777777" w:rsidR="006E000C" w:rsidRPr="006E000C" w:rsidRDefault="006E000C" w:rsidP="006E000C">
      <w:pPr>
        <w:numPr>
          <w:ilvl w:val="0"/>
          <w:numId w:val="266"/>
        </w:numPr>
        <w:spacing w:before="0" w:after="100" w:afterAutospacing="1" w:line="276" w:lineRule="auto"/>
        <w:jc w:val="both"/>
        <w:rPr>
          <w:rFonts w:asciiTheme="majorHAnsi" w:eastAsia="Times New Roman" w:hAnsiTheme="majorHAnsi" w:cs="Times New Roman"/>
          <w:color w:val="auto"/>
          <w:spacing w:val="0"/>
          <w:lang w:eastAsia="en-US"/>
        </w:rPr>
      </w:pPr>
      <w:r w:rsidRPr="006E000C">
        <w:rPr>
          <w:rFonts w:asciiTheme="majorHAnsi" w:eastAsia="Times New Roman" w:hAnsiTheme="majorHAnsi" w:cs="Times New Roman"/>
          <w:color w:val="auto"/>
          <w:spacing w:val="0"/>
          <w:lang w:eastAsia="en-US"/>
        </w:rPr>
        <w:t>Based on the green supply chain strategies covered, which practices resonate the most with you, and why? Reflect on a real-world example of a company adopting green strategies. How do you think these practices have impacted their supply chain and reputation?</w:t>
      </w:r>
    </w:p>
    <w:p w14:paraId="5F42ADEA" w14:textId="77777777" w:rsidR="00B80B38" w:rsidRDefault="00B80B38" w:rsidP="00B80B38">
      <w:pPr>
        <w:spacing w:before="0" w:after="0" w:line="240" w:lineRule="auto"/>
        <w:ind w:left="360"/>
        <w:rPr>
          <w:rFonts w:ascii="Century Gothic" w:eastAsia="Century Gothic" w:hAnsi="Century Gothic" w:cs="Century Gothic"/>
          <w:sz w:val="22"/>
          <w:szCs w:val="22"/>
        </w:rPr>
      </w:pPr>
    </w:p>
    <w:p w14:paraId="1C16DA67" w14:textId="772B2C27" w:rsidR="00B80B38" w:rsidRDefault="00B80B38" w:rsidP="00B80B38">
      <w:pPr>
        <w:pStyle w:val="Heading3"/>
        <w:spacing w:after="0"/>
        <w:rPr>
          <w:sz w:val="32"/>
          <w:szCs w:val="32"/>
        </w:rPr>
      </w:pPr>
      <w:r>
        <w:rPr>
          <w:sz w:val="32"/>
          <w:szCs w:val="32"/>
        </w:rPr>
        <w:t>WHAT’S NEXT?</w:t>
      </w:r>
    </w:p>
    <w:p w14:paraId="31CDBAF9" w14:textId="77777777" w:rsidR="00F37C9C" w:rsidRDefault="00F37C9C" w:rsidP="00F37C9C">
      <w:pPr>
        <w:spacing w:before="0" w:after="200" w:line="276" w:lineRule="auto"/>
        <w:jc w:val="both"/>
        <w:rPr>
          <w:rFonts w:ascii="Century Gothic" w:hAnsi="Century Gothic"/>
        </w:rPr>
      </w:pPr>
      <w:r w:rsidRPr="00F37C9C">
        <w:rPr>
          <w:rFonts w:ascii="Century Gothic" w:hAnsi="Century Gothic"/>
        </w:rPr>
        <w:t xml:space="preserve">Having explored </w:t>
      </w:r>
      <w:r w:rsidRPr="00F37C9C">
        <w:rPr>
          <w:rStyle w:val="Strong"/>
          <w:rFonts w:ascii="Century Gothic" w:hAnsi="Century Gothic"/>
        </w:rPr>
        <w:t>Sustainability in Supply Chain Network Design</w:t>
      </w:r>
      <w:r w:rsidRPr="00F37C9C">
        <w:rPr>
          <w:rFonts w:ascii="Century Gothic" w:hAnsi="Century Gothic"/>
        </w:rPr>
        <w:t xml:space="preserve">, you’ve gained insights into the importance of incorporating green strategies, reducing environmental impacts, and adopting sustainable sourcing and procurement practices. </w:t>
      </w:r>
    </w:p>
    <w:p w14:paraId="3243D753" w14:textId="77777777" w:rsidR="00F37C9C" w:rsidRDefault="00F37C9C" w:rsidP="00F37C9C">
      <w:pPr>
        <w:spacing w:before="0" w:after="200" w:line="276" w:lineRule="auto"/>
        <w:jc w:val="both"/>
        <w:rPr>
          <w:rFonts w:ascii="Century Gothic" w:hAnsi="Century Gothic"/>
        </w:rPr>
      </w:pPr>
      <w:r w:rsidRPr="00F37C9C">
        <w:rPr>
          <w:rFonts w:ascii="Century Gothic" w:hAnsi="Century Gothic"/>
        </w:rPr>
        <w:t xml:space="preserve">The next step in your journey is mastering the tools and techniques that enable effective decision-making in supply chain networks. </w:t>
      </w:r>
    </w:p>
    <w:p w14:paraId="4273BBED" w14:textId="3C8AC211" w:rsidR="00B80B38" w:rsidRPr="00F37C9C" w:rsidRDefault="00F37C9C" w:rsidP="00F37C9C">
      <w:pPr>
        <w:spacing w:before="0" w:after="200" w:line="276" w:lineRule="auto"/>
        <w:jc w:val="both"/>
        <w:rPr>
          <w:rFonts w:ascii="Century Gothic" w:eastAsia="Century Gothic" w:hAnsi="Century Gothic" w:cs="Century Gothic"/>
          <w:sz w:val="22"/>
          <w:szCs w:val="22"/>
        </w:rPr>
        <w:sectPr w:rsidR="00B80B38" w:rsidRPr="00F37C9C" w:rsidSect="00897AAB">
          <w:pgSz w:w="12240" w:h="15840"/>
          <w:pgMar w:top="1440" w:right="1440" w:bottom="1440" w:left="1440" w:header="720" w:footer="720" w:gutter="0"/>
          <w:cols w:space="720"/>
        </w:sectPr>
      </w:pPr>
      <w:r w:rsidRPr="00F37C9C">
        <w:rPr>
          <w:rFonts w:ascii="Century Gothic" w:hAnsi="Century Gothic"/>
        </w:rPr>
        <w:t xml:space="preserve">In the upcoming module, </w:t>
      </w:r>
      <w:r w:rsidRPr="00F37C9C">
        <w:rPr>
          <w:rStyle w:val="Strong"/>
          <w:rFonts w:ascii="Century Gothic" w:hAnsi="Century Gothic"/>
        </w:rPr>
        <w:t>Supply Chain Network Optimization Tools</w:t>
      </w:r>
      <w:r w:rsidRPr="00F37C9C">
        <w:rPr>
          <w:rFonts w:ascii="Century Gothic" w:hAnsi="Century Gothic"/>
        </w:rPr>
        <w:t>, we’ll delve into the software, models, and analytical methods, such as linear programming, simulations, and scenario analysis, that empower organizations to design and optimize their networks for efficiency, cost-effectiveness, and strategic alignment. Get ready to translate concepts into actionable solutions!</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22B57C8F"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71B0B24F" w14:textId="13162940" w:rsidR="00B80B38" w:rsidRPr="00ED2131" w:rsidRDefault="00ED2131" w:rsidP="00ED2131">
            <w:pPr>
              <w:spacing w:after="100" w:afterAutospacing="1" w:line="276" w:lineRule="auto"/>
              <w:outlineLvl w:val="3"/>
              <w:rPr>
                <w:sz w:val="40"/>
                <w:szCs w:val="40"/>
              </w:rPr>
            </w:pPr>
            <w:r w:rsidRPr="00ED2131">
              <w:rPr>
                <w:rFonts w:ascii="Century Gothic" w:eastAsia="Times New Roman" w:hAnsi="Century Gothic" w:cs="Times New Roman"/>
                <w:b/>
                <w:bCs/>
                <w:color w:val="auto"/>
                <w:spacing w:val="0"/>
                <w:sz w:val="40"/>
                <w:szCs w:val="40"/>
                <w:lang w:eastAsia="en-US"/>
              </w:rPr>
              <w:t>MODULE 8. SUPPLY CHAIN NETWORK OPTIMIZATION TOOLS</w:t>
            </w:r>
          </w:p>
        </w:tc>
      </w:tr>
    </w:tbl>
    <w:p w14:paraId="2778372B"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49E92F75" w14:textId="51B37DCD" w:rsidR="00B80B38" w:rsidRPr="0060799B" w:rsidRDefault="00B80B38" w:rsidP="0060799B">
      <w:pPr>
        <w:pStyle w:val="Heading3"/>
        <w:numPr>
          <w:ilvl w:val="1"/>
          <w:numId w:val="643"/>
        </w:numPr>
        <w:rPr>
          <w:rFonts w:ascii="Century Gothic" w:hAnsi="Century Gothic"/>
          <w:b/>
          <w:color w:val="auto"/>
          <w:sz w:val="28"/>
          <w:szCs w:val="28"/>
        </w:rPr>
      </w:pPr>
      <w:r w:rsidRPr="0060799B">
        <w:rPr>
          <w:rFonts w:ascii="Century Gothic" w:hAnsi="Century Gothic"/>
          <w:b/>
          <w:color w:val="auto"/>
          <w:sz w:val="28"/>
          <w:szCs w:val="28"/>
        </w:rPr>
        <w:t>Module Overview</w:t>
      </w:r>
    </w:p>
    <w:p w14:paraId="1C0BC2BB" w14:textId="77777777" w:rsidR="00132AA5" w:rsidRPr="00132AA5" w:rsidRDefault="00132AA5" w:rsidP="00132AA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32AA5">
        <w:rPr>
          <w:rFonts w:ascii="Century Gothic" w:eastAsia="Times New Roman" w:hAnsi="Century Gothic" w:cs="Times New Roman"/>
          <w:color w:val="auto"/>
          <w:spacing w:val="0"/>
          <w:lang w:eastAsia="en-US"/>
        </w:rPr>
        <w:t>This module provides a deep dive into the cutting-edge tools, methodologies, and technologies that enable supply chain professionals to model, simulate, and optimize their networks for maximum performance and resilience.</w:t>
      </w:r>
    </w:p>
    <w:p w14:paraId="0A3A30DE" w14:textId="77777777" w:rsidR="00132AA5" w:rsidRPr="00132AA5" w:rsidRDefault="00132AA5" w:rsidP="00132AA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32AA5">
        <w:rPr>
          <w:rFonts w:ascii="Century Gothic" w:eastAsia="Times New Roman" w:hAnsi="Century Gothic" w:cs="Times New Roman"/>
          <w:color w:val="auto"/>
          <w:spacing w:val="0"/>
          <w:lang w:eastAsia="en-US"/>
        </w:rPr>
        <w:t xml:space="preserve">The key areas you will learn in this module include, </w:t>
      </w:r>
      <w:r w:rsidRPr="00132AA5">
        <w:rPr>
          <w:rFonts w:ascii="Century Gothic" w:eastAsia="Times New Roman" w:hAnsi="Century Gothic" w:cs="Times New Roman"/>
          <w:b/>
          <w:bCs/>
          <w:color w:val="auto"/>
          <w:spacing w:val="0"/>
          <w:lang w:eastAsia="en-US"/>
        </w:rPr>
        <w:t>overview of network optimization software and tools</w:t>
      </w:r>
      <w:r w:rsidRPr="00132AA5">
        <w:rPr>
          <w:rFonts w:ascii="Century Gothic" w:eastAsia="Times New Roman" w:hAnsi="Century Gothic" w:cs="Times New Roman"/>
          <w:color w:val="auto"/>
          <w:spacing w:val="0"/>
          <w:lang w:eastAsia="en-US"/>
        </w:rPr>
        <w:t xml:space="preserve">, introducing you to industry-standard platforms such as SAP Integrated Business Planning, Llamasoft Supply Chain Guru, and IBM ILOG CPLEX Optimization Studio, </w:t>
      </w:r>
      <w:r w:rsidRPr="00132AA5">
        <w:rPr>
          <w:rFonts w:ascii="Century Gothic" w:eastAsia="Times New Roman" w:hAnsi="Century Gothic" w:cs="Times New Roman"/>
          <w:b/>
          <w:bCs/>
          <w:color w:val="auto"/>
          <w:spacing w:val="0"/>
          <w:lang w:eastAsia="en-US"/>
        </w:rPr>
        <w:t>linear programming models</w:t>
      </w:r>
      <w:r w:rsidRPr="00132AA5">
        <w:rPr>
          <w:rFonts w:ascii="Century Gothic" w:eastAsia="Times New Roman" w:hAnsi="Century Gothic" w:cs="Times New Roman"/>
          <w:color w:val="auto"/>
          <w:spacing w:val="0"/>
          <w:lang w:eastAsia="en-US"/>
        </w:rPr>
        <w:t xml:space="preserve">, a foundational mathematical approach to solving complex optimization problems. You will explore how linear programming is used to optimize costs, capacities, and resource allocation in supply chain networks, and </w:t>
      </w:r>
      <w:r w:rsidRPr="00132AA5">
        <w:rPr>
          <w:rFonts w:ascii="Century Gothic" w:eastAsia="Times New Roman" w:hAnsi="Century Gothic" w:cs="Times New Roman"/>
          <w:b/>
          <w:bCs/>
          <w:color w:val="auto"/>
          <w:spacing w:val="0"/>
          <w:lang w:eastAsia="en-US"/>
        </w:rPr>
        <w:t>simulation and scenario analysis for network design</w:t>
      </w:r>
      <w:r w:rsidRPr="00132AA5">
        <w:rPr>
          <w:rFonts w:ascii="Century Gothic" w:eastAsia="Times New Roman" w:hAnsi="Century Gothic" w:cs="Times New Roman"/>
          <w:color w:val="auto"/>
          <w:spacing w:val="0"/>
          <w:lang w:eastAsia="en-US"/>
        </w:rPr>
        <w:t>, highlighting their value in testing and refining network configurations. Students will learn to use simulation techniques to evaluate "what-if" scenarios, identify bottlenecks, and assess trade-offs between cost, service levels, and risk. Scenario analysis will enable you to anticipate the impact of disruptions, market changes, and other uncertainties, empowering them to design supply chain networks that are robust and future-ready.</w:t>
      </w:r>
    </w:p>
    <w:p w14:paraId="75715936" w14:textId="77777777" w:rsidR="00132AA5" w:rsidRPr="00132AA5" w:rsidRDefault="00132AA5" w:rsidP="00132AA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32AA5">
        <w:rPr>
          <w:rFonts w:ascii="Century Gothic" w:eastAsia="Times New Roman" w:hAnsi="Century Gothic" w:cs="Times New Roman"/>
          <w:color w:val="auto"/>
          <w:spacing w:val="0"/>
          <w:lang w:eastAsia="en-US"/>
        </w:rPr>
        <w:t>Through hands-on exercises, you will construct and solve linear programming problems, developing critical skills in translating real-world challenges into mathematical models. Through this, you  will gain a practical understanding of how these tools are used to streamline decision-making, improve visibility, and enable real-time responses to network challenges.</w:t>
      </w:r>
    </w:p>
    <w:p w14:paraId="18785F09" w14:textId="77777777" w:rsidR="00132AA5" w:rsidRPr="00132AA5" w:rsidRDefault="00132AA5" w:rsidP="00132AA5">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132AA5">
        <w:rPr>
          <w:rFonts w:ascii="Century Gothic" w:eastAsia="Times New Roman" w:hAnsi="Century Gothic" w:cs="Times New Roman"/>
          <w:color w:val="auto"/>
          <w:spacing w:val="0"/>
          <w:lang w:eastAsia="en-US"/>
        </w:rPr>
        <w:t>To complete this module, you will be required to  explore case studies showcasing how leading organizations have leveraged optimization tools to achieve supply chain excellence.</w:t>
      </w:r>
    </w:p>
    <w:p w14:paraId="5CE29DD5" w14:textId="77777777" w:rsidR="00132AA5" w:rsidRPr="00132AA5" w:rsidRDefault="00132AA5" w:rsidP="00132AA5">
      <w:pPr>
        <w:spacing w:before="100" w:beforeAutospacing="1" w:after="100" w:afterAutospacing="1" w:line="276" w:lineRule="auto"/>
        <w:jc w:val="both"/>
        <w:rPr>
          <w:rFonts w:ascii="Century Gothic" w:eastAsia="Times New Roman" w:hAnsi="Century Gothic" w:cs="Times New Roman"/>
          <w:color w:val="4472C4"/>
          <w:spacing w:val="0"/>
          <w:lang w:eastAsia="en-US"/>
        </w:rPr>
      </w:pPr>
    </w:p>
    <w:p w14:paraId="21A29BF9" w14:textId="2689C655" w:rsidR="00B80B38" w:rsidRDefault="00B80B38" w:rsidP="00EF2ECF">
      <w:pPr>
        <w:pStyle w:val="Heading3"/>
        <w:numPr>
          <w:ilvl w:val="1"/>
          <w:numId w:val="643"/>
        </w:numPr>
        <w:rPr>
          <w:rFonts w:ascii="Century Gothic" w:eastAsia="Century Gothic" w:hAnsi="Century Gothic" w:cs="Century Gothic"/>
          <w:sz w:val="28"/>
          <w:szCs w:val="28"/>
        </w:rPr>
      </w:pPr>
      <w:r>
        <w:rPr>
          <w:b/>
          <w:sz w:val="32"/>
          <w:szCs w:val="32"/>
        </w:rPr>
        <w:t>Learning Outcomes</w:t>
      </w:r>
    </w:p>
    <w:p w14:paraId="76465A6C" w14:textId="77777777" w:rsidR="00B80B38" w:rsidRPr="00092649" w:rsidRDefault="00B80B38" w:rsidP="00B80B38">
      <w:pPr>
        <w:spacing w:before="0" w:after="0"/>
        <w:rPr>
          <w:rFonts w:ascii="Century Gothic" w:eastAsia="Century Gothic" w:hAnsi="Century Gothic" w:cs="Century Gothic"/>
          <w:b/>
          <w:bCs/>
        </w:rPr>
      </w:pPr>
      <w:r w:rsidRPr="00092649">
        <w:rPr>
          <w:rFonts w:ascii="Century Gothic" w:eastAsia="Century Gothic" w:hAnsi="Century Gothic" w:cs="Century Gothic"/>
          <w:b/>
          <w:bCs/>
        </w:rPr>
        <w:t>At the end of this module, you will be able to:</w:t>
      </w:r>
    </w:p>
    <w:p w14:paraId="54E92BB5" w14:textId="77777777" w:rsidR="008753F2" w:rsidRPr="008753F2" w:rsidRDefault="008753F2" w:rsidP="008753F2">
      <w:pPr>
        <w:spacing w:before="0" w:line="276" w:lineRule="auto"/>
        <w:jc w:val="both"/>
        <w:rPr>
          <w:rFonts w:ascii="Century Gothic" w:eastAsia="Calibri" w:hAnsi="Century Gothic" w:cs="Times New Roman"/>
          <w:color w:val="auto"/>
          <w:spacing w:val="0"/>
          <w:kern w:val="2"/>
          <w:lang w:eastAsia="en-US"/>
          <w14:ligatures w14:val="standardContextual"/>
        </w:rPr>
      </w:pPr>
      <w:r w:rsidRPr="008753F2">
        <w:rPr>
          <w:rFonts w:ascii="Century Gothic" w:eastAsia="Calibri" w:hAnsi="Century Gothic" w:cs="Times New Roman"/>
          <w:b/>
          <w:bCs/>
          <w:color w:val="auto"/>
          <w:spacing w:val="0"/>
          <w:kern w:val="2"/>
          <w:lang w:eastAsia="en-US"/>
          <w14:ligatures w14:val="standardContextual"/>
        </w:rPr>
        <w:t>ELO1:</w:t>
      </w:r>
      <w:r w:rsidRPr="008753F2">
        <w:rPr>
          <w:rFonts w:ascii="Century Gothic" w:eastAsia="Calibri" w:hAnsi="Century Gothic" w:cs="Times New Roman"/>
          <w:color w:val="auto"/>
          <w:spacing w:val="0"/>
          <w:kern w:val="2"/>
          <w:lang w:eastAsia="en-US"/>
          <w14:ligatures w14:val="standardContextual"/>
        </w:rPr>
        <w:t xml:space="preserve"> Describe the features and functions of key supply chain optimization tools.</w:t>
      </w:r>
    </w:p>
    <w:p w14:paraId="103E9FCA" w14:textId="77777777" w:rsidR="008753F2" w:rsidRPr="008753F2" w:rsidRDefault="008753F2" w:rsidP="008753F2">
      <w:pPr>
        <w:spacing w:before="0" w:line="276" w:lineRule="auto"/>
        <w:jc w:val="both"/>
        <w:rPr>
          <w:rFonts w:ascii="Century Gothic" w:eastAsia="Calibri" w:hAnsi="Century Gothic" w:cs="Times New Roman"/>
          <w:color w:val="auto"/>
          <w:spacing w:val="0"/>
          <w:kern w:val="2"/>
          <w:lang w:eastAsia="en-US"/>
          <w14:ligatures w14:val="standardContextual"/>
        </w:rPr>
      </w:pPr>
      <w:r w:rsidRPr="008753F2">
        <w:rPr>
          <w:rFonts w:ascii="Century Gothic" w:eastAsia="Calibri" w:hAnsi="Century Gothic" w:cs="Times New Roman"/>
          <w:b/>
          <w:bCs/>
          <w:color w:val="auto"/>
          <w:spacing w:val="0"/>
          <w:kern w:val="2"/>
          <w:lang w:eastAsia="en-US"/>
          <w14:ligatures w14:val="standardContextual"/>
        </w:rPr>
        <w:t>ELO2:</w:t>
      </w:r>
      <w:r w:rsidRPr="008753F2">
        <w:rPr>
          <w:rFonts w:ascii="Century Gothic" w:eastAsia="Calibri" w:hAnsi="Century Gothic" w:cs="Times New Roman"/>
          <w:color w:val="auto"/>
          <w:spacing w:val="0"/>
          <w:kern w:val="2"/>
          <w:lang w:eastAsia="en-US"/>
          <w14:ligatures w14:val="standardContextual"/>
        </w:rPr>
        <w:t xml:space="preserve"> Apply linear programming models and simulation techniques to optimize network designs.</w:t>
      </w:r>
    </w:p>
    <w:p w14:paraId="722D88EC" w14:textId="77777777" w:rsidR="00AC4240" w:rsidRDefault="008753F2" w:rsidP="00AC4240">
      <w:pPr>
        <w:spacing w:before="0" w:line="276" w:lineRule="auto"/>
        <w:jc w:val="both"/>
        <w:rPr>
          <w:rFonts w:ascii="Century Gothic" w:eastAsia="Calibri" w:hAnsi="Century Gothic" w:cs="Times New Roman"/>
          <w:color w:val="auto"/>
          <w:spacing w:val="0"/>
          <w:kern w:val="2"/>
          <w:lang w:eastAsia="en-US"/>
          <w14:ligatures w14:val="standardContextual"/>
        </w:rPr>
      </w:pPr>
      <w:r w:rsidRPr="008753F2">
        <w:rPr>
          <w:rFonts w:ascii="Century Gothic" w:eastAsia="Calibri" w:hAnsi="Century Gothic" w:cs="Times New Roman"/>
          <w:b/>
          <w:bCs/>
          <w:color w:val="auto"/>
          <w:spacing w:val="0"/>
          <w:kern w:val="2"/>
          <w:lang w:eastAsia="en-US"/>
          <w14:ligatures w14:val="standardContextual"/>
        </w:rPr>
        <w:t>ELO3:</w:t>
      </w:r>
      <w:r w:rsidRPr="008753F2">
        <w:rPr>
          <w:rFonts w:ascii="Century Gothic" w:eastAsia="Calibri" w:hAnsi="Century Gothic" w:cs="Times New Roman"/>
          <w:color w:val="auto"/>
          <w:spacing w:val="0"/>
          <w:kern w:val="2"/>
          <w:lang w:eastAsia="en-US"/>
          <w14:ligatures w14:val="standardContextual"/>
        </w:rPr>
        <w:t xml:space="preserve"> Evaluate the performance of different network design scenarios using optimization tools.</w:t>
      </w:r>
    </w:p>
    <w:p w14:paraId="6037C4CC" w14:textId="77777777" w:rsidR="00AC4240" w:rsidRDefault="008753F2" w:rsidP="00AC4240">
      <w:pPr>
        <w:spacing w:before="0" w:line="276" w:lineRule="auto"/>
        <w:jc w:val="both"/>
        <w:rPr>
          <w:rFonts w:ascii="Century Gothic" w:eastAsia="Times New Roman" w:hAnsi="Century Gothic" w:cs="Times New Roman"/>
          <w:color w:val="auto"/>
          <w:spacing w:val="0"/>
          <w:lang w:eastAsia="en-US"/>
        </w:rPr>
      </w:pPr>
      <w:r w:rsidRPr="008753F2">
        <w:rPr>
          <w:rFonts w:ascii="Century Gothic" w:eastAsia="Calibri" w:hAnsi="Century Gothic" w:cs="Times New Roman"/>
          <w:b/>
          <w:bCs/>
          <w:color w:val="auto"/>
          <w:spacing w:val="0"/>
          <w:kern w:val="2"/>
          <w:lang w:eastAsia="en-US"/>
          <w14:ligatures w14:val="standardContextual"/>
        </w:rPr>
        <w:t>ELO4:</w:t>
      </w:r>
      <w:r w:rsidRPr="008753F2">
        <w:rPr>
          <w:rFonts w:ascii="Century Gothic" w:eastAsia="Calibri" w:hAnsi="Century Gothic" w:cs="Times New Roman"/>
          <w:color w:val="auto"/>
          <w:spacing w:val="0"/>
          <w:kern w:val="2"/>
          <w:lang w:eastAsia="en-US"/>
          <w14:ligatures w14:val="standardContextual"/>
        </w:rPr>
        <w:t xml:space="preserve"> Design and present a network optimization solution using appropriate software and methodologies</w:t>
      </w:r>
      <w:r w:rsidR="00B80B38" w:rsidRPr="003E4D94">
        <w:rPr>
          <w:rFonts w:ascii="Century Gothic" w:eastAsia="Times New Roman" w:hAnsi="Century Gothic" w:cs="Times New Roman"/>
          <w:color w:val="auto"/>
          <w:spacing w:val="0"/>
          <w:lang w:eastAsia="en-US"/>
        </w:rPr>
        <w:t>.</w:t>
      </w:r>
    </w:p>
    <w:p w14:paraId="668B7E94" w14:textId="0636F9B2" w:rsidR="00AC4240" w:rsidRDefault="00AC4240" w:rsidP="00AC4240">
      <w:pPr>
        <w:spacing w:before="0" w:line="276" w:lineRule="auto"/>
        <w:jc w:val="both"/>
        <w:rPr>
          <w:rFonts w:ascii="Century Gothic" w:eastAsia="Times New Roman" w:hAnsi="Century Gothic" w:cs="Times New Roman"/>
          <w:color w:val="auto"/>
          <w:spacing w:val="0"/>
          <w:lang w:eastAsia="en-US"/>
        </w:rPr>
      </w:pPr>
      <w:r>
        <w:rPr>
          <w:noProof/>
        </w:rPr>
        <w:drawing>
          <wp:anchor distT="0" distB="0" distL="0" distR="0" simplePos="0" relativeHeight="251843584" behindDoc="0" locked="0" layoutInCell="1" hidden="0" allowOverlap="1" wp14:anchorId="0615DD3C" wp14:editId="33509C26">
            <wp:simplePos x="0" y="0"/>
            <wp:positionH relativeFrom="column">
              <wp:posOffset>-47625</wp:posOffset>
            </wp:positionH>
            <wp:positionV relativeFrom="paragraph">
              <wp:posOffset>208915</wp:posOffset>
            </wp:positionV>
            <wp:extent cx="581025" cy="581025"/>
            <wp:effectExtent l="0" t="0" r="0" b="0"/>
            <wp:wrapSquare wrapText="bothSides" distT="0" distB="0" distL="0" distR="0"/>
            <wp:docPr id="2050991904"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531166F2" w14:textId="77777777" w:rsidR="00AC4240" w:rsidRPr="00AC4240" w:rsidRDefault="00AC4240" w:rsidP="00AC4240">
      <w:pPr>
        <w:pStyle w:val="ListParagraph"/>
        <w:spacing w:before="0" w:line="276" w:lineRule="auto"/>
        <w:jc w:val="both"/>
        <w:rPr>
          <w:rFonts w:ascii="Century Gothic" w:eastAsia="Calibri" w:hAnsi="Century Gothic" w:cs="Times New Roman"/>
          <w:color w:val="auto"/>
          <w:spacing w:val="0"/>
          <w:kern w:val="2"/>
          <w:lang w:eastAsia="en-US"/>
          <w14:ligatures w14:val="standardContextual"/>
        </w:rPr>
      </w:pPr>
    </w:p>
    <w:p w14:paraId="727FAEB0" w14:textId="77777777" w:rsidR="00AC4240" w:rsidRPr="00AC4240" w:rsidRDefault="00AC4240" w:rsidP="00AC4240">
      <w:pPr>
        <w:pStyle w:val="ListParagraph"/>
        <w:spacing w:before="0" w:line="276" w:lineRule="auto"/>
        <w:jc w:val="both"/>
        <w:rPr>
          <w:rFonts w:ascii="Century Gothic" w:eastAsia="Calibri" w:hAnsi="Century Gothic" w:cs="Times New Roman"/>
          <w:color w:val="auto"/>
          <w:spacing w:val="0"/>
          <w:kern w:val="2"/>
          <w:lang w:eastAsia="en-US"/>
          <w14:ligatures w14:val="standardContextual"/>
        </w:rPr>
      </w:pPr>
    </w:p>
    <w:p w14:paraId="3A07ADAC" w14:textId="77777777" w:rsidR="00AC4240" w:rsidRPr="00AC4240" w:rsidRDefault="00AC4240" w:rsidP="00AC4240">
      <w:pPr>
        <w:pStyle w:val="ListParagraph"/>
        <w:spacing w:before="0" w:line="276" w:lineRule="auto"/>
        <w:jc w:val="both"/>
        <w:rPr>
          <w:rFonts w:ascii="Century Gothic" w:eastAsia="Calibri" w:hAnsi="Century Gothic" w:cs="Times New Roman"/>
          <w:color w:val="auto"/>
          <w:spacing w:val="0"/>
          <w:kern w:val="2"/>
          <w:lang w:eastAsia="en-US"/>
          <w14:ligatures w14:val="standardContextual"/>
        </w:rPr>
      </w:pPr>
    </w:p>
    <w:p w14:paraId="079DEFA5" w14:textId="21BBBB28" w:rsidR="00B80B38" w:rsidRPr="00AC4240" w:rsidRDefault="00B80B38" w:rsidP="00AC4240">
      <w:pPr>
        <w:pStyle w:val="ListParagraph"/>
        <w:numPr>
          <w:ilvl w:val="0"/>
          <w:numId w:val="645"/>
        </w:numPr>
        <w:spacing w:before="0" w:line="276" w:lineRule="auto"/>
        <w:jc w:val="both"/>
        <w:rPr>
          <w:rFonts w:ascii="Century Gothic" w:eastAsia="Calibri" w:hAnsi="Century Gothic" w:cs="Times New Roman"/>
          <w:color w:val="auto"/>
          <w:spacing w:val="0"/>
          <w:kern w:val="2"/>
          <w:lang w:eastAsia="en-US"/>
          <w14:ligatures w14:val="standardContextual"/>
        </w:rPr>
      </w:pPr>
      <w:r w:rsidRPr="00AC4240">
        <w:rPr>
          <w:rFonts w:ascii="Century Gothic" w:eastAsia="Century Gothic" w:hAnsi="Century Gothic" w:cs="Century Gothic"/>
        </w:rPr>
        <w:t>Watch Lecture Video</w:t>
      </w:r>
    </w:p>
    <w:p w14:paraId="50FF3806" w14:textId="77777777" w:rsidR="00B80B38" w:rsidRDefault="00B80B38" w:rsidP="00AC4240">
      <w:pPr>
        <w:numPr>
          <w:ilvl w:val="0"/>
          <w:numId w:val="645"/>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6A152906" w14:textId="77777777" w:rsidR="00B80B38" w:rsidRDefault="00B80B38" w:rsidP="00AC4240">
      <w:pPr>
        <w:numPr>
          <w:ilvl w:val="0"/>
          <w:numId w:val="645"/>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48D3CC22" w14:textId="77777777" w:rsidR="00B80B38" w:rsidRDefault="00B80B38" w:rsidP="00AC4240">
      <w:pPr>
        <w:numPr>
          <w:ilvl w:val="0"/>
          <w:numId w:val="645"/>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004AFEFC" w14:textId="77777777" w:rsidR="00B80B38" w:rsidRDefault="00B80B38" w:rsidP="00AC4240">
      <w:pPr>
        <w:numPr>
          <w:ilvl w:val="0"/>
          <w:numId w:val="645"/>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5824B9BA" w14:textId="77777777" w:rsidR="00B80B38" w:rsidRDefault="00B80B38" w:rsidP="00AC4240">
      <w:pPr>
        <w:numPr>
          <w:ilvl w:val="0"/>
          <w:numId w:val="645"/>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13F5E68C" w14:textId="77777777" w:rsidR="00B80B38" w:rsidRDefault="00B80B38" w:rsidP="00B80B38">
      <w:pPr>
        <w:spacing w:before="0" w:after="0"/>
        <w:rPr>
          <w:rFonts w:ascii="Century Gothic" w:eastAsia="Century Gothic" w:hAnsi="Century Gothic" w:cs="Century Gothic"/>
          <w:smallCaps/>
          <w:color w:val="037B90"/>
          <w:sz w:val="40"/>
          <w:szCs w:val="40"/>
        </w:rPr>
      </w:pPr>
    </w:p>
    <w:p w14:paraId="5B9A3FC8" w14:textId="77777777" w:rsidR="00B80B38" w:rsidRPr="00A97033" w:rsidRDefault="00B80B38" w:rsidP="00B80B38">
      <w:pPr>
        <w:pStyle w:val="Heading2"/>
        <w:rPr>
          <w:b/>
          <w:bCs/>
          <w:color w:val="auto"/>
          <w:sz w:val="32"/>
          <w:szCs w:val="32"/>
        </w:rPr>
      </w:pPr>
      <w:r w:rsidRPr="00A97033">
        <w:rPr>
          <w:b/>
          <w:bCs/>
          <w:color w:val="auto"/>
          <w:sz w:val="32"/>
          <w:szCs w:val="32"/>
        </w:rPr>
        <w:t xml:space="preserve">INSTRUCTIONAL MATERIALS &amp; LEARNING ACTIVITIES </w:t>
      </w:r>
    </w:p>
    <w:p w14:paraId="525006AF" w14:textId="77777777" w:rsidR="00B80B38" w:rsidRDefault="00B80B38" w:rsidP="00B80B38">
      <w:pPr>
        <w:spacing w:before="0" w:after="0" w:line="240" w:lineRule="auto"/>
        <w:rPr>
          <w:rFonts w:ascii="Century Gothic" w:eastAsia="Century Gothic" w:hAnsi="Century Gothic" w:cs="Century Gothic"/>
          <w:color w:val="FF7F50"/>
          <w:sz w:val="22"/>
          <w:szCs w:val="22"/>
        </w:rPr>
      </w:pPr>
    </w:p>
    <w:p w14:paraId="1760BE44" w14:textId="1CF5F67C" w:rsidR="003E4C12" w:rsidRPr="003E4C12" w:rsidRDefault="003E4C12" w:rsidP="003E4C12">
      <w:pPr>
        <w:pStyle w:val="ListParagraph"/>
        <w:numPr>
          <w:ilvl w:val="1"/>
          <w:numId w:val="643"/>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3E4C12">
        <w:rPr>
          <w:rFonts w:ascii="Century Gothic" w:eastAsia="Times New Roman" w:hAnsi="Century Gothic" w:cs="Times New Roman"/>
          <w:b/>
          <w:bCs/>
          <w:color w:val="auto"/>
          <w:spacing w:val="0"/>
          <w:sz w:val="28"/>
          <w:szCs w:val="28"/>
          <w:lang w:eastAsia="en-US"/>
        </w:rPr>
        <w:t>OVERVIEW OF NETWORK OPTIMIZATION SOFTWARE AND TOOLS</w:t>
      </w:r>
    </w:p>
    <w:p w14:paraId="2572E966" w14:textId="687076AB" w:rsidR="00D77EEB" w:rsidRDefault="00D77EEB" w:rsidP="00D77EEB">
      <w:pPr>
        <w:spacing w:before="0" w:after="100" w:afterAutospacing="1" w:line="276" w:lineRule="auto"/>
        <w:jc w:val="both"/>
        <w:outlineLvl w:val="2"/>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Activity </w:t>
      </w:r>
      <w:r w:rsidR="00652BE8">
        <w:rPr>
          <w:rFonts w:ascii="Century Gothic" w:eastAsia="Century Gothic" w:hAnsi="Century Gothic" w:cs="Century Gothic"/>
          <w:b/>
          <w:bCs/>
          <w:color w:val="000000"/>
        </w:rPr>
        <w:t xml:space="preserve">8.1 </w:t>
      </w:r>
    </w:p>
    <w:p w14:paraId="384FE9A6" w14:textId="61C6AA74" w:rsidR="00D77EEB" w:rsidRPr="008753F2" w:rsidRDefault="00D77EEB" w:rsidP="00D77EEB">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7F6160">
        <w:rPr>
          <w:rFonts w:ascii="Century Gothic" w:eastAsia="Century Gothic" w:hAnsi="Century Gothic" w:cs="Century Gothic"/>
          <w:b/>
          <w:color w:val="auto"/>
        </w:rPr>
        <w:t xml:space="preserve">Please watch the video </w:t>
      </w:r>
      <w:r>
        <w:rPr>
          <w:rFonts w:ascii="Century Gothic" w:eastAsia="Century Gothic" w:hAnsi="Century Gothic" w:cs="Century Gothic"/>
          <w:b/>
          <w:color w:val="auto"/>
        </w:rPr>
        <w:t>on</w:t>
      </w:r>
      <w:r w:rsidRPr="008753F2">
        <w:rPr>
          <w:rFonts w:ascii="Century Gothic" w:eastAsia="Times New Roman" w:hAnsi="Century Gothic" w:cs="Times New Roman"/>
          <w:b/>
          <w:bCs/>
          <w:color w:val="auto"/>
          <w:spacing w:val="0"/>
          <w:lang w:eastAsia="en-US"/>
        </w:rPr>
        <w:t xml:space="preserve"> Network Optimization Software and Tools</w:t>
      </w:r>
    </w:p>
    <w:tbl>
      <w:tblPr>
        <w:tblW w:w="9600" w:type="dxa"/>
        <w:tblLayout w:type="fixed"/>
        <w:tblLook w:val="0600" w:firstRow="0" w:lastRow="0" w:firstColumn="0" w:lastColumn="0" w:noHBand="1" w:noVBand="1"/>
      </w:tblPr>
      <w:tblGrid>
        <w:gridCol w:w="1110"/>
        <w:gridCol w:w="8490"/>
      </w:tblGrid>
      <w:sdt>
        <w:sdtPr>
          <w:rPr>
            <w:b/>
            <w:color w:val="000000"/>
          </w:rPr>
          <w:tag w:val="goog_rdk_5"/>
          <w:id w:val="1920832010"/>
          <w:lock w:val="contentLocked"/>
        </w:sdtPr>
        <w:sdtContent>
          <w:tr w:rsidR="00D77EEB" w:rsidRPr="007F6160" w14:paraId="4DB58A5C" w14:textId="77777777" w:rsidTr="00353268">
            <w:tc>
              <w:tcPr>
                <w:tcW w:w="1110" w:type="dxa"/>
                <w:shd w:val="clear" w:color="auto" w:fill="auto"/>
                <w:tcMar>
                  <w:top w:w="0" w:type="dxa"/>
                  <w:left w:w="0" w:type="dxa"/>
                  <w:bottom w:w="0" w:type="dxa"/>
                  <w:right w:w="0" w:type="dxa"/>
                </w:tcMar>
                <w:vAlign w:val="center"/>
              </w:tcPr>
              <w:p w14:paraId="1A806B71" w14:textId="77777777" w:rsidR="00D77EEB" w:rsidRPr="007F6160" w:rsidRDefault="00D77EEB" w:rsidP="00353268">
                <w:pPr>
                  <w:widowControl w:val="0"/>
                  <w:spacing w:before="0" w:after="0" w:line="240" w:lineRule="auto"/>
                  <w:rPr>
                    <w:rFonts w:ascii="Century Gothic" w:eastAsia="Century Gothic" w:hAnsi="Century Gothic" w:cs="Century Gothic"/>
                    <w:b/>
                    <w:color w:val="037B90"/>
                    <w:sz w:val="28"/>
                    <w:szCs w:val="28"/>
                  </w:rPr>
                </w:pPr>
                <w:r w:rsidRPr="007F6160">
                  <w:rPr>
                    <w:rFonts w:ascii="Century Gothic" w:eastAsia="Century Gothic" w:hAnsi="Century Gothic" w:cs="Century Gothic"/>
                    <w:b/>
                    <w:noProof/>
                    <w:color w:val="037B90"/>
                    <w:sz w:val="28"/>
                    <w:szCs w:val="28"/>
                  </w:rPr>
                  <w:drawing>
                    <wp:inline distT="114300" distB="114300" distL="114300" distR="114300" wp14:anchorId="4889D96B" wp14:editId="6B66AA38">
                      <wp:extent cx="490538" cy="490538"/>
                      <wp:effectExtent l="0" t="0" r="0" b="0"/>
                      <wp:docPr id="19741000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4BA68127" w14:textId="77777777" w:rsidR="00D77EEB" w:rsidRPr="007F6160" w:rsidRDefault="00D77EEB" w:rsidP="00353268">
                <w:pPr>
                  <w:keepNext/>
                  <w:keepLines/>
                  <w:spacing w:before="240" w:after="40" w:line="240" w:lineRule="auto"/>
                  <w:outlineLvl w:val="3"/>
                  <w:rPr>
                    <w:b/>
                    <w:color w:val="000000"/>
                  </w:rPr>
                </w:pPr>
                <w:r w:rsidRPr="007F6160">
                  <w:rPr>
                    <w:b/>
                    <w:smallCaps/>
                    <w:color w:val="000000"/>
                    <w:sz w:val="32"/>
                    <w:szCs w:val="32"/>
                  </w:rPr>
                  <w:t>VIDEO 2: (to be developed)</w:t>
                </w:r>
              </w:p>
            </w:tc>
          </w:tr>
        </w:sdtContent>
      </w:sdt>
    </w:tbl>
    <w:p w14:paraId="631D4B4D" w14:textId="77777777" w:rsidR="00B80B38" w:rsidRDefault="00B80B38" w:rsidP="00B80B38">
      <w:pPr>
        <w:spacing w:before="0" w:after="0" w:line="240" w:lineRule="auto"/>
        <w:rPr>
          <w:rFonts w:ascii="Century Gothic" w:eastAsia="Century Gothic" w:hAnsi="Century Gothic" w:cs="Century Gothic"/>
        </w:rPr>
      </w:pPr>
    </w:p>
    <w:p w14:paraId="7BD38AF8" w14:textId="37567DF6" w:rsidR="00D77EEB" w:rsidRPr="00293550" w:rsidRDefault="00293550" w:rsidP="004F11DE">
      <w:pPr>
        <w:spacing w:before="0" w:after="0" w:line="240" w:lineRule="auto"/>
        <w:rPr>
          <w:rFonts w:asciiTheme="majorHAnsi" w:eastAsia="Century Gothic" w:hAnsiTheme="majorHAnsi" w:cs="Century Gothic"/>
          <w:b/>
          <w:bCs/>
          <w:color w:val="000000"/>
        </w:rPr>
      </w:pPr>
      <w:r w:rsidRPr="00293550">
        <w:rPr>
          <w:rFonts w:asciiTheme="majorHAnsi" w:hAnsiTheme="majorHAnsi"/>
          <w:b/>
          <w:bCs/>
        </w:rPr>
        <w:t xml:space="preserve">Video Link: </w:t>
      </w:r>
      <w:hyperlink r:id="rId81" w:history="1">
        <w:r w:rsidRPr="00293550">
          <w:rPr>
            <w:rStyle w:val="Hyperlink"/>
            <w:rFonts w:asciiTheme="majorHAnsi" w:eastAsia="Century Gothic" w:hAnsiTheme="majorHAnsi" w:cs="Century Gothic"/>
            <w:b/>
            <w:bCs/>
          </w:rPr>
          <w:t>https://youtu.be/VODfquFXJFM</w:t>
        </w:r>
      </w:hyperlink>
    </w:p>
    <w:p w14:paraId="35DEC0D1" w14:textId="6648B1B1" w:rsidR="00293550" w:rsidRPr="00293550" w:rsidRDefault="00293550" w:rsidP="00293550">
      <w:pPr>
        <w:shd w:val="clear" w:color="auto" w:fill="FFFFFF"/>
        <w:spacing w:before="0" w:after="0" w:line="240" w:lineRule="auto"/>
        <w:outlineLvl w:val="0"/>
        <w:rPr>
          <w:rFonts w:asciiTheme="majorHAnsi" w:eastAsia="Times New Roman" w:hAnsiTheme="majorHAnsi" w:cs="Times New Roman"/>
          <w:b/>
          <w:bCs/>
          <w:color w:val="0F0F0F"/>
          <w:spacing w:val="0"/>
          <w:kern w:val="36"/>
          <w:lang w:eastAsia="en-US"/>
        </w:rPr>
      </w:pPr>
      <w:r w:rsidRPr="00293550">
        <w:rPr>
          <w:rFonts w:asciiTheme="majorHAnsi" w:eastAsia="Times New Roman" w:hAnsiTheme="majorHAnsi" w:cs="Times New Roman"/>
          <w:b/>
          <w:bCs/>
          <w:color w:val="0F0F0F"/>
          <w:spacing w:val="0"/>
          <w:kern w:val="36"/>
          <w:lang w:eastAsia="en-US"/>
        </w:rPr>
        <w:t>Video Title: Network Optimization Software Comparison</w:t>
      </w:r>
    </w:p>
    <w:p w14:paraId="16B7F948" w14:textId="77777777" w:rsidR="00D77EEB" w:rsidRDefault="00D77EEB" w:rsidP="004F11DE">
      <w:pPr>
        <w:spacing w:before="0" w:after="0" w:line="240" w:lineRule="auto"/>
        <w:rPr>
          <w:rFonts w:ascii="Century Gothic" w:eastAsia="Century Gothic" w:hAnsi="Century Gothic" w:cs="Century Gothic"/>
          <w:color w:val="000000"/>
        </w:rPr>
      </w:pPr>
    </w:p>
    <w:p w14:paraId="13325040" w14:textId="1A139F6A"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A923F4">
        <w:rPr>
          <w:rFonts w:ascii="Century Gothic" w:eastAsia="Century Gothic" w:hAnsi="Century Gothic" w:cs="Century Gothic"/>
          <w:b/>
          <w:bCs/>
          <w:color w:val="000000"/>
        </w:rPr>
        <w:t xml:space="preserve">Activity </w:t>
      </w:r>
      <w:r w:rsidR="00A923F4" w:rsidRPr="00A923F4">
        <w:rPr>
          <w:rFonts w:ascii="Century Gothic" w:eastAsia="Century Gothic" w:hAnsi="Century Gothic" w:cs="Century Gothic"/>
          <w:b/>
          <w:bCs/>
          <w:color w:val="000000"/>
        </w:rPr>
        <w:t>8.2</w:t>
      </w:r>
      <w:r w:rsidR="00A923F4">
        <w:rPr>
          <w:rFonts w:ascii="Century Gothic" w:eastAsia="Century Gothic" w:hAnsi="Century Gothic" w:cs="Century Gothic"/>
          <w:color w:val="000000"/>
        </w:rPr>
        <w:t xml:space="preserve"> </w:t>
      </w:r>
      <w:r w:rsidRPr="00F26E97">
        <w:rPr>
          <w:rFonts w:ascii="Century Gothic" w:eastAsia="Century Gothic" w:hAnsi="Century Gothic" w:cs="Century Gothic"/>
          <w:color w:val="000000"/>
        </w:rPr>
        <w:t>: Please read the following lecture notes and respond to the quizzes below.</w:t>
      </w:r>
    </w:p>
    <w:p w14:paraId="0C3D60E0" w14:textId="77777777" w:rsidR="004F11DE" w:rsidRPr="00F26E97" w:rsidRDefault="004F11DE" w:rsidP="004F11DE">
      <w:pPr>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819914633"/>
          <w:lock w:val="contentLocked"/>
        </w:sdtPr>
        <w:sdtContent>
          <w:tr w:rsidR="004F11DE" w:rsidRPr="00F26E97" w14:paraId="100101DD" w14:textId="77777777" w:rsidTr="00353268">
            <w:tc>
              <w:tcPr>
                <w:tcW w:w="1155" w:type="dxa"/>
                <w:shd w:val="clear" w:color="auto" w:fill="auto"/>
                <w:tcMar>
                  <w:top w:w="0" w:type="dxa"/>
                  <w:left w:w="0" w:type="dxa"/>
                  <w:bottom w:w="0" w:type="dxa"/>
                  <w:right w:w="0" w:type="dxa"/>
                </w:tcMar>
                <w:vAlign w:val="center"/>
              </w:tcPr>
              <w:p w14:paraId="29BA18A4"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55F6F987" wp14:editId="7ECF9112">
                      <wp:extent cx="413334" cy="413334"/>
                      <wp:effectExtent l="0" t="0" r="0" b="0"/>
                      <wp:docPr id="20022500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35005F2"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11B132CF" w14:textId="77777777" w:rsidR="004F11DE" w:rsidRDefault="004F11DE" w:rsidP="004F11DE">
      <w:pPr>
        <w:spacing w:before="0" w:after="0" w:line="240" w:lineRule="auto"/>
        <w:rPr>
          <w:rFonts w:ascii="Century Gothic" w:eastAsia="Century Gothic" w:hAnsi="Century Gothic" w:cs="Century Gothic"/>
        </w:rPr>
      </w:pPr>
    </w:p>
    <w:p w14:paraId="192EAE21" w14:textId="77777777" w:rsidR="008753F2" w:rsidRPr="008753F2" w:rsidRDefault="008753F2" w:rsidP="008753F2">
      <w:p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Supply Chain Network Optimization involves determining the best configuration of a supply chain to minimize costs, enhance service levels, or balance other objectives. Various software tools and models exist to facilitate the optimization of networks, taking into account factors like transportation costs, facility locations, inventory management, and demand variability.</w:t>
      </w:r>
    </w:p>
    <w:p w14:paraId="2EDAF624" w14:textId="77777777" w:rsidR="008753F2" w:rsidRPr="008753F2" w:rsidRDefault="008753F2" w:rsidP="008753F2">
      <w:pPr>
        <w:numPr>
          <w:ilvl w:val="0"/>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Purpose and Benefits</w:t>
      </w:r>
      <w:r w:rsidRPr="008753F2">
        <w:rPr>
          <w:rFonts w:ascii="Century Gothic" w:eastAsia="Times New Roman" w:hAnsi="Century Gothic" w:cs="Times New Roman"/>
          <w:color w:val="auto"/>
          <w:spacing w:val="0"/>
          <w:lang w:eastAsia="en-US"/>
        </w:rPr>
        <w:t>: The aim of network optimization tools is to:</w:t>
      </w:r>
    </w:p>
    <w:p w14:paraId="212187DD"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Minimize overall supply chain costs (e.g., transportation, warehousing, and distribution).</w:t>
      </w:r>
    </w:p>
    <w:p w14:paraId="1E65F963"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Maximize service levels by ensuring that products are available at the right time and place.</w:t>
      </w:r>
    </w:p>
    <w:p w14:paraId="491D051C"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Improve operational efficiency by analyzing and improving supply chain configurations.</w:t>
      </w:r>
    </w:p>
    <w:p w14:paraId="7959DB36"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Enhance decision-making by providing visibility into potential outcomes of different strategies.</w:t>
      </w:r>
    </w:p>
    <w:p w14:paraId="3ED8C2DB" w14:textId="77777777" w:rsidR="00B80B38" w:rsidRDefault="00B80B38" w:rsidP="00B80B38">
      <w:pPr>
        <w:spacing w:before="0" w:after="0" w:line="240" w:lineRule="auto"/>
        <w:rPr>
          <w:rFonts w:ascii="Century Gothic" w:eastAsia="Century Gothic" w:hAnsi="Century Gothic" w:cs="Century Gothic"/>
        </w:rPr>
      </w:pPr>
    </w:p>
    <w:p w14:paraId="1CB81092" w14:textId="77777777" w:rsidR="00B80B38" w:rsidRDefault="00B80B38" w:rsidP="00B80B38">
      <w:pPr>
        <w:pStyle w:val="Heading4"/>
        <w:keepLines w:val="0"/>
      </w:pPr>
      <w:r>
        <w:t xml:space="preserve">MASTERY  EXERCISE 1.1 </w:t>
      </w:r>
    </w:p>
    <w:p w14:paraId="5C606FAD" w14:textId="77777777" w:rsidR="00B80B38" w:rsidRPr="008744EB" w:rsidRDefault="00B80B38" w:rsidP="008744EB">
      <w:pPr>
        <w:spacing w:before="0" w:line="276" w:lineRule="auto"/>
        <w:jc w:val="both"/>
        <w:rPr>
          <w:rFonts w:asciiTheme="majorHAnsi" w:hAnsiTheme="majorHAnsi"/>
        </w:rPr>
      </w:pPr>
    </w:p>
    <w:p w14:paraId="52BC97CA" w14:textId="77777777" w:rsidR="008744EB" w:rsidRPr="008744EB" w:rsidRDefault="008744EB" w:rsidP="008744EB">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8744EB">
        <w:rPr>
          <w:rFonts w:asciiTheme="majorHAnsi" w:eastAsia="Times New Roman" w:hAnsiTheme="majorHAnsi" w:cs="Times New Roman"/>
          <w:b/>
          <w:bCs/>
          <w:color w:val="auto"/>
          <w:spacing w:val="0"/>
          <w:lang w:eastAsia="en-US"/>
        </w:rPr>
        <w:t>1. Exercise: Identifying Key Functions of Network Optimization Tools</w:t>
      </w:r>
    </w:p>
    <w:p w14:paraId="2817FE0C"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Objective:</w:t>
      </w:r>
      <w:r w:rsidRPr="008744EB">
        <w:rPr>
          <w:rFonts w:asciiTheme="majorHAnsi" w:eastAsia="Times New Roman" w:hAnsiTheme="majorHAnsi" w:cs="Times New Roman"/>
          <w:color w:val="auto"/>
          <w:spacing w:val="0"/>
          <w:lang w:eastAsia="en-US"/>
        </w:rPr>
        <w:t xml:space="preserve"> Evaluate the core functions of network optimization tools.</w:t>
      </w:r>
    </w:p>
    <w:p w14:paraId="3B79C7C9"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Instructions:</w:t>
      </w:r>
      <w:r w:rsidRPr="008744EB">
        <w:rPr>
          <w:rFonts w:asciiTheme="majorHAnsi" w:eastAsia="Times New Roman" w:hAnsiTheme="majorHAnsi" w:cs="Times New Roman"/>
          <w:color w:val="auto"/>
          <w:spacing w:val="0"/>
          <w:lang w:eastAsia="en-US"/>
        </w:rPr>
        <w:br/>
        <w:t>Given a supply chain with multiple distribution centers, factories, and retail locations, outline how network optimization software can help streamline the network design. Focus on the key functions that the software provides in optimizing the supply chain network.</w:t>
      </w:r>
    </w:p>
    <w:p w14:paraId="49F2310D"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Task:</w:t>
      </w:r>
    </w:p>
    <w:p w14:paraId="6B50A10D" w14:textId="77777777" w:rsidR="008744EB" w:rsidRPr="008744EB" w:rsidRDefault="008744EB" w:rsidP="008744EB">
      <w:pPr>
        <w:numPr>
          <w:ilvl w:val="0"/>
          <w:numId w:val="366"/>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color w:val="auto"/>
          <w:spacing w:val="0"/>
          <w:lang w:eastAsia="en-US"/>
        </w:rPr>
        <w:t>Identify three core functions of network optimization tools that can be utilized in this scenario.</w:t>
      </w:r>
    </w:p>
    <w:p w14:paraId="0F3F6E0E" w14:textId="77777777" w:rsidR="008744EB" w:rsidRPr="008744EB" w:rsidRDefault="008744EB" w:rsidP="008744EB">
      <w:pPr>
        <w:numPr>
          <w:ilvl w:val="0"/>
          <w:numId w:val="366"/>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color w:val="auto"/>
          <w:spacing w:val="0"/>
          <w:lang w:eastAsia="en-US"/>
        </w:rPr>
        <w:t>Explain how these functions contribute to improving the efficiency of the supply chain.</w:t>
      </w:r>
    </w:p>
    <w:p w14:paraId="0F6DCC28"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Answer:</w:t>
      </w:r>
    </w:p>
    <w:p w14:paraId="023DCF6F" w14:textId="77777777" w:rsidR="008744EB" w:rsidRPr="008744EB" w:rsidRDefault="008744EB" w:rsidP="008744EB">
      <w:pPr>
        <w:numPr>
          <w:ilvl w:val="0"/>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Core Functions Identified:</w:t>
      </w:r>
    </w:p>
    <w:p w14:paraId="184B91F2" w14:textId="77777777" w:rsidR="008744EB" w:rsidRPr="008744EB" w:rsidRDefault="008744EB" w:rsidP="008744EB">
      <w:pPr>
        <w:numPr>
          <w:ilvl w:val="1"/>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Transportation Optimization:</w:t>
      </w:r>
      <w:r w:rsidRPr="008744EB">
        <w:rPr>
          <w:rFonts w:asciiTheme="majorHAnsi" w:eastAsia="Times New Roman" w:hAnsiTheme="majorHAnsi" w:cs="Times New Roman"/>
          <w:color w:val="auto"/>
          <w:spacing w:val="0"/>
          <w:lang w:eastAsia="en-US"/>
        </w:rPr>
        <w:t xml:space="preserve"> Network optimization tools can identify the most cost-effective routes and carriers for transportation, reducing transportation costs and improving delivery times.</w:t>
      </w:r>
    </w:p>
    <w:p w14:paraId="262AA25F" w14:textId="77777777" w:rsidR="008744EB" w:rsidRPr="008744EB" w:rsidRDefault="008744EB" w:rsidP="008744EB">
      <w:pPr>
        <w:numPr>
          <w:ilvl w:val="1"/>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Facility Location Optimization:</w:t>
      </w:r>
      <w:r w:rsidRPr="008744EB">
        <w:rPr>
          <w:rFonts w:asciiTheme="majorHAnsi" w:eastAsia="Times New Roman" w:hAnsiTheme="majorHAnsi" w:cs="Times New Roman"/>
          <w:color w:val="auto"/>
          <w:spacing w:val="0"/>
          <w:lang w:eastAsia="en-US"/>
        </w:rPr>
        <w:t xml:space="preserve"> These tools can determine the optimal locations for warehouses, distribution centers, or factories, ensuring minimal transportation costs and maximum service level.</w:t>
      </w:r>
    </w:p>
    <w:p w14:paraId="4CA3DC7F" w14:textId="77777777" w:rsidR="008744EB" w:rsidRPr="008744EB" w:rsidRDefault="008744EB" w:rsidP="008744EB">
      <w:pPr>
        <w:numPr>
          <w:ilvl w:val="1"/>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Inventory Management:</w:t>
      </w:r>
      <w:r w:rsidRPr="008744EB">
        <w:rPr>
          <w:rFonts w:asciiTheme="majorHAnsi" w:eastAsia="Times New Roman" w:hAnsiTheme="majorHAnsi" w:cs="Times New Roman"/>
          <w:color w:val="auto"/>
          <w:spacing w:val="0"/>
          <w:lang w:eastAsia="en-US"/>
        </w:rPr>
        <w:t xml:space="preserve"> Optimization tools help balance inventory across multiple locations by analyzing demand patterns and determining the best inventory levels for each location.</w:t>
      </w:r>
    </w:p>
    <w:p w14:paraId="454EC0A3" w14:textId="77777777" w:rsidR="008744EB" w:rsidRPr="008744EB" w:rsidRDefault="008744EB" w:rsidP="008744EB">
      <w:pPr>
        <w:numPr>
          <w:ilvl w:val="0"/>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Contribution to Efficiency:</w:t>
      </w:r>
    </w:p>
    <w:p w14:paraId="79411882" w14:textId="77777777" w:rsidR="008744EB" w:rsidRPr="008744EB" w:rsidRDefault="008744EB" w:rsidP="008744EB">
      <w:pPr>
        <w:numPr>
          <w:ilvl w:val="1"/>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Transportation Optimization:</w:t>
      </w:r>
      <w:r w:rsidRPr="008744EB">
        <w:rPr>
          <w:rFonts w:asciiTheme="majorHAnsi" w:eastAsia="Times New Roman" w:hAnsiTheme="majorHAnsi" w:cs="Times New Roman"/>
          <w:color w:val="auto"/>
          <w:spacing w:val="0"/>
          <w:lang w:eastAsia="en-US"/>
        </w:rPr>
        <w:t xml:space="preserve"> Reduces transportation costs and time, increasing service levels while minimizing costs.</w:t>
      </w:r>
    </w:p>
    <w:p w14:paraId="515637A0" w14:textId="77777777" w:rsidR="008744EB" w:rsidRPr="008744EB" w:rsidRDefault="008744EB" w:rsidP="008744EB">
      <w:pPr>
        <w:numPr>
          <w:ilvl w:val="1"/>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Facility Location Optimization:</w:t>
      </w:r>
      <w:r w:rsidRPr="008744EB">
        <w:rPr>
          <w:rFonts w:asciiTheme="majorHAnsi" w:eastAsia="Times New Roman" w:hAnsiTheme="majorHAnsi" w:cs="Times New Roman"/>
          <w:color w:val="auto"/>
          <w:spacing w:val="0"/>
          <w:lang w:eastAsia="en-US"/>
        </w:rPr>
        <w:t xml:space="preserve"> Ensures that the supply chain is designed to minimize the cost of transportation and reduce lead times by selecting optimal locations.</w:t>
      </w:r>
    </w:p>
    <w:p w14:paraId="73A0CD76" w14:textId="77777777" w:rsidR="008744EB" w:rsidRPr="008744EB" w:rsidRDefault="008744EB" w:rsidP="008744EB">
      <w:pPr>
        <w:numPr>
          <w:ilvl w:val="1"/>
          <w:numId w:val="367"/>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Inventory Management:</w:t>
      </w:r>
      <w:r w:rsidRPr="008744EB">
        <w:rPr>
          <w:rFonts w:asciiTheme="majorHAnsi" w:eastAsia="Times New Roman" w:hAnsiTheme="majorHAnsi" w:cs="Times New Roman"/>
          <w:color w:val="auto"/>
          <w:spacing w:val="0"/>
          <w:lang w:eastAsia="en-US"/>
        </w:rPr>
        <w:t xml:space="preserve"> Helps prevent stockouts or excess inventory, thereby improving service levels and reducing holding costs.</w:t>
      </w:r>
    </w:p>
    <w:p w14:paraId="7AF72DFC" w14:textId="410E37A4" w:rsidR="008744EB" w:rsidRPr="008744EB" w:rsidRDefault="008744EB" w:rsidP="008744EB">
      <w:pPr>
        <w:spacing w:before="0" w:after="0" w:line="276" w:lineRule="auto"/>
        <w:jc w:val="both"/>
        <w:rPr>
          <w:rFonts w:asciiTheme="majorHAnsi" w:eastAsia="Times New Roman" w:hAnsiTheme="majorHAnsi" w:cs="Times New Roman"/>
          <w:color w:val="auto"/>
          <w:spacing w:val="0"/>
          <w:lang w:eastAsia="en-US"/>
        </w:rPr>
      </w:pPr>
    </w:p>
    <w:p w14:paraId="77AC2224" w14:textId="77777777" w:rsidR="008744EB" w:rsidRPr="008744EB" w:rsidRDefault="008744EB" w:rsidP="008744EB">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8744EB">
        <w:rPr>
          <w:rFonts w:asciiTheme="majorHAnsi" w:eastAsia="Times New Roman" w:hAnsiTheme="majorHAnsi" w:cs="Times New Roman"/>
          <w:b/>
          <w:bCs/>
          <w:color w:val="auto"/>
          <w:spacing w:val="0"/>
          <w:lang w:eastAsia="en-US"/>
        </w:rPr>
        <w:t>2. Exercise: Cost Minimization Using Network Optimization Tools</w:t>
      </w:r>
    </w:p>
    <w:p w14:paraId="21A6BA30"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Objective:</w:t>
      </w:r>
      <w:r w:rsidRPr="008744EB">
        <w:rPr>
          <w:rFonts w:asciiTheme="majorHAnsi" w:eastAsia="Times New Roman" w:hAnsiTheme="majorHAnsi" w:cs="Times New Roman"/>
          <w:color w:val="auto"/>
          <w:spacing w:val="0"/>
          <w:lang w:eastAsia="en-US"/>
        </w:rPr>
        <w:t xml:space="preserve"> Assess how network optimization tools can minimize costs in the supply chain.</w:t>
      </w:r>
    </w:p>
    <w:p w14:paraId="144187B3"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Instructions:</w:t>
      </w:r>
      <w:r w:rsidRPr="008744EB">
        <w:rPr>
          <w:rFonts w:asciiTheme="majorHAnsi" w:eastAsia="Times New Roman" w:hAnsiTheme="majorHAnsi" w:cs="Times New Roman"/>
          <w:color w:val="auto"/>
          <w:spacing w:val="0"/>
          <w:lang w:eastAsia="en-US"/>
        </w:rPr>
        <w:br/>
        <w:t>A company is using network optimization software to analyze transportation costs, warehousing costs, and inventory costs across its supply chain network. The company wants to minimize these costs while ensuring products are delivered on time.</w:t>
      </w:r>
    </w:p>
    <w:p w14:paraId="30FFA3B6"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Task:</w:t>
      </w:r>
    </w:p>
    <w:p w14:paraId="5A38541C" w14:textId="77777777" w:rsidR="008744EB" w:rsidRPr="008744EB" w:rsidRDefault="008744EB" w:rsidP="008744EB">
      <w:pPr>
        <w:numPr>
          <w:ilvl w:val="0"/>
          <w:numId w:val="368"/>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color w:val="auto"/>
          <w:spacing w:val="0"/>
          <w:lang w:eastAsia="en-US"/>
        </w:rPr>
        <w:t>Identify three cost areas that network optimization software helps reduce.</w:t>
      </w:r>
    </w:p>
    <w:p w14:paraId="3DFF8B97" w14:textId="77777777" w:rsidR="008744EB" w:rsidRPr="008744EB" w:rsidRDefault="008744EB" w:rsidP="008744EB">
      <w:pPr>
        <w:numPr>
          <w:ilvl w:val="0"/>
          <w:numId w:val="368"/>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color w:val="auto"/>
          <w:spacing w:val="0"/>
          <w:lang w:eastAsia="en-US"/>
        </w:rPr>
        <w:t>Explain how the software aids in minimizing these costs.</w:t>
      </w:r>
    </w:p>
    <w:p w14:paraId="0F9AFC65"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Answer:</w:t>
      </w:r>
    </w:p>
    <w:p w14:paraId="47D16EAE" w14:textId="77777777" w:rsidR="008744EB" w:rsidRPr="008744EB" w:rsidRDefault="008744EB" w:rsidP="008744EB">
      <w:pPr>
        <w:numPr>
          <w:ilvl w:val="0"/>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Cost Areas Identified:</w:t>
      </w:r>
    </w:p>
    <w:p w14:paraId="488FE7B2" w14:textId="77777777" w:rsidR="008744EB" w:rsidRPr="008744EB" w:rsidRDefault="008744EB" w:rsidP="008744EB">
      <w:pPr>
        <w:numPr>
          <w:ilvl w:val="1"/>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Transportation Costs:</w:t>
      </w:r>
      <w:r w:rsidRPr="008744EB">
        <w:rPr>
          <w:rFonts w:asciiTheme="majorHAnsi" w:eastAsia="Times New Roman" w:hAnsiTheme="majorHAnsi" w:cs="Times New Roman"/>
          <w:color w:val="auto"/>
          <w:spacing w:val="0"/>
          <w:lang w:eastAsia="en-US"/>
        </w:rPr>
        <w:t xml:space="preserve"> Network optimization tools help select the most efficient routes and transportation modes to reduce fuel, labor, and maintenance costs.</w:t>
      </w:r>
    </w:p>
    <w:p w14:paraId="53B87360" w14:textId="77777777" w:rsidR="008744EB" w:rsidRPr="008744EB" w:rsidRDefault="008744EB" w:rsidP="008744EB">
      <w:pPr>
        <w:numPr>
          <w:ilvl w:val="1"/>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Warehousing Costs:</w:t>
      </w:r>
      <w:r w:rsidRPr="008744EB">
        <w:rPr>
          <w:rFonts w:asciiTheme="majorHAnsi" w:eastAsia="Times New Roman" w:hAnsiTheme="majorHAnsi" w:cs="Times New Roman"/>
          <w:color w:val="auto"/>
          <w:spacing w:val="0"/>
          <w:lang w:eastAsia="en-US"/>
        </w:rPr>
        <w:t xml:space="preserve"> The software optimizes warehouse placement and storage space usage to reduce rent, utility, and handling costs.</w:t>
      </w:r>
    </w:p>
    <w:p w14:paraId="662F104D" w14:textId="77777777" w:rsidR="008744EB" w:rsidRPr="008744EB" w:rsidRDefault="008744EB" w:rsidP="008744EB">
      <w:pPr>
        <w:numPr>
          <w:ilvl w:val="1"/>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Inventory Holding Costs:</w:t>
      </w:r>
      <w:r w:rsidRPr="008744EB">
        <w:rPr>
          <w:rFonts w:asciiTheme="majorHAnsi" w:eastAsia="Times New Roman" w:hAnsiTheme="majorHAnsi" w:cs="Times New Roman"/>
          <w:color w:val="auto"/>
          <w:spacing w:val="0"/>
          <w:lang w:eastAsia="en-US"/>
        </w:rPr>
        <w:t xml:space="preserve"> The tools help optimize inventory levels to prevent excess stock, which can reduce storage and insurance costs.</w:t>
      </w:r>
    </w:p>
    <w:p w14:paraId="36913F6D" w14:textId="77777777" w:rsidR="008744EB" w:rsidRPr="008744EB" w:rsidRDefault="008744EB" w:rsidP="008744EB">
      <w:pPr>
        <w:numPr>
          <w:ilvl w:val="0"/>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How Software Minimizes Costs:</w:t>
      </w:r>
    </w:p>
    <w:p w14:paraId="7D3B102F" w14:textId="77777777" w:rsidR="008744EB" w:rsidRPr="008744EB" w:rsidRDefault="008744EB" w:rsidP="008744EB">
      <w:pPr>
        <w:numPr>
          <w:ilvl w:val="1"/>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Transportation Costs:</w:t>
      </w:r>
      <w:r w:rsidRPr="008744EB">
        <w:rPr>
          <w:rFonts w:asciiTheme="majorHAnsi" w:eastAsia="Times New Roman" w:hAnsiTheme="majorHAnsi" w:cs="Times New Roman"/>
          <w:color w:val="auto"/>
          <w:spacing w:val="0"/>
          <w:lang w:eastAsia="en-US"/>
        </w:rPr>
        <w:t xml:space="preserve"> The software uses algorithms to evaluate the best routes, minimizing fuel consumption and avoiding traffic bottlenecks, thereby reducing overall transportation costs.</w:t>
      </w:r>
    </w:p>
    <w:p w14:paraId="5DE8E83D" w14:textId="77777777" w:rsidR="008744EB" w:rsidRPr="008744EB" w:rsidRDefault="008744EB" w:rsidP="008744EB">
      <w:pPr>
        <w:numPr>
          <w:ilvl w:val="1"/>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Warehousing Costs:</w:t>
      </w:r>
      <w:r w:rsidRPr="008744EB">
        <w:rPr>
          <w:rFonts w:asciiTheme="majorHAnsi" w:eastAsia="Times New Roman" w:hAnsiTheme="majorHAnsi" w:cs="Times New Roman"/>
          <w:color w:val="auto"/>
          <w:spacing w:val="0"/>
          <w:lang w:eastAsia="en-US"/>
        </w:rPr>
        <w:t xml:space="preserve"> By analyzing demand patterns and inventory movements, the software helps in determining the ideal number and size of warehouses, reducing operational overheads.</w:t>
      </w:r>
    </w:p>
    <w:p w14:paraId="4B224E17" w14:textId="77777777" w:rsidR="008744EB" w:rsidRPr="008744EB" w:rsidRDefault="008744EB" w:rsidP="008744EB">
      <w:pPr>
        <w:numPr>
          <w:ilvl w:val="1"/>
          <w:numId w:val="369"/>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Inventory Holding Costs:</w:t>
      </w:r>
      <w:r w:rsidRPr="008744EB">
        <w:rPr>
          <w:rFonts w:asciiTheme="majorHAnsi" w:eastAsia="Times New Roman" w:hAnsiTheme="majorHAnsi" w:cs="Times New Roman"/>
          <w:color w:val="auto"/>
          <w:spacing w:val="0"/>
          <w:lang w:eastAsia="en-US"/>
        </w:rPr>
        <w:t xml:space="preserve"> It helps align inventory levels with demand, reducing overstocking and lowering warehousing costs.</w:t>
      </w:r>
    </w:p>
    <w:p w14:paraId="61202F10" w14:textId="77777777" w:rsidR="008744EB" w:rsidRPr="008744EB" w:rsidRDefault="008744EB" w:rsidP="008744EB">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8744EB">
        <w:rPr>
          <w:rFonts w:asciiTheme="majorHAnsi" w:eastAsia="Times New Roman" w:hAnsiTheme="majorHAnsi" w:cs="Times New Roman"/>
          <w:b/>
          <w:bCs/>
          <w:color w:val="auto"/>
          <w:spacing w:val="0"/>
          <w:lang w:eastAsia="en-US"/>
        </w:rPr>
        <w:t>3. Exercise: Maximizing Service Levels with Network Optimization</w:t>
      </w:r>
    </w:p>
    <w:p w14:paraId="2ABA6F93"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Objective:</w:t>
      </w:r>
      <w:r w:rsidRPr="008744EB">
        <w:rPr>
          <w:rFonts w:asciiTheme="majorHAnsi" w:eastAsia="Times New Roman" w:hAnsiTheme="majorHAnsi" w:cs="Times New Roman"/>
          <w:color w:val="auto"/>
          <w:spacing w:val="0"/>
          <w:lang w:eastAsia="en-US"/>
        </w:rPr>
        <w:t xml:space="preserve"> Explore how network optimization tools can maximize service levels in the supply chain.</w:t>
      </w:r>
    </w:p>
    <w:p w14:paraId="4D57306B"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Instructions:</w:t>
      </w:r>
      <w:r w:rsidRPr="008744EB">
        <w:rPr>
          <w:rFonts w:asciiTheme="majorHAnsi" w:eastAsia="Times New Roman" w:hAnsiTheme="majorHAnsi" w:cs="Times New Roman"/>
          <w:color w:val="auto"/>
          <w:spacing w:val="0"/>
          <w:lang w:eastAsia="en-US"/>
        </w:rPr>
        <w:br/>
        <w:t>A retail company operates a global supply chain with a central warehouse and several regional distribution centers. The company aims to maximize its service levels by ensuring that customers receive orders promptly while keeping costs low.</w:t>
      </w:r>
    </w:p>
    <w:p w14:paraId="24E966CB"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Task:</w:t>
      </w:r>
    </w:p>
    <w:p w14:paraId="29193F22" w14:textId="77777777" w:rsidR="008744EB" w:rsidRPr="008744EB" w:rsidRDefault="008744EB" w:rsidP="008744EB">
      <w:pPr>
        <w:numPr>
          <w:ilvl w:val="0"/>
          <w:numId w:val="370"/>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color w:val="auto"/>
          <w:spacing w:val="0"/>
          <w:lang w:eastAsia="en-US"/>
        </w:rPr>
        <w:t>Describe how network optimization tools help maximize service levels in this supply chain setup.</w:t>
      </w:r>
    </w:p>
    <w:p w14:paraId="4897B678" w14:textId="77777777" w:rsidR="008744EB" w:rsidRPr="008744EB" w:rsidRDefault="008744EB" w:rsidP="008744EB">
      <w:pPr>
        <w:numPr>
          <w:ilvl w:val="0"/>
          <w:numId w:val="370"/>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color w:val="auto"/>
          <w:spacing w:val="0"/>
          <w:lang w:eastAsia="en-US"/>
        </w:rPr>
        <w:t>Explain the trade-off between cost reduction and service level optimization.</w:t>
      </w:r>
    </w:p>
    <w:p w14:paraId="7F3FFF7E" w14:textId="77777777" w:rsidR="008744EB" w:rsidRPr="008744EB" w:rsidRDefault="008744EB" w:rsidP="008744EB">
      <w:p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Answer:</w:t>
      </w:r>
    </w:p>
    <w:p w14:paraId="5539862C" w14:textId="77777777" w:rsidR="008744EB" w:rsidRPr="008744EB" w:rsidRDefault="008744EB" w:rsidP="008744EB">
      <w:pPr>
        <w:numPr>
          <w:ilvl w:val="0"/>
          <w:numId w:val="371"/>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Maximizing Service Levels:</w:t>
      </w:r>
    </w:p>
    <w:p w14:paraId="1ADD3A80" w14:textId="77777777" w:rsidR="008744EB" w:rsidRPr="008744EB" w:rsidRDefault="008744EB" w:rsidP="008744EB">
      <w:pPr>
        <w:numPr>
          <w:ilvl w:val="1"/>
          <w:numId w:val="371"/>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Demand Forecasting:</w:t>
      </w:r>
      <w:r w:rsidRPr="008744EB">
        <w:rPr>
          <w:rFonts w:asciiTheme="majorHAnsi" w:eastAsia="Times New Roman" w:hAnsiTheme="majorHAnsi" w:cs="Times New Roman"/>
          <w:color w:val="auto"/>
          <w:spacing w:val="0"/>
          <w:lang w:eastAsia="en-US"/>
        </w:rPr>
        <w:t xml:space="preserve"> Network optimization tools use historical data and predictive analytics to forecast demand accurately, ensuring that products are available at the right place and time.</w:t>
      </w:r>
    </w:p>
    <w:p w14:paraId="341A0549" w14:textId="77777777" w:rsidR="008744EB" w:rsidRPr="008744EB" w:rsidRDefault="008744EB" w:rsidP="008744EB">
      <w:pPr>
        <w:numPr>
          <w:ilvl w:val="1"/>
          <w:numId w:val="371"/>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Inventory Allocation:</w:t>
      </w:r>
      <w:r w:rsidRPr="008744EB">
        <w:rPr>
          <w:rFonts w:asciiTheme="majorHAnsi" w:eastAsia="Times New Roman" w:hAnsiTheme="majorHAnsi" w:cs="Times New Roman"/>
          <w:color w:val="auto"/>
          <w:spacing w:val="0"/>
          <w:lang w:eastAsia="en-US"/>
        </w:rPr>
        <w:t xml:space="preserve"> These tools optimize inventory allocation across the network to ensure that each distribution center maintains optimal stock levels to meet customer demand without overstocking.</w:t>
      </w:r>
    </w:p>
    <w:p w14:paraId="6549919E" w14:textId="77777777" w:rsidR="008744EB" w:rsidRPr="008744EB" w:rsidRDefault="008744EB" w:rsidP="008744EB">
      <w:pPr>
        <w:numPr>
          <w:ilvl w:val="1"/>
          <w:numId w:val="371"/>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Transportation Optimization:</w:t>
      </w:r>
      <w:r w:rsidRPr="008744EB">
        <w:rPr>
          <w:rFonts w:asciiTheme="majorHAnsi" w:eastAsia="Times New Roman" w:hAnsiTheme="majorHAnsi" w:cs="Times New Roman"/>
          <w:color w:val="auto"/>
          <w:spacing w:val="0"/>
          <w:lang w:eastAsia="en-US"/>
        </w:rPr>
        <w:t xml:space="preserve"> The software ensures that the most efficient transportation methods and routes are selected to minimize delivery times, thus improving delivery reliability.</w:t>
      </w:r>
    </w:p>
    <w:p w14:paraId="52643AE8" w14:textId="77777777" w:rsidR="008744EB" w:rsidRPr="008744EB" w:rsidRDefault="008744EB" w:rsidP="008744EB">
      <w:pPr>
        <w:numPr>
          <w:ilvl w:val="0"/>
          <w:numId w:val="371"/>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Cost Reduction vs. Service Level Optimization:</w:t>
      </w:r>
    </w:p>
    <w:p w14:paraId="6A34AE52" w14:textId="77777777" w:rsidR="008744EB" w:rsidRPr="008744EB" w:rsidRDefault="008744EB" w:rsidP="008744EB">
      <w:pPr>
        <w:numPr>
          <w:ilvl w:val="1"/>
          <w:numId w:val="371"/>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Cost Reduction:</w:t>
      </w:r>
      <w:r w:rsidRPr="008744EB">
        <w:rPr>
          <w:rFonts w:asciiTheme="majorHAnsi" w:eastAsia="Times New Roman" w:hAnsiTheme="majorHAnsi" w:cs="Times New Roman"/>
          <w:color w:val="auto"/>
          <w:spacing w:val="0"/>
          <w:lang w:eastAsia="en-US"/>
        </w:rPr>
        <w:t xml:space="preserve"> Minimizing transportation, inventory holding, and warehousing costs can sometimes lead to fewer stock levels or longer lead times, which may negatively impact service levels.</w:t>
      </w:r>
    </w:p>
    <w:p w14:paraId="02106A0B" w14:textId="77777777" w:rsidR="008744EB" w:rsidRPr="008744EB" w:rsidRDefault="008744EB" w:rsidP="008744EB">
      <w:pPr>
        <w:numPr>
          <w:ilvl w:val="1"/>
          <w:numId w:val="371"/>
        </w:numPr>
        <w:spacing w:before="0" w:after="100" w:afterAutospacing="1" w:line="276" w:lineRule="auto"/>
        <w:jc w:val="both"/>
        <w:rPr>
          <w:rFonts w:asciiTheme="majorHAnsi" w:eastAsia="Times New Roman" w:hAnsiTheme="majorHAnsi" w:cs="Times New Roman"/>
          <w:color w:val="auto"/>
          <w:spacing w:val="0"/>
          <w:lang w:eastAsia="en-US"/>
        </w:rPr>
      </w:pPr>
      <w:r w:rsidRPr="008744EB">
        <w:rPr>
          <w:rFonts w:asciiTheme="majorHAnsi" w:eastAsia="Times New Roman" w:hAnsiTheme="majorHAnsi" w:cs="Times New Roman"/>
          <w:b/>
          <w:bCs/>
          <w:color w:val="auto"/>
          <w:spacing w:val="0"/>
          <w:lang w:eastAsia="en-US"/>
        </w:rPr>
        <w:t>Service Level Optimization:</w:t>
      </w:r>
      <w:r w:rsidRPr="008744EB">
        <w:rPr>
          <w:rFonts w:asciiTheme="majorHAnsi" w:eastAsia="Times New Roman" w:hAnsiTheme="majorHAnsi" w:cs="Times New Roman"/>
          <w:color w:val="auto"/>
          <w:spacing w:val="0"/>
          <w:lang w:eastAsia="en-US"/>
        </w:rPr>
        <w:t xml:space="preserve"> Maximizing service levels may require higher inventory levels at more locations or faster transportation, which could increase costs. Network optimization tools help balance these competing priorities by identifying the most cost-effective ways to achieve the desired service levels.</w:t>
      </w:r>
    </w:p>
    <w:p w14:paraId="1D5AED49" w14:textId="77777777" w:rsidR="008744EB" w:rsidRPr="008744EB" w:rsidRDefault="008744EB" w:rsidP="008744EB">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8744EB">
        <w:rPr>
          <w:rFonts w:ascii="Arial" w:eastAsia="Times New Roman" w:hAnsi="Arial" w:cs="Arial"/>
          <w:vanish/>
          <w:color w:val="auto"/>
          <w:spacing w:val="0"/>
          <w:sz w:val="16"/>
          <w:szCs w:val="16"/>
          <w:lang w:eastAsia="en-US"/>
        </w:rPr>
        <w:t>Bottom of Form</w:t>
      </w:r>
    </w:p>
    <w:p w14:paraId="0077BBC6" w14:textId="77777777" w:rsidR="004F11DE" w:rsidRDefault="004F11DE" w:rsidP="004F11DE">
      <w:pPr>
        <w:spacing w:before="0" w:after="0" w:line="240" w:lineRule="auto"/>
        <w:rPr>
          <w:rFonts w:ascii="Century Gothic" w:eastAsia="Century Gothic" w:hAnsi="Century Gothic" w:cs="Century Gothic"/>
        </w:rPr>
      </w:pPr>
    </w:p>
    <w:p w14:paraId="2879934E" w14:textId="1AB97CEC" w:rsidR="008753F2" w:rsidRPr="00A923F4" w:rsidRDefault="00A923F4" w:rsidP="008753F2">
      <w:pPr>
        <w:numPr>
          <w:ilvl w:val="1"/>
          <w:numId w:val="122"/>
        </w:numPr>
        <w:spacing w:before="0" w:after="100" w:afterAutospacing="1" w:line="276" w:lineRule="auto"/>
        <w:contextualSpacing/>
        <w:jc w:val="both"/>
        <w:rPr>
          <w:rFonts w:ascii="Century Gothic" w:eastAsia="Times New Roman" w:hAnsi="Century Gothic" w:cs="Times New Roman"/>
          <w:color w:val="auto"/>
          <w:spacing w:val="0"/>
          <w:sz w:val="28"/>
          <w:szCs w:val="28"/>
          <w:lang w:eastAsia="en-US"/>
        </w:rPr>
      </w:pPr>
      <w:r w:rsidRPr="00A923F4">
        <w:rPr>
          <w:rFonts w:ascii="Century Gothic" w:eastAsia="Times New Roman" w:hAnsi="Century Gothic" w:cs="Times New Roman"/>
          <w:b/>
          <w:bCs/>
          <w:color w:val="auto"/>
          <w:spacing w:val="0"/>
          <w:sz w:val="28"/>
          <w:szCs w:val="28"/>
          <w:lang w:eastAsia="en-US"/>
        </w:rPr>
        <w:t>TYPES OF NETWORK OPTIMIZATION TOOLS</w:t>
      </w:r>
      <w:r w:rsidRPr="00A923F4">
        <w:rPr>
          <w:rFonts w:ascii="Century Gothic" w:eastAsia="Times New Roman" w:hAnsi="Century Gothic" w:cs="Times New Roman"/>
          <w:color w:val="auto"/>
          <w:spacing w:val="0"/>
          <w:sz w:val="28"/>
          <w:szCs w:val="28"/>
          <w:lang w:eastAsia="en-US"/>
        </w:rPr>
        <w:t>:</w:t>
      </w:r>
    </w:p>
    <w:p w14:paraId="51AF2F8D" w14:textId="7360699E" w:rsidR="00A923F4" w:rsidRPr="00A923F4" w:rsidRDefault="00A923F4" w:rsidP="00A923F4">
      <w:pPr>
        <w:pStyle w:val="ListParagraph"/>
        <w:spacing w:before="0" w:after="0" w:line="240" w:lineRule="auto"/>
        <w:ind w:left="360"/>
        <w:rPr>
          <w:rFonts w:ascii="Century Gothic" w:eastAsia="Century Gothic" w:hAnsi="Century Gothic" w:cs="Century Gothic"/>
          <w:b/>
          <w:color w:val="000000"/>
          <w:sz w:val="22"/>
          <w:szCs w:val="22"/>
        </w:rPr>
      </w:pPr>
      <w:r w:rsidRPr="0088430B">
        <w:rPr>
          <w:rFonts w:ascii="Century Gothic" w:eastAsia="Century Gothic" w:hAnsi="Century Gothic" w:cs="Century Gothic"/>
          <w:b/>
          <w:bCs/>
          <w:color w:val="000000"/>
        </w:rPr>
        <w:t xml:space="preserve">Activity </w:t>
      </w:r>
      <w:r w:rsidR="0088430B" w:rsidRPr="0088430B">
        <w:rPr>
          <w:rFonts w:ascii="Century Gothic" w:eastAsia="Century Gothic" w:hAnsi="Century Gothic" w:cs="Century Gothic"/>
          <w:b/>
          <w:bCs/>
          <w:color w:val="000000"/>
        </w:rPr>
        <w:t>8.3</w:t>
      </w:r>
      <w:r w:rsidR="0088430B">
        <w:rPr>
          <w:rFonts w:ascii="Century Gothic" w:eastAsia="Century Gothic" w:hAnsi="Century Gothic" w:cs="Century Gothic"/>
          <w:color w:val="000000"/>
        </w:rPr>
        <w:t xml:space="preserve"> </w:t>
      </w:r>
      <w:r w:rsidRPr="00A923F4">
        <w:rPr>
          <w:rFonts w:ascii="Century Gothic" w:eastAsia="Century Gothic" w:hAnsi="Century Gothic" w:cs="Century Gothic"/>
          <w:color w:val="000000"/>
        </w:rPr>
        <w:t>: Please read the following lecture notes and respond to the quizzes below.</w:t>
      </w:r>
    </w:p>
    <w:p w14:paraId="48C01807" w14:textId="77777777" w:rsidR="00A923F4" w:rsidRPr="00A923F4" w:rsidRDefault="00A923F4" w:rsidP="00A923F4">
      <w:pPr>
        <w:pStyle w:val="ListParagraph"/>
        <w:ind w:left="360"/>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34641870"/>
          <w:lock w:val="contentLocked"/>
        </w:sdtPr>
        <w:sdtContent>
          <w:tr w:rsidR="00A923F4" w:rsidRPr="00F26E97" w14:paraId="1930A951" w14:textId="77777777" w:rsidTr="00D31370">
            <w:tc>
              <w:tcPr>
                <w:tcW w:w="1155" w:type="dxa"/>
                <w:shd w:val="clear" w:color="auto" w:fill="auto"/>
                <w:tcMar>
                  <w:top w:w="0" w:type="dxa"/>
                  <w:left w:w="0" w:type="dxa"/>
                  <w:bottom w:w="0" w:type="dxa"/>
                  <w:right w:w="0" w:type="dxa"/>
                </w:tcMar>
                <w:vAlign w:val="center"/>
              </w:tcPr>
              <w:p w14:paraId="0C66B34A" w14:textId="77777777" w:rsidR="00A923F4" w:rsidRPr="00F26E97" w:rsidRDefault="00A923F4" w:rsidP="00D31370">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7ADC4C15" wp14:editId="705FC2A7">
                      <wp:extent cx="413334" cy="413334"/>
                      <wp:effectExtent l="0" t="0" r="0" b="0"/>
                      <wp:docPr id="1552285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AF8E331" w14:textId="77777777" w:rsidR="00A923F4" w:rsidRPr="00F26E97" w:rsidRDefault="00A923F4" w:rsidP="00D31370">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01F5E718" w14:textId="77777777" w:rsidR="00A923F4" w:rsidRPr="008753F2" w:rsidRDefault="00A923F4" w:rsidP="00A923F4">
      <w:pPr>
        <w:spacing w:before="0" w:after="100" w:afterAutospacing="1" w:line="276" w:lineRule="auto"/>
        <w:ind w:left="720"/>
        <w:contextualSpacing/>
        <w:jc w:val="both"/>
        <w:rPr>
          <w:rFonts w:ascii="Century Gothic" w:eastAsia="Times New Roman" w:hAnsi="Century Gothic" w:cs="Times New Roman"/>
          <w:color w:val="auto"/>
          <w:spacing w:val="0"/>
          <w:lang w:eastAsia="en-US"/>
        </w:rPr>
      </w:pPr>
    </w:p>
    <w:p w14:paraId="5B14E9AE" w14:textId="77777777" w:rsidR="008753F2" w:rsidRPr="008753F2" w:rsidRDefault="008753F2" w:rsidP="008753F2">
      <w:pPr>
        <w:pStyle w:val="ListParagraph"/>
        <w:numPr>
          <w:ilvl w:val="0"/>
          <w:numId w:val="123"/>
        </w:numPr>
        <w:spacing w:before="0" w:line="276" w:lineRule="auto"/>
        <w:jc w:val="both"/>
        <w:rPr>
          <w:rFonts w:ascii="Century Gothic" w:hAnsi="Century Gothic"/>
          <w:lang w:eastAsia="en-US"/>
        </w:rPr>
      </w:pPr>
      <w:r w:rsidRPr="008753F2">
        <w:rPr>
          <w:rFonts w:ascii="Century Gothic" w:hAnsi="Century Gothic"/>
          <w:b/>
          <w:bCs/>
          <w:lang w:eastAsia="en-US"/>
        </w:rPr>
        <w:t>Supply Chain Design Software:</w:t>
      </w:r>
      <w:r w:rsidRPr="008753F2">
        <w:rPr>
          <w:rFonts w:ascii="Century Gothic" w:hAnsi="Century Gothic"/>
          <w:lang w:eastAsia="en-US"/>
        </w:rPr>
        <w:t xml:space="preserve"> These tools help design optimal supply chain structures, including the location of facilities (factories, warehouses, distribution centers) and transportation routes. Examples include:</w:t>
      </w:r>
    </w:p>
    <w:p w14:paraId="4C55A9F4" w14:textId="77777777" w:rsidR="008753F2" w:rsidRPr="008753F2" w:rsidRDefault="008753F2" w:rsidP="008753F2">
      <w:pPr>
        <w:pStyle w:val="ListParagraph"/>
        <w:numPr>
          <w:ilvl w:val="0"/>
          <w:numId w:val="123"/>
        </w:numPr>
        <w:spacing w:before="0" w:line="276" w:lineRule="auto"/>
        <w:jc w:val="both"/>
        <w:rPr>
          <w:rFonts w:ascii="Century Gothic" w:hAnsi="Century Gothic"/>
          <w:lang w:eastAsia="en-US"/>
        </w:rPr>
      </w:pPr>
      <w:r w:rsidRPr="008753F2">
        <w:rPr>
          <w:rFonts w:ascii="Century Gothic" w:hAnsi="Century Gothic"/>
          <w:b/>
          <w:bCs/>
          <w:lang w:eastAsia="en-US"/>
        </w:rPr>
        <w:t>Llamasoft (now part of Coupa):</w:t>
      </w:r>
      <w:r w:rsidRPr="008753F2">
        <w:rPr>
          <w:rFonts w:ascii="Century Gothic" w:hAnsi="Century Gothic"/>
          <w:lang w:eastAsia="en-US"/>
        </w:rPr>
        <w:t xml:space="preserve"> A platform offering end-to-end supply chain analytics and optimization.</w:t>
      </w:r>
    </w:p>
    <w:p w14:paraId="0D65C525" w14:textId="77777777" w:rsidR="008753F2" w:rsidRPr="008753F2" w:rsidRDefault="008753F2" w:rsidP="008753F2">
      <w:pPr>
        <w:pStyle w:val="ListParagraph"/>
        <w:numPr>
          <w:ilvl w:val="0"/>
          <w:numId w:val="123"/>
        </w:numPr>
        <w:spacing w:before="0" w:line="276" w:lineRule="auto"/>
        <w:jc w:val="both"/>
        <w:rPr>
          <w:rFonts w:ascii="Century Gothic" w:hAnsi="Century Gothic"/>
          <w:lang w:eastAsia="en-US"/>
        </w:rPr>
      </w:pPr>
      <w:r w:rsidRPr="008753F2">
        <w:rPr>
          <w:rFonts w:ascii="Century Gothic" w:hAnsi="Century Gothic"/>
          <w:b/>
          <w:bCs/>
          <w:lang w:eastAsia="en-US"/>
        </w:rPr>
        <w:t>Supply Chain Guru:</w:t>
      </w:r>
      <w:r w:rsidRPr="008753F2">
        <w:rPr>
          <w:rFonts w:ascii="Century Gothic" w:hAnsi="Century Gothic"/>
          <w:lang w:eastAsia="en-US"/>
        </w:rPr>
        <w:t xml:space="preserve"> A solution for designing supply chain networks, with capabilities in demand forecasting, transportation optimization, and scenario planning.</w:t>
      </w:r>
    </w:p>
    <w:p w14:paraId="1448C535" w14:textId="77777777" w:rsidR="008753F2" w:rsidRPr="008753F2" w:rsidRDefault="008753F2" w:rsidP="008753F2">
      <w:pPr>
        <w:pStyle w:val="ListParagraph"/>
        <w:numPr>
          <w:ilvl w:val="0"/>
          <w:numId w:val="123"/>
        </w:numPr>
        <w:spacing w:before="0" w:line="276" w:lineRule="auto"/>
        <w:jc w:val="both"/>
        <w:rPr>
          <w:rFonts w:ascii="Century Gothic" w:hAnsi="Century Gothic"/>
          <w:lang w:eastAsia="en-US"/>
        </w:rPr>
      </w:pPr>
      <w:r w:rsidRPr="008753F2">
        <w:rPr>
          <w:rFonts w:ascii="Century Gothic" w:hAnsi="Century Gothic"/>
          <w:b/>
          <w:bCs/>
          <w:lang w:eastAsia="en-US"/>
        </w:rPr>
        <w:t>Transportation Management Systems (TMS):</w:t>
      </w:r>
      <w:r w:rsidRPr="008753F2">
        <w:rPr>
          <w:rFonts w:ascii="Century Gothic" w:hAnsi="Century Gothic"/>
          <w:lang w:eastAsia="en-US"/>
        </w:rPr>
        <w:t xml:space="preserve"> Tools that optimize routing and scheduling of shipments. Examples include Oracle TMS, SAP Transportation Management, and Manhattan TMS.</w:t>
      </w:r>
    </w:p>
    <w:p w14:paraId="46C22E89" w14:textId="35ED4CA4" w:rsidR="008753F2" w:rsidRPr="008753F2" w:rsidRDefault="008753F2" w:rsidP="008753F2">
      <w:pPr>
        <w:pStyle w:val="ListParagraph"/>
        <w:numPr>
          <w:ilvl w:val="0"/>
          <w:numId w:val="123"/>
        </w:numPr>
        <w:spacing w:before="0" w:line="276" w:lineRule="auto"/>
        <w:jc w:val="both"/>
        <w:rPr>
          <w:rFonts w:ascii="Century Gothic" w:hAnsi="Century Gothic"/>
          <w:lang w:eastAsia="en-US"/>
        </w:rPr>
      </w:pPr>
      <w:r w:rsidRPr="008753F2">
        <w:rPr>
          <w:rFonts w:ascii="Century Gothic" w:hAnsi="Century Gothic"/>
          <w:b/>
          <w:bCs/>
          <w:lang w:eastAsia="en-US"/>
        </w:rPr>
        <w:t>Warehouse Management Systems (WMS):</w:t>
      </w:r>
      <w:r w:rsidRPr="008753F2">
        <w:rPr>
          <w:rFonts w:ascii="Century Gothic" w:hAnsi="Century Gothic"/>
          <w:lang w:eastAsia="en-US"/>
        </w:rPr>
        <w:t xml:space="preserve"> These software tools optimize inventory levels and warehouse operations. Examples include Blue Yonder, Manhattan Associates, and Katan control.</w:t>
      </w:r>
    </w:p>
    <w:p w14:paraId="22802506" w14:textId="77777777" w:rsidR="008753F2" w:rsidRPr="008753F2" w:rsidRDefault="008753F2" w:rsidP="008753F2">
      <w:pPr>
        <w:pStyle w:val="ListParagraph"/>
        <w:numPr>
          <w:ilvl w:val="0"/>
          <w:numId w:val="123"/>
        </w:numPr>
        <w:spacing w:before="0" w:line="276" w:lineRule="auto"/>
        <w:jc w:val="both"/>
        <w:rPr>
          <w:rFonts w:ascii="Century Gothic" w:hAnsi="Century Gothic"/>
          <w:lang w:eastAsia="en-US"/>
        </w:rPr>
      </w:pPr>
      <w:r w:rsidRPr="008753F2">
        <w:rPr>
          <w:rFonts w:ascii="Century Gothic" w:hAnsi="Century Gothic"/>
          <w:b/>
          <w:bCs/>
          <w:lang w:eastAsia="en-US"/>
        </w:rPr>
        <w:t>Enterprise Resource Planning (ERP):</w:t>
      </w:r>
      <w:r w:rsidRPr="008753F2">
        <w:rPr>
          <w:rFonts w:ascii="Century Gothic" w:hAnsi="Century Gothic"/>
          <w:lang w:eastAsia="en-US"/>
        </w:rPr>
        <w:t xml:space="preserve"> Many ERP systems like SAP, Microsoft Dynamics, and Oracle ERP incorporate supply chain optimization features such as demand forecasting and inventory optimization.</w:t>
      </w:r>
    </w:p>
    <w:p w14:paraId="29191632" w14:textId="436F929C" w:rsidR="008753F2" w:rsidRPr="008753F2" w:rsidRDefault="008753F2" w:rsidP="008753F2">
      <w:pPr>
        <w:pStyle w:val="ListParagraph"/>
        <w:numPr>
          <w:ilvl w:val="0"/>
          <w:numId w:val="123"/>
        </w:numPr>
        <w:spacing w:before="0" w:line="276" w:lineRule="auto"/>
        <w:jc w:val="both"/>
        <w:rPr>
          <w:rFonts w:ascii="Century Gothic" w:hAnsi="Century Gothic"/>
          <w:lang w:eastAsia="en-US"/>
        </w:rPr>
      </w:pPr>
      <w:r w:rsidRPr="008753F2">
        <w:rPr>
          <w:rFonts w:ascii="Century Gothic" w:hAnsi="Century Gothic"/>
          <w:b/>
          <w:bCs/>
          <w:lang w:eastAsia="en-US"/>
        </w:rPr>
        <w:t>Advanced Analytics and AI-based Tools:</w:t>
      </w:r>
      <w:r w:rsidRPr="008753F2">
        <w:rPr>
          <w:rFonts w:ascii="Century Gothic" w:hAnsi="Century Gothic"/>
          <w:lang w:eastAsia="en-US"/>
        </w:rPr>
        <w:t xml:space="preserve"> These use machine learning and artificial intelligence to predict demand fluctuations, optimize routes, and improve supply chain resilience. Examples include Kinaxis Rapid</w:t>
      </w:r>
      <w:r>
        <w:rPr>
          <w:rFonts w:ascii="Century Gothic" w:hAnsi="Century Gothic"/>
          <w:lang w:eastAsia="en-US"/>
        </w:rPr>
        <w:t xml:space="preserve"> </w:t>
      </w:r>
      <w:r w:rsidRPr="008753F2">
        <w:rPr>
          <w:rFonts w:ascii="Century Gothic" w:hAnsi="Century Gothic"/>
          <w:lang w:eastAsia="en-US"/>
        </w:rPr>
        <w:t>Response, Aera Technology, and Clear</w:t>
      </w:r>
      <w:r>
        <w:rPr>
          <w:rFonts w:ascii="Century Gothic" w:hAnsi="Century Gothic"/>
          <w:lang w:eastAsia="en-US"/>
        </w:rPr>
        <w:t xml:space="preserve"> </w:t>
      </w:r>
      <w:r w:rsidRPr="008753F2">
        <w:rPr>
          <w:rFonts w:ascii="Century Gothic" w:hAnsi="Century Gothic"/>
          <w:lang w:eastAsia="en-US"/>
        </w:rPr>
        <w:t>Metal.</w:t>
      </w:r>
    </w:p>
    <w:p w14:paraId="42754CC9" w14:textId="77777777" w:rsidR="008753F2" w:rsidRPr="008753F2" w:rsidRDefault="008753F2" w:rsidP="008753F2">
      <w:pPr>
        <w:numPr>
          <w:ilvl w:val="0"/>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Key Features</w:t>
      </w:r>
      <w:r w:rsidRPr="008753F2">
        <w:rPr>
          <w:rFonts w:ascii="Century Gothic" w:eastAsia="Times New Roman" w:hAnsi="Century Gothic" w:cs="Times New Roman"/>
          <w:color w:val="auto"/>
          <w:spacing w:val="0"/>
          <w:lang w:eastAsia="en-US"/>
        </w:rPr>
        <w:t>:</w:t>
      </w:r>
    </w:p>
    <w:p w14:paraId="290FA5F2"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Data Integration</w:t>
      </w:r>
      <w:r w:rsidRPr="008753F2">
        <w:rPr>
          <w:rFonts w:ascii="Century Gothic" w:eastAsia="Times New Roman" w:hAnsi="Century Gothic" w:cs="Times New Roman"/>
          <w:color w:val="auto"/>
          <w:spacing w:val="0"/>
          <w:lang w:eastAsia="en-US"/>
        </w:rPr>
        <w:t>: Integrates data from various sources including suppliers, transporters, and customers.</w:t>
      </w:r>
    </w:p>
    <w:p w14:paraId="585DF01B"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Scenario Planning</w:t>
      </w:r>
      <w:r w:rsidRPr="008753F2">
        <w:rPr>
          <w:rFonts w:ascii="Century Gothic" w:eastAsia="Times New Roman" w:hAnsi="Century Gothic" w:cs="Times New Roman"/>
          <w:color w:val="auto"/>
          <w:spacing w:val="0"/>
          <w:lang w:eastAsia="en-US"/>
        </w:rPr>
        <w:t>: Allows users to simulate different supply chain configurations and assess their impact.</w:t>
      </w:r>
    </w:p>
    <w:p w14:paraId="26D128AE"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Cost Optimization</w:t>
      </w:r>
      <w:r w:rsidRPr="008753F2">
        <w:rPr>
          <w:rFonts w:ascii="Century Gothic" w:eastAsia="Times New Roman" w:hAnsi="Century Gothic" w:cs="Times New Roman"/>
          <w:color w:val="auto"/>
          <w:spacing w:val="0"/>
          <w:lang w:eastAsia="en-US"/>
        </w:rPr>
        <w:t>: Helps in identifying the best ways to minimize operational costs while meeting service level objectives.</w:t>
      </w:r>
    </w:p>
    <w:p w14:paraId="41127221" w14:textId="77777777" w:rsidR="008753F2" w:rsidRPr="008753F2" w:rsidRDefault="008753F2" w:rsidP="008753F2">
      <w:pPr>
        <w:numPr>
          <w:ilvl w:val="1"/>
          <w:numId w:val="120"/>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Real-time Analytics</w:t>
      </w:r>
      <w:r w:rsidRPr="008753F2">
        <w:rPr>
          <w:rFonts w:ascii="Century Gothic" w:eastAsia="Times New Roman" w:hAnsi="Century Gothic" w:cs="Times New Roman"/>
          <w:color w:val="auto"/>
          <w:spacing w:val="0"/>
          <w:lang w:eastAsia="en-US"/>
        </w:rPr>
        <w:t>: Provides insights based on real-time data to help optimize decisions and improve responsiveness.</w:t>
      </w:r>
    </w:p>
    <w:p w14:paraId="325BEAB5" w14:textId="77777777" w:rsidR="003F6DF5" w:rsidRPr="005B6714" w:rsidRDefault="00B80B38" w:rsidP="003F6DF5">
      <w:bookmarkStart w:id="28" w:name="_Hlk185419727"/>
      <w:r>
        <w:rPr>
          <w:rFonts w:ascii="Century Gothic" w:eastAsia="Century Gothic" w:hAnsi="Century Gothic" w:cs="Century Gothic"/>
        </w:rPr>
        <w:t xml:space="preserve">        </w:t>
      </w:r>
      <w:r w:rsidR="003F6DF5">
        <w:rPr>
          <w:rFonts w:ascii="Century Gothic" w:eastAsia="Century Gothic" w:hAnsi="Century Gothic" w:cs="Century Gothic"/>
        </w:rPr>
        <w:t xml:space="preserve">          </w:t>
      </w:r>
    </w:p>
    <w:tbl>
      <w:tblPr>
        <w:tblW w:w="9600" w:type="dxa"/>
        <w:tblLayout w:type="fixed"/>
        <w:tblLook w:val="0600" w:firstRow="0" w:lastRow="0" w:firstColumn="0" w:lastColumn="0" w:noHBand="1" w:noVBand="1"/>
      </w:tblPr>
      <w:tblGrid>
        <w:gridCol w:w="1125"/>
        <w:gridCol w:w="8475"/>
      </w:tblGrid>
      <w:sdt>
        <w:sdtPr>
          <w:rPr>
            <w:b/>
            <w:color w:val="000000"/>
          </w:rPr>
          <w:tag w:val="goog_rdk_8"/>
          <w:id w:val="-452793749"/>
          <w:lock w:val="contentLocked"/>
        </w:sdtPr>
        <w:sdtContent>
          <w:tr w:rsidR="003F6DF5" w:rsidRPr="00D15E1D" w14:paraId="2BFF7DC8" w14:textId="77777777" w:rsidTr="00353268">
            <w:tc>
              <w:tcPr>
                <w:tcW w:w="1125" w:type="dxa"/>
                <w:shd w:val="clear" w:color="auto" w:fill="auto"/>
                <w:tcMar>
                  <w:top w:w="0" w:type="dxa"/>
                  <w:left w:w="0" w:type="dxa"/>
                  <w:bottom w:w="0" w:type="dxa"/>
                  <w:right w:w="0" w:type="dxa"/>
                </w:tcMar>
                <w:vAlign w:val="center"/>
              </w:tcPr>
              <w:p w14:paraId="0B47F71A" w14:textId="77777777" w:rsidR="003F6DF5" w:rsidRPr="00D15E1D" w:rsidRDefault="003F6DF5" w:rsidP="00353268">
                <w:pPr>
                  <w:spacing w:before="0" w:after="0" w:line="240" w:lineRule="auto"/>
                  <w:rPr>
                    <w:color w:val="FF7F50"/>
                  </w:rPr>
                </w:pPr>
                <w:r w:rsidRPr="00D15E1D">
                  <w:rPr>
                    <w:noProof/>
                    <w:color w:val="FF7F50"/>
                  </w:rPr>
                  <w:drawing>
                    <wp:inline distT="114300" distB="114300" distL="114300" distR="114300" wp14:anchorId="3DA063A7" wp14:editId="4D1BD256">
                      <wp:extent cx="442913" cy="442913"/>
                      <wp:effectExtent l="0" t="0" r="0" b="0"/>
                      <wp:docPr id="73812648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2DF4FA6" w14:textId="77777777" w:rsidR="003F6DF5" w:rsidRPr="00D15E1D" w:rsidRDefault="003F6DF5" w:rsidP="00353268">
                <w:pPr>
                  <w:keepNext/>
                  <w:keepLines/>
                  <w:spacing w:before="240" w:after="40" w:line="240" w:lineRule="auto"/>
                  <w:outlineLvl w:val="3"/>
                  <w:rPr>
                    <w:b/>
                    <w:color w:val="000000"/>
                  </w:rPr>
                </w:pPr>
                <w:r w:rsidRPr="00D15E1D">
                  <w:rPr>
                    <w:b/>
                    <w:smallCaps/>
                    <w:color w:val="000000"/>
                    <w:sz w:val="32"/>
                    <w:szCs w:val="32"/>
                  </w:rPr>
                  <w:t>QUIZ/ Questions</w:t>
                </w:r>
              </w:p>
            </w:tc>
          </w:tr>
        </w:sdtContent>
      </w:sdt>
    </w:tbl>
    <w:bookmarkEnd w:id="28"/>
    <w:p w14:paraId="5FBF5735" w14:textId="77777777" w:rsidR="003F627B" w:rsidRPr="003F627B" w:rsidRDefault="00B80B38" w:rsidP="003F627B">
      <w:pPr>
        <w:pStyle w:val="Heading3"/>
        <w:spacing w:before="0" w:line="276" w:lineRule="auto"/>
        <w:rPr>
          <w:rFonts w:ascii="Century Gothic" w:eastAsia="Times New Roman" w:hAnsi="Century Gothic" w:cs="Times New Roman"/>
          <w:b/>
          <w:bCs/>
          <w:caps w:val="0"/>
          <w:color w:val="auto"/>
          <w:spacing w:val="0"/>
          <w:lang w:eastAsia="en-US"/>
        </w:rPr>
      </w:pPr>
      <w:r w:rsidRPr="003F627B">
        <w:rPr>
          <w:rFonts w:ascii="Century Gothic" w:eastAsia="Century Gothic" w:hAnsi="Century Gothic" w:cs="Century Gothic"/>
        </w:rPr>
        <w:t xml:space="preserve">         </w:t>
      </w:r>
      <w:r w:rsidR="003F627B" w:rsidRPr="003F627B">
        <w:rPr>
          <w:rFonts w:ascii="Century Gothic" w:eastAsia="Times New Roman" w:hAnsi="Century Gothic" w:cs="Times New Roman"/>
          <w:b/>
          <w:bCs/>
          <w:caps w:val="0"/>
          <w:color w:val="auto"/>
          <w:spacing w:val="0"/>
          <w:lang w:eastAsia="en-US"/>
        </w:rPr>
        <w:t>1. Quiz: Supply Chain Design Software</w:t>
      </w:r>
    </w:p>
    <w:p w14:paraId="4A817D78"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Question:</w:t>
      </w:r>
      <w:r w:rsidRPr="003F627B">
        <w:rPr>
          <w:rFonts w:ascii="Century Gothic" w:eastAsia="Times New Roman" w:hAnsi="Century Gothic" w:cs="Times New Roman"/>
          <w:color w:val="auto"/>
          <w:spacing w:val="0"/>
          <w:lang w:eastAsia="en-US"/>
        </w:rPr>
        <w:br/>
        <w:t xml:space="preserve">Which of the following best describes the function of </w:t>
      </w:r>
      <w:r w:rsidRPr="003F627B">
        <w:rPr>
          <w:rFonts w:ascii="Century Gothic" w:eastAsia="Times New Roman" w:hAnsi="Century Gothic" w:cs="Times New Roman"/>
          <w:b/>
          <w:bCs/>
          <w:color w:val="auto"/>
          <w:spacing w:val="0"/>
          <w:lang w:eastAsia="en-US"/>
        </w:rPr>
        <w:t>supply chain design software</w:t>
      </w:r>
      <w:r w:rsidRPr="003F627B">
        <w:rPr>
          <w:rFonts w:ascii="Century Gothic" w:eastAsia="Times New Roman" w:hAnsi="Century Gothic" w:cs="Times New Roman"/>
          <w:color w:val="auto"/>
          <w:spacing w:val="0"/>
          <w:lang w:eastAsia="en-US"/>
        </w:rPr>
        <w:t>?</w:t>
      </w:r>
      <w:r w:rsidRPr="003F627B">
        <w:rPr>
          <w:rFonts w:ascii="Century Gothic" w:eastAsia="Times New Roman" w:hAnsi="Century Gothic" w:cs="Times New Roman"/>
          <w:color w:val="auto"/>
          <w:spacing w:val="0"/>
          <w:lang w:eastAsia="en-US"/>
        </w:rPr>
        <w:br/>
        <w:t>A. It helps to track individual shipments in real-time.</w:t>
      </w:r>
      <w:r w:rsidRPr="003F627B">
        <w:rPr>
          <w:rFonts w:ascii="Century Gothic" w:eastAsia="Times New Roman" w:hAnsi="Century Gothic" w:cs="Times New Roman"/>
          <w:color w:val="auto"/>
          <w:spacing w:val="0"/>
          <w:lang w:eastAsia="en-US"/>
        </w:rPr>
        <w:br/>
        <w:t>B. It helps to design optimal supply chain structures, including facility locations and transportation routes.</w:t>
      </w:r>
      <w:r w:rsidRPr="003F627B">
        <w:rPr>
          <w:rFonts w:ascii="Century Gothic" w:eastAsia="Times New Roman" w:hAnsi="Century Gothic" w:cs="Times New Roman"/>
          <w:color w:val="auto"/>
          <w:spacing w:val="0"/>
          <w:lang w:eastAsia="en-US"/>
        </w:rPr>
        <w:br/>
        <w:t>C. It is used exclusively for financial planning in the supply chain.</w:t>
      </w:r>
      <w:r w:rsidRPr="003F627B">
        <w:rPr>
          <w:rFonts w:ascii="Century Gothic" w:eastAsia="Times New Roman" w:hAnsi="Century Gothic" w:cs="Times New Roman"/>
          <w:color w:val="auto"/>
          <w:spacing w:val="0"/>
          <w:lang w:eastAsia="en-US"/>
        </w:rPr>
        <w:br/>
        <w:t>D. It automates the manufacturing process.</w:t>
      </w:r>
    </w:p>
    <w:p w14:paraId="64B7500A"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Answer:</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b/>
          <w:bCs/>
          <w:color w:val="auto"/>
          <w:spacing w:val="0"/>
          <w:lang w:eastAsia="en-US"/>
        </w:rPr>
        <w:t>B. It helps to design optimal supply chain structures, including facility locations and transportation routes.</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i/>
          <w:iCs/>
          <w:color w:val="auto"/>
          <w:spacing w:val="0"/>
          <w:lang w:eastAsia="en-US"/>
        </w:rPr>
        <w:t>Explanation:</w:t>
      </w:r>
      <w:r w:rsidRPr="003F627B">
        <w:rPr>
          <w:rFonts w:ascii="Century Gothic" w:eastAsia="Times New Roman" w:hAnsi="Century Gothic" w:cs="Times New Roman"/>
          <w:color w:val="auto"/>
          <w:spacing w:val="0"/>
          <w:lang w:eastAsia="en-US"/>
        </w:rPr>
        <w:t xml:space="preserve"> Supply chain design software is used to design and optimize the overall supply chain network, including deciding where to place facilities and the best transportation routes to minimize costs.</w:t>
      </w:r>
    </w:p>
    <w:p w14:paraId="2D40B955" w14:textId="77777777" w:rsidR="003F627B" w:rsidRPr="003F627B" w:rsidRDefault="003F627B" w:rsidP="003F627B">
      <w:pPr>
        <w:spacing w:before="0" w:after="100" w:afterAutospacing="1" w:line="276" w:lineRule="auto"/>
        <w:outlineLvl w:val="2"/>
        <w:rPr>
          <w:rFonts w:ascii="Century Gothic" w:eastAsia="Times New Roman" w:hAnsi="Century Gothic" w:cs="Times New Roman"/>
          <w:b/>
          <w:bCs/>
          <w:color w:val="auto"/>
          <w:spacing w:val="0"/>
          <w:lang w:eastAsia="en-US"/>
        </w:rPr>
      </w:pPr>
      <w:r w:rsidRPr="003F627B">
        <w:rPr>
          <w:rFonts w:ascii="Century Gothic" w:eastAsia="Times New Roman" w:hAnsi="Century Gothic" w:cs="Times New Roman"/>
          <w:b/>
          <w:bCs/>
          <w:color w:val="auto"/>
          <w:spacing w:val="0"/>
          <w:lang w:eastAsia="en-US"/>
        </w:rPr>
        <w:t>2. Quiz: Llamasoft (Coupa)</w:t>
      </w:r>
    </w:p>
    <w:p w14:paraId="2712CB6C"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Question:</w:t>
      </w:r>
      <w:r w:rsidRPr="003F627B">
        <w:rPr>
          <w:rFonts w:ascii="Century Gothic" w:eastAsia="Times New Roman" w:hAnsi="Century Gothic" w:cs="Times New Roman"/>
          <w:color w:val="auto"/>
          <w:spacing w:val="0"/>
          <w:lang w:eastAsia="en-US"/>
        </w:rPr>
        <w:br/>
        <w:t xml:space="preserve">Which of the following is </w:t>
      </w:r>
      <w:r w:rsidRPr="003F627B">
        <w:rPr>
          <w:rFonts w:ascii="Century Gothic" w:eastAsia="Times New Roman" w:hAnsi="Century Gothic" w:cs="Times New Roman"/>
          <w:b/>
          <w:bCs/>
          <w:color w:val="auto"/>
          <w:spacing w:val="0"/>
          <w:lang w:eastAsia="en-US"/>
        </w:rPr>
        <w:t>Llamasoft</w:t>
      </w:r>
      <w:r w:rsidRPr="003F627B">
        <w:rPr>
          <w:rFonts w:ascii="Century Gothic" w:eastAsia="Times New Roman" w:hAnsi="Century Gothic" w:cs="Times New Roman"/>
          <w:color w:val="auto"/>
          <w:spacing w:val="0"/>
          <w:lang w:eastAsia="en-US"/>
        </w:rPr>
        <w:t xml:space="preserve"> (now part of Coupa) primarily used for?</w:t>
      </w:r>
      <w:r w:rsidRPr="003F627B">
        <w:rPr>
          <w:rFonts w:ascii="Century Gothic" w:eastAsia="Times New Roman" w:hAnsi="Century Gothic" w:cs="Times New Roman"/>
          <w:color w:val="auto"/>
          <w:spacing w:val="0"/>
          <w:lang w:eastAsia="en-US"/>
        </w:rPr>
        <w:br/>
        <w:t>A. Inventory management</w:t>
      </w:r>
      <w:r w:rsidRPr="003F627B">
        <w:rPr>
          <w:rFonts w:ascii="Century Gothic" w:eastAsia="Times New Roman" w:hAnsi="Century Gothic" w:cs="Times New Roman"/>
          <w:color w:val="auto"/>
          <w:spacing w:val="0"/>
          <w:lang w:eastAsia="en-US"/>
        </w:rPr>
        <w:br/>
        <w:t>B. End-to-end supply chain analytics and optimization</w:t>
      </w:r>
      <w:r w:rsidRPr="003F627B">
        <w:rPr>
          <w:rFonts w:ascii="Century Gothic" w:eastAsia="Times New Roman" w:hAnsi="Century Gothic" w:cs="Times New Roman"/>
          <w:color w:val="auto"/>
          <w:spacing w:val="0"/>
          <w:lang w:eastAsia="en-US"/>
        </w:rPr>
        <w:br/>
        <w:t>C. Manufacturing execution</w:t>
      </w:r>
      <w:r w:rsidRPr="003F627B">
        <w:rPr>
          <w:rFonts w:ascii="Century Gothic" w:eastAsia="Times New Roman" w:hAnsi="Century Gothic" w:cs="Times New Roman"/>
          <w:color w:val="auto"/>
          <w:spacing w:val="0"/>
          <w:lang w:eastAsia="en-US"/>
        </w:rPr>
        <w:br/>
        <w:t>D. Human resources management</w:t>
      </w:r>
    </w:p>
    <w:p w14:paraId="1712A409"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Answer:</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b/>
          <w:bCs/>
          <w:color w:val="auto"/>
          <w:spacing w:val="0"/>
          <w:lang w:eastAsia="en-US"/>
        </w:rPr>
        <w:t>B. End-to-end supply chain analytics and optimization</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i/>
          <w:iCs/>
          <w:color w:val="auto"/>
          <w:spacing w:val="0"/>
          <w:lang w:eastAsia="en-US"/>
        </w:rPr>
        <w:t>Explanation:</w:t>
      </w:r>
      <w:r w:rsidRPr="003F627B">
        <w:rPr>
          <w:rFonts w:ascii="Century Gothic" w:eastAsia="Times New Roman" w:hAnsi="Century Gothic" w:cs="Times New Roman"/>
          <w:color w:val="auto"/>
          <w:spacing w:val="0"/>
          <w:lang w:eastAsia="en-US"/>
        </w:rPr>
        <w:t xml:space="preserve"> Llamasoft (Coupa) provides comprehensive supply chain analytics and optimization tools, helping companies analyze and optimize their entire supply chain network, from raw materials to end delivery.</w:t>
      </w:r>
    </w:p>
    <w:p w14:paraId="4429B562" w14:textId="77777777" w:rsidR="003F627B" w:rsidRPr="003F627B" w:rsidRDefault="003F627B" w:rsidP="003F627B">
      <w:pPr>
        <w:spacing w:before="0" w:after="100" w:afterAutospacing="1" w:line="276" w:lineRule="auto"/>
        <w:outlineLvl w:val="2"/>
        <w:rPr>
          <w:rFonts w:ascii="Century Gothic" w:eastAsia="Times New Roman" w:hAnsi="Century Gothic" w:cs="Times New Roman"/>
          <w:b/>
          <w:bCs/>
          <w:color w:val="auto"/>
          <w:spacing w:val="0"/>
          <w:lang w:eastAsia="en-US"/>
        </w:rPr>
      </w:pPr>
      <w:r w:rsidRPr="003F627B">
        <w:rPr>
          <w:rFonts w:ascii="Century Gothic" w:eastAsia="Times New Roman" w:hAnsi="Century Gothic" w:cs="Times New Roman"/>
          <w:b/>
          <w:bCs/>
          <w:color w:val="auto"/>
          <w:spacing w:val="0"/>
          <w:lang w:eastAsia="en-US"/>
        </w:rPr>
        <w:t>3. Quiz: Transportation Management Systems (TMS)</w:t>
      </w:r>
    </w:p>
    <w:p w14:paraId="0F204A72"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Question:</w:t>
      </w:r>
      <w:r w:rsidRPr="003F627B">
        <w:rPr>
          <w:rFonts w:ascii="Century Gothic" w:eastAsia="Times New Roman" w:hAnsi="Century Gothic" w:cs="Times New Roman"/>
          <w:color w:val="auto"/>
          <w:spacing w:val="0"/>
          <w:lang w:eastAsia="en-US"/>
        </w:rPr>
        <w:br/>
        <w:t xml:space="preserve">What is the primary purpose of </w:t>
      </w:r>
      <w:r w:rsidRPr="003F627B">
        <w:rPr>
          <w:rFonts w:ascii="Century Gothic" w:eastAsia="Times New Roman" w:hAnsi="Century Gothic" w:cs="Times New Roman"/>
          <w:b/>
          <w:bCs/>
          <w:color w:val="auto"/>
          <w:spacing w:val="0"/>
          <w:lang w:eastAsia="en-US"/>
        </w:rPr>
        <w:t>Transportation Management Systems (TMS)</w:t>
      </w:r>
      <w:r w:rsidRPr="003F627B">
        <w:rPr>
          <w:rFonts w:ascii="Century Gothic" w:eastAsia="Times New Roman" w:hAnsi="Century Gothic" w:cs="Times New Roman"/>
          <w:color w:val="auto"/>
          <w:spacing w:val="0"/>
          <w:lang w:eastAsia="en-US"/>
        </w:rPr>
        <w:t xml:space="preserve"> in network optimization?</w:t>
      </w:r>
      <w:r w:rsidRPr="003F627B">
        <w:rPr>
          <w:rFonts w:ascii="Century Gothic" w:eastAsia="Times New Roman" w:hAnsi="Century Gothic" w:cs="Times New Roman"/>
          <w:color w:val="auto"/>
          <w:spacing w:val="0"/>
          <w:lang w:eastAsia="en-US"/>
        </w:rPr>
        <w:br/>
        <w:t>A. To forecast demand across supply chains</w:t>
      </w:r>
      <w:r w:rsidRPr="003F627B">
        <w:rPr>
          <w:rFonts w:ascii="Century Gothic" w:eastAsia="Times New Roman" w:hAnsi="Century Gothic" w:cs="Times New Roman"/>
          <w:color w:val="auto"/>
          <w:spacing w:val="0"/>
          <w:lang w:eastAsia="en-US"/>
        </w:rPr>
        <w:br/>
        <w:t>B. To optimize routing and scheduling of shipments</w:t>
      </w:r>
      <w:r w:rsidRPr="003F627B">
        <w:rPr>
          <w:rFonts w:ascii="Century Gothic" w:eastAsia="Times New Roman" w:hAnsi="Century Gothic" w:cs="Times New Roman"/>
          <w:color w:val="auto"/>
          <w:spacing w:val="0"/>
          <w:lang w:eastAsia="en-US"/>
        </w:rPr>
        <w:br/>
        <w:t>C. To manage warehouse inventory levels</w:t>
      </w:r>
      <w:r w:rsidRPr="003F627B">
        <w:rPr>
          <w:rFonts w:ascii="Century Gothic" w:eastAsia="Times New Roman" w:hAnsi="Century Gothic" w:cs="Times New Roman"/>
          <w:color w:val="auto"/>
          <w:spacing w:val="0"/>
          <w:lang w:eastAsia="en-US"/>
        </w:rPr>
        <w:br/>
        <w:t>D. To track supplier performance</w:t>
      </w:r>
    </w:p>
    <w:p w14:paraId="64D4A2B8"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Answer:</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b/>
          <w:bCs/>
          <w:color w:val="auto"/>
          <w:spacing w:val="0"/>
          <w:lang w:eastAsia="en-US"/>
        </w:rPr>
        <w:t>B. To optimize routing and scheduling of shipments</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i/>
          <w:iCs/>
          <w:color w:val="auto"/>
          <w:spacing w:val="0"/>
          <w:lang w:eastAsia="en-US"/>
        </w:rPr>
        <w:t>Explanation:</w:t>
      </w:r>
      <w:r w:rsidRPr="003F627B">
        <w:rPr>
          <w:rFonts w:ascii="Century Gothic" w:eastAsia="Times New Roman" w:hAnsi="Century Gothic" w:cs="Times New Roman"/>
          <w:color w:val="auto"/>
          <w:spacing w:val="0"/>
          <w:lang w:eastAsia="en-US"/>
        </w:rPr>
        <w:t xml:space="preserve"> TMS tools focus on optimizing the movement of goods by managing transportation routes, schedules, and carrier selection, helping reduce transportation costs and improve delivery efficiency.</w:t>
      </w:r>
    </w:p>
    <w:p w14:paraId="4C736C99" w14:textId="1F8F550C" w:rsidR="003F627B" w:rsidRPr="003F627B" w:rsidRDefault="003F627B" w:rsidP="003F627B">
      <w:pPr>
        <w:spacing w:before="0" w:after="0" w:line="276" w:lineRule="auto"/>
        <w:rPr>
          <w:rFonts w:ascii="Century Gothic" w:eastAsia="Times New Roman" w:hAnsi="Century Gothic" w:cs="Times New Roman"/>
          <w:color w:val="auto"/>
          <w:spacing w:val="0"/>
          <w:lang w:eastAsia="en-US"/>
        </w:rPr>
      </w:pPr>
    </w:p>
    <w:p w14:paraId="0319F7D0" w14:textId="77777777" w:rsidR="003F627B" w:rsidRPr="003F627B" w:rsidRDefault="003F627B" w:rsidP="003F627B">
      <w:pPr>
        <w:spacing w:before="0" w:after="100" w:afterAutospacing="1" w:line="276" w:lineRule="auto"/>
        <w:outlineLvl w:val="2"/>
        <w:rPr>
          <w:rFonts w:ascii="Century Gothic" w:eastAsia="Times New Roman" w:hAnsi="Century Gothic" w:cs="Times New Roman"/>
          <w:b/>
          <w:bCs/>
          <w:color w:val="auto"/>
          <w:spacing w:val="0"/>
          <w:lang w:eastAsia="en-US"/>
        </w:rPr>
      </w:pPr>
      <w:r w:rsidRPr="003F627B">
        <w:rPr>
          <w:rFonts w:ascii="Century Gothic" w:eastAsia="Times New Roman" w:hAnsi="Century Gothic" w:cs="Times New Roman"/>
          <w:b/>
          <w:bCs/>
          <w:color w:val="auto"/>
          <w:spacing w:val="0"/>
          <w:lang w:eastAsia="en-US"/>
        </w:rPr>
        <w:t>4. Quiz: Warehouse Management Systems (WMS)</w:t>
      </w:r>
    </w:p>
    <w:p w14:paraId="16448BF4"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Question:</w:t>
      </w:r>
      <w:r w:rsidRPr="003F627B">
        <w:rPr>
          <w:rFonts w:ascii="Century Gothic" w:eastAsia="Times New Roman" w:hAnsi="Century Gothic" w:cs="Times New Roman"/>
          <w:color w:val="auto"/>
          <w:spacing w:val="0"/>
          <w:lang w:eastAsia="en-US"/>
        </w:rPr>
        <w:br/>
        <w:t xml:space="preserve">What key function do </w:t>
      </w:r>
      <w:r w:rsidRPr="003F627B">
        <w:rPr>
          <w:rFonts w:ascii="Century Gothic" w:eastAsia="Times New Roman" w:hAnsi="Century Gothic" w:cs="Times New Roman"/>
          <w:b/>
          <w:bCs/>
          <w:color w:val="auto"/>
          <w:spacing w:val="0"/>
          <w:lang w:eastAsia="en-US"/>
        </w:rPr>
        <w:t>Warehouse Management Systems (WMS)</w:t>
      </w:r>
      <w:r w:rsidRPr="003F627B">
        <w:rPr>
          <w:rFonts w:ascii="Century Gothic" w:eastAsia="Times New Roman" w:hAnsi="Century Gothic" w:cs="Times New Roman"/>
          <w:color w:val="auto"/>
          <w:spacing w:val="0"/>
          <w:lang w:eastAsia="en-US"/>
        </w:rPr>
        <w:t xml:space="preserve"> serve in supply chain network optimization?</w:t>
      </w:r>
      <w:r w:rsidRPr="003F627B">
        <w:rPr>
          <w:rFonts w:ascii="Century Gothic" w:eastAsia="Times New Roman" w:hAnsi="Century Gothic" w:cs="Times New Roman"/>
          <w:color w:val="auto"/>
          <w:spacing w:val="0"/>
          <w:lang w:eastAsia="en-US"/>
        </w:rPr>
        <w:br/>
        <w:t>A. Optimizing inventory levels and warehouse operations</w:t>
      </w:r>
      <w:r w:rsidRPr="003F627B">
        <w:rPr>
          <w:rFonts w:ascii="Century Gothic" w:eastAsia="Times New Roman" w:hAnsi="Century Gothic" w:cs="Times New Roman"/>
          <w:color w:val="auto"/>
          <w:spacing w:val="0"/>
          <w:lang w:eastAsia="en-US"/>
        </w:rPr>
        <w:br/>
        <w:t>B. Managing customer relationships</w:t>
      </w:r>
      <w:r w:rsidRPr="003F627B">
        <w:rPr>
          <w:rFonts w:ascii="Century Gothic" w:eastAsia="Times New Roman" w:hAnsi="Century Gothic" w:cs="Times New Roman"/>
          <w:color w:val="auto"/>
          <w:spacing w:val="0"/>
          <w:lang w:eastAsia="en-US"/>
        </w:rPr>
        <w:br/>
        <w:t>C. Forecasting market demand</w:t>
      </w:r>
      <w:r w:rsidRPr="003F627B">
        <w:rPr>
          <w:rFonts w:ascii="Century Gothic" w:eastAsia="Times New Roman" w:hAnsi="Century Gothic" w:cs="Times New Roman"/>
          <w:color w:val="auto"/>
          <w:spacing w:val="0"/>
          <w:lang w:eastAsia="en-US"/>
        </w:rPr>
        <w:br/>
        <w:t>D. Planning transportation routes</w:t>
      </w:r>
    </w:p>
    <w:p w14:paraId="5EB9DB9E"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Answer:</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b/>
          <w:bCs/>
          <w:color w:val="auto"/>
          <w:spacing w:val="0"/>
          <w:lang w:eastAsia="en-US"/>
        </w:rPr>
        <w:t>A. Optimizing inventory levels and warehouse operations</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i/>
          <w:iCs/>
          <w:color w:val="auto"/>
          <w:spacing w:val="0"/>
          <w:lang w:eastAsia="en-US"/>
        </w:rPr>
        <w:t>Explanation:</w:t>
      </w:r>
      <w:r w:rsidRPr="003F627B">
        <w:rPr>
          <w:rFonts w:ascii="Century Gothic" w:eastAsia="Times New Roman" w:hAnsi="Century Gothic" w:cs="Times New Roman"/>
          <w:color w:val="auto"/>
          <w:spacing w:val="0"/>
          <w:lang w:eastAsia="en-US"/>
        </w:rPr>
        <w:t xml:space="preserve"> WMS tools are designed to improve warehouse operations, including optimizing inventory levels, streamlining order fulfillment, and managing warehouse space effectively.</w:t>
      </w:r>
    </w:p>
    <w:p w14:paraId="1B2B3449" w14:textId="57922554" w:rsidR="003F627B" w:rsidRPr="003F627B" w:rsidRDefault="003F627B" w:rsidP="003F627B">
      <w:pPr>
        <w:spacing w:before="0" w:after="0" w:line="276" w:lineRule="auto"/>
        <w:rPr>
          <w:rFonts w:ascii="Century Gothic" w:eastAsia="Times New Roman" w:hAnsi="Century Gothic" w:cs="Times New Roman"/>
          <w:color w:val="auto"/>
          <w:spacing w:val="0"/>
          <w:lang w:eastAsia="en-US"/>
        </w:rPr>
      </w:pPr>
    </w:p>
    <w:p w14:paraId="63819FF8" w14:textId="77777777" w:rsidR="003F627B" w:rsidRPr="003F627B" w:rsidRDefault="003F627B" w:rsidP="003F627B">
      <w:pPr>
        <w:spacing w:before="0" w:after="100" w:afterAutospacing="1" w:line="276" w:lineRule="auto"/>
        <w:outlineLvl w:val="2"/>
        <w:rPr>
          <w:rFonts w:ascii="Century Gothic" w:eastAsia="Times New Roman" w:hAnsi="Century Gothic" w:cs="Times New Roman"/>
          <w:b/>
          <w:bCs/>
          <w:color w:val="auto"/>
          <w:spacing w:val="0"/>
          <w:lang w:eastAsia="en-US"/>
        </w:rPr>
      </w:pPr>
      <w:r w:rsidRPr="003F627B">
        <w:rPr>
          <w:rFonts w:ascii="Century Gothic" w:eastAsia="Times New Roman" w:hAnsi="Century Gothic" w:cs="Times New Roman"/>
          <w:b/>
          <w:bCs/>
          <w:color w:val="auto"/>
          <w:spacing w:val="0"/>
          <w:lang w:eastAsia="en-US"/>
        </w:rPr>
        <w:t>5. Quiz: Advanced Analytics and AI-based Tools</w:t>
      </w:r>
    </w:p>
    <w:p w14:paraId="7EE2E9EC"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Question:</w:t>
      </w:r>
      <w:r w:rsidRPr="003F627B">
        <w:rPr>
          <w:rFonts w:ascii="Century Gothic" w:eastAsia="Times New Roman" w:hAnsi="Century Gothic" w:cs="Times New Roman"/>
          <w:color w:val="auto"/>
          <w:spacing w:val="0"/>
          <w:lang w:eastAsia="en-US"/>
        </w:rPr>
        <w:br/>
        <w:t xml:space="preserve">What role do </w:t>
      </w:r>
      <w:r w:rsidRPr="003F627B">
        <w:rPr>
          <w:rFonts w:ascii="Century Gothic" w:eastAsia="Times New Roman" w:hAnsi="Century Gothic" w:cs="Times New Roman"/>
          <w:b/>
          <w:bCs/>
          <w:color w:val="auto"/>
          <w:spacing w:val="0"/>
          <w:lang w:eastAsia="en-US"/>
        </w:rPr>
        <w:t>advanced analytics and AI-based tools</w:t>
      </w:r>
      <w:r w:rsidRPr="003F627B">
        <w:rPr>
          <w:rFonts w:ascii="Century Gothic" w:eastAsia="Times New Roman" w:hAnsi="Century Gothic" w:cs="Times New Roman"/>
          <w:color w:val="auto"/>
          <w:spacing w:val="0"/>
          <w:lang w:eastAsia="en-US"/>
        </w:rPr>
        <w:t xml:space="preserve"> play in supply chain network optimization?</w:t>
      </w:r>
      <w:r w:rsidRPr="003F627B">
        <w:rPr>
          <w:rFonts w:ascii="Century Gothic" w:eastAsia="Times New Roman" w:hAnsi="Century Gothic" w:cs="Times New Roman"/>
          <w:color w:val="auto"/>
          <w:spacing w:val="0"/>
          <w:lang w:eastAsia="en-US"/>
        </w:rPr>
        <w:br/>
        <w:t>A. They are used for generating financial reports.</w:t>
      </w:r>
      <w:r w:rsidRPr="003F627B">
        <w:rPr>
          <w:rFonts w:ascii="Century Gothic" w:eastAsia="Times New Roman" w:hAnsi="Century Gothic" w:cs="Times New Roman"/>
          <w:color w:val="auto"/>
          <w:spacing w:val="0"/>
          <w:lang w:eastAsia="en-US"/>
        </w:rPr>
        <w:br/>
        <w:t>B. They help predict demand fluctuations, optimize routes, and improve supply chain resilience.</w:t>
      </w:r>
      <w:r w:rsidRPr="003F627B">
        <w:rPr>
          <w:rFonts w:ascii="Century Gothic" w:eastAsia="Times New Roman" w:hAnsi="Century Gothic" w:cs="Times New Roman"/>
          <w:color w:val="auto"/>
          <w:spacing w:val="0"/>
          <w:lang w:eastAsia="en-US"/>
        </w:rPr>
        <w:br/>
        <w:t>C. They are used solely for customer satisfaction tracking.</w:t>
      </w:r>
      <w:r w:rsidRPr="003F627B">
        <w:rPr>
          <w:rFonts w:ascii="Century Gothic" w:eastAsia="Times New Roman" w:hAnsi="Century Gothic" w:cs="Times New Roman"/>
          <w:color w:val="auto"/>
          <w:spacing w:val="0"/>
          <w:lang w:eastAsia="en-US"/>
        </w:rPr>
        <w:br/>
        <w:t>D. They replace human workers in the supply chain.</w:t>
      </w:r>
    </w:p>
    <w:p w14:paraId="6234F419" w14:textId="77777777" w:rsidR="003F627B" w:rsidRPr="003F627B" w:rsidRDefault="003F627B" w:rsidP="003F627B">
      <w:pPr>
        <w:spacing w:before="0" w:after="100" w:afterAutospacing="1" w:line="276" w:lineRule="auto"/>
        <w:rPr>
          <w:rFonts w:ascii="Century Gothic" w:eastAsia="Times New Roman" w:hAnsi="Century Gothic" w:cs="Times New Roman"/>
          <w:color w:val="auto"/>
          <w:spacing w:val="0"/>
          <w:lang w:eastAsia="en-US"/>
        </w:rPr>
      </w:pPr>
      <w:r w:rsidRPr="003F627B">
        <w:rPr>
          <w:rFonts w:ascii="Century Gothic" w:eastAsia="Times New Roman" w:hAnsi="Century Gothic" w:cs="Times New Roman"/>
          <w:b/>
          <w:bCs/>
          <w:color w:val="auto"/>
          <w:spacing w:val="0"/>
          <w:lang w:eastAsia="en-US"/>
        </w:rPr>
        <w:t>Answer:</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b/>
          <w:bCs/>
          <w:color w:val="auto"/>
          <w:spacing w:val="0"/>
          <w:lang w:eastAsia="en-US"/>
        </w:rPr>
        <w:t>B. They help predict demand fluctuations, optimize routes, and improve supply chain resilience.</w:t>
      </w:r>
      <w:r w:rsidRPr="003F627B">
        <w:rPr>
          <w:rFonts w:ascii="Century Gothic" w:eastAsia="Times New Roman" w:hAnsi="Century Gothic" w:cs="Times New Roman"/>
          <w:color w:val="auto"/>
          <w:spacing w:val="0"/>
          <w:lang w:eastAsia="en-US"/>
        </w:rPr>
        <w:br/>
      </w:r>
      <w:r w:rsidRPr="003F627B">
        <w:rPr>
          <w:rFonts w:ascii="Century Gothic" w:eastAsia="Times New Roman" w:hAnsi="Century Gothic" w:cs="Times New Roman"/>
          <w:i/>
          <w:iCs/>
          <w:color w:val="auto"/>
          <w:spacing w:val="0"/>
          <w:lang w:eastAsia="en-US"/>
        </w:rPr>
        <w:t>Explanation:</w:t>
      </w:r>
      <w:r w:rsidRPr="003F627B">
        <w:rPr>
          <w:rFonts w:ascii="Century Gothic" w:eastAsia="Times New Roman" w:hAnsi="Century Gothic" w:cs="Times New Roman"/>
          <w:color w:val="auto"/>
          <w:spacing w:val="0"/>
          <w:lang w:eastAsia="en-US"/>
        </w:rPr>
        <w:t xml:space="preserve"> Advanced analytics and AI tools use machine learning and data analysis to forecast demand changes, optimize supply chain routes, and improve resilience in response to disruptions.</w:t>
      </w:r>
    </w:p>
    <w:p w14:paraId="24855C8B" w14:textId="5DF3750A" w:rsidR="003F627B" w:rsidRPr="003F627B" w:rsidRDefault="003F627B" w:rsidP="003F627B">
      <w:pPr>
        <w:spacing w:before="0" w:after="0" w:line="276" w:lineRule="auto"/>
        <w:rPr>
          <w:rFonts w:ascii="Century Gothic" w:eastAsia="Times New Roman" w:hAnsi="Century Gothic" w:cs="Times New Roman"/>
          <w:color w:val="auto"/>
          <w:spacing w:val="0"/>
          <w:lang w:eastAsia="en-US"/>
        </w:rPr>
      </w:pPr>
    </w:p>
    <w:p w14:paraId="4EE4E418" w14:textId="77777777" w:rsidR="003F627B" w:rsidRPr="003F627B" w:rsidRDefault="003F627B" w:rsidP="003F627B">
      <w:pPr>
        <w:pBdr>
          <w:top w:val="single" w:sz="6" w:space="1" w:color="auto"/>
        </w:pBdr>
        <w:spacing w:before="0" w:after="0" w:line="276" w:lineRule="auto"/>
        <w:jc w:val="center"/>
        <w:rPr>
          <w:rFonts w:ascii="Century Gothic" w:eastAsia="Times New Roman" w:hAnsi="Century Gothic" w:cs="Arial"/>
          <w:vanish/>
          <w:color w:val="auto"/>
          <w:spacing w:val="0"/>
          <w:lang w:eastAsia="en-US"/>
        </w:rPr>
      </w:pPr>
      <w:r w:rsidRPr="003F627B">
        <w:rPr>
          <w:rFonts w:ascii="Century Gothic" w:eastAsia="Times New Roman" w:hAnsi="Century Gothic" w:cs="Arial"/>
          <w:vanish/>
          <w:color w:val="auto"/>
          <w:spacing w:val="0"/>
          <w:lang w:eastAsia="en-US"/>
        </w:rPr>
        <w:t>Bottom of Form</w:t>
      </w:r>
    </w:p>
    <w:p w14:paraId="6F196E55" w14:textId="3E0F5B3D" w:rsidR="00B80B38" w:rsidRPr="003F627B" w:rsidRDefault="00B80B38" w:rsidP="003F627B">
      <w:pPr>
        <w:spacing w:before="0" w:after="0" w:line="276" w:lineRule="auto"/>
        <w:rPr>
          <w:rFonts w:ascii="Century Gothic" w:eastAsia="Century Gothic" w:hAnsi="Century Gothic" w:cs="Century Gothic"/>
          <w:color w:val="FF7F50"/>
        </w:rPr>
      </w:pPr>
      <w:r w:rsidRPr="003F627B">
        <w:rPr>
          <w:rFonts w:ascii="Century Gothic" w:eastAsia="Century Gothic" w:hAnsi="Century Gothic" w:cs="Century Gothic"/>
        </w:rPr>
        <w:t xml:space="preserve">     </w:t>
      </w:r>
    </w:p>
    <w:p w14:paraId="770ACF0C" w14:textId="4C3DBAD7" w:rsidR="008753F2" w:rsidRPr="002B7B96" w:rsidRDefault="002B7B96" w:rsidP="002B7B96">
      <w:pPr>
        <w:pStyle w:val="ListParagraph"/>
        <w:numPr>
          <w:ilvl w:val="1"/>
          <w:numId w:val="122"/>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2B7B96">
        <w:rPr>
          <w:rFonts w:ascii="Century Gothic" w:eastAsia="Times New Roman" w:hAnsi="Century Gothic" w:cs="Times New Roman"/>
          <w:b/>
          <w:bCs/>
          <w:color w:val="auto"/>
          <w:spacing w:val="0"/>
          <w:sz w:val="28"/>
          <w:szCs w:val="28"/>
          <w:lang w:eastAsia="en-US"/>
        </w:rPr>
        <w:t>LINEAR PROGRAMMING MODELS</w:t>
      </w:r>
    </w:p>
    <w:p w14:paraId="58CF3046" w14:textId="32849D85" w:rsidR="002B7B96" w:rsidRDefault="002B7B96" w:rsidP="002B7B96">
      <w:pPr>
        <w:spacing w:before="0" w:after="0" w:line="240" w:lineRule="auto"/>
        <w:rPr>
          <w:rFonts w:ascii="Century Gothic" w:eastAsia="Century Gothic" w:hAnsi="Century Gothic" w:cs="Century Gothic"/>
          <w:color w:val="000000"/>
        </w:rPr>
      </w:pPr>
      <w:r w:rsidRPr="00F46CBC">
        <w:rPr>
          <w:rFonts w:ascii="Century Gothic" w:eastAsia="Century Gothic" w:hAnsi="Century Gothic" w:cs="Century Gothic"/>
          <w:b/>
          <w:bCs/>
          <w:color w:val="000000"/>
        </w:rPr>
        <w:t xml:space="preserve">Activity </w:t>
      </w:r>
      <w:r w:rsidR="000B6174">
        <w:rPr>
          <w:rFonts w:ascii="Century Gothic" w:eastAsia="Century Gothic" w:hAnsi="Century Gothic" w:cs="Century Gothic"/>
          <w:b/>
          <w:bCs/>
          <w:color w:val="000000"/>
        </w:rPr>
        <w:t xml:space="preserve">8.4 </w:t>
      </w:r>
      <w:r w:rsidRPr="00F26E97">
        <w:rPr>
          <w:rFonts w:ascii="Century Gothic" w:eastAsia="Century Gothic" w:hAnsi="Century Gothic" w:cs="Century Gothic"/>
          <w:color w:val="000000"/>
        </w:rPr>
        <w:t xml:space="preserve">: Please read the following lecture notes and </w:t>
      </w:r>
      <w:r>
        <w:rPr>
          <w:rFonts w:ascii="Century Gothic" w:eastAsia="Century Gothic" w:hAnsi="Century Gothic" w:cs="Century Gothic"/>
          <w:color w:val="000000"/>
        </w:rPr>
        <w:t>engage in an online discussion.</w:t>
      </w:r>
    </w:p>
    <w:p w14:paraId="1F7BCADE" w14:textId="77777777" w:rsidR="002B7B96" w:rsidRPr="00F26E97" w:rsidRDefault="002B7B96" w:rsidP="002B7B96">
      <w:pPr>
        <w:spacing w:before="0" w:after="0" w:line="240" w:lineRule="auto"/>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390422545"/>
          <w:lock w:val="contentLocked"/>
        </w:sdtPr>
        <w:sdtContent>
          <w:tr w:rsidR="002B7B96" w:rsidRPr="00F26E97" w14:paraId="3F7411C2" w14:textId="77777777" w:rsidTr="00D31370">
            <w:tc>
              <w:tcPr>
                <w:tcW w:w="1155" w:type="dxa"/>
                <w:shd w:val="clear" w:color="auto" w:fill="auto"/>
                <w:tcMar>
                  <w:top w:w="0" w:type="dxa"/>
                  <w:left w:w="0" w:type="dxa"/>
                  <w:bottom w:w="0" w:type="dxa"/>
                  <w:right w:w="0" w:type="dxa"/>
                </w:tcMar>
                <w:vAlign w:val="center"/>
              </w:tcPr>
              <w:p w14:paraId="6B226D87" w14:textId="77777777" w:rsidR="002B7B96" w:rsidRPr="00F26E97" w:rsidRDefault="002B7B96" w:rsidP="00D31370">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62DA029C" wp14:editId="60A31148">
                      <wp:extent cx="413334" cy="413334"/>
                      <wp:effectExtent l="0" t="0" r="0" b="0"/>
                      <wp:docPr id="12765549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2D0CDCE" w14:textId="77777777" w:rsidR="002B7B96" w:rsidRPr="00F26E97" w:rsidRDefault="002B7B96" w:rsidP="00D31370">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74B5E662" w14:textId="77777777" w:rsidR="008753F2" w:rsidRPr="008753F2" w:rsidRDefault="008753F2" w:rsidP="008753F2">
      <w:p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Linear programming (LP) is a mathematical method for determining a way to achieve the best outcome in a mathematical model whose requirements are represented by linear relationships. In supply chain network optimization, LP is widely used to solve complex problems involving resource allocation, logistics planning, and production optimization.</w:t>
      </w:r>
    </w:p>
    <w:p w14:paraId="01543484" w14:textId="77777777" w:rsidR="008753F2" w:rsidRPr="008753F2" w:rsidRDefault="008753F2" w:rsidP="008753F2">
      <w:pPr>
        <w:numPr>
          <w:ilvl w:val="0"/>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Basic Structure</w:t>
      </w:r>
      <w:r w:rsidRPr="008753F2">
        <w:rPr>
          <w:rFonts w:ascii="Century Gothic" w:eastAsia="Times New Roman" w:hAnsi="Century Gothic" w:cs="Times New Roman"/>
          <w:color w:val="auto"/>
          <w:spacing w:val="0"/>
          <w:lang w:eastAsia="en-US"/>
        </w:rPr>
        <w:t>:</w:t>
      </w:r>
    </w:p>
    <w:p w14:paraId="166F699F"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Objective Function</w:t>
      </w:r>
      <w:r w:rsidRPr="008753F2">
        <w:rPr>
          <w:rFonts w:ascii="Century Gothic" w:eastAsia="Times New Roman" w:hAnsi="Century Gothic" w:cs="Times New Roman"/>
          <w:color w:val="auto"/>
          <w:spacing w:val="0"/>
          <w:lang w:eastAsia="en-US"/>
        </w:rPr>
        <w:t>: The goal of LP is to maximize or minimize an objective function, such as minimizing cost or maximizing profit. For supply chains, the objective is often to minimize total cost, which could include transportation, production, and inventory costs.</w:t>
      </w:r>
    </w:p>
    <w:p w14:paraId="4B33BF0C"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Decision Variables</w:t>
      </w:r>
      <w:r w:rsidRPr="008753F2">
        <w:rPr>
          <w:rFonts w:ascii="Century Gothic" w:eastAsia="Times New Roman" w:hAnsi="Century Gothic" w:cs="Times New Roman"/>
          <w:color w:val="auto"/>
          <w:spacing w:val="0"/>
          <w:lang w:eastAsia="en-US"/>
        </w:rPr>
        <w:t>: These are the unknowns that decision-makers are trying to optimize, such as the quantity of goods to transport, produce, or store.</w:t>
      </w:r>
    </w:p>
    <w:p w14:paraId="1B34FCE0"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Constraints</w:t>
      </w:r>
      <w:r w:rsidRPr="008753F2">
        <w:rPr>
          <w:rFonts w:ascii="Century Gothic" w:eastAsia="Times New Roman" w:hAnsi="Century Gothic" w:cs="Times New Roman"/>
          <w:color w:val="auto"/>
          <w:spacing w:val="0"/>
          <w:lang w:eastAsia="en-US"/>
        </w:rPr>
        <w:t>: These represent the limitations or requirements that must be satisfied, such as capacity limits of warehouses, transportation restrictions, or customer demand requirements.</w:t>
      </w:r>
    </w:p>
    <w:p w14:paraId="5AD5E082" w14:textId="77777777" w:rsidR="008753F2" w:rsidRPr="008753F2" w:rsidRDefault="008753F2" w:rsidP="008753F2">
      <w:pPr>
        <w:numPr>
          <w:ilvl w:val="0"/>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LP in Supply Chain Optimization</w:t>
      </w:r>
      <w:r w:rsidRPr="008753F2">
        <w:rPr>
          <w:rFonts w:ascii="Century Gothic" w:eastAsia="Times New Roman" w:hAnsi="Century Gothic" w:cs="Times New Roman"/>
          <w:color w:val="auto"/>
          <w:spacing w:val="0"/>
          <w:lang w:eastAsia="en-US"/>
        </w:rPr>
        <w:t>:</w:t>
      </w:r>
    </w:p>
    <w:p w14:paraId="5A12D1D6"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Facility Location Problems</w:t>
      </w:r>
      <w:r w:rsidRPr="008753F2">
        <w:rPr>
          <w:rFonts w:ascii="Century Gothic" w:eastAsia="Times New Roman" w:hAnsi="Century Gothic" w:cs="Times New Roman"/>
          <w:color w:val="auto"/>
          <w:spacing w:val="0"/>
          <w:lang w:eastAsia="en-US"/>
        </w:rPr>
        <w:t>: Using LP to determine the optimal locations for warehouses and distribution centers, considering transportation costs, capacity constraints, and demand.</w:t>
      </w:r>
    </w:p>
    <w:p w14:paraId="1F08ED30"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Transportation Optimization</w:t>
      </w:r>
      <w:r w:rsidRPr="008753F2">
        <w:rPr>
          <w:rFonts w:ascii="Century Gothic" w:eastAsia="Times New Roman" w:hAnsi="Century Gothic" w:cs="Times New Roman"/>
          <w:color w:val="auto"/>
          <w:spacing w:val="0"/>
          <w:lang w:eastAsia="en-US"/>
        </w:rPr>
        <w:t>: LP models are used to minimize transportation costs while satisfying demand at various locations.</w:t>
      </w:r>
    </w:p>
    <w:p w14:paraId="34801A3D"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Production and Inventory Management</w:t>
      </w:r>
      <w:r w:rsidRPr="008753F2">
        <w:rPr>
          <w:rFonts w:ascii="Century Gothic" w:eastAsia="Times New Roman" w:hAnsi="Century Gothic" w:cs="Times New Roman"/>
          <w:color w:val="auto"/>
          <w:spacing w:val="0"/>
          <w:lang w:eastAsia="en-US"/>
        </w:rPr>
        <w:t>: LP helps optimize production scheduling, raw material procurement, and inventory levels to meet customer demand while minimizing costs.</w:t>
      </w:r>
    </w:p>
    <w:p w14:paraId="317B5ACC" w14:textId="77777777" w:rsidR="008753F2" w:rsidRPr="008753F2" w:rsidRDefault="008753F2" w:rsidP="008753F2">
      <w:pPr>
        <w:numPr>
          <w:ilvl w:val="0"/>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Example of a Linear Programming Problem in Supply Chain</w:t>
      </w:r>
      <w:r w:rsidRPr="008753F2">
        <w:rPr>
          <w:rFonts w:ascii="Century Gothic" w:eastAsia="Times New Roman" w:hAnsi="Century Gothic" w:cs="Times New Roman"/>
          <w:color w:val="auto"/>
          <w:spacing w:val="0"/>
          <w:lang w:eastAsia="en-US"/>
        </w:rPr>
        <w:t>: Suppose a company needs to decide how much product to ship from multiple warehouses to different customer locations. The goal is to minimize the total cost, subject to constraints on warehouse capacity, customer demand, and transportation costs. The LP model would look something like:</w:t>
      </w:r>
    </w:p>
    <w:p w14:paraId="64570645" w14:textId="77777777" w:rsidR="008753F2" w:rsidRPr="008753F2" w:rsidRDefault="008753F2" w:rsidP="008753F2">
      <w:pPr>
        <w:spacing w:before="0" w:after="100" w:afterAutospacing="1" w:line="276" w:lineRule="auto"/>
        <w:ind w:left="720"/>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Objective</w:t>
      </w:r>
      <w:r w:rsidRPr="008753F2">
        <w:rPr>
          <w:rFonts w:ascii="Century Gothic" w:eastAsia="Times New Roman" w:hAnsi="Century Gothic" w:cs="Times New Roman"/>
          <w:color w:val="auto"/>
          <w:spacing w:val="0"/>
          <w:lang w:eastAsia="en-US"/>
        </w:rPr>
        <w:t xml:space="preserve">: Minimize cost = </w:t>
      </w:r>
      <w:r w:rsidRPr="008753F2">
        <w:rPr>
          <w:rFonts w:ascii="Century Gothic" w:eastAsia="Times New Roman" w:hAnsi="Century Gothic" w:cs="Calibri"/>
          <w:color w:val="auto"/>
          <w:spacing w:val="0"/>
          <w:lang w:eastAsia="en-US"/>
        </w:rPr>
        <w:t>Σ</w:t>
      </w:r>
      <w:r w:rsidRPr="008753F2">
        <w:rPr>
          <w:rFonts w:ascii="Century Gothic" w:eastAsia="Times New Roman" w:hAnsi="Century Gothic" w:cs="Times New Roman"/>
          <w:color w:val="auto"/>
          <w:spacing w:val="0"/>
          <w:lang w:eastAsia="en-US"/>
        </w:rPr>
        <w:t xml:space="preserve"> (Shipping cost from warehouse to customer)</w:t>
      </w:r>
    </w:p>
    <w:p w14:paraId="79986DD0" w14:textId="77777777" w:rsidR="008753F2" w:rsidRPr="008753F2" w:rsidRDefault="008753F2" w:rsidP="008753F2">
      <w:pPr>
        <w:spacing w:before="0" w:after="100" w:afterAutospacing="1" w:line="276" w:lineRule="auto"/>
        <w:ind w:left="720"/>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Constraints</w:t>
      </w:r>
      <w:r w:rsidRPr="008753F2">
        <w:rPr>
          <w:rFonts w:ascii="Century Gothic" w:eastAsia="Times New Roman" w:hAnsi="Century Gothic" w:cs="Times New Roman"/>
          <w:color w:val="auto"/>
          <w:spacing w:val="0"/>
          <w:lang w:eastAsia="en-US"/>
        </w:rPr>
        <w:t>:</w:t>
      </w:r>
    </w:p>
    <w:p w14:paraId="67B9C237"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Demand at each customer location must be met.</w:t>
      </w:r>
    </w:p>
    <w:p w14:paraId="5C5CA958"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Warehouse capacities cannot be exceeded.</w:t>
      </w:r>
    </w:p>
    <w:p w14:paraId="69D98E5A"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Non-negativity constraints (no negative shipments).</w:t>
      </w:r>
    </w:p>
    <w:p w14:paraId="5A36F66C" w14:textId="77777777" w:rsidR="008753F2" w:rsidRPr="008753F2" w:rsidRDefault="008753F2" w:rsidP="008753F2">
      <w:pPr>
        <w:numPr>
          <w:ilvl w:val="0"/>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Solving LP Problems</w:t>
      </w:r>
      <w:r w:rsidRPr="008753F2">
        <w:rPr>
          <w:rFonts w:ascii="Century Gothic" w:eastAsia="Times New Roman" w:hAnsi="Century Gothic" w:cs="Times New Roman"/>
          <w:color w:val="auto"/>
          <w:spacing w:val="0"/>
          <w:lang w:eastAsia="en-US"/>
        </w:rPr>
        <w:t>: LP problems can be solved using optimization solvers such as:</w:t>
      </w:r>
    </w:p>
    <w:p w14:paraId="09988460" w14:textId="77777777" w:rsidR="008753F2" w:rsidRPr="008753F2" w:rsidRDefault="008753F2" w:rsidP="008753F2">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IBM CPLEX</w:t>
      </w:r>
      <w:r w:rsidRPr="008753F2">
        <w:rPr>
          <w:rFonts w:ascii="Century Gothic" w:eastAsia="Times New Roman" w:hAnsi="Century Gothic" w:cs="Times New Roman"/>
          <w:color w:val="auto"/>
          <w:spacing w:val="0"/>
          <w:lang w:eastAsia="en-US"/>
        </w:rPr>
        <w:t>: A high-performance solver for linear and mixed-integer programming.</w:t>
      </w:r>
    </w:p>
    <w:p w14:paraId="148BF499" w14:textId="77777777" w:rsidR="00585E0A" w:rsidRDefault="008753F2" w:rsidP="00585E0A">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Gurobi</w:t>
      </w:r>
      <w:r w:rsidRPr="008753F2">
        <w:rPr>
          <w:rFonts w:ascii="Century Gothic" w:eastAsia="Times New Roman" w:hAnsi="Century Gothic" w:cs="Times New Roman"/>
          <w:color w:val="auto"/>
          <w:spacing w:val="0"/>
          <w:lang w:eastAsia="en-US"/>
        </w:rPr>
        <w:t>: Another powerful optimization solver for solving LP, MILP (Mixed-Integer Linear Programming), and other mathematical problems.</w:t>
      </w:r>
    </w:p>
    <w:p w14:paraId="164F3D0B" w14:textId="7DF7552F" w:rsidR="008753F2" w:rsidRPr="00585E0A" w:rsidRDefault="008753F2" w:rsidP="00585E0A">
      <w:pPr>
        <w:numPr>
          <w:ilvl w:val="1"/>
          <w:numId w:val="124"/>
        </w:numPr>
        <w:spacing w:before="0" w:after="100" w:afterAutospacing="1" w:line="276" w:lineRule="auto"/>
        <w:jc w:val="both"/>
        <w:rPr>
          <w:rFonts w:ascii="Century Gothic" w:eastAsia="Times New Roman" w:hAnsi="Century Gothic" w:cs="Times New Roman"/>
          <w:color w:val="auto"/>
          <w:spacing w:val="0"/>
          <w:lang w:eastAsia="en-US"/>
        </w:rPr>
      </w:pPr>
      <w:r w:rsidRPr="00585E0A">
        <w:rPr>
          <w:rFonts w:ascii="Century Gothic" w:eastAsia="Times New Roman" w:hAnsi="Century Gothic" w:cs="Times New Roman"/>
          <w:b/>
          <w:bCs/>
          <w:color w:val="auto"/>
          <w:spacing w:val="0"/>
          <w:lang w:eastAsia="en-US"/>
        </w:rPr>
        <w:t>LINDO/LINGO</w:t>
      </w:r>
      <w:r w:rsidRPr="00585E0A">
        <w:rPr>
          <w:rFonts w:ascii="Century Gothic" w:eastAsia="Times New Roman" w:hAnsi="Century Gothic" w:cs="Times New Roman"/>
          <w:color w:val="auto"/>
          <w:spacing w:val="0"/>
          <w:lang w:eastAsia="en-US"/>
        </w:rPr>
        <w:t>: A widely used software for solving optimization problems.</w:t>
      </w:r>
    </w:p>
    <w:p w14:paraId="4F38F2F3" w14:textId="249BC432" w:rsidR="00585E0A" w:rsidRDefault="00066631" w:rsidP="000B6174">
      <w:pPr>
        <w:rPr>
          <w:rFonts w:asciiTheme="majorHAnsi" w:eastAsia="Times New Roman" w:hAnsiTheme="majorHAnsi" w:cs="Times New Roman"/>
          <w:b/>
          <w:bCs/>
          <w:color w:val="auto"/>
          <w:spacing w:val="0"/>
          <w:sz w:val="27"/>
          <w:szCs w:val="27"/>
          <w:lang w:eastAsia="en-US"/>
        </w:rPr>
      </w:pPr>
      <w:r w:rsidRPr="00585E0A">
        <w:t xml:space="preserve">     </w:t>
      </w:r>
      <w:r w:rsidR="000B6174">
        <w:rPr>
          <w:noProof/>
        </w:rPr>
        <w:drawing>
          <wp:anchor distT="114300" distB="114300" distL="114300" distR="114300" simplePos="0" relativeHeight="251845632" behindDoc="0" locked="0" layoutInCell="1" hidden="0" allowOverlap="1" wp14:anchorId="705AE4C6" wp14:editId="6A0769A7">
            <wp:simplePos x="0" y="0"/>
            <wp:positionH relativeFrom="column">
              <wp:posOffset>0</wp:posOffset>
            </wp:positionH>
            <wp:positionV relativeFrom="paragraph">
              <wp:posOffset>400050</wp:posOffset>
            </wp:positionV>
            <wp:extent cx="547688" cy="547688"/>
            <wp:effectExtent l="0" t="0" r="0" b="0"/>
            <wp:wrapSquare wrapText="bothSides" distT="114300" distB="114300" distL="114300" distR="114300"/>
            <wp:docPr id="2494436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p>
    <w:p w14:paraId="3A775B1B" w14:textId="0EA074A7" w:rsidR="006E48A1" w:rsidRPr="006E48A1" w:rsidRDefault="006E48A1" w:rsidP="006E48A1">
      <w:pPr>
        <w:spacing w:before="0" w:after="100" w:afterAutospacing="1" w:line="276" w:lineRule="auto"/>
        <w:outlineLvl w:val="2"/>
        <w:rPr>
          <w:rFonts w:asciiTheme="majorHAnsi" w:eastAsia="Times New Roman" w:hAnsiTheme="majorHAnsi" w:cs="Times New Roman"/>
          <w:b/>
          <w:bCs/>
          <w:color w:val="auto"/>
          <w:spacing w:val="0"/>
          <w:sz w:val="27"/>
          <w:szCs w:val="27"/>
          <w:lang w:eastAsia="en-US"/>
        </w:rPr>
      </w:pPr>
      <w:r w:rsidRPr="006E48A1">
        <w:rPr>
          <w:rFonts w:asciiTheme="majorHAnsi" w:eastAsia="Times New Roman" w:hAnsiTheme="majorHAnsi" w:cs="Times New Roman"/>
          <w:b/>
          <w:bCs/>
          <w:color w:val="auto"/>
          <w:spacing w:val="0"/>
          <w:sz w:val="27"/>
          <w:szCs w:val="27"/>
          <w:lang w:eastAsia="en-US"/>
        </w:rPr>
        <w:t>Discussion for an Online Class: Linear Programming (LP) Models in Supply Chain Optimization</w:t>
      </w:r>
    </w:p>
    <w:p w14:paraId="5C1B4243"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Introduction</w:t>
      </w:r>
    </w:p>
    <w:p w14:paraId="1CC9E599"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Linear Programming (LP) is a foundational technique for decision-making in supply chain management. By applying mathematical models, organizations can achieve optimal outcomes in logistics, resource allocation, production planning, and more. In this class, we’ll explore the basic structure of LP, its applications in supply chains, and how it can solve real-world optimization problems.</w:t>
      </w:r>
    </w:p>
    <w:p w14:paraId="48E8E82B" w14:textId="77777777" w:rsidR="006E48A1" w:rsidRPr="006E48A1" w:rsidRDefault="006E48A1" w:rsidP="006E48A1">
      <w:pPr>
        <w:spacing w:before="0" w:after="100" w:afterAutospacing="1" w:line="276" w:lineRule="auto"/>
        <w:outlineLvl w:val="2"/>
        <w:rPr>
          <w:rFonts w:asciiTheme="majorHAnsi" w:eastAsia="Times New Roman" w:hAnsiTheme="majorHAnsi" w:cs="Times New Roman"/>
          <w:b/>
          <w:bCs/>
          <w:color w:val="auto"/>
          <w:spacing w:val="0"/>
          <w:sz w:val="27"/>
          <w:szCs w:val="27"/>
          <w:lang w:eastAsia="en-US"/>
        </w:rPr>
      </w:pPr>
      <w:r w:rsidRPr="006E48A1">
        <w:rPr>
          <w:rFonts w:asciiTheme="majorHAnsi" w:eastAsia="Times New Roman" w:hAnsiTheme="majorHAnsi" w:cs="Times New Roman"/>
          <w:b/>
          <w:bCs/>
          <w:color w:val="auto"/>
          <w:spacing w:val="0"/>
          <w:sz w:val="27"/>
          <w:szCs w:val="27"/>
          <w:lang w:eastAsia="en-US"/>
        </w:rPr>
        <w:t>Class Discussion Points</w:t>
      </w:r>
    </w:p>
    <w:p w14:paraId="167A7DC9"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1. Understanding the Basic Structure of LP</w:t>
      </w:r>
    </w:p>
    <w:p w14:paraId="74384D53"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Linear Programming models are built around three key components:</w:t>
      </w:r>
    </w:p>
    <w:p w14:paraId="2EFB6A08" w14:textId="77777777" w:rsidR="006E48A1" w:rsidRPr="006E48A1" w:rsidRDefault="006E48A1" w:rsidP="006E48A1">
      <w:pPr>
        <w:numPr>
          <w:ilvl w:val="0"/>
          <w:numId w:val="439"/>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Objective Function:</w:t>
      </w:r>
      <w:r w:rsidRPr="006E48A1">
        <w:rPr>
          <w:rFonts w:asciiTheme="majorHAnsi" w:eastAsia="Times New Roman" w:hAnsiTheme="majorHAnsi" w:cs="Times New Roman"/>
          <w:color w:val="auto"/>
          <w:spacing w:val="0"/>
          <w:lang w:eastAsia="en-US"/>
        </w:rPr>
        <w:t xml:space="preserve"> Defines what needs to be optimized (e.g., minimize cost, maximize profit).</w:t>
      </w:r>
    </w:p>
    <w:p w14:paraId="7E1F7890" w14:textId="77777777" w:rsidR="006E48A1" w:rsidRPr="006E48A1" w:rsidRDefault="006E48A1" w:rsidP="006E48A1">
      <w:pPr>
        <w:numPr>
          <w:ilvl w:val="0"/>
          <w:numId w:val="439"/>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Decision Variables:</w:t>
      </w:r>
      <w:r w:rsidRPr="006E48A1">
        <w:rPr>
          <w:rFonts w:asciiTheme="majorHAnsi" w:eastAsia="Times New Roman" w:hAnsiTheme="majorHAnsi" w:cs="Times New Roman"/>
          <w:color w:val="auto"/>
          <w:spacing w:val="0"/>
          <w:lang w:eastAsia="en-US"/>
        </w:rPr>
        <w:t xml:space="preserve"> Represent the controllable factors (e.g., quantities of products to produce, ship, or store).</w:t>
      </w:r>
    </w:p>
    <w:p w14:paraId="18612D57" w14:textId="77777777" w:rsidR="006E48A1" w:rsidRPr="006E48A1" w:rsidRDefault="006E48A1" w:rsidP="006E48A1">
      <w:pPr>
        <w:numPr>
          <w:ilvl w:val="0"/>
          <w:numId w:val="439"/>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Constraints:</w:t>
      </w:r>
      <w:r w:rsidRPr="006E48A1">
        <w:rPr>
          <w:rFonts w:asciiTheme="majorHAnsi" w:eastAsia="Times New Roman" w:hAnsiTheme="majorHAnsi" w:cs="Times New Roman"/>
          <w:color w:val="auto"/>
          <w:spacing w:val="0"/>
          <w:lang w:eastAsia="en-US"/>
        </w:rPr>
        <w:t xml:space="preserve"> Represent the limitations or conditions that must be satisfied (e.g., warehouse capacity, transportation limits, demand requirements).</w:t>
      </w:r>
    </w:p>
    <w:p w14:paraId="6315345A"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Discussion Question:</w:t>
      </w:r>
      <w:r w:rsidRPr="006E48A1">
        <w:rPr>
          <w:rFonts w:asciiTheme="majorHAnsi" w:eastAsia="Times New Roman" w:hAnsiTheme="majorHAnsi" w:cs="Times New Roman"/>
          <w:color w:val="auto"/>
          <w:spacing w:val="0"/>
          <w:lang w:eastAsia="en-US"/>
        </w:rPr>
        <w:br/>
      </w:r>
      <w:r w:rsidRPr="006E48A1">
        <w:rPr>
          <w:rFonts w:asciiTheme="majorHAnsi" w:eastAsia="Times New Roman" w:hAnsiTheme="majorHAnsi" w:cs="Times New Roman"/>
          <w:i/>
          <w:iCs/>
          <w:color w:val="auto"/>
          <w:spacing w:val="0"/>
          <w:lang w:eastAsia="en-US"/>
        </w:rPr>
        <w:t>Why is it important to clearly define the objective function and constraints when building an LP model?</w:t>
      </w:r>
    </w:p>
    <w:p w14:paraId="1C7A8031"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2. Applications of LP in Supply Chain Optimization</w:t>
      </w:r>
    </w:p>
    <w:p w14:paraId="2294A3EE" w14:textId="77777777" w:rsidR="006E48A1" w:rsidRPr="006E48A1" w:rsidRDefault="006E48A1" w:rsidP="006E48A1">
      <w:pPr>
        <w:numPr>
          <w:ilvl w:val="0"/>
          <w:numId w:val="440"/>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Facility Location Problems:</w:t>
      </w:r>
      <w:r w:rsidRPr="006E48A1">
        <w:rPr>
          <w:rFonts w:asciiTheme="majorHAnsi" w:eastAsia="Times New Roman" w:hAnsiTheme="majorHAnsi" w:cs="Times New Roman"/>
          <w:color w:val="auto"/>
          <w:spacing w:val="0"/>
          <w:lang w:eastAsia="en-US"/>
        </w:rPr>
        <w:br/>
        <w:t>LP helps determine the optimal location of warehouses and distribution centers to balance transportation costs and customer demand.</w:t>
      </w:r>
    </w:p>
    <w:p w14:paraId="3B61A9EB" w14:textId="77777777" w:rsidR="006E48A1" w:rsidRPr="006E48A1" w:rsidRDefault="006E48A1" w:rsidP="006E48A1">
      <w:pPr>
        <w:numPr>
          <w:ilvl w:val="0"/>
          <w:numId w:val="440"/>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Transportation Optimization:</w:t>
      </w:r>
      <w:r w:rsidRPr="006E48A1">
        <w:rPr>
          <w:rFonts w:asciiTheme="majorHAnsi" w:eastAsia="Times New Roman" w:hAnsiTheme="majorHAnsi" w:cs="Times New Roman"/>
          <w:color w:val="auto"/>
          <w:spacing w:val="0"/>
          <w:lang w:eastAsia="en-US"/>
        </w:rPr>
        <w:br/>
        <w:t>Models minimize transportation costs while ensuring customer demand is met without exceeding capacity.</w:t>
      </w:r>
    </w:p>
    <w:p w14:paraId="2CC068A6" w14:textId="77777777" w:rsidR="006E48A1" w:rsidRPr="006E48A1" w:rsidRDefault="006E48A1" w:rsidP="006E48A1">
      <w:pPr>
        <w:numPr>
          <w:ilvl w:val="0"/>
          <w:numId w:val="440"/>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Production and Inventory Management:</w:t>
      </w:r>
      <w:r w:rsidRPr="006E48A1">
        <w:rPr>
          <w:rFonts w:asciiTheme="majorHAnsi" w:eastAsia="Times New Roman" w:hAnsiTheme="majorHAnsi" w:cs="Times New Roman"/>
          <w:color w:val="auto"/>
          <w:spacing w:val="0"/>
          <w:lang w:eastAsia="en-US"/>
        </w:rPr>
        <w:br/>
        <w:t>LP aids in deciding the optimal production schedules, procurement levels, and inventory management to meet demand at minimum cost.</w:t>
      </w:r>
    </w:p>
    <w:p w14:paraId="6C7B7EB2"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Discussion Question:</w:t>
      </w:r>
      <w:r w:rsidRPr="006E48A1">
        <w:rPr>
          <w:rFonts w:asciiTheme="majorHAnsi" w:eastAsia="Times New Roman" w:hAnsiTheme="majorHAnsi" w:cs="Times New Roman"/>
          <w:color w:val="auto"/>
          <w:spacing w:val="0"/>
          <w:lang w:eastAsia="en-US"/>
        </w:rPr>
        <w:br/>
      </w:r>
      <w:r w:rsidRPr="006E48A1">
        <w:rPr>
          <w:rFonts w:asciiTheme="majorHAnsi" w:eastAsia="Times New Roman" w:hAnsiTheme="majorHAnsi" w:cs="Times New Roman"/>
          <w:i/>
          <w:iCs/>
          <w:color w:val="auto"/>
          <w:spacing w:val="0"/>
          <w:lang w:eastAsia="en-US"/>
        </w:rPr>
        <w:t>Which area of supply chain management (facility location, transportation, or inventory) do you think benefits the most from LP? Why?</w:t>
      </w:r>
    </w:p>
    <w:p w14:paraId="33D705F5"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3. Solving LP Problems in Practice</w:t>
      </w:r>
    </w:p>
    <w:p w14:paraId="5B0C44FF"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 xml:space="preserve">Optimization solvers like </w:t>
      </w:r>
      <w:r w:rsidRPr="006E48A1">
        <w:rPr>
          <w:rFonts w:asciiTheme="majorHAnsi" w:eastAsia="Times New Roman" w:hAnsiTheme="majorHAnsi" w:cs="Times New Roman"/>
          <w:b/>
          <w:bCs/>
          <w:color w:val="auto"/>
          <w:spacing w:val="0"/>
          <w:lang w:eastAsia="en-US"/>
        </w:rPr>
        <w:t>IBM CPLEX</w:t>
      </w:r>
      <w:r w:rsidRPr="006E48A1">
        <w:rPr>
          <w:rFonts w:asciiTheme="majorHAnsi" w:eastAsia="Times New Roman" w:hAnsiTheme="majorHAnsi" w:cs="Times New Roman"/>
          <w:color w:val="auto"/>
          <w:spacing w:val="0"/>
          <w:lang w:eastAsia="en-US"/>
        </w:rPr>
        <w:t xml:space="preserve">, </w:t>
      </w:r>
      <w:r w:rsidRPr="006E48A1">
        <w:rPr>
          <w:rFonts w:asciiTheme="majorHAnsi" w:eastAsia="Times New Roman" w:hAnsiTheme="majorHAnsi" w:cs="Times New Roman"/>
          <w:b/>
          <w:bCs/>
          <w:color w:val="auto"/>
          <w:spacing w:val="0"/>
          <w:lang w:eastAsia="en-US"/>
        </w:rPr>
        <w:t>Gurobi</w:t>
      </w:r>
      <w:r w:rsidRPr="006E48A1">
        <w:rPr>
          <w:rFonts w:asciiTheme="majorHAnsi" w:eastAsia="Times New Roman" w:hAnsiTheme="majorHAnsi" w:cs="Times New Roman"/>
          <w:color w:val="auto"/>
          <w:spacing w:val="0"/>
          <w:lang w:eastAsia="en-US"/>
        </w:rPr>
        <w:t xml:space="preserve">, and </w:t>
      </w:r>
      <w:r w:rsidRPr="006E48A1">
        <w:rPr>
          <w:rFonts w:asciiTheme="majorHAnsi" w:eastAsia="Times New Roman" w:hAnsiTheme="majorHAnsi" w:cs="Times New Roman"/>
          <w:b/>
          <w:bCs/>
          <w:color w:val="auto"/>
          <w:spacing w:val="0"/>
          <w:lang w:eastAsia="en-US"/>
        </w:rPr>
        <w:t>LINDO</w:t>
      </w:r>
      <w:r w:rsidRPr="006E48A1">
        <w:rPr>
          <w:rFonts w:asciiTheme="majorHAnsi" w:eastAsia="Times New Roman" w:hAnsiTheme="majorHAnsi" w:cs="Times New Roman"/>
          <w:color w:val="auto"/>
          <w:spacing w:val="0"/>
          <w:lang w:eastAsia="en-US"/>
        </w:rPr>
        <w:t xml:space="preserve"> are commonly used to solve LP problems. These tools provide solutions to complex problems with multiple decision variables and constraints.</w:t>
      </w:r>
    </w:p>
    <w:p w14:paraId="00BFBEEF"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Example Problem:</w:t>
      </w:r>
      <w:r w:rsidRPr="006E48A1">
        <w:rPr>
          <w:rFonts w:asciiTheme="majorHAnsi" w:eastAsia="Times New Roman" w:hAnsiTheme="majorHAnsi" w:cs="Times New Roman"/>
          <w:color w:val="auto"/>
          <w:spacing w:val="0"/>
          <w:lang w:eastAsia="en-US"/>
        </w:rPr>
        <w:br/>
        <w:t>A company has two warehouses (W1 and W2) and three customer locations (C1, C2, and C3). The goal is to minimize shipping costs while meeting customer demand and adhering to warehouse capacity constraints.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3"/>
        <w:gridCol w:w="402"/>
        <w:gridCol w:w="402"/>
        <w:gridCol w:w="417"/>
      </w:tblGrid>
      <w:tr w:rsidR="006E48A1" w:rsidRPr="006E48A1" w14:paraId="62A06425" w14:textId="77777777" w:rsidTr="006E48A1">
        <w:trPr>
          <w:tblHeader/>
          <w:tblCellSpacing w:w="15" w:type="dxa"/>
        </w:trPr>
        <w:tc>
          <w:tcPr>
            <w:tcW w:w="0" w:type="auto"/>
            <w:vAlign w:val="center"/>
            <w:hideMark/>
          </w:tcPr>
          <w:p w14:paraId="570C9790" w14:textId="77777777" w:rsidR="006E48A1" w:rsidRPr="006E48A1" w:rsidRDefault="006E48A1" w:rsidP="006E48A1">
            <w:pPr>
              <w:spacing w:before="0" w:after="0" w:line="276" w:lineRule="auto"/>
              <w:jc w:val="center"/>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Shipping Costs (per unit)</w:t>
            </w:r>
          </w:p>
        </w:tc>
        <w:tc>
          <w:tcPr>
            <w:tcW w:w="0" w:type="auto"/>
            <w:vAlign w:val="center"/>
            <w:hideMark/>
          </w:tcPr>
          <w:p w14:paraId="191F46C2" w14:textId="77777777" w:rsidR="006E48A1" w:rsidRPr="006E48A1" w:rsidRDefault="006E48A1" w:rsidP="006E48A1">
            <w:pPr>
              <w:spacing w:before="0" w:after="0" w:line="276" w:lineRule="auto"/>
              <w:jc w:val="center"/>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C1</w:t>
            </w:r>
          </w:p>
        </w:tc>
        <w:tc>
          <w:tcPr>
            <w:tcW w:w="0" w:type="auto"/>
            <w:vAlign w:val="center"/>
            <w:hideMark/>
          </w:tcPr>
          <w:p w14:paraId="5FEA3E71" w14:textId="77777777" w:rsidR="006E48A1" w:rsidRPr="006E48A1" w:rsidRDefault="006E48A1" w:rsidP="006E48A1">
            <w:pPr>
              <w:spacing w:before="0" w:after="0" w:line="276" w:lineRule="auto"/>
              <w:jc w:val="center"/>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C2</w:t>
            </w:r>
          </w:p>
        </w:tc>
        <w:tc>
          <w:tcPr>
            <w:tcW w:w="0" w:type="auto"/>
            <w:vAlign w:val="center"/>
            <w:hideMark/>
          </w:tcPr>
          <w:p w14:paraId="386A5735" w14:textId="77777777" w:rsidR="006E48A1" w:rsidRPr="006E48A1" w:rsidRDefault="006E48A1" w:rsidP="006E48A1">
            <w:pPr>
              <w:spacing w:before="0" w:after="0" w:line="276" w:lineRule="auto"/>
              <w:jc w:val="center"/>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C3</w:t>
            </w:r>
          </w:p>
        </w:tc>
      </w:tr>
      <w:tr w:rsidR="006E48A1" w:rsidRPr="006E48A1" w14:paraId="18C14DA9" w14:textId="77777777" w:rsidTr="006E48A1">
        <w:trPr>
          <w:tblCellSpacing w:w="15" w:type="dxa"/>
        </w:trPr>
        <w:tc>
          <w:tcPr>
            <w:tcW w:w="0" w:type="auto"/>
            <w:vAlign w:val="center"/>
            <w:hideMark/>
          </w:tcPr>
          <w:p w14:paraId="3E2EBBC1"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W1</w:t>
            </w:r>
          </w:p>
        </w:tc>
        <w:tc>
          <w:tcPr>
            <w:tcW w:w="0" w:type="auto"/>
            <w:vAlign w:val="center"/>
            <w:hideMark/>
          </w:tcPr>
          <w:p w14:paraId="21E5AC90"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$5</w:t>
            </w:r>
          </w:p>
        </w:tc>
        <w:tc>
          <w:tcPr>
            <w:tcW w:w="0" w:type="auto"/>
            <w:vAlign w:val="center"/>
            <w:hideMark/>
          </w:tcPr>
          <w:p w14:paraId="0319D4CD"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$4</w:t>
            </w:r>
          </w:p>
        </w:tc>
        <w:tc>
          <w:tcPr>
            <w:tcW w:w="0" w:type="auto"/>
            <w:vAlign w:val="center"/>
            <w:hideMark/>
          </w:tcPr>
          <w:p w14:paraId="110570B3"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$8</w:t>
            </w:r>
          </w:p>
        </w:tc>
      </w:tr>
      <w:tr w:rsidR="006E48A1" w:rsidRPr="006E48A1" w14:paraId="4F412EE0" w14:textId="77777777" w:rsidTr="006E48A1">
        <w:trPr>
          <w:tblCellSpacing w:w="15" w:type="dxa"/>
        </w:trPr>
        <w:tc>
          <w:tcPr>
            <w:tcW w:w="0" w:type="auto"/>
            <w:vAlign w:val="center"/>
            <w:hideMark/>
          </w:tcPr>
          <w:p w14:paraId="4ACD1393"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W2</w:t>
            </w:r>
          </w:p>
        </w:tc>
        <w:tc>
          <w:tcPr>
            <w:tcW w:w="0" w:type="auto"/>
            <w:vAlign w:val="center"/>
            <w:hideMark/>
          </w:tcPr>
          <w:p w14:paraId="3874DDAC"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$6</w:t>
            </w:r>
          </w:p>
        </w:tc>
        <w:tc>
          <w:tcPr>
            <w:tcW w:w="0" w:type="auto"/>
            <w:vAlign w:val="center"/>
            <w:hideMark/>
          </w:tcPr>
          <w:p w14:paraId="7668DF35"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$7</w:t>
            </w:r>
          </w:p>
        </w:tc>
        <w:tc>
          <w:tcPr>
            <w:tcW w:w="0" w:type="auto"/>
            <w:vAlign w:val="center"/>
            <w:hideMark/>
          </w:tcPr>
          <w:p w14:paraId="3047D849" w14:textId="77777777"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$3</w:t>
            </w:r>
          </w:p>
        </w:tc>
      </w:tr>
    </w:tbl>
    <w:p w14:paraId="12B036B9" w14:textId="77777777" w:rsidR="006E48A1" w:rsidRPr="006E48A1" w:rsidRDefault="006E48A1" w:rsidP="006E48A1">
      <w:pPr>
        <w:numPr>
          <w:ilvl w:val="0"/>
          <w:numId w:val="441"/>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Warehouse capacities: W1 = 100 units, W2 = 150 units.</w:t>
      </w:r>
    </w:p>
    <w:p w14:paraId="0D30078A" w14:textId="77777777" w:rsidR="006E48A1" w:rsidRPr="006E48A1" w:rsidRDefault="006E48A1" w:rsidP="006E48A1">
      <w:pPr>
        <w:numPr>
          <w:ilvl w:val="0"/>
          <w:numId w:val="441"/>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Customer demand: C1 = 70 units, C2 = 80 units, C3 = 90 units.</w:t>
      </w:r>
    </w:p>
    <w:p w14:paraId="069DF2AE"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Discussion Question:</w:t>
      </w:r>
      <w:r w:rsidRPr="006E48A1">
        <w:rPr>
          <w:rFonts w:asciiTheme="majorHAnsi" w:eastAsia="Times New Roman" w:hAnsiTheme="majorHAnsi" w:cs="Times New Roman"/>
          <w:color w:val="auto"/>
          <w:spacing w:val="0"/>
          <w:lang w:eastAsia="en-US"/>
        </w:rPr>
        <w:br/>
      </w:r>
      <w:r w:rsidRPr="006E48A1">
        <w:rPr>
          <w:rFonts w:asciiTheme="majorHAnsi" w:eastAsia="Times New Roman" w:hAnsiTheme="majorHAnsi" w:cs="Times New Roman"/>
          <w:i/>
          <w:iCs/>
          <w:color w:val="auto"/>
          <w:spacing w:val="0"/>
          <w:lang w:eastAsia="en-US"/>
        </w:rPr>
        <w:t>What factors should be considered when selecting an optimization solver for supply chain LP problems?</w:t>
      </w:r>
    </w:p>
    <w:p w14:paraId="182E0081"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4. Challenges in Using LP for Supply Chain Optimization</w:t>
      </w:r>
    </w:p>
    <w:p w14:paraId="37D61B39" w14:textId="77777777" w:rsidR="006E48A1" w:rsidRPr="006E48A1" w:rsidRDefault="006E48A1" w:rsidP="006E48A1">
      <w:pPr>
        <w:numPr>
          <w:ilvl w:val="0"/>
          <w:numId w:val="442"/>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Data Complexity:</w:t>
      </w:r>
      <w:r w:rsidRPr="006E48A1">
        <w:rPr>
          <w:rFonts w:asciiTheme="majorHAnsi" w:eastAsia="Times New Roman" w:hAnsiTheme="majorHAnsi" w:cs="Times New Roman"/>
          <w:color w:val="auto"/>
          <w:spacing w:val="0"/>
          <w:lang w:eastAsia="en-US"/>
        </w:rPr>
        <w:t xml:space="preserve"> Building an accurate LP model requires reliable and detailed data.</w:t>
      </w:r>
    </w:p>
    <w:p w14:paraId="2A4290A2" w14:textId="77777777" w:rsidR="006E48A1" w:rsidRPr="006E48A1" w:rsidRDefault="006E48A1" w:rsidP="006E48A1">
      <w:pPr>
        <w:numPr>
          <w:ilvl w:val="0"/>
          <w:numId w:val="442"/>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Scalability:</w:t>
      </w:r>
      <w:r w:rsidRPr="006E48A1">
        <w:rPr>
          <w:rFonts w:asciiTheme="majorHAnsi" w:eastAsia="Times New Roman" w:hAnsiTheme="majorHAnsi" w:cs="Times New Roman"/>
          <w:color w:val="auto"/>
          <w:spacing w:val="0"/>
          <w:lang w:eastAsia="en-US"/>
        </w:rPr>
        <w:t xml:space="preserve"> As the number of decision variables and constraints grows, the problem becomes more computationally intensive.</w:t>
      </w:r>
    </w:p>
    <w:p w14:paraId="38201FB6" w14:textId="77777777" w:rsidR="006E48A1" w:rsidRPr="006E48A1" w:rsidRDefault="006E48A1" w:rsidP="006E48A1">
      <w:pPr>
        <w:numPr>
          <w:ilvl w:val="0"/>
          <w:numId w:val="442"/>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Dynamic Environments:</w:t>
      </w:r>
      <w:r w:rsidRPr="006E48A1">
        <w:rPr>
          <w:rFonts w:asciiTheme="majorHAnsi" w:eastAsia="Times New Roman" w:hAnsiTheme="majorHAnsi" w:cs="Times New Roman"/>
          <w:color w:val="auto"/>
          <w:spacing w:val="0"/>
          <w:lang w:eastAsia="en-US"/>
        </w:rPr>
        <w:t xml:space="preserve"> LP models are static by nature, making it challenging to adapt to real-time changes in supply chain conditions.</w:t>
      </w:r>
    </w:p>
    <w:p w14:paraId="5820AFAA"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Discussion Question:</w:t>
      </w:r>
      <w:r w:rsidRPr="006E48A1">
        <w:rPr>
          <w:rFonts w:asciiTheme="majorHAnsi" w:eastAsia="Times New Roman" w:hAnsiTheme="majorHAnsi" w:cs="Times New Roman"/>
          <w:color w:val="auto"/>
          <w:spacing w:val="0"/>
          <w:lang w:eastAsia="en-US"/>
        </w:rPr>
        <w:br/>
      </w:r>
      <w:r w:rsidRPr="006E48A1">
        <w:rPr>
          <w:rFonts w:asciiTheme="majorHAnsi" w:eastAsia="Times New Roman" w:hAnsiTheme="majorHAnsi" w:cs="Times New Roman"/>
          <w:i/>
          <w:iCs/>
          <w:color w:val="auto"/>
          <w:spacing w:val="0"/>
          <w:lang w:eastAsia="en-US"/>
        </w:rPr>
        <w:t>How can organizations overcome challenges in applying LP models to dynamic supply chains?</w:t>
      </w:r>
    </w:p>
    <w:p w14:paraId="0D60A032" w14:textId="03C7884B"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p>
    <w:p w14:paraId="288DC8F1" w14:textId="77777777" w:rsidR="006E48A1" w:rsidRPr="006E48A1" w:rsidRDefault="006E48A1" w:rsidP="006E48A1">
      <w:pPr>
        <w:spacing w:before="0" w:after="100" w:afterAutospacing="1" w:line="276" w:lineRule="auto"/>
        <w:outlineLvl w:val="2"/>
        <w:rPr>
          <w:rFonts w:asciiTheme="majorHAnsi" w:eastAsia="Times New Roman" w:hAnsiTheme="majorHAnsi" w:cs="Times New Roman"/>
          <w:b/>
          <w:bCs/>
          <w:color w:val="auto"/>
          <w:spacing w:val="0"/>
          <w:sz w:val="27"/>
          <w:szCs w:val="27"/>
          <w:lang w:eastAsia="en-US"/>
        </w:rPr>
      </w:pPr>
      <w:r w:rsidRPr="006E48A1">
        <w:rPr>
          <w:rFonts w:asciiTheme="majorHAnsi" w:eastAsia="Times New Roman" w:hAnsiTheme="majorHAnsi" w:cs="Times New Roman"/>
          <w:b/>
          <w:bCs/>
          <w:color w:val="auto"/>
          <w:spacing w:val="0"/>
          <w:sz w:val="27"/>
          <w:szCs w:val="27"/>
          <w:lang w:eastAsia="en-US"/>
        </w:rPr>
        <w:t>Possible Solution to Example Problem</w:t>
      </w:r>
    </w:p>
    <w:p w14:paraId="783F8266" w14:textId="4533B12B" w:rsidR="006E48A1" w:rsidRPr="006E48A1" w:rsidRDefault="006E48A1" w:rsidP="006E48A1">
      <w:pPr>
        <w:spacing w:before="0" w:after="0" w:line="276" w:lineRule="auto"/>
        <w:rPr>
          <w:rFonts w:asciiTheme="majorHAnsi" w:eastAsia="Times New Roman" w:hAnsiTheme="majorHAnsi" w:cs="Times New Roman"/>
          <w:color w:val="auto"/>
          <w:spacing w:val="0"/>
          <w:lang w:eastAsia="en-US"/>
        </w:rPr>
      </w:pPr>
    </w:p>
    <w:p w14:paraId="722CCB2B"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Objective Function</w:t>
      </w:r>
    </w:p>
    <w:p w14:paraId="7F5D885C"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Minimize total cost:</w:t>
      </w:r>
      <w:r w:rsidRPr="006E48A1">
        <w:rPr>
          <w:rFonts w:asciiTheme="majorHAnsi" w:eastAsia="Times New Roman" w:hAnsiTheme="majorHAnsi" w:cs="Times New Roman"/>
          <w:color w:val="auto"/>
          <w:spacing w:val="0"/>
          <w:lang w:eastAsia="en-US"/>
        </w:rPr>
        <w:br/>
      </w:r>
      <w:r w:rsidRPr="006E48A1">
        <w:rPr>
          <w:rFonts w:asciiTheme="majorHAnsi" w:eastAsia="Times New Roman" w:hAnsiTheme="majorHAnsi" w:cs="Times New Roman"/>
          <w:b/>
          <w:bCs/>
          <w:color w:val="auto"/>
          <w:spacing w:val="0"/>
          <w:lang w:eastAsia="en-US"/>
        </w:rPr>
        <w:t>Z = 5x11 + 4x12 + 8x13 + 6x21 + 7x22 + 3x23</w:t>
      </w:r>
    </w:p>
    <w:p w14:paraId="7300BF48"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Decision Variables</w:t>
      </w:r>
    </w:p>
    <w:p w14:paraId="521DADB8" w14:textId="77777777" w:rsidR="006E48A1" w:rsidRPr="006E48A1" w:rsidRDefault="006E48A1" w:rsidP="006E48A1">
      <w:pPr>
        <w:numPr>
          <w:ilvl w:val="0"/>
          <w:numId w:val="443"/>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x11, x12, x13:</w:t>
      </w:r>
      <w:r w:rsidRPr="006E48A1">
        <w:rPr>
          <w:rFonts w:asciiTheme="majorHAnsi" w:eastAsia="Times New Roman" w:hAnsiTheme="majorHAnsi" w:cs="Times New Roman"/>
          <w:color w:val="auto"/>
          <w:spacing w:val="0"/>
          <w:lang w:eastAsia="en-US"/>
        </w:rPr>
        <w:t xml:space="preserve"> Units shipped from W1 to C1, C2, and C3, respectively.</w:t>
      </w:r>
    </w:p>
    <w:p w14:paraId="70DAFA1A" w14:textId="77777777" w:rsidR="006E48A1" w:rsidRPr="006E48A1" w:rsidRDefault="006E48A1" w:rsidP="006E48A1">
      <w:pPr>
        <w:numPr>
          <w:ilvl w:val="0"/>
          <w:numId w:val="443"/>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x21, x22, x23:</w:t>
      </w:r>
      <w:r w:rsidRPr="006E48A1">
        <w:rPr>
          <w:rFonts w:asciiTheme="majorHAnsi" w:eastAsia="Times New Roman" w:hAnsiTheme="majorHAnsi" w:cs="Times New Roman"/>
          <w:color w:val="auto"/>
          <w:spacing w:val="0"/>
          <w:lang w:eastAsia="en-US"/>
        </w:rPr>
        <w:t xml:space="preserve"> Units shipped from W2 to C1, C2, and C3, respectively.</w:t>
      </w:r>
    </w:p>
    <w:p w14:paraId="1BB9A96A"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Constraints</w:t>
      </w:r>
    </w:p>
    <w:p w14:paraId="3CA505A0" w14:textId="77777777" w:rsidR="006E48A1" w:rsidRPr="006E48A1" w:rsidRDefault="006E48A1" w:rsidP="006E48A1">
      <w:pPr>
        <w:numPr>
          <w:ilvl w:val="0"/>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Customer demand constraints:</w:t>
      </w:r>
    </w:p>
    <w:p w14:paraId="21D594DB" w14:textId="77777777" w:rsidR="006E48A1" w:rsidRPr="006E48A1" w:rsidRDefault="006E48A1" w:rsidP="006E48A1">
      <w:pPr>
        <w:numPr>
          <w:ilvl w:val="1"/>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x11 + x21 = 70 (C1 demand)</w:t>
      </w:r>
    </w:p>
    <w:p w14:paraId="19BC6536" w14:textId="77777777" w:rsidR="006E48A1" w:rsidRPr="006E48A1" w:rsidRDefault="006E48A1" w:rsidP="006E48A1">
      <w:pPr>
        <w:numPr>
          <w:ilvl w:val="1"/>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x12 + x22 = 80 (C2 demand)</w:t>
      </w:r>
    </w:p>
    <w:p w14:paraId="6B837F50" w14:textId="77777777" w:rsidR="006E48A1" w:rsidRPr="006E48A1" w:rsidRDefault="006E48A1" w:rsidP="006E48A1">
      <w:pPr>
        <w:numPr>
          <w:ilvl w:val="1"/>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x13 + x23 = 90 (C3 demand)</w:t>
      </w:r>
    </w:p>
    <w:p w14:paraId="2EB810D5" w14:textId="77777777" w:rsidR="006E48A1" w:rsidRPr="006E48A1" w:rsidRDefault="006E48A1" w:rsidP="006E48A1">
      <w:pPr>
        <w:numPr>
          <w:ilvl w:val="0"/>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Warehouse capacity constraints:</w:t>
      </w:r>
    </w:p>
    <w:p w14:paraId="666A7D17" w14:textId="77777777" w:rsidR="006E48A1" w:rsidRPr="006E48A1" w:rsidRDefault="006E48A1" w:rsidP="006E48A1">
      <w:pPr>
        <w:numPr>
          <w:ilvl w:val="1"/>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x11 + x12 + x13 ≤ 100 (W1 capacity)</w:t>
      </w:r>
    </w:p>
    <w:p w14:paraId="1E4DC0A9" w14:textId="77777777" w:rsidR="006E48A1" w:rsidRPr="006E48A1" w:rsidRDefault="006E48A1" w:rsidP="006E48A1">
      <w:pPr>
        <w:numPr>
          <w:ilvl w:val="1"/>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x21 + x22 + x23 ≤ 150 (W2 capacity)</w:t>
      </w:r>
    </w:p>
    <w:p w14:paraId="27E4DD0D" w14:textId="77777777" w:rsidR="006E48A1" w:rsidRPr="006E48A1" w:rsidRDefault="006E48A1" w:rsidP="006E48A1">
      <w:pPr>
        <w:numPr>
          <w:ilvl w:val="0"/>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Non-negativity constraints:</w:t>
      </w:r>
    </w:p>
    <w:p w14:paraId="12010468" w14:textId="77777777" w:rsidR="006E48A1" w:rsidRPr="006E48A1" w:rsidRDefault="006E48A1" w:rsidP="006E48A1">
      <w:pPr>
        <w:numPr>
          <w:ilvl w:val="1"/>
          <w:numId w:val="444"/>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x11, x12, x13, x21, x22, x23 ≥ 0</w:t>
      </w:r>
    </w:p>
    <w:p w14:paraId="4C12C499" w14:textId="77777777" w:rsidR="006E48A1" w:rsidRPr="006E48A1" w:rsidRDefault="006E48A1" w:rsidP="006E48A1">
      <w:pPr>
        <w:spacing w:before="0" w:after="100" w:afterAutospacing="1" w:line="276" w:lineRule="auto"/>
        <w:outlineLvl w:val="3"/>
        <w:rPr>
          <w:rFonts w:asciiTheme="majorHAnsi" w:eastAsia="Times New Roman" w:hAnsiTheme="majorHAnsi" w:cs="Times New Roman"/>
          <w:b/>
          <w:bCs/>
          <w:color w:val="auto"/>
          <w:spacing w:val="0"/>
          <w:lang w:eastAsia="en-US"/>
        </w:rPr>
      </w:pPr>
      <w:r w:rsidRPr="006E48A1">
        <w:rPr>
          <w:rFonts w:asciiTheme="majorHAnsi" w:eastAsia="Times New Roman" w:hAnsiTheme="majorHAnsi" w:cs="Times New Roman"/>
          <w:b/>
          <w:bCs/>
          <w:color w:val="auto"/>
          <w:spacing w:val="0"/>
          <w:lang w:eastAsia="en-US"/>
        </w:rPr>
        <w:t>Solution Using Solver</w:t>
      </w:r>
    </w:p>
    <w:p w14:paraId="070D11FA"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By inputting this problem into an LP solver (e.g., Gurobi or IBM CPLEX), the optimal solution might look like:</w:t>
      </w:r>
    </w:p>
    <w:p w14:paraId="1B7768FB" w14:textId="77777777" w:rsidR="006E48A1" w:rsidRPr="006E48A1" w:rsidRDefault="006E48A1" w:rsidP="006E48A1">
      <w:pPr>
        <w:numPr>
          <w:ilvl w:val="0"/>
          <w:numId w:val="445"/>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Ship 70 units from W1 to C1.</w:t>
      </w:r>
    </w:p>
    <w:p w14:paraId="4F0331C2" w14:textId="77777777" w:rsidR="006E48A1" w:rsidRPr="006E48A1" w:rsidRDefault="006E48A1" w:rsidP="006E48A1">
      <w:pPr>
        <w:numPr>
          <w:ilvl w:val="0"/>
          <w:numId w:val="445"/>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Ship 80 units from W2 to C2.</w:t>
      </w:r>
    </w:p>
    <w:p w14:paraId="4898D1BE" w14:textId="77777777" w:rsidR="006E48A1" w:rsidRPr="006E48A1" w:rsidRDefault="006E48A1" w:rsidP="006E48A1">
      <w:pPr>
        <w:numPr>
          <w:ilvl w:val="0"/>
          <w:numId w:val="445"/>
        </w:num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Ship 90 units from W2 to C3.</w:t>
      </w:r>
    </w:p>
    <w:p w14:paraId="29B33FF0"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b/>
          <w:bCs/>
          <w:color w:val="auto"/>
          <w:spacing w:val="0"/>
          <w:lang w:eastAsia="en-US"/>
        </w:rPr>
        <w:t>Total Cost = $5(70) + $7(80) + $3(90) = $1,450.</w:t>
      </w:r>
    </w:p>
    <w:p w14:paraId="4EE14449" w14:textId="77777777" w:rsidR="006E48A1" w:rsidRPr="006E48A1" w:rsidRDefault="006E48A1" w:rsidP="006E48A1">
      <w:pPr>
        <w:spacing w:before="0" w:after="100" w:afterAutospacing="1" w:line="276" w:lineRule="auto"/>
        <w:outlineLvl w:val="2"/>
        <w:rPr>
          <w:rFonts w:asciiTheme="majorHAnsi" w:eastAsia="Times New Roman" w:hAnsiTheme="majorHAnsi" w:cs="Times New Roman"/>
          <w:b/>
          <w:bCs/>
          <w:color w:val="auto"/>
          <w:spacing w:val="0"/>
          <w:sz w:val="27"/>
          <w:szCs w:val="27"/>
          <w:lang w:eastAsia="en-US"/>
        </w:rPr>
      </w:pPr>
      <w:r w:rsidRPr="006E48A1">
        <w:rPr>
          <w:rFonts w:asciiTheme="majorHAnsi" w:eastAsia="Times New Roman" w:hAnsiTheme="majorHAnsi" w:cs="Times New Roman"/>
          <w:b/>
          <w:bCs/>
          <w:color w:val="auto"/>
          <w:spacing w:val="0"/>
          <w:sz w:val="27"/>
          <w:szCs w:val="27"/>
          <w:lang w:eastAsia="en-US"/>
        </w:rPr>
        <w:t>Closing Activity</w:t>
      </w:r>
    </w:p>
    <w:p w14:paraId="3305731F" w14:textId="77777777" w:rsidR="006E48A1" w:rsidRPr="006E48A1" w:rsidRDefault="006E48A1" w:rsidP="006E48A1">
      <w:pPr>
        <w:spacing w:before="0" w:after="100" w:afterAutospacing="1" w:line="276" w:lineRule="auto"/>
        <w:rPr>
          <w:rFonts w:asciiTheme="majorHAnsi" w:eastAsia="Times New Roman" w:hAnsiTheme="majorHAnsi" w:cs="Times New Roman"/>
          <w:color w:val="auto"/>
          <w:spacing w:val="0"/>
          <w:lang w:eastAsia="en-US"/>
        </w:rPr>
      </w:pPr>
      <w:r w:rsidRPr="006E48A1">
        <w:rPr>
          <w:rFonts w:asciiTheme="majorHAnsi" w:eastAsia="Times New Roman" w:hAnsiTheme="majorHAnsi" w:cs="Times New Roman"/>
          <w:color w:val="auto"/>
          <w:spacing w:val="0"/>
          <w:lang w:eastAsia="en-US"/>
        </w:rPr>
        <w:t>Ask participants to design an LP model for a small supply chain scenario (e.g., optimizing production and distribution for a bakery) and identify the objective function, decision variables, and constraints.</w:t>
      </w:r>
    </w:p>
    <w:p w14:paraId="0A4EB8B4" w14:textId="676EEDF2" w:rsidR="003E4DC3" w:rsidRPr="003E4DC3" w:rsidRDefault="003E4DC3" w:rsidP="003E4DC3">
      <w:pPr>
        <w:pStyle w:val="ListParagraph"/>
        <w:numPr>
          <w:ilvl w:val="1"/>
          <w:numId w:val="122"/>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3E4DC3">
        <w:rPr>
          <w:rFonts w:ascii="Century Gothic" w:eastAsia="Times New Roman" w:hAnsi="Century Gothic" w:cs="Times New Roman"/>
          <w:b/>
          <w:bCs/>
          <w:color w:val="auto"/>
          <w:spacing w:val="0"/>
          <w:sz w:val="28"/>
          <w:szCs w:val="28"/>
          <w:lang w:eastAsia="en-US"/>
        </w:rPr>
        <w:t>SIMULATION AND SCENARIO ANALYSIS FOR NETWORK DESIGN</w:t>
      </w:r>
    </w:p>
    <w:p w14:paraId="30D373DC" w14:textId="77777777" w:rsidR="006E48A1" w:rsidRPr="006E48A1" w:rsidRDefault="006E48A1" w:rsidP="006E48A1">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6E48A1">
        <w:rPr>
          <w:rFonts w:ascii="Arial" w:eastAsia="Times New Roman" w:hAnsi="Arial" w:cs="Arial"/>
          <w:vanish/>
          <w:color w:val="auto"/>
          <w:spacing w:val="0"/>
          <w:sz w:val="16"/>
          <w:szCs w:val="16"/>
          <w:lang w:eastAsia="en-US"/>
        </w:rPr>
        <w:t>Bottom of Form</w:t>
      </w:r>
    </w:p>
    <w:p w14:paraId="149E29CB" w14:textId="77777777" w:rsidR="006E48A1" w:rsidRDefault="006E48A1" w:rsidP="00F46CBC">
      <w:pPr>
        <w:spacing w:before="0" w:after="0" w:line="240" w:lineRule="auto"/>
        <w:rPr>
          <w:rFonts w:ascii="Century Gothic" w:eastAsia="Century Gothic" w:hAnsi="Century Gothic" w:cs="Century Gothic"/>
          <w:b/>
          <w:bCs/>
          <w:color w:val="000000"/>
        </w:rPr>
      </w:pPr>
    </w:p>
    <w:p w14:paraId="7123F731" w14:textId="3125BE0F" w:rsidR="00F46CBC" w:rsidRPr="00F26E97" w:rsidRDefault="00F46CBC" w:rsidP="00F46CBC">
      <w:pPr>
        <w:spacing w:before="0" w:after="0" w:line="240" w:lineRule="auto"/>
        <w:rPr>
          <w:rFonts w:ascii="Century Gothic" w:eastAsia="Century Gothic" w:hAnsi="Century Gothic" w:cs="Century Gothic"/>
          <w:b/>
          <w:color w:val="000000"/>
          <w:sz w:val="22"/>
          <w:szCs w:val="22"/>
        </w:rPr>
      </w:pPr>
      <w:r w:rsidRPr="00F46CBC">
        <w:rPr>
          <w:rFonts w:ascii="Century Gothic" w:eastAsia="Century Gothic" w:hAnsi="Century Gothic" w:cs="Century Gothic"/>
          <w:b/>
          <w:bCs/>
          <w:color w:val="000000"/>
        </w:rPr>
        <w:t xml:space="preserve">Activity </w:t>
      </w:r>
      <w:r w:rsidR="00870C9A">
        <w:rPr>
          <w:rFonts w:ascii="Century Gothic" w:eastAsia="Century Gothic" w:hAnsi="Century Gothic" w:cs="Century Gothic"/>
          <w:b/>
          <w:bCs/>
          <w:color w:val="000000"/>
        </w:rPr>
        <w:t xml:space="preserve">8.5 </w:t>
      </w:r>
      <w:r w:rsidRPr="00F26E97">
        <w:rPr>
          <w:rFonts w:ascii="Century Gothic" w:eastAsia="Century Gothic" w:hAnsi="Century Gothic" w:cs="Century Gothic"/>
          <w:color w:val="000000"/>
        </w:rPr>
        <w:t xml:space="preserve">: Please read the following lecture notes and </w:t>
      </w:r>
      <w:r>
        <w:rPr>
          <w:rFonts w:ascii="Century Gothic" w:eastAsia="Century Gothic" w:hAnsi="Century Gothic" w:cs="Century Gothic"/>
          <w:color w:val="000000"/>
        </w:rPr>
        <w:t>engage in an online discussion.</w:t>
      </w:r>
    </w:p>
    <w:p w14:paraId="7B7B570F" w14:textId="77777777" w:rsidR="004F11DE" w:rsidRPr="00F26E97" w:rsidRDefault="004F11DE" w:rsidP="004F11DE">
      <w:pPr>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337304811"/>
          <w:lock w:val="contentLocked"/>
        </w:sdtPr>
        <w:sdtContent>
          <w:tr w:rsidR="004F11DE" w:rsidRPr="00F26E97" w14:paraId="643A12A9" w14:textId="77777777" w:rsidTr="00353268">
            <w:tc>
              <w:tcPr>
                <w:tcW w:w="1155" w:type="dxa"/>
                <w:shd w:val="clear" w:color="auto" w:fill="auto"/>
                <w:tcMar>
                  <w:top w:w="0" w:type="dxa"/>
                  <w:left w:w="0" w:type="dxa"/>
                  <w:bottom w:w="0" w:type="dxa"/>
                  <w:right w:w="0" w:type="dxa"/>
                </w:tcMar>
                <w:vAlign w:val="center"/>
              </w:tcPr>
              <w:p w14:paraId="45C7E5AA"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26CB4DB0" wp14:editId="60701F98">
                      <wp:extent cx="413334" cy="413334"/>
                      <wp:effectExtent l="0" t="0" r="0" b="0"/>
                      <wp:docPr id="5690605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0C2977B"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22EADA74" w14:textId="77777777" w:rsidR="004F11DE" w:rsidRDefault="004F11DE" w:rsidP="004F11DE">
      <w:pPr>
        <w:spacing w:before="0" w:after="0" w:line="240" w:lineRule="auto"/>
        <w:rPr>
          <w:rFonts w:ascii="Century Gothic" w:eastAsia="Century Gothic" w:hAnsi="Century Gothic" w:cs="Century Gothic"/>
        </w:rPr>
      </w:pPr>
    </w:p>
    <w:p w14:paraId="0E6C826D" w14:textId="77777777" w:rsidR="00B80B38" w:rsidRDefault="00B80B38" w:rsidP="00B80B38">
      <w:pPr>
        <w:spacing w:before="0" w:after="0" w:line="240" w:lineRule="auto"/>
        <w:rPr>
          <w:rFonts w:ascii="Century Gothic" w:eastAsia="Century Gothic" w:hAnsi="Century Gothic" w:cs="Century Gothic"/>
        </w:rPr>
      </w:pPr>
    </w:p>
    <w:p w14:paraId="287283DD" w14:textId="77777777" w:rsidR="008753F2" w:rsidRPr="008753F2" w:rsidRDefault="008753F2" w:rsidP="008753F2">
      <w:p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Simulation and scenario analysis are powerful tools used in supply chain network optimization, particularly when dealing with uncertainty and variability in demand, supply, and other factors.</w:t>
      </w:r>
    </w:p>
    <w:p w14:paraId="4C3970B4" w14:textId="77777777" w:rsidR="008753F2" w:rsidRPr="008753F2" w:rsidRDefault="008753F2" w:rsidP="008753F2">
      <w:pPr>
        <w:numPr>
          <w:ilvl w:val="0"/>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Simulation in Supply Chain Optimization</w:t>
      </w:r>
      <w:r w:rsidRPr="008753F2">
        <w:rPr>
          <w:rFonts w:ascii="Century Gothic" w:eastAsia="Times New Roman" w:hAnsi="Century Gothic" w:cs="Times New Roman"/>
          <w:color w:val="auto"/>
          <w:spacing w:val="0"/>
          <w:lang w:eastAsia="en-US"/>
        </w:rPr>
        <w:t>:</w:t>
      </w:r>
    </w:p>
    <w:p w14:paraId="52A584CD"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Purpose</w:t>
      </w:r>
      <w:r w:rsidRPr="008753F2">
        <w:rPr>
          <w:rFonts w:ascii="Century Gothic" w:eastAsia="Times New Roman" w:hAnsi="Century Gothic" w:cs="Times New Roman"/>
          <w:color w:val="auto"/>
          <w:spacing w:val="0"/>
          <w:lang w:eastAsia="en-US"/>
        </w:rPr>
        <w:t>: Simulation allows companies to model and analyze different supply chain scenarios to assess their potential impact on performance.</w:t>
      </w:r>
    </w:p>
    <w:p w14:paraId="32E49D64"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Types of Simulations</w:t>
      </w:r>
      <w:r w:rsidRPr="008753F2">
        <w:rPr>
          <w:rFonts w:ascii="Century Gothic" w:eastAsia="Times New Roman" w:hAnsi="Century Gothic" w:cs="Times New Roman"/>
          <w:color w:val="auto"/>
          <w:spacing w:val="0"/>
          <w:lang w:eastAsia="en-US"/>
        </w:rPr>
        <w:t>:</w:t>
      </w:r>
    </w:p>
    <w:p w14:paraId="0776D4E8" w14:textId="77777777" w:rsidR="008753F2" w:rsidRPr="008753F2" w:rsidRDefault="008753F2" w:rsidP="008753F2">
      <w:pPr>
        <w:numPr>
          <w:ilvl w:val="2"/>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Discrete Event Simulation (DES)</w:t>
      </w:r>
      <w:r w:rsidRPr="008753F2">
        <w:rPr>
          <w:rFonts w:ascii="Century Gothic" w:eastAsia="Times New Roman" w:hAnsi="Century Gothic" w:cs="Times New Roman"/>
          <w:color w:val="auto"/>
          <w:spacing w:val="0"/>
          <w:lang w:eastAsia="en-US"/>
        </w:rPr>
        <w:t>: Used to model the flow of goods through a supply chain system by representing entities (e.g., products, trucks) as they interact with various processes (e.g., production, transportation).</w:t>
      </w:r>
    </w:p>
    <w:p w14:paraId="74D27802" w14:textId="77777777" w:rsidR="008753F2" w:rsidRPr="008753F2" w:rsidRDefault="008753F2" w:rsidP="008753F2">
      <w:pPr>
        <w:numPr>
          <w:ilvl w:val="2"/>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Monte Carlo Simulation</w:t>
      </w:r>
      <w:r w:rsidRPr="008753F2">
        <w:rPr>
          <w:rFonts w:ascii="Century Gothic" w:eastAsia="Times New Roman" w:hAnsi="Century Gothic" w:cs="Times New Roman"/>
          <w:color w:val="auto"/>
          <w:spacing w:val="0"/>
          <w:lang w:eastAsia="en-US"/>
        </w:rPr>
        <w:t>: A method for assessing risk and uncertainty by running simulations with random variables representing uncertain factors such as demand fluctuations and transportation delays.</w:t>
      </w:r>
    </w:p>
    <w:p w14:paraId="4952D99D" w14:textId="77777777" w:rsidR="008753F2" w:rsidRPr="008753F2" w:rsidRDefault="008753F2" w:rsidP="008753F2">
      <w:pPr>
        <w:numPr>
          <w:ilvl w:val="0"/>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Scenario Analysis</w:t>
      </w:r>
      <w:r w:rsidRPr="008753F2">
        <w:rPr>
          <w:rFonts w:ascii="Century Gothic" w:eastAsia="Times New Roman" w:hAnsi="Century Gothic" w:cs="Times New Roman"/>
          <w:color w:val="auto"/>
          <w:spacing w:val="0"/>
          <w:lang w:eastAsia="en-US"/>
        </w:rPr>
        <w:t>:</w:t>
      </w:r>
    </w:p>
    <w:p w14:paraId="0A7343AA"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Purpose</w:t>
      </w:r>
      <w:r w:rsidRPr="008753F2">
        <w:rPr>
          <w:rFonts w:ascii="Century Gothic" w:eastAsia="Times New Roman" w:hAnsi="Century Gothic" w:cs="Times New Roman"/>
          <w:color w:val="auto"/>
          <w:spacing w:val="0"/>
          <w:lang w:eastAsia="en-US"/>
        </w:rPr>
        <w:t>: Scenario analysis involves creating multiple “what-if” scenarios to evaluate how different supply chain configurations perform under various conditions. For example, a company might analyze the impact of increasing transportation costs, supply chain disruptions, or changes in customer demand.</w:t>
      </w:r>
    </w:p>
    <w:p w14:paraId="02F78C41"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Applications</w:t>
      </w:r>
      <w:r w:rsidRPr="008753F2">
        <w:rPr>
          <w:rFonts w:ascii="Century Gothic" w:eastAsia="Times New Roman" w:hAnsi="Century Gothic" w:cs="Times New Roman"/>
          <w:color w:val="auto"/>
          <w:spacing w:val="0"/>
          <w:lang w:eastAsia="en-US"/>
        </w:rPr>
        <w:t>:</w:t>
      </w:r>
    </w:p>
    <w:p w14:paraId="6DCC55A1" w14:textId="77777777" w:rsidR="008753F2" w:rsidRPr="008753F2" w:rsidRDefault="008753F2" w:rsidP="008753F2">
      <w:pPr>
        <w:numPr>
          <w:ilvl w:val="2"/>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Demand Fluctuation</w:t>
      </w:r>
      <w:r w:rsidRPr="008753F2">
        <w:rPr>
          <w:rFonts w:ascii="Century Gothic" w:eastAsia="Times New Roman" w:hAnsi="Century Gothic" w:cs="Times New Roman"/>
          <w:color w:val="auto"/>
          <w:spacing w:val="0"/>
          <w:lang w:eastAsia="en-US"/>
        </w:rPr>
        <w:t>: Assessing how changes in customer demand will affect inventory levels, production schedules, and transportation costs.</w:t>
      </w:r>
    </w:p>
    <w:p w14:paraId="52FDEE49" w14:textId="77777777" w:rsidR="008753F2" w:rsidRPr="008753F2" w:rsidRDefault="008753F2" w:rsidP="008753F2">
      <w:pPr>
        <w:numPr>
          <w:ilvl w:val="2"/>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Supply Disruptions</w:t>
      </w:r>
      <w:r w:rsidRPr="008753F2">
        <w:rPr>
          <w:rFonts w:ascii="Century Gothic" w:eastAsia="Times New Roman" w:hAnsi="Century Gothic" w:cs="Times New Roman"/>
          <w:color w:val="auto"/>
          <w:spacing w:val="0"/>
          <w:lang w:eastAsia="en-US"/>
        </w:rPr>
        <w:t>: Evaluating the impact of potential disruptions like supplier delays, strikes, or natural disasters.</w:t>
      </w:r>
    </w:p>
    <w:p w14:paraId="72AB4D8B" w14:textId="77777777" w:rsidR="008753F2" w:rsidRPr="008753F2" w:rsidRDefault="008753F2" w:rsidP="008753F2">
      <w:pPr>
        <w:numPr>
          <w:ilvl w:val="2"/>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Transportation Network Changes</w:t>
      </w:r>
      <w:r w:rsidRPr="008753F2">
        <w:rPr>
          <w:rFonts w:ascii="Century Gothic" w:eastAsia="Times New Roman" w:hAnsi="Century Gothic" w:cs="Times New Roman"/>
          <w:color w:val="auto"/>
          <w:spacing w:val="0"/>
          <w:lang w:eastAsia="en-US"/>
        </w:rPr>
        <w:t>: Analyzing the effect of changes in transportation routes, fuel costs, or vehicle availability.</w:t>
      </w:r>
    </w:p>
    <w:p w14:paraId="30CAC455" w14:textId="77777777" w:rsidR="008753F2" w:rsidRPr="008753F2" w:rsidRDefault="008753F2" w:rsidP="008753F2">
      <w:pPr>
        <w:numPr>
          <w:ilvl w:val="0"/>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Simulation Software for Supply Chain Optimization</w:t>
      </w:r>
      <w:r w:rsidRPr="008753F2">
        <w:rPr>
          <w:rFonts w:ascii="Century Gothic" w:eastAsia="Times New Roman" w:hAnsi="Century Gothic" w:cs="Times New Roman"/>
          <w:color w:val="auto"/>
          <w:spacing w:val="0"/>
          <w:lang w:eastAsia="en-US"/>
        </w:rPr>
        <w:t>:</w:t>
      </w:r>
    </w:p>
    <w:p w14:paraId="6DDACE03" w14:textId="77777777" w:rsidR="008753F2" w:rsidRPr="008753F2" w:rsidRDefault="008753F2" w:rsidP="008753F2">
      <w:pPr>
        <w:numPr>
          <w:ilvl w:val="1"/>
          <w:numId w:val="126"/>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AnyLogic</w:t>
      </w:r>
      <w:r w:rsidRPr="008753F2">
        <w:rPr>
          <w:rFonts w:ascii="Century Gothic" w:eastAsia="Times New Roman" w:hAnsi="Century Gothic" w:cs="Times New Roman"/>
          <w:color w:val="auto"/>
          <w:spacing w:val="0"/>
          <w:lang w:eastAsia="en-US"/>
        </w:rPr>
        <w:t>: A flexible simulation software that supports discrete event, system dynamics, and agent-based modeling.</w:t>
      </w:r>
    </w:p>
    <w:p w14:paraId="7E1E40D2" w14:textId="77777777" w:rsidR="008753F2" w:rsidRPr="008753F2" w:rsidRDefault="008753F2" w:rsidP="008753F2">
      <w:pPr>
        <w:numPr>
          <w:ilvl w:val="1"/>
          <w:numId w:val="126"/>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Simul8</w:t>
      </w:r>
      <w:r w:rsidRPr="008753F2">
        <w:rPr>
          <w:rFonts w:ascii="Century Gothic" w:eastAsia="Times New Roman" w:hAnsi="Century Gothic" w:cs="Times New Roman"/>
          <w:color w:val="auto"/>
          <w:spacing w:val="0"/>
          <w:lang w:eastAsia="en-US"/>
        </w:rPr>
        <w:t>: Provides tools for discrete event simulation, ideal for modeling complex supply chains and optimizing operations.</w:t>
      </w:r>
    </w:p>
    <w:p w14:paraId="69A9C2AE" w14:textId="77777777" w:rsidR="008753F2" w:rsidRPr="008753F2" w:rsidRDefault="008753F2" w:rsidP="008753F2">
      <w:pPr>
        <w:numPr>
          <w:ilvl w:val="1"/>
          <w:numId w:val="126"/>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Arena Simulation</w:t>
      </w:r>
      <w:r w:rsidRPr="008753F2">
        <w:rPr>
          <w:rFonts w:ascii="Century Gothic" w:eastAsia="Times New Roman" w:hAnsi="Century Gothic" w:cs="Times New Roman"/>
          <w:color w:val="auto"/>
          <w:spacing w:val="0"/>
          <w:lang w:eastAsia="en-US"/>
        </w:rPr>
        <w:t>: A powerful tool for modeling and simulating manufacturing and supply chain processes to optimize operations.</w:t>
      </w:r>
    </w:p>
    <w:p w14:paraId="309E79EF" w14:textId="77777777" w:rsidR="008753F2" w:rsidRPr="008753F2" w:rsidRDefault="008753F2" w:rsidP="008753F2">
      <w:pPr>
        <w:numPr>
          <w:ilvl w:val="0"/>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b/>
          <w:bCs/>
          <w:color w:val="auto"/>
          <w:spacing w:val="0"/>
          <w:lang w:eastAsia="en-US"/>
        </w:rPr>
        <w:t>Benefits of Simulation and Scenario Analysis</w:t>
      </w:r>
      <w:r w:rsidRPr="008753F2">
        <w:rPr>
          <w:rFonts w:ascii="Century Gothic" w:eastAsia="Times New Roman" w:hAnsi="Century Gothic" w:cs="Times New Roman"/>
          <w:color w:val="auto"/>
          <w:spacing w:val="0"/>
          <w:lang w:eastAsia="en-US"/>
        </w:rPr>
        <w:t>:</w:t>
      </w:r>
    </w:p>
    <w:p w14:paraId="4AB88ECE"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Helps to account for uncertainty in demand, supply, and other key factors.</w:t>
      </w:r>
    </w:p>
    <w:p w14:paraId="254B4B88"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Enables testing of different strategies before implementation.</w:t>
      </w:r>
    </w:p>
    <w:p w14:paraId="549D59F3"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Supports risk management by identifying vulnerabilities in the supply chain.</w:t>
      </w:r>
    </w:p>
    <w:p w14:paraId="3390AC4D" w14:textId="77777777" w:rsidR="008753F2" w:rsidRPr="008753F2" w:rsidRDefault="008753F2" w:rsidP="008753F2">
      <w:pPr>
        <w:numPr>
          <w:ilvl w:val="1"/>
          <w:numId w:val="125"/>
        </w:numPr>
        <w:spacing w:before="0" w:after="100" w:afterAutospacing="1" w:line="276" w:lineRule="auto"/>
        <w:jc w:val="both"/>
        <w:rPr>
          <w:rFonts w:ascii="Century Gothic" w:eastAsia="Times New Roman" w:hAnsi="Century Gothic" w:cs="Times New Roman"/>
          <w:color w:val="auto"/>
          <w:spacing w:val="0"/>
          <w:lang w:eastAsia="en-US"/>
        </w:rPr>
      </w:pPr>
      <w:r w:rsidRPr="008753F2">
        <w:rPr>
          <w:rFonts w:ascii="Century Gothic" w:eastAsia="Times New Roman" w:hAnsi="Century Gothic" w:cs="Times New Roman"/>
          <w:color w:val="auto"/>
          <w:spacing w:val="0"/>
          <w:lang w:eastAsia="en-US"/>
        </w:rPr>
        <w:t>Helps in visualizing the effects of different decisions on supply chain performance.</w:t>
      </w:r>
    </w:p>
    <w:p w14:paraId="502EC476" w14:textId="77777777" w:rsidR="008753F2" w:rsidRPr="008753F2" w:rsidRDefault="008753F2" w:rsidP="008753F2">
      <w:pPr>
        <w:spacing w:before="0" w:line="276" w:lineRule="auto"/>
        <w:jc w:val="both"/>
        <w:rPr>
          <w:rFonts w:ascii="Century Gothic" w:eastAsia="Calibri" w:hAnsi="Century Gothic" w:cs="Times New Roman"/>
          <w:color w:val="auto"/>
          <w:spacing w:val="0"/>
          <w:kern w:val="2"/>
          <w:lang w:eastAsia="en-US"/>
          <w14:ligatures w14:val="standardContextual"/>
        </w:rPr>
      </w:pPr>
      <w:r w:rsidRPr="008753F2">
        <w:rPr>
          <w:rFonts w:ascii="Century Gothic" w:eastAsia="Calibri" w:hAnsi="Century Gothic" w:cs="Times New Roman"/>
          <w:color w:val="auto"/>
          <w:spacing w:val="0"/>
          <w:kern w:val="2"/>
          <w:lang w:eastAsia="en-US"/>
          <w14:ligatures w14:val="standardContextual"/>
        </w:rPr>
        <w:t>Conclusion</w:t>
      </w:r>
    </w:p>
    <w:p w14:paraId="2D33CF71" w14:textId="77777777" w:rsidR="008753F2" w:rsidRPr="008753F2" w:rsidRDefault="008753F2" w:rsidP="008753F2">
      <w:pPr>
        <w:spacing w:before="0" w:line="276" w:lineRule="auto"/>
        <w:jc w:val="both"/>
        <w:rPr>
          <w:rFonts w:ascii="Century Gothic" w:eastAsia="Calibri" w:hAnsi="Century Gothic" w:cs="Times New Roman"/>
          <w:color w:val="auto"/>
          <w:spacing w:val="0"/>
          <w:kern w:val="2"/>
          <w:lang w:eastAsia="en-US"/>
          <w14:ligatures w14:val="standardContextual"/>
        </w:rPr>
      </w:pPr>
      <w:r w:rsidRPr="008753F2">
        <w:rPr>
          <w:rFonts w:ascii="Century Gothic" w:eastAsia="Calibri" w:hAnsi="Century Gothic" w:cs="Times New Roman"/>
          <w:color w:val="auto"/>
          <w:spacing w:val="0"/>
          <w:kern w:val="2"/>
          <w:lang w:eastAsia="en-US"/>
          <w14:ligatures w14:val="standardContextual"/>
        </w:rPr>
        <w:t>Supply Chain Network Optimization is a critical area for improving efficiency, reducing costs, and increasing service levels. Network optimization tools, such as linear programming models, simulation, and scenario analysis, provide decision-makers with the capabilities to design optimal networks, balance conflicting objectives, and plan for uncertainty. By leveraging these tools, businesses can enhance their decision-making and respond more effectively to changes in the supply chain environment.</w:t>
      </w:r>
    </w:p>
    <w:p w14:paraId="04279CB6" w14:textId="77777777" w:rsidR="00F5499E" w:rsidRDefault="00F5499E" w:rsidP="00B80B38">
      <w:pPr>
        <w:spacing w:before="0" w:after="0" w:line="240" w:lineRule="auto"/>
        <w:rPr>
          <w:rFonts w:ascii="Century Gothic" w:eastAsia="Century Gothic" w:hAnsi="Century Gothic" w:cs="Century Gothic"/>
          <w:sz w:val="22"/>
          <w:szCs w:val="22"/>
        </w:rPr>
      </w:pPr>
    </w:p>
    <w:p w14:paraId="4A272972" w14:textId="77777777" w:rsidR="00F5499E" w:rsidRDefault="00F5499E" w:rsidP="00B80B38">
      <w:pPr>
        <w:spacing w:before="0" w:after="0" w:line="240" w:lineRule="auto"/>
        <w:rPr>
          <w:rFonts w:ascii="Century Gothic" w:eastAsia="Century Gothic" w:hAnsi="Century Gothic" w:cs="Century Gothic"/>
          <w:sz w:val="22"/>
          <w:szCs w:val="22"/>
        </w:rPr>
      </w:pPr>
    </w:p>
    <w:p w14:paraId="44FFD8F0" w14:textId="6169371E" w:rsidR="00F5499E" w:rsidRPr="00F5499E" w:rsidRDefault="00870C9A" w:rsidP="00F5499E">
      <w:pPr>
        <w:spacing w:before="0" w:after="100" w:afterAutospacing="1" w:line="276" w:lineRule="auto"/>
        <w:outlineLvl w:val="2"/>
        <w:rPr>
          <w:rFonts w:ascii="Century Gothic" w:eastAsia="Times New Roman" w:hAnsi="Century Gothic" w:cs="Times New Roman"/>
          <w:b/>
          <w:bCs/>
          <w:color w:val="auto"/>
          <w:spacing w:val="0"/>
          <w:lang w:eastAsia="en-US"/>
        </w:rPr>
      </w:pPr>
      <w:r w:rsidRPr="00F5499E">
        <w:rPr>
          <w:rFonts w:ascii="Century Gothic" w:eastAsia="Times New Roman" w:hAnsi="Century Gothic" w:cs="Times New Roman"/>
          <w:b/>
          <w:bCs/>
          <w:color w:val="auto"/>
          <w:spacing w:val="0"/>
          <w:lang w:eastAsia="en-US"/>
        </w:rPr>
        <w:t>ONLINE GROUP DISCUSSION ON SIMULATION AND SCENARIO ANALYSIS FOR NETWORK DESIGN</w:t>
      </w:r>
    </w:p>
    <w:p w14:paraId="38499315" w14:textId="77777777" w:rsidR="00F5499E" w:rsidRPr="00F5499E" w:rsidRDefault="00F5499E" w:rsidP="00F5499E">
      <w:p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Discussion Questions:</w:t>
      </w:r>
    </w:p>
    <w:p w14:paraId="799C52FC" w14:textId="77777777" w:rsidR="00F5499E" w:rsidRPr="00F5499E" w:rsidRDefault="00F5499E" w:rsidP="00F5499E">
      <w:pPr>
        <w:numPr>
          <w:ilvl w:val="0"/>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What are the key benefits of using simulation and scenario analysis in supply chain network design?</w:t>
      </w:r>
    </w:p>
    <w:p w14:paraId="7D287CE3" w14:textId="77777777" w:rsidR="00F5499E" w:rsidRPr="00F5499E" w:rsidRDefault="00F5499E" w:rsidP="00F5499E">
      <w:pPr>
        <w:numPr>
          <w:ilvl w:val="1"/>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color w:val="auto"/>
          <w:spacing w:val="0"/>
          <w:lang w:eastAsia="en-US"/>
        </w:rPr>
        <w:t>How do these tools help in reducing uncertainty in demand, supply, and other key factors in the supply chain?</w:t>
      </w:r>
    </w:p>
    <w:p w14:paraId="154C0DAC" w14:textId="77777777" w:rsidR="00F5499E" w:rsidRPr="00F5499E" w:rsidRDefault="00F5499E" w:rsidP="00F5499E">
      <w:pPr>
        <w:numPr>
          <w:ilvl w:val="1"/>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color w:val="auto"/>
          <w:spacing w:val="0"/>
          <w:lang w:eastAsia="en-US"/>
        </w:rPr>
        <w:t>Can you share examples where simulation or scenario analysis has been successfully applied to optimize supply chains?</w:t>
      </w:r>
    </w:p>
    <w:p w14:paraId="21B5470B" w14:textId="77777777" w:rsidR="00F5499E" w:rsidRPr="00F5499E" w:rsidRDefault="00F5499E" w:rsidP="00F5499E">
      <w:pPr>
        <w:numPr>
          <w:ilvl w:val="0"/>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What challenges do companies face when implementing simulation and scenario analysis?</w:t>
      </w:r>
    </w:p>
    <w:p w14:paraId="42733661" w14:textId="77777777" w:rsidR="00F5499E" w:rsidRPr="00F5499E" w:rsidRDefault="00F5499E" w:rsidP="00F5499E">
      <w:pPr>
        <w:numPr>
          <w:ilvl w:val="1"/>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color w:val="auto"/>
          <w:spacing w:val="0"/>
          <w:lang w:eastAsia="en-US"/>
        </w:rPr>
        <w:t>Are there limitations in terms of cost, complexity, or data availability?</w:t>
      </w:r>
    </w:p>
    <w:p w14:paraId="58FA08B8" w14:textId="77777777" w:rsidR="00F5499E" w:rsidRPr="00F5499E" w:rsidRDefault="00F5499E" w:rsidP="00F5499E">
      <w:pPr>
        <w:numPr>
          <w:ilvl w:val="1"/>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color w:val="auto"/>
          <w:spacing w:val="0"/>
          <w:lang w:eastAsia="en-US"/>
        </w:rPr>
        <w:t>How can these challenges be overcome to fully leverage the power of these tools?</w:t>
      </w:r>
    </w:p>
    <w:p w14:paraId="0B2D60C0" w14:textId="77777777" w:rsidR="00F5499E" w:rsidRPr="00F5499E" w:rsidRDefault="00F5499E" w:rsidP="00F5499E">
      <w:pPr>
        <w:numPr>
          <w:ilvl w:val="0"/>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How do discrete event simulation (DES) and Monte Carlo simulations differ in their application within supply chain optimization?</w:t>
      </w:r>
    </w:p>
    <w:p w14:paraId="66E55A6C" w14:textId="77777777" w:rsidR="00F5499E" w:rsidRPr="00F5499E" w:rsidRDefault="00F5499E" w:rsidP="00F5499E">
      <w:pPr>
        <w:numPr>
          <w:ilvl w:val="1"/>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color w:val="auto"/>
          <w:spacing w:val="0"/>
          <w:lang w:eastAsia="en-US"/>
        </w:rPr>
        <w:t>Which scenarios or issues are best addressed by each simulation type?</w:t>
      </w:r>
    </w:p>
    <w:p w14:paraId="07CAD5AD" w14:textId="77777777" w:rsidR="00F5499E" w:rsidRPr="00F5499E" w:rsidRDefault="00F5499E" w:rsidP="00F5499E">
      <w:pPr>
        <w:numPr>
          <w:ilvl w:val="1"/>
          <w:numId w:val="495"/>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color w:val="auto"/>
          <w:spacing w:val="0"/>
          <w:lang w:eastAsia="en-US"/>
        </w:rPr>
        <w:t>Can they be used in combination, and if so, how?</w:t>
      </w:r>
    </w:p>
    <w:p w14:paraId="64FDC8C0" w14:textId="77777777" w:rsidR="00F5499E" w:rsidRPr="00F5499E" w:rsidRDefault="00F5499E" w:rsidP="00F5499E">
      <w:p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Possible Solutions and Strategies:</w:t>
      </w:r>
    </w:p>
    <w:p w14:paraId="770B6508" w14:textId="77777777" w:rsidR="00F5499E" w:rsidRPr="00F5499E" w:rsidRDefault="00F5499E" w:rsidP="00F5499E">
      <w:pPr>
        <w:numPr>
          <w:ilvl w:val="0"/>
          <w:numId w:val="496"/>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Overcoming Challenges in Simulation Implementation:</w:t>
      </w:r>
    </w:p>
    <w:p w14:paraId="0B2FEAB5" w14:textId="77777777" w:rsidR="00F5499E" w:rsidRPr="00F5499E" w:rsidRDefault="00F5499E" w:rsidP="0041669A">
      <w:pPr>
        <w:numPr>
          <w:ilvl w:val="1"/>
          <w:numId w:val="496"/>
        </w:numPr>
        <w:spacing w:before="0" w:after="100" w:afterAutospacing="1" w:line="276" w:lineRule="auto"/>
        <w:jc w:val="both"/>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Solution:</w:t>
      </w:r>
      <w:r w:rsidRPr="00F5499E">
        <w:rPr>
          <w:rFonts w:ascii="Century Gothic" w:eastAsia="Times New Roman" w:hAnsi="Century Gothic" w:cs="Times New Roman"/>
          <w:color w:val="auto"/>
          <w:spacing w:val="0"/>
          <w:lang w:eastAsia="en-US"/>
        </w:rPr>
        <w:t xml:space="preserve"> </w:t>
      </w:r>
      <w:r w:rsidRPr="00F5499E">
        <w:rPr>
          <w:rFonts w:ascii="Century Gothic" w:eastAsia="Times New Roman" w:hAnsi="Century Gothic" w:cs="Times New Roman"/>
          <w:b/>
          <w:bCs/>
          <w:color w:val="auto"/>
          <w:spacing w:val="0"/>
          <w:lang w:eastAsia="en-US"/>
        </w:rPr>
        <w:t>Data Management and Quality</w:t>
      </w:r>
      <w:r w:rsidRPr="00F5499E">
        <w:rPr>
          <w:rFonts w:ascii="Century Gothic" w:eastAsia="Times New Roman" w:hAnsi="Century Gothic" w:cs="Times New Roman"/>
          <w:color w:val="auto"/>
          <w:spacing w:val="0"/>
          <w:lang w:eastAsia="en-US"/>
        </w:rPr>
        <w:t>: The accuracy of simulations heavily depends on the data fed into them. Organizations should focus on improving data collection and ensure the data is clean and consistent. Investing in data management systems can help streamline this process.</w:t>
      </w:r>
    </w:p>
    <w:p w14:paraId="484BCC8A" w14:textId="77777777" w:rsidR="00F5499E" w:rsidRPr="00F5499E" w:rsidRDefault="00F5499E" w:rsidP="0041669A">
      <w:pPr>
        <w:numPr>
          <w:ilvl w:val="1"/>
          <w:numId w:val="496"/>
        </w:numPr>
        <w:spacing w:before="0" w:after="100" w:afterAutospacing="1" w:line="276" w:lineRule="auto"/>
        <w:jc w:val="both"/>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Solution:</w:t>
      </w:r>
      <w:r w:rsidRPr="00F5499E">
        <w:rPr>
          <w:rFonts w:ascii="Century Gothic" w:eastAsia="Times New Roman" w:hAnsi="Century Gothic" w:cs="Times New Roman"/>
          <w:color w:val="auto"/>
          <w:spacing w:val="0"/>
          <w:lang w:eastAsia="en-US"/>
        </w:rPr>
        <w:t xml:space="preserve"> </w:t>
      </w:r>
      <w:r w:rsidRPr="00F5499E">
        <w:rPr>
          <w:rFonts w:ascii="Century Gothic" w:eastAsia="Times New Roman" w:hAnsi="Century Gothic" w:cs="Times New Roman"/>
          <w:b/>
          <w:bCs/>
          <w:color w:val="auto"/>
          <w:spacing w:val="0"/>
          <w:lang w:eastAsia="en-US"/>
        </w:rPr>
        <w:t>Cost-Benefit Analysis</w:t>
      </w:r>
      <w:r w:rsidRPr="00F5499E">
        <w:rPr>
          <w:rFonts w:ascii="Century Gothic" w:eastAsia="Times New Roman" w:hAnsi="Century Gothic" w:cs="Times New Roman"/>
          <w:color w:val="auto"/>
          <w:spacing w:val="0"/>
          <w:lang w:eastAsia="en-US"/>
        </w:rPr>
        <w:t>: While simulation tools can be expensive, businesses can start with pilot projects for a specific supply chain process (e.g., transportation optimization or inventory management). By demonstrating cost savings or improved performance in these areas, the investment in simulation tools can be justified.</w:t>
      </w:r>
    </w:p>
    <w:p w14:paraId="1EF2991C" w14:textId="77777777" w:rsidR="00F5499E" w:rsidRPr="00F5499E" w:rsidRDefault="00F5499E" w:rsidP="00F5499E">
      <w:pPr>
        <w:numPr>
          <w:ilvl w:val="0"/>
          <w:numId w:val="496"/>
        </w:numPr>
        <w:spacing w:before="0" w:after="100" w:afterAutospacing="1" w:line="276" w:lineRule="auto"/>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Enhancing Accuracy with Monte Carlo Simulations:</w:t>
      </w:r>
    </w:p>
    <w:p w14:paraId="5BE88BE1" w14:textId="77777777" w:rsidR="00F5499E" w:rsidRPr="00F5499E" w:rsidRDefault="00F5499E" w:rsidP="0041669A">
      <w:pPr>
        <w:numPr>
          <w:ilvl w:val="1"/>
          <w:numId w:val="496"/>
        </w:numPr>
        <w:spacing w:before="0" w:after="100" w:afterAutospacing="1" w:line="276" w:lineRule="auto"/>
        <w:jc w:val="both"/>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Solution:</w:t>
      </w:r>
      <w:r w:rsidRPr="00F5499E">
        <w:rPr>
          <w:rFonts w:ascii="Century Gothic" w:eastAsia="Times New Roman" w:hAnsi="Century Gothic" w:cs="Times New Roman"/>
          <w:color w:val="auto"/>
          <w:spacing w:val="0"/>
          <w:lang w:eastAsia="en-US"/>
        </w:rPr>
        <w:t xml:space="preserve"> </w:t>
      </w:r>
      <w:r w:rsidRPr="00F5499E">
        <w:rPr>
          <w:rFonts w:ascii="Century Gothic" w:eastAsia="Times New Roman" w:hAnsi="Century Gothic" w:cs="Times New Roman"/>
          <w:b/>
          <w:bCs/>
          <w:color w:val="auto"/>
          <w:spacing w:val="0"/>
          <w:lang w:eastAsia="en-US"/>
        </w:rPr>
        <w:t>Integration of Random Variables</w:t>
      </w:r>
      <w:r w:rsidRPr="00F5499E">
        <w:rPr>
          <w:rFonts w:ascii="Century Gothic" w:eastAsia="Times New Roman" w:hAnsi="Century Gothic" w:cs="Times New Roman"/>
          <w:color w:val="auto"/>
          <w:spacing w:val="0"/>
          <w:lang w:eastAsia="en-US"/>
        </w:rPr>
        <w:t>: Monte Carlo simulations are powerful for assessing uncertainty in supply chains. Companies should focus on incorporating realistic variables—such as lead time variability, demand shifts, or transportation costs—into the model to better predict potential outcomes and risks.</w:t>
      </w:r>
    </w:p>
    <w:p w14:paraId="034B263C" w14:textId="77777777" w:rsidR="00F5499E" w:rsidRPr="00F5499E" w:rsidRDefault="00F5499E" w:rsidP="0041669A">
      <w:pPr>
        <w:numPr>
          <w:ilvl w:val="1"/>
          <w:numId w:val="496"/>
        </w:numPr>
        <w:spacing w:before="0" w:after="100" w:afterAutospacing="1" w:line="276" w:lineRule="auto"/>
        <w:jc w:val="both"/>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Solution:</w:t>
      </w:r>
      <w:r w:rsidRPr="00F5499E">
        <w:rPr>
          <w:rFonts w:ascii="Century Gothic" w:eastAsia="Times New Roman" w:hAnsi="Century Gothic" w:cs="Times New Roman"/>
          <w:color w:val="auto"/>
          <w:spacing w:val="0"/>
          <w:lang w:eastAsia="en-US"/>
        </w:rPr>
        <w:t xml:space="preserve"> </w:t>
      </w:r>
      <w:r w:rsidRPr="00F5499E">
        <w:rPr>
          <w:rFonts w:ascii="Century Gothic" w:eastAsia="Times New Roman" w:hAnsi="Century Gothic" w:cs="Times New Roman"/>
          <w:b/>
          <w:bCs/>
          <w:color w:val="auto"/>
          <w:spacing w:val="0"/>
          <w:lang w:eastAsia="en-US"/>
        </w:rPr>
        <w:t>Multiple Scenario Testing</w:t>
      </w:r>
      <w:r w:rsidRPr="00F5499E">
        <w:rPr>
          <w:rFonts w:ascii="Century Gothic" w:eastAsia="Times New Roman" w:hAnsi="Century Gothic" w:cs="Times New Roman"/>
          <w:color w:val="auto"/>
          <w:spacing w:val="0"/>
          <w:lang w:eastAsia="en-US"/>
        </w:rPr>
        <w:t>: Running multiple simulations using different sets of random variables can help identify a range of possible outcomes. Businesses can then use these results to prepare contingency plans for extreme scenarios like supply disruptions or spikes in demand.</w:t>
      </w:r>
    </w:p>
    <w:p w14:paraId="75068A0F" w14:textId="77777777" w:rsidR="00F5499E" w:rsidRPr="00F5499E" w:rsidRDefault="00F5499E" w:rsidP="0041669A">
      <w:pPr>
        <w:numPr>
          <w:ilvl w:val="0"/>
          <w:numId w:val="496"/>
        </w:numPr>
        <w:spacing w:before="0" w:after="100" w:afterAutospacing="1" w:line="276" w:lineRule="auto"/>
        <w:jc w:val="both"/>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Optimizing Scenario Analysis for Risk Mitigation:</w:t>
      </w:r>
    </w:p>
    <w:p w14:paraId="16EB5F7C" w14:textId="77777777" w:rsidR="00F5499E" w:rsidRPr="00F5499E" w:rsidRDefault="00F5499E" w:rsidP="0041669A">
      <w:pPr>
        <w:numPr>
          <w:ilvl w:val="1"/>
          <w:numId w:val="496"/>
        </w:numPr>
        <w:spacing w:before="0" w:after="100" w:afterAutospacing="1" w:line="276" w:lineRule="auto"/>
        <w:jc w:val="both"/>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Solution:</w:t>
      </w:r>
      <w:r w:rsidRPr="00F5499E">
        <w:rPr>
          <w:rFonts w:ascii="Century Gothic" w:eastAsia="Times New Roman" w:hAnsi="Century Gothic" w:cs="Times New Roman"/>
          <w:color w:val="auto"/>
          <w:spacing w:val="0"/>
          <w:lang w:eastAsia="en-US"/>
        </w:rPr>
        <w:t xml:space="preserve"> </w:t>
      </w:r>
      <w:r w:rsidRPr="00F5499E">
        <w:rPr>
          <w:rFonts w:ascii="Century Gothic" w:eastAsia="Times New Roman" w:hAnsi="Century Gothic" w:cs="Times New Roman"/>
          <w:b/>
          <w:bCs/>
          <w:color w:val="auto"/>
          <w:spacing w:val="0"/>
          <w:lang w:eastAsia="en-US"/>
        </w:rPr>
        <w:t>Supply Chain Diversification</w:t>
      </w:r>
      <w:r w:rsidRPr="00F5499E">
        <w:rPr>
          <w:rFonts w:ascii="Century Gothic" w:eastAsia="Times New Roman" w:hAnsi="Century Gothic" w:cs="Times New Roman"/>
          <w:color w:val="auto"/>
          <w:spacing w:val="0"/>
          <w:lang w:eastAsia="en-US"/>
        </w:rPr>
        <w:t>: Scenario analysis can highlight vulnerabilities in over-reliance on certain suppliers or regions. Companies can then develop strategies to diversify their supply chain network—whether through nearshoring, creating alternative supply sources, or increasing supplier collaboration.</w:t>
      </w:r>
    </w:p>
    <w:p w14:paraId="5EBAD02B" w14:textId="77777777" w:rsidR="00F5499E" w:rsidRPr="00F5499E" w:rsidRDefault="00F5499E" w:rsidP="0041669A">
      <w:pPr>
        <w:numPr>
          <w:ilvl w:val="1"/>
          <w:numId w:val="496"/>
        </w:numPr>
        <w:spacing w:before="0" w:after="100" w:afterAutospacing="1" w:line="276" w:lineRule="auto"/>
        <w:jc w:val="both"/>
        <w:rPr>
          <w:rFonts w:ascii="Century Gothic" w:eastAsia="Times New Roman" w:hAnsi="Century Gothic" w:cs="Times New Roman"/>
          <w:color w:val="auto"/>
          <w:spacing w:val="0"/>
          <w:lang w:eastAsia="en-US"/>
        </w:rPr>
      </w:pPr>
      <w:r w:rsidRPr="00F5499E">
        <w:rPr>
          <w:rFonts w:ascii="Century Gothic" w:eastAsia="Times New Roman" w:hAnsi="Century Gothic" w:cs="Times New Roman"/>
          <w:b/>
          <w:bCs/>
          <w:color w:val="auto"/>
          <w:spacing w:val="0"/>
          <w:lang w:eastAsia="en-US"/>
        </w:rPr>
        <w:t>Solution:</w:t>
      </w:r>
      <w:r w:rsidRPr="00F5499E">
        <w:rPr>
          <w:rFonts w:ascii="Century Gothic" w:eastAsia="Times New Roman" w:hAnsi="Century Gothic" w:cs="Times New Roman"/>
          <w:color w:val="auto"/>
          <w:spacing w:val="0"/>
          <w:lang w:eastAsia="en-US"/>
        </w:rPr>
        <w:t xml:space="preserve"> </w:t>
      </w:r>
      <w:r w:rsidRPr="00F5499E">
        <w:rPr>
          <w:rFonts w:ascii="Century Gothic" w:eastAsia="Times New Roman" w:hAnsi="Century Gothic" w:cs="Times New Roman"/>
          <w:b/>
          <w:bCs/>
          <w:color w:val="auto"/>
          <w:spacing w:val="0"/>
          <w:lang w:eastAsia="en-US"/>
        </w:rPr>
        <w:t>Dynamic Network Design</w:t>
      </w:r>
      <w:r w:rsidRPr="00F5499E">
        <w:rPr>
          <w:rFonts w:ascii="Century Gothic" w:eastAsia="Times New Roman" w:hAnsi="Century Gothic" w:cs="Times New Roman"/>
          <w:color w:val="auto"/>
          <w:spacing w:val="0"/>
          <w:lang w:eastAsia="en-US"/>
        </w:rPr>
        <w:t>: Based on the results of scenario analysis, companies can design flexible supply chain networks that can quickly adapt to changes, such as fluctuating fuel prices, customs delays, or unexpected demand shifts. Building resilience into the supply chain reduces the risk of disruptions.</w:t>
      </w:r>
    </w:p>
    <w:p w14:paraId="75FF6E85" w14:textId="77777777" w:rsidR="00F5499E" w:rsidRPr="00F5499E" w:rsidRDefault="00F5499E" w:rsidP="00F5499E">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F5499E">
        <w:rPr>
          <w:rFonts w:ascii="Arial" w:eastAsia="Times New Roman" w:hAnsi="Arial" w:cs="Arial"/>
          <w:vanish/>
          <w:color w:val="auto"/>
          <w:spacing w:val="0"/>
          <w:sz w:val="16"/>
          <w:szCs w:val="16"/>
          <w:lang w:eastAsia="en-US"/>
        </w:rPr>
        <w:t>Bottom of Form</w:t>
      </w:r>
    </w:p>
    <w:p w14:paraId="209F85D6" w14:textId="77777777" w:rsidR="00F5499E" w:rsidRDefault="00F5499E" w:rsidP="00B80B38">
      <w:pPr>
        <w:spacing w:before="0" w:after="0" w:line="240" w:lineRule="auto"/>
        <w:rPr>
          <w:rFonts w:ascii="Century Gothic" w:eastAsia="Century Gothic" w:hAnsi="Century Gothic" w:cs="Century Gothic"/>
          <w:sz w:val="22"/>
          <w:szCs w:val="22"/>
        </w:rPr>
      </w:pPr>
    </w:p>
    <w:p w14:paraId="2D5F19FD" w14:textId="77777777" w:rsidR="001A5ADC" w:rsidRDefault="001A5ADC" w:rsidP="00B80B38">
      <w:pPr>
        <w:spacing w:before="0" w:after="0" w:line="240" w:lineRule="auto"/>
        <w:rPr>
          <w:rFonts w:ascii="Century Gothic" w:eastAsia="Century Gothic" w:hAnsi="Century Gothic" w:cs="Century Gothic"/>
          <w:sz w:val="22"/>
          <w:szCs w:val="22"/>
        </w:rPr>
      </w:pPr>
    </w:p>
    <w:p w14:paraId="11BA7CC1" w14:textId="77777777"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83168" behindDoc="0" locked="0" layoutInCell="1" hidden="0" allowOverlap="1" wp14:anchorId="56CE74CD" wp14:editId="4963C60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062605745"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3A50A36C" w14:textId="79CE3B6E" w:rsidR="00B80B38" w:rsidRDefault="00B80B38" w:rsidP="00B80B38">
      <w:pPr>
        <w:pStyle w:val="Heading2"/>
        <w:spacing w:after="0"/>
        <w:rPr>
          <w:rFonts w:eastAsia="Century Gothic" w:cs="Century Gothic"/>
          <w:sz w:val="22"/>
          <w:szCs w:val="22"/>
        </w:rPr>
      </w:pPr>
      <w:r>
        <w:rPr>
          <w:b/>
        </w:rPr>
        <w:t xml:space="preserve">  </w:t>
      </w:r>
      <w:r>
        <w:t>REFERENCE LIST AND FURTHER READING</w:t>
      </w:r>
    </w:p>
    <w:p w14:paraId="429A3FA0" w14:textId="77777777" w:rsidR="00B80B38" w:rsidRDefault="00B80B38" w:rsidP="00B80B38">
      <w:pPr>
        <w:spacing w:before="0" w:after="0" w:line="240" w:lineRule="auto"/>
        <w:rPr>
          <w:rFonts w:ascii="Century Gothic" w:eastAsia="Century Gothic" w:hAnsi="Century Gothic" w:cs="Century Gothic"/>
          <w:sz w:val="22"/>
          <w:szCs w:val="22"/>
        </w:rPr>
      </w:pPr>
    </w:p>
    <w:p w14:paraId="117A6221" w14:textId="77777777" w:rsidR="00D522F4" w:rsidRPr="00D522F4" w:rsidRDefault="00D522F4" w:rsidP="00D522F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D522F4">
        <w:rPr>
          <w:rFonts w:ascii="Century Gothic" w:eastAsia="Times New Roman" w:hAnsi="Century Gothic" w:cs="Times New Roman"/>
          <w:b/>
          <w:bCs/>
          <w:color w:val="auto"/>
          <w:spacing w:val="0"/>
          <w:lang w:eastAsia="en-US"/>
        </w:rPr>
        <w:t>Online Textbooks:</w:t>
      </w:r>
    </w:p>
    <w:p w14:paraId="1F1353C6" w14:textId="77777777" w:rsidR="00D522F4" w:rsidRPr="00D522F4" w:rsidRDefault="00D522F4" w:rsidP="00D522F4">
      <w:pPr>
        <w:numPr>
          <w:ilvl w:val="0"/>
          <w:numId w:val="12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Dantzig, G. B., &amp; Thapa, M.</w:t>
      </w:r>
      <w:r w:rsidRPr="00D522F4">
        <w:rPr>
          <w:rFonts w:ascii="Century Gothic" w:eastAsia="Times New Roman" w:hAnsi="Century Gothic" w:cs="Times New Roman"/>
          <w:color w:val="auto"/>
          <w:spacing w:val="0"/>
          <w:lang w:eastAsia="en-US"/>
        </w:rPr>
        <w:t xml:space="preserve"> (1997). </w:t>
      </w:r>
      <w:r w:rsidRPr="00D522F4">
        <w:rPr>
          <w:rFonts w:ascii="Century Gothic" w:eastAsia="Times New Roman" w:hAnsi="Century Gothic" w:cs="Times New Roman"/>
          <w:i/>
          <w:iCs/>
          <w:color w:val="auto"/>
          <w:spacing w:val="0"/>
          <w:lang w:eastAsia="en-US"/>
        </w:rPr>
        <w:t>Linear Programming: Theory and Extensions</w:t>
      </w:r>
      <w:r w:rsidRPr="00D522F4">
        <w:rPr>
          <w:rFonts w:ascii="Century Gothic" w:eastAsia="Times New Roman" w:hAnsi="Century Gothic" w:cs="Times New Roman"/>
          <w:color w:val="auto"/>
          <w:spacing w:val="0"/>
          <w:lang w:eastAsia="en-US"/>
        </w:rPr>
        <w:t>. Springer.</w:t>
      </w:r>
    </w:p>
    <w:p w14:paraId="5B1F54AD" w14:textId="77777777" w:rsidR="00D522F4" w:rsidRPr="00D522F4" w:rsidRDefault="00D522F4" w:rsidP="00D522F4">
      <w:pPr>
        <w:numPr>
          <w:ilvl w:val="0"/>
          <w:numId w:val="12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Taha, H. A.</w:t>
      </w:r>
      <w:r w:rsidRPr="00D522F4">
        <w:rPr>
          <w:rFonts w:ascii="Century Gothic" w:eastAsia="Times New Roman" w:hAnsi="Century Gothic" w:cs="Times New Roman"/>
          <w:color w:val="auto"/>
          <w:spacing w:val="0"/>
          <w:lang w:eastAsia="en-US"/>
        </w:rPr>
        <w:t xml:space="preserve"> (2017). </w:t>
      </w:r>
      <w:r w:rsidRPr="00D522F4">
        <w:rPr>
          <w:rFonts w:ascii="Century Gothic" w:eastAsia="Times New Roman" w:hAnsi="Century Gothic" w:cs="Times New Roman"/>
          <w:i/>
          <w:iCs/>
          <w:color w:val="auto"/>
          <w:spacing w:val="0"/>
          <w:lang w:eastAsia="en-US"/>
        </w:rPr>
        <w:t>Operations Research: An Introduction</w:t>
      </w:r>
      <w:r w:rsidRPr="00D522F4">
        <w:rPr>
          <w:rFonts w:ascii="Century Gothic" w:eastAsia="Times New Roman" w:hAnsi="Century Gothic" w:cs="Times New Roman"/>
          <w:color w:val="auto"/>
          <w:spacing w:val="0"/>
          <w:lang w:eastAsia="en-US"/>
        </w:rPr>
        <w:t xml:space="preserve"> (10th ed.). Pearson.</w:t>
      </w:r>
    </w:p>
    <w:p w14:paraId="1437FCDA" w14:textId="77777777" w:rsidR="00D522F4" w:rsidRPr="00D522F4" w:rsidRDefault="00D522F4" w:rsidP="00D522F4">
      <w:pPr>
        <w:numPr>
          <w:ilvl w:val="0"/>
          <w:numId w:val="12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Chien, C. F., &amp; Ding, Y. C.</w:t>
      </w:r>
      <w:r w:rsidRPr="00D522F4">
        <w:rPr>
          <w:rFonts w:ascii="Century Gothic" w:eastAsia="Times New Roman" w:hAnsi="Century Gothic" w:cs="Times New Roman"/>
          <w:color w:val="auto"/>
          <w:spacing w:val="0"/>
          <w:lang w:eastAsia="en-US"/>
        </w:rPr>
        <w:t xml:space="preserve"> (2013). </w:t>
      </w:r>
      <w:r w:rsidRPr="00D522F4">
        <w:rPr>
          <w:rFonts w:ascii="Century Gothic" w:eastAsia="Times New Roman" w:hAnsi="Century Gothic" w:cs="Times New Roman"/>
          <w:i/>
          <w:iCs/>
          <w:color w:val="auto"/>
          <w:spacing w:val="0"/>
          <w:lang w:eastAsia="en-US"/>
        </w:rPr>
        <w:t>Supply Chain Optimization: A Comprehensive Guide to Solving Supply Chain Problems with Optimization Models</w:t>
      </w:r>
      <w:r w:rsidRPr="00D522F4">
        <w:rPr>
          <w:rFonts w:ascii="Century Gothic" w:eastAsia="Times New Roman" w:hAnsi="Century Gothic" w:cs="Times New Roman"/>
          <w:color w:val="auto"/>
          <w:spacing w:val="0"/>
          <w:lang w:eastAsia="en-US"/>
        </w:rPr>
        <w:t>. Springer.</w:t>
      </w:r>
    </w:p>
    <w:p w14:paraId="700F54B9" w14:textId="77777777" w:rsidR="00D522F4" w:rsidRPr="00D522F4" w:rsidRDefault="00D522F4" w:rsidP="00D522F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D522F4">
        <w:rPr>
          <w:rFonts w:ascii="Century Gothic" w:eastAsia="Times New Roman" w:hAnsi="Century Gothic" w:cs="Times New Roman"/>
          <w:b/>
          <w:bCs/>
          <w:color w:val="auto"/>
          <w:spacing w:val="0"/>
          <w:lang w:eastAsia="en-US"/>
        </w:rPr>
        <w:t>Online Journals:</w:t>
      </w:r>
    </w:p>
    <w:p w14:paraId="17322955" w14:textId="77777777" w:rsidR="00D522F4" w:rsidRPr="00D522F4" w:rsidRDefault="00D522F4" w:rsidP="00D522F4">
      <w:pPr>
        <w:numPr>
          <w:ilvl w:val="0"/>
          <w:numId w:val="12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Barros, C. P., &amp; Ferreira, P.</w:t>
      </w:r>
      <w:r w:rsidRPr="00D522F4">
        <w:rPr>
          <w:rFonts w:ascii="Century Gothic" w:eastAsia="Times New Roman" w:hAnsi="Century Gothic" w:cs="Times New Roman"/>
          <w:color w:val="auto"/>
          <w:spacing w:val="0"/>
          <w:lang w:eastAsia="en-US"/>
        </w:rPr>
        <w:t xml:space="preserve"> (2012). "Supply Chain Optimization Using Linear Programming: A Review." </w:t>
      </w:r>
      <w:r w:rsidRPr="00D522F4">
        <w:rPr>
          <w:rFonts w:ascii="Century Gothic" w:eastAsia="Times New Roman" w:hAnsi="Century Gothic" w:cs="Times New Roman"/>
          <w:i/>
          <w:iCs/>
          <w:color w:val="auto"/>
          <w:spacing w:val="0"/>
          <w:lang w:eastAsia="en-US"/>
        </w:rPr>
        <w:t>European Journal of Operational Research</w:t>
      </w:r>
      <w:r w:rsidRPr="00D522F4">
        <w:rPr>
          <w:rFonts w:ascii="Century Gothic" w:eastAsia="Times New Roman" w:hAnsi="Century Gothic" w:cs="Times New Roman"/>
          <w:color w:val="auto"/>
          <w:spacing w:val="0"/>
          <w:lang w:eastAsia="en-US"/>
        </w:rPr>
        <w:t>, 217(1), 1-17.</w:t>
      </w:r>
    </w:p>
    <w:p w14:paraId="10404E7E" w14:textId="77777777" w:rsidR="00D522F4" w:rsidRPr="00D522F4" w:rsidRDefault="00D522F4" w:rsidP="00D522F4">
      <w:pPr>
        <w:numPr>
          <w:ilvl w:val="0"/>
          <w:numId w:val="12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Huang, G. Q., &amp; Zhang, Y. F.</w:t>
      </w:r>
      <w:r w:rsidRPr="00D522F4">
        <w:rPr>
          <w:rFonts w:ascii="Century Gothic" w:eastAsia="Times New Roman" w:hAnsi="Century Gothic" w:cs="Times New Roman"/>
          <w:color w:val="auto"/>
          <w:spacing w:val="0"/>
          <w:lang w:eastAsia="en-US"/>
        </w:rPr>
        <w:t xml:space="preserve"> (2007). "Simulation-Based Optimization for Supply Chain Network Design." </w:t>
      </w:r>
      <w:r w:rsidRPr="00D522F4">
        <w:rPr>
          <w:rFonts w:ascii="Century Gothic" w:eastAsia="Times New Roman" w:hAnsi="Century Gothic" w:cs="Times New Roman"/>
          <w:i/>
          <w:iCs/>
          <w:color w:val="auto"/>
          <w:spacing w:val="0"/>
          <w:lang w:eastAsia="en-US"/>
        </w:rPr>
        <w:t>Computers &amp; Industrial Engineering</w:t>
      </w:r>
      <w:r w:rsidRPr="00D522F4">
        <w:rPr>
          <w:rFonts w:ascii="Century Gothic" w:eastAsia="Times New Roman" w:hAnsi="Century Gothic" w:cs="Times New Roman"/>
          <w:color w:val="auto"/>
          <w:spacing w:val="0"/>
          <w:lang w:eastAsia="en-US"/>
        </w:rPr>
        <w:t>, 52(1), 136-148.</w:t>
      </w:r>
    </w:p>
    <w:p w14:paraId="139E497A" w14:textId="77777777" w:rsidR="00D522F4" w:rsidRPr="00D522F4" w:rsidRDefault="00D522F4" w:rsidP="00D522F4">
      <w:pPr>
        <w:numPr>
          <w:ilvl w:val="0"/>
          <w:numId w:val="12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Ramanathan, R.</w:t>
      </w:r>
      <w:r w:rsidRPr="00D522F4">
        <w:rPr>
          <w:rFonts w:ascii="Century Gothic" w:eastAsia="Times New Roman" w:hAnsi="Century Gothic" w:cs="Times New Roman"/>
          <w:color w:val="auto"/>
          <w:spacing w:val="0"/>
          <w:lang w:eastAsia="en-US"/>
        </w:rPr>
        <w:t xml:space="preserve"> (2006). "Supply Chain Network Optimization: A Review of Methods and Models." </w:t>
      </w:r>
      <w:r w:rsidRPr="00D522F4">
        <w:rPr>
          <w:rFonts w:ascii="Century Gothic" w:eastAsia="Times New Roman" w:hAnsi="Century Gothic" w:cs="Times New Roman"/>
          <w:i/>
          <w:iCs/>
          <w:color w:val="auto"/>
          <w:spacing w:val="0"/>
          <w:lang w:eastAsia="en-US"/>
        </w:rPr>
        <w:t>Journal of the Operational Research Society</w:t>
      </w:r>
      <w:r w:rsidRPr="00D522F4">
        <w:rPr>
          <w:rFonts w:ascii="Century Gothic" w:eastAsia="Times New Roman" w:hAnsi="Century Gothic" w:cs="Times New Roman"/>
          <w:color w:val="auto"/>
          <w:spacing w:val="0"/>
          <w:lang w:eastAsia="en-US"/>
        </w:rPr>
        <w:t>, 57(7), 734-748.</w:t>
      </w:r>
    </w:p>
    <w:p w14:paraId="4A73116B" w14:textId="77777777" w:rsidR="00D522F4" w:rsidRPr="00D522F4" w:rsidRDefault="00D522F4" w:rsidP="00D522F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D522F4">
        <w:rPr>
          <w:rFonts w:ascii="Century Gothic" w:eastAsia="Times New Roman" w:hAnsi="Century Gothic" w:cs="Times New Roman"/>
          <w:b/>
          <w:bCs/>
          <w:color w:val="auto"/>
          <w:spacing w:val="0"/>
          <w:lang w:eastAsia="en-US"/>
        </w:rPr>
        <w:t>Open Educational Resources (OERs):</w:t>
      </w:r>
    </w:p>
    <w:p w14:paraId="3B700585" w14:textId="77777777" w:rsidR="00D522F4" w:rsidRPr="00D522F4" w:rsidRDefault="00D522F4" w:rsidP="00D522F4">
      <w:pPr>
        <w:numPr>
          <w:ilvl w:val="0"/>
          <w:numId w:val="12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MIT OpenCourseWare.</w:t>
      </w:r>
      <w:r w:rsidRPr="00D522F4">
        <w:rPr>
          <w:rFonts w:ascii="Century Gothic" w:eastAsia="Times New Roman" w:hAnsi="Century Gothic" w:cs="Times New Roman"/>
          <w:color w:val="auto"/>
          <w:spacing w:val="0"/>
          <w:lang w:eastAsia="en-US"/>
        </w:rPr>
        <w:t xml:space="preserve"> (n.d.). </w:t>
      </w:r>
      <w:r w:rsidRPr="00D522F4">
        <w:rPr>
          <w:rFonts w:ascii="Century Gothic" w:eastAsia="Times New Roman" w:hAnsi="Century Gothic" w:cs="Times New Roman"/>
          <w:i/>
          <w:iCs/>
          <w:color w:val="auto"/>
          <w:spacing w:val="0"/>
          <w:lang w:eastAsia="en-US"/>
        </w:rPr>
        <w:t>Advanced Supply Chain Management and Optimization</w:t>
      </w:r>
      <w:r w:rsidRPr="00D522F4">
        <w:rPr>
          <w:rFonts w:ascii="Century Gothic" w:eastAsia="Times New Roman" w:hAnsi="Century Gothic" w:cs="Times New Roman"/>
          <w:color w:val="auto"/>
          <w:spacing w:val="0"/>
          <w:lang w:eastAsia="en-US"/>
        </w:rPr>
        <w:t xml:space="preserve">. Massachusetts Institute of Technology. Available at: </w:t>
      </w:r>
      <w:hyperlink r:id="rId82" w:tgtFrame="_new" w:history="1">
        <w:r w:rsidRPr="00D522F4">
          <w:rPr>
            <w:rFonts w:ascii="Century Gothic" w:eastAsia="Times New Roman" w:hAnsi="Century Gothic" w:cs="Times New Roman"/>
            <w:color w:val="0000FF"/>
            <w:spacing w:val="0"/>
            <w:u w:val="single"/>
            <w:lang w:eastAsia="en-US"/>
          </w:rPr>
          <w:t>https://ocw.mit.edu</w:t>
        </w:r>
      </w:hyperlink>
      <w:r w:rsidRPr="00D522F4">
        <w:rPr>
          <w:rFonts w:ascii="Century Gothic" w:eastAsia="Times New Roman" w:hAnsi="Century Gothic" w:cs="Times New Roman"/>
          <w:color w:val="auto"/>
          <w:spacing w:val="0"/>
          <w:lang w:eastAsia="en-US"/>
        </w:rPr>
        <w:t>.</w:t>
      </w:r>
    </w:p>
    <w:p w14:paraId="6DCBFFA4" w14:textId="77777777" w:rsidR="00D522F4" w:rsidRPr="00D522F4" w:rsidRDefault="00D522F4" w:rsidP="00D522F4">
      <w:pPr>
        <w:numPr>
          <w:ilvl w:val="0"/>
          <w:numId w:val="12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Coursera.</w:t>
      </w:r>
      <w:r w:rsidRPr="00D522F4">
        <w:rPr>
          <w:rFonts w:ascii="Century Gothic" w:eastAsia="Times New Roman" w:hAnsi="Century Gothic" w:cs="Times New Roman"/>
          <w:color w:val="auto"/>
          <w:spacing w:val="0"/>
          <w:lang w:eastAsia="en-US"/>
        </w:rPr>
        <w:t xml:space="preserve"> (n.d.). </w:t>
      </w:r>
      <w:r w:rsidRPr="00D522F4">
        <w:rPr>
          <w:rFonts w:ascii="Century Gothic" w:eastAsia="Times New Roman" w:hAnsi="Century Gothic" w:cs="Times New Roman"/>
          <w:i/>
          <w:iCs/>
          <w:color w:val="auto"/>
          <w:spacing w:val="0"/>
          <w:lang w:eastAsia="en-US"/>
        </w:rPr>
        <w:t>Supply Chain Optimization with Excel</w:t>
      </w:r>
      <w:r w:rsidRPr="00D522F4">
        <w:rPr>
          <w:rFonts w:ascii="Century Gothic" w:eastAsia="Times New Roman" w:hAnsi="Century Gothic" w:cs="Times New Roman"/>
          <w:color w:val="auto"/>
          <w:spacing w:val="0"/>
          <w:lang w:eastAsia="en-US"/>
        </w:rPr>
        <w:t xml:space="preserve">. University of California, Irvine. Available at: </w:t>
      </w:r>
      <w:hyperlink r:id="rId83" w:tgtFrame="_new" w:history="1">
        <w:r w:rsidRPr="00D522F4">
          <w:rPr>
            <w:rFonts w:ascii="Century Gothic" w:eastAsia="Times New Roman" w:hAnsi="Century Gothic" w:cs="Times New Roman"/>
            <w:color w:val="0000FF"/>
            <w:spacing w:val="0"/>
            <w:u w:val="single"/>
            <w:lang w:eastAsia="en-US"/>
          </w:rPr>
          <w:t>https://www.coursera.org</w:t>
        </w:r>
      </w:hyperlink>
      <w:r w:rsidRPr="00D522F4">
        <w:rPr>
          <w:rFonts w:ascii="Century Gothic" w:eastAsia="Times New Roman" w:hAnsi="Century Gothic" w:cs="Times New Roman"/>
          <w:color w:val="auto"/>
          <w:spacing w:val="0"/>
          <w:lang w:eastAsia="en-US"/>
        </w:rPr>
        <w:t>.</w:t>
      </w:r>
    </w:p>
    <w:p w14:paraId="1970F21A" w14:textId="77777777" w:rsidR="00D522F4" w:rsidRPr="00D522F4" w:rsidRDefault="00D522F4" w:rsidP="00D522F4">
      <w:pPr>
        <w:numPr>
          <w:ilvl w:val="0"/>
          <w:numId w:val="129"/>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b/>
          <w:bCs/>
          <w:color w:val="auto"/>
          <w:spacing w:val="0"/>
          <w:lang w:eastAsia="en-US"/>
        </w:rPr>
        <w:t>edX.</w:t>
      </w:r>
      <w:r w:rsidRPr="00D522F4">
        <w:rPr>
          <w:rFonts w:ascii="Century Gothic" w:eastAsia="Times New Roman" w:hAnsi="Century Gothic" w:cs="Times New Roman"/>
          <w:color w:val="auto"/>
          <w:spacing w:val="0"/>
          <w:lang w:eastAsia="en-US"/>
        </w:rPr>
        <w:t xml:space="preserve"> (n.d.). </w:t>
      </w:r>
      <w:r w:rsidRPr="00D522F4">
        <w:rPr>
          <w:rFonts w:ascii="Century Gothic" w:eastAsia="Times New Roman" w:hAnsi="Century Gothic" w:cs="Times New Roman"/>
          <w:i/>
          <w:iCs/>
          <w:color w:val="auto"/>
          <w:spacing w:val="0"/>
          <w:lang w:eastAsia="en-US"/>
        </w:rPr>
        <w:t>Supply Chain Management: An Introduction to Optimization Techniques</w:t>
      </w:r>
      <w:r w:rsidRPr="00D522F4">
        <w:rPr>
          <w:rFonts w:ascii="Century Gothic" w:eastAsia="Times New Roman" w:hAnsi="Century Gothic" w:cs="Times New Roman"/>
          <w:color w:val="auto"/>
          <w:spacing w:val="0"/>
          <w:lang w:eastAsia="en-US"/>
        </w:rPr>
        <w:t xml:space="preserve">. Delft University of Technology. Available at: </w:t>
      </w:r>
      <w:hyperlink r:id="rId84" w:tgtFrame="_new" w:history="1">
        <w:r w:rsidRPr="00D522F4">
          <w:rPr>
            <w:rFonts w:ascii="Century Gothic" w:eastAsia="Times New Roman" w:hAnsi="Century Gothic" w:cs="Times New Roman"/>
            <w:color w:val="0000FF"/>
            <w:spacing w:val="0"/>
            <w:u w:val="single"/>
            <w:lang w:eastAsia="en-US"/>
          </w:rPr>
          <w:t>https://www.edx.org</w:t>
        </w:r>
      </w:hyperlink>
      <w:r w:rsidRPr="00D522F4">
        <w:rPr>
          <w:rFonts w:ascii="Century Gothic" w:eastAsia="Times New Roman" w:hAnsi="Century Gothic" w:cs="Times New Roman"/>
          <w:color w:val="auto"/>
          <w:spacing w:val="0"/>
          <w:lang w:eastAsia="en-US"/>
        </w:rPr>
        <w:t>.</w:t>
      </w:r>
    </w:p>
    <w:p w14:paraId="55105C03" w14:textId="77777777" w:rsidR="00D522F4" w:rsidRPr="00D522F4" w:rsidRDefault="00D522F4" w:rsidP="00D522F4">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D522F4">
        <w:rPr>
          <w:rFonts w:ascii="Century Gothic" w:eastAsia="Times New Roman" w:hAnsi="Century Gothic" w:cs="Times New Roman"/>
          <w:b/>
          <w:bCs/>
          <w:color w:val="auto"/>
          <w:spacing w:val="0"/>
          <w:lang w:eastAsia="en-US"/>
        </w:rPr>
        <w:t>References in APS Style 7th Edition:</w:t>
      </w:r>
    </w:p>
    <w:p w14:paraId="6FA6C3CA"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Dantzig, G. B., &amp; Thapa, M. (1997). </w:t>
      </w:r>
      <w:r w:rsidRPr="00D522F4">
        <w:rPr>
          <w:rFonts w:ascii="Century Gothic" w:eastAsia="Times New Roman" w:hAnsi="Century Gothic" w:cs="Times New Roman"/>
          <w:i/>
          <w:iCs/>
          <w:color w:val="auto"/>
          <w:spacing w:val="0"/>
          <w:lang w:eastAsia="en-US"/>
        </w:rPr>
        <w:t>Linear Programming: Theory and Extensions</w:t>
      </w:r>
      <w:r w:rsidRPr="00D522F4">
        <w:rPr>
          <w:rFonts w:ascii="Century Gothic" w:eastAsia="Times New Roman" w:hAnsi="Century Gothic" w:cs="Times New Roman"/>
          <w:color w:val="auto"/>
          <w:spacing w:val="0"/>
          <w:lang w:eastAsia="en-US"/>
        </w:rPr>
        <w:t>. Springer.</w:t>
      </w:r>
    </w:p>
    <w:p w14:paraId="6BB22161"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Taha, H. A. (2017). </w:t>
      </w:r>
      <w:r w:rsidRPr="00D522F4">
        <w:rPr>
          <w:rFonts w:ascii="Century Gothic" w:eastAsia="Times New Roman" w:hAnsi="Century Gothic" w:cs="Times New Roman"/>
          <w:i/>
          <w:iCs/>
          <w:color w:val="auto"/>
          <w:spacing w:val="0"/>
          <w:lang w:eastAsia="en-US"/>
        </w:rPr>
        <w:t>Operations Research: An Introduction</w:t>
      </w:r>
      <w:r w:rsidRPr="00D522F4">
        <w:rPr>
          <w:rFonts w:ascii="Century Gothic" w:eastAsia="Times New Roman" w:hAnsi="Century Gothic" w:cs="Times New Roman"/>
          <w:color w:val="auto"/>
          <w:spacing w:val="0"/>
          <w:lang w:eastAsia="en-US"/>
        </w:rPr>
        <w:t xml:space="preserve"> (10th ed.). Pearson.</w:t>
      </w:r>
    </w:p>
    <w:p w14:paraId="2BB76FF7"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Chien, C. F., &amp; Ding, Y. C. (2013). </w:t>
      </w:r>
      <w:r w:rsidRPr="00D522F4">
        <w:rPr>
          <w:rFonts w:ascii="Century Gothic" w:eastAsia="Times New Roman" w:hAnsi="Century Gothic" w:cs="Times New Roman"/>
          <w:i/>
          <w:iCs/>
          <w:color w:val="auto"/>
          <w:spacing w:val="0"/>
          <w:lang w:eastAsia="en-US"/>
        </w:rPr>
        <w:t>Supply Chain Optimization: A Comprehensive Guide to Solving Supply Chain Problems with Optimization Models</w:t>
      </w:r>
      <w:r w:rsidRPr="00D522F4">
        <w:rPr>
          <w:rFonts w:ascii="Century Gothic" w:eastAsia="Times New Roman" w:hAnsi="Century Gothic" w:cs="Times New Roman"/>
          <w:color w:val="auto"/>
          <w:spacing w:val="0"/>
          <w:lang w:eastAsia="en-US"/>
        </w:rPr>
        <w:t>. Springer.</w:t>
      </w:r>
    </w:p>
    <w:p w14:paraId="374F1599"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Barros, C. P., &amp; Ferreira, P. (2012). "Supply Chain Optimization Using Linear Programming: A Review." </w:t>
      </w:r>
      <w:r w:rsidRPr="00D522F4">
        <w:rPr>
          <w:rFonts w:ascii="Century Gothic" w:eastAsia="Times New Roman" w:hAnsi="Century Gothic" w:cs="Times New Roman"/>
          <w:i/>
          <w:iCs/>
          <w:color w:val="auto"/>
          <w:spacing w:val="0"/>
          <w:lang w:eastAsia="en-US"/>
        </w:rPr>
        <w:t>European Journal of Operational Research</w:t>
      </w:r>
      <w:r w:rsidRPr="00D522F4">
        <w:rPr>
          <w:rFonts w:ascii="Century Gothic" w:eastAsia="Times New Roman" w:hAnsi="Century Gothic" w:cs="Times New Roman"/>
          <w:color w:val="auto"/>
          <w:spacing w:val="0"/>
          <w:lang w:eastAsia="en-US"/>
        </w:rPr>
        <w:t>, 217(1), 1-17.</w:t>
      </w:r>
    </w:p>
    <w:p w14:paraId="6FFC5144"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Huang, G. Q., &amp; Zhang, Y. F. (2007). "Simulation-Based Optimization for Supply Chain Network Design." </w:t>
      </w:r>
      <w:r w:rsidRPr="00D522F4">
        <w:rPr>
          <w:rFonts w:ascii="Century Gothic" w:eastAsia="Times New Roman" w:hAnsi="Century Gothic" w:cs="Times New Roman"/>
          <w:i/>
          <w:iCs/>
          <w:color w:val="auto"/>
          <w:spacing w:val="0"/>
          <w:lang w:eastAsia="en-US"/>
        </w:rPr>
        <w:t>Computers &amp; Industrial Engineering</w:t>
      </w:r>
      <w:r w:rsidRPr="00D522F4">
        <w:rPr>
          <w:rFonts w:ascii="Century Gothic" w:eastAsia="Times New Roman" w:hAnsi="Century Gothic" w:cs="Times New Roman"/>
          <w:color w:val="auto"/>
          <w:spacing w:val="0"/>
          <w:lang w:eastAsia="en-US"/>
        </w:rPr>
        <w:t>, 52(1), 136-148.</w:t>
      </w:r>
    </w:p>
    <w:p w14:paraId="3DC690DE"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Ramanathan, R. (2006). "Supply Chain Network Optimization: A Review of Methods and Models." </w:t>
      </w:r>
      <w:r w:rsidRPr="00D522F4">
        <w:rPr>
          <w:rFonts w:ascii="Century Gothic" w:eastAsia="Times New Roman" w:hAnsi="Century Gothic" w:cs="Times New Roman"/>
          <w:i/>
          <w:iCs/>
          <w:color w:val="auto"/>
          <w:spacing w:val="0"/>
          <w:lang w:eastAsia="en-US"/>
        </w:rPr>
        <w:t>Journal of the Operational Research Society</w:t>
      </w:r>
      <w:r w:rsidRPr="00D522F4">
        <w:rPr>
          <w:rFonts w:ascii="Century Gothic" w:eastAsia="Times New Roman" w:hAnsi="Century Gothic" w:cs="Times New Roman"/>
          <w:color w:val="auto"/>
          <w:spacing w:val="0"/>
          <w:lang w:eastAsia="en-US"/>
        </w:rPr>
        <w:t>, 57(7), 734-748.</w:t>
      </w:r>
    </w:p>
    <w:p w14:paraId="05B07589"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MIT OpenCourseWare. (n.d.). </w:t>
      </w:r>
      <w:r w:rsidRPr="00D522F4">
        <w:rPr>
          <w:rFonts w:ascii="Century Gothic" w:eastAsia="Times New Roman" w:hAnsi="Century Gothic" w:cs="Times New Roman"/>
          <w:i/>
          <w:iCs/>
          <w:color w:val="auto"/>
          <w:spacing w:val="0"/>
          <w:lang w:eastAsia="en-US"/>
        </w:rPr>
        <w:t>Advanced Supply Chain Management and Optimization</w:t>
      </w:r>
      <w:r w:rsidRPr="00D522F4">
        <w:rPr>
          <w:rFonts w:ascii="Century Gothic" w:eastAsia="Times New Roman" w:hAnsi="Century Gothic" w:cs="Times New Roman"/>
          <w:color w:val="auto"/>
          <w:spacing w:val="0"/>
          <w:lang w:eastAsia="en-US"/>
        </w:rPr>
        <w:t xml:space="preserve">. Massachusetts Institute of Technology. Available at: </w:t>
      </w:r>
      <w:hyperlink r:id="rId85" w:tgtFrame="_new" w:history="1">
        <w:r w:rsidRPr="00D522F4">
          <w:rPr>
            <w:rFonts w:ascii="Century Gothic" w:eastAsia="Times New Roman" w:hAnsi="Century Gothic" w:cs="Times New Roman"/>
            <w:color w:val="0000FF"/>
            <w:spacing w:val="0"/>
            <w:u w:val="single"/>
            <w:lang w:eastAsia="en-US"/>
          </w:rPr>
          <w:t>https://ocw.mit.edu</w:t>
        </w:r>
      </w:hyperlink>
      <w:r w:rsidRPr="00D522F4">
        <w:rPr>
          <w:rFonts w:ascii="Century Gothic" w:eastAsia="Times New Roman" w:hAnsi="Century Gothic" w:cs="Times New Roman"/>
          <w:color w:val="auto"/>
          <w:spacing w:val="0"/>
          <w:lang w:eastAsia="en-US"/>
        </w:rPr>
        <w:t>.</w:t>
      </w:r>
    </w:p>
    <w:p w14:paraId="5D99B6ED"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Coursera. (n.d.). </w:t>
      </w:r>
      <w:r w:rsidRPr="00D522F4">
        <w:rPr>
          <w:rFonts w:ascii="Century Gothic" w:eastAsia="Times New Roman" w:hAnsi="Century Gothic" w:cs="Times New Roman"/>
          <w:i/>
          <w:iCs/>
          <w:color w:val="auto"/>
          <w:spacing w:val="0"/>
          <w:lang w:eastAsia="en-US"/>
        </w:rPr>
        <w:t>Supply Chain Optimization with Excel</w:t>
      </w:r>
      <w:r w:rsidRPr="00D522F4">
        <w:rPr>
          <w:rFonts w:ascii="Century Gothic" w:eastAsia="Times New Roman" w:hAnsi="Century Gothic" w:cs="Times New Roman"/>
          <w:color w:val="auto"/>
          <w:spacing w:val="0"/>
          <w:lang w:eastAsia="en-US"/>
        </w:rPr>
        <w:t xml:space="preserve">. University of California, Irvine. Available at: </w:t>
      </w:r>
      <w:hyperlink r:id="rId86" w:tgtFrame="_new" w:history="1">
        <w:r w:rsidRPr="00D522F4">
          <w:rPr>
            <w:rFonts w:ascii="Century Gothic" w:eastAsia="Times New Roman" w:hAnsi="Century Gothic" w:cs="Times New Roman"/>
            <w:color w:val="0000FF"/>
            <w:spacing w:val="0"/>
            <w:u w:val="single"/>
            <w:lang w:eastAsia="en-US"/>
          </w:rPr>
          <w:t>https://www.coursera.org</w:t>
        </w:r>
      </w:hyperlink>
      <w:r w:rsidRPr="00D522F4">
        <w:rPr>
          <w:rFonts w:ascii="Century Gothic" w:eastAsia="Times New Roman" w:hAnsi="Century Gothic" w:cs="Times New Roman"/>
          <w:color w:val="auto"/>
          <w:spacing w:val="0"/>
          <w:lang w:eastAsia="en-US"/>
        </w:rPr>
        <w:t>.</w:t>
      </w:r>
    </w:p>
    <w:p w14:paraId="6D0B77BD"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 xml:space="preserve">edX. (n.d.). </w:t>
      </w:r>
      <w:r w:rsidRPr="00D522F4">
        <w:rPr>
          <w:rFonts w:ascii="Century Gothic" w:eastAsia="Times New Roman" w:hAnsi="Century Gothic" w:cs="Times New Roman"/>
          <w:i/>
          <w:iCs/>
          <w:color w:val="auto"/>
          <w:spacing w:val="0"/>
          <w:lang w:eastAsia="en-US"/>
        </w:rPr>
        <w:t>Supply Chain Management: An Introduction to Optimization Techniques</w:t>
      </w:r>
      <w:r w:rsidRPr="00D522F4">
        <w:rPr>
          <w:rFonts w:ascii="Century Gothic" w:eastAsia="Times New Roman" w:hAnsi="Century Gothic" w:cs="Times New Roman"/>
          <w:color w:val="auto"/>
          <w:spacing w:val="0"/>
          <w:lang w:eastAsia="en-US"/>
        </w:rPr>
        <w:t xml:space="preserve">. Delft University of Technology. Available at: </w:t>
      </w:r>
      <w:hyperlink r:id="rId87" w:tgtFrame="_new" w:history="1">
        <w:r w:rsidRPr="00D522F4">
          <w:rPr>
            <w:rFonts w:ascii="Century Gothic" w:eastAsia="Times New Roman" w:hAnsi="Century Gothic" w:cs="Times New Roman"/>
            <w:color w:val="0000FF"/>
            <w:spacing w:val="0"/>
            <w:u w:val="single"/>
            <w:lang w:eastAsia="en-US"/>
          </w:rPr>
          <w:t>https://www.edx.org</w:t>
        </w:r>
      </w:hyperlink>
      <w:r w:rsidRPr="00D522F4">
        <w:rPr>
          <w:rFonts w:ascii="Century Gothic" w:eastAsia="Times New Roman" w:hAnsi="Century Gothic" w:cs="Times New Roman"/>
          <w:color w:val="auto"/>
          <w:spacing w:val="0"/>
          <w:lang w:eastAsia="en-US"/>
        </w:rPr>
        <w:t>.</w:t>
      </w:r>
    </w:p>
    <w:p w14:paraId="6BFD7F19" w14:textId="77777777" w:rsidR="00D522F4" w:rsidRPr="00D522F4" w:rsidRDefault="00D522F4" w:rsidP="00D522F4">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D522F4">
        <w:rPr>
          <w:rFonts w:ascii="Century Gothic" w:eastAsia="Times New Roman" w:hAnsi="Century Gothic" w:cs="Times New Roman"/>
          <w:color w:val="auto"/>
          <w:spacing w:val="0"/>
          <w:lang w:eastAsia="en-US"/>
        </w:rPr>
        <w:t>These resources will provide students with a comprehensive understanding of optimization techniques used in supply chain network design, including practical applications of linear programming and simulation models.</w:t>
      </w:r>
    </w:p>
    <w:p w14:paraId="3C2536FF" w14:textId="77777777" w:rsidR="00B80B38" w:rsidRDefault="00B80B38" w:rsidP="00B80B3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84192" behindDoc="0" locked="0" layoutInCell="1" hidden="0" allowOverlap="1" wp14:anchorId="13B19194" wp14:editId="1E2A9EBA">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53596248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7ABBA927" w14:textId="77777777" w:rsidR="00B80B38" w:rsidRDefault="00B80B38" w:rsidP="00B80B38">
      <w:pPr>
        <w:spacing w:before="0" w:after="0" w:line="240" w:lineRule="auto"/>
        <w:rPr>
          <w:rFonts w:ascii="Century Gothic" w:eastAsia="Century Gothic" w:hAnsi="Century Gothic" w:cs="Century Gothic"/>
          <w:sz w:val="22"/>
          <w:szCs w:val="22"/>
        </w:rPr>
      </w:pPr>
    </w:p>
    <w:p w14:paraId="0C55392E"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3C7F3E80" w14:textId="77777777" w:rsidR="00B80B38" w:rsidRDefault="00B80B38" w:rsidP="00B80B38"/>
    <w:p w14:paraId="21F6F994" w14:textId="77777777" w:rsidR="00CC4A45" w:rsidRPr="00CC4A45" w:rsidRDefault="00CC4A45" w:rsidP="00CC4A45">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CC4A45">
        <w:rPr>
          <w:rFonts w:asciiTheme="majorHAnsi" w:eastAsia="Times New Roman" w:hAnsiTheme="majorHAnsi" w:cs="Times New Roman"/>
          <w:b/>
          <w:bCs/>
          <w:color w:val="auto"/>
          <w:spacing w:val="0"/>
          <w:lang w:eastAsia="en-US"/>
        </w:rPr>
        <w:t>1. Question: What are some common software tools used for supply chain network optimization, and what are their primary functions?</w:t>
      </w:r>
    </w:p>
    <w:p w14:paraId="1AD15CFD"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Answer:</w:t>
      </w:r>
      <w:r w:rsidRPr="00CC4A45">
        <w:rPr>
          <w:rFonts w:asciiTheme="majorHAnsi" w:eastAsia="Times New Roman" w:hAnsiTheme="majorHAnsi" w:cs="Times New Roman"/>
          <w:color w:val="auto"/>
          <w:spacing w:val="0"/>
          <w:lang w:eastAsia="en-US"/>
        </w:rPr>
        <w:br/>
        <w:t>Common software tools for supply chain network optimization include:</w:t>
      </w:r>
    </w:p>
    <w:p w14:paraId="6CE90E8E" w14:textId="77777777" w:rsidR="00CC4A45" w:rsidRPr="00CC4A45" w:rsidRDefault="00CC4A45" w:rsidP="00CC4A45">
      <w:pPr>
        <w:numPr>
          <w:ilvl w:val="0"/>
          <w:numId w:val="304"/>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SAP Integrated Business Planning (IBP):</w:t>
      </w:r>
      <w:r w:rsidRPr="00CC4A45">
        <w:rPr>
          <w:rFonts w:asciiTheme="majorHAnsi" w:eastAsia="Times New Roman" w:hAnsiTheme="majorHAnsi" w:cs="Times New Roman"/>
          <w:color w:val="auto"/>
          <w:spacing w:val="0"/>
          <w:lang w:eastAsia="en-US"/>
        </w:rPr>
        <w:t xml:space="preserve"> Provides real-time supply chain planning and optimization.</w:t>
      </w:r>
    </w:p>
    <w:p w14:paraId="43E043B7" w14:textId="77777777" w:rsidR="00CC4A45" w:rsidRPr="00CC4A45" w:rsidRDefault="00CC4A45" w:rsidP="00CC4A45">
      <w:pPr>
        <w:numPr>
          <w:ilvl w:val="0"/>
          <w:numId w:val="304"/>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Llamasoft (now Coupa):</w:t>
      </w:r>
      <w:r w:rsidRPr="00CC4A45">
        <w:rPr>
          <w:rFonts w:asciiTheme="majorHAnsi" w:eastAsia="Times New Roman" w:hAnsiTheme="majorHAnsi" w:cs="Times New Roman"/>
          <w:color w:val="auto"/>
          <w:spacing w:val="0"/>
          <w:lang w:eastAsia="en-US"/>
        </w:rPr>
        <w:t xml:space="preserve"> Focuses on network design, scenario analysis, and optimization.</w:t>
      </w:r>
    </w:p>
    <w:p w14:paraId="0D928D23" w14:textId="77777777" w:rsidR="00CC4A45" w:rsidRPr="00CC4A45" w:rsidRDefault="00CC4A45" w:rsidP="00CC4A45">
      <w:pPr>
        <w:numPr>
          <w:ilvl w:val="0"/>
          <w:numId w:val="304"/>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Gurobi Optimizer:</w:t>
      </w:r>
      <w:r w:rsidRPr="00CC4A45">
        <w:rPr>
          <w:rFonts w:asciiTheme="majorHAnsi" w:eastAsia="Times New Roman" w:hAnsiTheme="majorHAnsi" w:cs="Times New Roman"/>
          <w:color w:val="auto"/>
          <w:spacing w:val="0"/>
          <w:lang w:eastAsia="en-US"/>
        </w:rPr>
        <w:t xml:space="preserve"> Specialized in solving linear programming and mixed-integer programming problems.</w:t>
      </w:r>
    </w:p>
    <w:p w14:paraId="4A3D4065" w14:textId="77777777" w:rsidR="00CC4A45" w:rsidRPr="00CC4A45" w:rsidRDefault="00CC4A45" w:rsidP="00CC4A45">
      <w:pPr>
        <w:numPr>
          <w:ilvl w:val="0"/>
          <w:numId w:val="304"/>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AnyLogic:</w:t>
      </w:r>
      <w:r w:rsidRPr="00CC4A45">
        <w:rPr>
          <w:rFonts w:asciiTheme="majorHAnsi" w:eastAsia="Times New Roman" w:hAnsiTheme="majorHAnsi" w:cs="Times New Roman"/>
          <w:color w:val="auto"/>
          <w:spacing w:val="0"/>
          <w:lang w:eastAsia="en-US"/>
        </w:rPr>
        <w:t xml:space="preserve"> Used for supply chain simulation and scenario analysis.</w:t>
      </w:r>
    </w:p>
    <w:p w14:paraId="2ADC43E0" w14:textId="77777777" w:rsidR="00CC4A45" w:rsidRPr="00CC4A45" w:rsidRDefault="00CC4A45" w:rsidP="00CC4A45">
      <w:pPr>
        <w:numPr>
          <w:ilvl w:val="0"/>
          <w:numId w:val="304"/>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IBM ILOG CPLEX:</w:t>
      </w:r>
      <w:r w:rsidRPr="00CC4A45">
        <w:rPr>
          <w:rFonts w:asciiTheme="majorHAnsi" w:eastAsia="Times New Roman" w:hAnsiTheme="majorHAnsi" w:cs="Times New Roman"/>
          <w:color w:val="auto"/>
          <w:spacing w:val="0"/>
          <w:lang w:eastAsia="en-US"/>
        </w:rPr>
        <w:t xml:space="preserve"> Offers advanced optimization capabilities for linear and integer programming.</w:t>
      </w:r>
    </w:p>
    <w:p w14:paraId="5F24B267"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Each tool helps in improving decision-making by analyzing supply chain networks, optimizing resource allocation, and minimizing costs while enhancing efficiency.</w:t>
      </w:r>
    </w:p>
    <w:p w14:paraId="1DDD04F1" w14:textId="32E1CC1B" w:rsidR="00CC4A45" w:rsidRPr="00CC4A45" w:rsidRDefault="00CC4A45" w:rsidP="00CC4A45">
      <w:pPr>
        <w:spacing w:before="0" w:after="0" w:line="276" w:lineRule="auto"/>
        <w:jc w:val="both"/>
        <w:rPr>
          <w:rFonts w:asciiTheme="majorHAnsi" w:eastAsia="Times New Roman" w:hAnsiTheme="majorHAnsi" w:cs="Times New Roman"/>
          <w:color w:val="auto"/>
          <w:spacing w:val="0"/>
          <w:lang w:eastAsia="en-US"/>
        </w:rPr>
      </w:pPr>
    </w:p>
    <w:p w14:paraId="43135E21" w14:textId="77777777" w:rsidR="00CC4A45" w:rsidRPr="00CC4A45" w:rsidRDefault="00CC4A45" w:rsidP="00CC4A45">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CC4A45">
        <w:rPr>
          <w:rFonts w:asciiTheme="majorHAnsi" w:eastAsia="Times New Roman" w:hAnsiTheme="majorHAnsi" w:cs="Times New Roman"/>
          <w:b/>
          <w:bCs/>
          <w:color w:val="auto"/>
          <w:spacing w:val="0"/>
          <w:lang w:eastAsia="en-US"/>
        </w:rPr>
        <w:t>2. Question: Explain the concept of linear programming (LP) and its role in supply chain network optimization.</w:t>
      </w:r>
    </w:p>
    <w:p w14:paraId="590EE3E4"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Answer:</w:t>
      </w:r>
      <w:r w:rsidRPr="00CC4A45">
        <w:rPr>
          <w:rFonts w:asciiTheme="majorHAnsi" w:eastAsia="Times New Roman" w:hAnsiTheme="majorHAnsi" w:cs="Times New Roman"/>
          <w:color w:val="auto"/>
          <w:spacing w:val="0"/>
          <w:lang w:eastAsia="en-US"/>
        </w:rPr>
        <w:br/>
        <w:t>Linear programming (LP) is a mathematical technique used to optimize a particular objective (e.g., minimize costs or maximize profits) under a set of constraints (e.g., capacity, demand, or budget limitations).</w:t>
      </w:r>
    </w:p>
    <w:p w14:paraId="2B497BBE" w14:textId="1B6005B3"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Role in supply chain optimization:</w:t>
      </w:r>
    </w:p>
    <w:p w14:paraId="3D1D00AA" w14:textId="77777777" w:rsidR="00CC4A45" w:rsidRPr="00CC4A45" w:rsidRDefault="00CC4A45" w:rsidP="00CC4A45">
      <w:pPr>
        <w:numPr>
          <w:ilvl w:val="0"/>
          <w:numId w:val="305"/>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Helps in optimizing transportation routes and schedules.</w:t>
      </w:r>
    </w:p>
    <w:p w14:paraId="1CAF4F07" w14:textId="77777777" w:rsidR="00CC4A45" w:rsidRPr="00CC4A45" w:rsidRDefault="00CC4A45" w:rsidP="00CC4A45">
      <w:pPr>
        <w:numPr>
          <w:ilvl w:val="0"/>
          <w:numId w:val="305"/>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Assists in warehouse location decisions to minimize costs.</w:t>
      </w:r>
    </w:p>
    <w:p w14:paraId="0C778E25" w14:textId="77777777" w:rsidR="00CC4A45" w:rsidRPr="00CC4A45" w:rsidRDefault="00CC4A45" w:rsidP="00CC4A45">
      <w:pPr>
        <w:numPr>
          <w:ilvl w:val="0"/>
          <w:numId w:val="305"/>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color w:val="auto"/>
          <w:spacing w:val="0"/>
          <w:lang w:eastAsia="en-US"/>
        </w:rPr>
        <w:t>Supports inventory allocation and production planning by balancing supply and demand efficiently.</w:t>
      </w:r>
    </w:p>
    <w:p w14:paraId="6194E9AC" w14:textId="5D3A87ED" w:rsidR="00CC4A45" w:rsidRPr="00CC4A45" w:rsidRDefault="00CC4A45" w:rsidP="00CC4A45">
      <w:pPr>
        <w:spacing w:before="0" w:after="0" w:line="276" w:lineRule="auto"/>
        <w:jc w:val="both"/>
        <w:rPr>
          <w:rFonts w:asciiTheme="majorHAnsi" w:eastAsia="Times New Roman" w:hAnsiTheme="majorHAnsi" w:cs="Times New Roman"/>
          <w:color w:val="auto"/>
          <w:spacing w:val="0"/>
          <w:lang w:eastAsia="en-US"/>
        </w:rPr>
      </w:pPr>
    </w:p>
    <w:p w14:paraId="28D54939" w14:textId="77777777" w:rsidR="00CC4A45" w:rsidRPr="00CC4A45" w:rsidRDefault="00CC4A45" w:rsidP="00CC4A45">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CC4A45">
        <w:rPr>
          <w:rFonts w:asciiTheme="majorHAnsi" w:eastAsia="Times New Roman" w:hAnsiTheme="majorHAnsi" w:cs="Times New Roman"/>
          <w:b/>
          <w:bCs/>
          <w:color w:val="auto"/>
          <w:spacing w:val="0"/>
          <w:lang w:eastAsia="en-US"/>
        </w:rPr>
        <w:t>3. Question: How can simulation models be used to analyze and improve supply chain networks?</w:t>
      </w:r>
    </w:p>
    <w:p w14:paraId="1966CC1A"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Answer:</w:t>
      </w:r>
      <w:r w:rsidRPr="00CC4A45">
        <w:rPr>
          <w:rFonts w:asciiTheme="majorHAnsi" w:eastAsia="Times New Roman" w:hAnsiTheme="majorHAnsi" w:cs="Times New Roman"/>
          <w:color w:val="auto"/>
          <w:spacing w:val="0"/>
          <w:lang w:eastAsia="en-US"/>
        </w:rPr>
        <w:br/>
        <w:t>Simulation models create a virtual representation of supply chain networks to test and evaluate different scenarios.</w:t>
      </w:r>
    </w:p>
    <w:p w14:paraId="17B0C45C" w14:textId="77777777" w:rsidR="00CC4A45" w:rsidRPr="00CC4A45" w:rsidRDefault="00CC4A45" w:rsidP="00CC4A45">
      <w:p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Applications include:</w:t>
      </w:r>
    </w:p>
    <w:p w14:paraId="7369B8C3" w14:textId="77777777" w:rsidR="00CC4A45" w:rsidRPr="00CC4A45" w:rsidRDefault="00CC4A45" w:rsidP="00CC4A45">
      <w:pPr>
        <w:numPr>
          <w:ilvl w:val="0"/>
          <w:numId w:val="306"/>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Scenario testing:</w:t>
      </w:r>
      <w:r w:rsidRPr="00CC4A45">
        <w:rPr>
          <w:rFonts w:asciiTheme="majorHAnsi" w:eastAsia="Times New Roman" w:hAnsiTheme="majorHAnsi" w:cs="Times New Roman"/>
          <w:color w:val="auto"/>
          <w:spacing w:val="0"/>
          <w:lang w:eastAsia="en-US"/>
        </w:rPr>
        <w:t xml:space="preserve"> Assessing the impact of changes in demand, transportation delays, or supply chain disruptions.</w:t>
      </w:r>
    </w:p>
    <w:p w14:paraId="39E20BA6" w14:textId="77777777" w:rsidR="00CC4A45" w:rsidRPr="00CC4A45" w:rsidRDefault="00CC4A45" w:rsidP="00CC4A45">
      <w:pPr>
        <w:numPr>
          <w:ilvl w:val="0"/>
          <w:numId w:val="306"/>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Bottleneck analysis:</w:t>
      </w:r>
      <w:r w:rsidRPr="00CC4A45">
        <w:rPr>
          <w:rFonts w:asciiTheme="majorHAnsi" w:eastAsia="Times New Roman" w:hAnsiTheme="majorHAnsi" w:cs="Times New Roman"/>
          <w:color w:val="auto"/>
          <w:spacing w:val="0"/>
          <w:lang w:eastAsia="en-US"/>
        </w:rPr>
        <w:t xml:space="preserve"> Identifying and addressing inefficiencies in the network.</w:t>
      </w:r>
    </w:p>
    <w:p w14:paraId="2FE5AE0E" w14:textId="77777777" w:rsidR="00CC4A45" w:rsidRPr="00CC4A45" w:rsidRDefault="00CC4A45" w:rsidP="00CC4A45">
      <w:pPr>
        <w:numPr>
          <w:ilvl w:val="0"/>
          <w:numId w:val="306"/>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What-if analysis:</w:t>
      </w:r>
      <w:r w:rsidRPr="00CC4A45">
        <w:rPr>
          <w:rFonts w:asciiTheme="majorHAnsi" w:eastAsia="Times New Roman" w:hAnsiTheme="majorHAnsi" w:cs="Times New Roman"/>
          <w:color w:val="auto"/>
          <w:spacing w:val="0"/>
          <w:lang w:eastAsia="en-US"/>
        </w:rPr>
        <w:t xml:space="preserve"> Evaluating potential outcomes of various strategic decisions, such as opening a new facility or changing inventory policies.</w:t>
      </w:r>
    </w:p>
    <w:p w14:paraId="19532542" w14:textId="77777777" w:rsidR="00CC4A45" w:rsidRDefault="00CC4A45" w:rsidP="00CC4A45">
      <w:pPr>
        <w:numPr>
          <w:ilvl w:val="0"/>
          <w:numId w:val="306"/>
        </w:numPr>
        <w:spacing w:before="0" w:after="100" w:afterAutospacing="1" w:line="276" w:lineRule="auto"/>
        <w:jc w:val="both"/>
        <w:rPr>
          <w:rFonts w:asciiTheme="majorHAnsi" w:eastAsia="Times New Roman" w:hAnsiTheme="majorHAnsi" w:cs="Times New Roman"/>
          <w:color w:val="auto"/>
          <w:spacing w:val="0"/>
          <w:lang w:eastAsia="en-US"/>
        </w:rPr>
      </w:pPr>
      <w:r w:rsidRPr="00CC4A45">
        <w:rPr>
          <w:rFonts w:asciiTheme="majorHAnsi" w:eastAsia="Times New Roman" w:hAnsiTheme="majorHAnsi" w:cs="Times New Roman"/>
          <w:b/>
          <w:bCs/>
          <w:color w:val="auto"/>
          <w:spacing w:val="0"/>
          <w:lang w:eastAsia="en-US"/>
        </w:rPr>
        <w:t>Risk assessment:</w:t>
      </w:r>
      <w:r w:rsidRPr="00CC4A45">
        <w:rPr>
          <w:rFonts w:asciiTheme="majorHAnsi" w:eastAsia="Times New Roman" w:hAnsiTheme="majorHAnsi" w:cs="Times New Roman"/>
          <w:color w:val="auto"/>
          <w:spacing w:val="0"/>
          <w:lang w:eastAsia="en-US"/>
        </w:rPr>
        <w:t xml:space="preserve"> Simulating disruptions to assess the network’s resilience and recovery strategies.</w:t>
      </w:r>
    </w:p>
    <w:p w14:paraId="2DD1E78D" w14:textId="7E983C71" w:rsidR="00B80B38" w:rsidRDefault="00706261" w:rsidP="00706261">
      <w:pPr>
        <w:spacing w:before="0" w:after="100" w:afterAutospacing="1" w:line="276" w:lineRule="auto"/>
        <w:ind w:left="720"/>
        <w:jc w:val="both"/>
        <w:rPr>
          <w:rFonts w:ascii="Century Gothic" w:eastAsia="Century Gothic" w:hAnsi="Century Gothic" w:cs="Century Gothic"/>
          <w:sz w:val="22"/>
          <w:szCs w:val="22"/>
        </w:rPr>
      </w:pPr>
      <w:r>
        <w:rPr>
          <w:noProof/>
        </w:rPr>
        <w:drawing>
          <wp:inline distT="114300" distB="114300" distL="114300" distR="114300" wp14:anchorId="00B4C355" wp14:editId="31B64F26">
            <wp:extent cx="423863" cy="423863"/>
            <wp:effectExtent l="0" t="0" r="0" b="0"/>
            <wp:docPr id="16397208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p>
    <w:p w14:paraId="47FE41B6" w14:textId="3C65B1A5" w:rsidR="006E000C" w:rsidRPr="006E000C" w:rsidRDefault="00073CFF" w:rsidP="00073CFF">
      <w:pPr>
        <w:pStyle w:val="Heading3"/>
        <w:numPr>
          <w:ilvl w:val="0"/>
          <w:numId w:val="648"/>
        </w:numPr>
        <w:spacing w:before="0" w:line="276" w:lineRule="auto"/>
        <w:jc w:val="both"/>
        <w:rPr>
          <w:rFonts w:ascii="Century Gothic" w:eastAsia="Times New Roman" w:hAnsi="Century Gothic" w:cs="Times New Roman"/>
          <w:color w:val="auto"/>
          <w:spacing w:val="0"/>
          <w:lang w:eastAsia="en-US"/>
        </w:rPr>
      </w:pPr>
      <w:r>
        <w:rPr>
          <w:rFonts w:ascii="Century Gothic" w:eastAsia="Times New Roman" w:hAnsi="Century Gothic" w:cs="Times New Roman"/>
          <w:caps w:val="0"/>
          <w:color w:val="auto"/>
          <w:spacing w:val="0"/>
          <w:lang w:eastAsia="en-US"/>
        </w:rPr>
        <w:t>H</w:t>
      </w:r>
      <w:r w:rsidRPr="006E000C">
        <w:rPr>
          <w:rFonts w:ascii="Century Gothic" w:eastAsia="Times New Roman" w:hAnsi="Century Gothic" w:cs="Times New Roman"/>
          <w:caps w:val="0"/>
          <w:color w:val="auto"/>
          <w:spacing w:val="0"/>
          <w:lang w:eastAsia="en-US"/>
        </w:rPr>
        <w:t>ow comfortable are you with applying linear programming concepts to optimize supply chain networks? reflect on a real-world supply chain problem where you think linear programming could have been effectively applied. what challenges might arise in implementing such a model?</w:t>
      </w:r>
    </w:p>
    <w:p w14:paraId="002BCB32" w14:textId="1FC8DB86" w:rsidR="006E000C" w:rsidRPr="006E000C" w:rsidRDefault="006E000C" w:rsidP="006E000C">
      <w:pPr>
        <w:spacing w:before="0" w:after="0" w:line="276" w:lineRule="auto"/>
        <w:jc w:val="both"/>
        <w:rPr>
          <w:rFonts w:ascii="Century Gothic" w:eastAsia="Times New Roman" w:hAnsi="Century Gothic" w:cs="Times New Roman"/>
          <w:color w:val="auto"/>
          <w:spacing w:val="0"/>
          <w:lang w:eastAsia="en-US"/>
        </w:rPr>
      </w:pPr>
    </w:p>
    <w:p w14:paraId="2F39E94C" w14:textId="37FAA261" w:rsidR="006E000C" w:rsidRPr="00073CFF" w:rsidRDefault="006E000C" w:rsidP="00073CFF">
      <w:pPr>
        <w:pStyle w:val="ListParagraph"/>
        <w:numPr>
          <w:ilvl w:val="0"/>
          <w:numId w:val="648"/>
        </w:numPr>
        <w:spacing w:before="0" w:after="100" w:afterAutospacing="1" w:line="276" w:lineRule="auto"/>
        <w:jc w:val="both"/>
        <w:outlineLvl w:val="2"/>
        <w:rPr>
          <w:rFonts w:ascii="Century Gothic" w:eastAsia="Times New Roman" w:hAnsi="Century Gothic" w:cs="Times New Roman"/>
          <w:color w:val="auto"/>
          <w:spacing w:val="0"/>
          <w:lang w:eastAsia="en-US"/>
        </w:rPr>
      </w:pPr>
      <w:r w:rsidRPr="00073CFF">
        <w:rPr>
          <w:rFonts w:ascii="Century Gothic" w:eastAsia="Times New Roman" w:hAnsi="Century Gothic" w:cs="Times New Roman"/>
          <w:color w:val="auto"/>
          <w:spacing w:val="0"/>
          <w:lang w:eastAsia="en-US"/>
        </w:rPr>
        <w:t>How do you perceive the role of simulations in network design? Think about a scenario in your professional or academic experience where simulation could have improved supply chain planning or risk assessment. What insights might simulation provide that other methods cannot?</w:t>
      </w:r>
    </w:p>
    <w:p w14:paraId="68B8698A" w14:textId="77777777" w:rsidR="006E000C" w:rsidRPr="006E000C" w:rsidRDefault="006E000C" w:rsidP="006E000C">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6E000C">
        <w:rPr>
          <w:rFonts w:ascii="Arial" w:eastAsia="Times New Roman" w:hAnsi="Arial" w:cs="Arial"/>
          <w:vanish/>
          <w:color w:val="auto"/>
          <w:spacing w:val="0"/>
          <w:sz w:val="16"/>
          <w:szCs w:val="16"/>
          <w:lang w:eastAsia="en-US"/>
        </w:rPr>
        <w:t>Bottom of Form</w:t>
      </w:r>
    </w:p>
    <w:p w14:paraId="475CBB06" w14:textId="05B5CF38" w:rsidR="00B80B38" w:rsidRDefault="00B80B38" w:rsidP="006E000C">
      <w:pPr>
        <w:spacing w:before="0" w:after="0" w:line="240" w:lineRule="auto"/>
        <w:rPr>
          <w:rFonts w:ascii="Century Gothic" w:eastAsia="Century Gothic" w:hAnsi="Century Gothic" w:cs="Century Gothic"/>
          <w:sz w:val="22"/>
          <w:szCs w:val="22"/>
        </w:rPr>
      </w:pPr>
    </w:p>
    <w:p w14:paraId="4B7FC0B4" w14:textId="58A25E5D" w:rsidR="00B80B38" w:rsidRDefault="00B80B38" w:rsidP="00B80B38">
      <w:pPr>
        <w:pStyle w:val="Heading3"/>
        <w:spacing w:after="0"/>
        <w:rPr>
          <w:sz w:val="32"/>
          <w:szCs w:val="32"/>
        </w:rPr>
      </w:pPr>
      <w:r>
        <w:rPr>
          <w:sz w:val="32"/>
          <w:szCs w:val="32"/>
        </w:rPr>
        <w:t>WHAT’S NEXT?</w:t>
      </w:r>
    </w:p>
    <w:p w14:paraId="56EFFF79" w14:textId="77777777" w:rsidR="00FD3DCD" w:rsidRDefault="00FD3DCD" w:rsidP="00FD3DCD">
      <w:pPr>
        <w:pStyle w:val="NormalWeb"/>
        <w:spacing w:before="0" w:beforeAutospacing="0" w:line="276" w:lineRule="auto"/>
        <w:jc w:val="both"/>
        <w:rPr>
          <w:rFonts w:ascii="Century Gothic" w:hAnsi="Century Gothic"/>
        </w:rPr>
      </w:pPr>
      <w:r w:rsidRPr="00FD3DCD">
        <w:rPr>
          <w:rFonts w:ascii="Century Gothic" w:hAnsi="Century Gothic"/>
        </w:rPr>
        <w:t xml:space="preserve">With the completion of the module </w:t>
      </w:r>
      <w:r w:rsidRPr="00FD3DCD">
        <w:rPr>
          <w:rStyle w:val="Strong"/>
          <w:rFonts w:ascii="Century Gothic" w:hAnsi="Century Gothic"/>
        </w:rPr>
        <w:t>"Supply Chain Network Optimization Tools"</w:t>
      </w:r>
      <w:r w:rsidRPr="00FD3DCD">
        <w:rPr>
          <w:rFonts w:ascii="Century Gothic" w:hAnsi="Century Gothic"/>
        </w:rPr>
        <w:t>, you’ve gained valuable insights into the technologies and methodologies that empower effective decision-making in network design.</w:t>
      </w:r>
    </w:p>
    <w:p w14:paraId="5164E628" w14:textId="05C7A41F" w:rsidR="00FD3DCD" w:rsidRPr="00FD3DCD" w:rsidRDefault="00FD3DCD" w:rsidP="00FD3DCD">
      <w:pPr>
        <w:pStyle w:val="NormalWeb"/>
        <w:spacing w:before="0" w:beforeAutospacing="0" w:line="276" w:lineRule="auto"/>
        <w:jc w:val="both"/>
        <w:rPr>
          <w:rFonts w:ascii="Century Gothic" w:hAnsi="Century Gothic"/>
        </w:rPr>
      </w:pPr>
      <w:r w:rsidRPr="00FD3DCD">
        <w:rPr>
          <w:rFonts w:ascii="Century Gothic" w:hAnsi="Century Gothic"/>
        </w:rPr>
        <w:t xml:space="preserve"> From linear programming models to simulation tools and scenario analysis, you’ve explored how optimization drives efficiency and supports strategic goals in supply chain networks.</w:t>
      </w:r>
    </w:p>
    <w:p w14:paraId="40357B38" w14:textId="77777777" w:rsidR="00FD3DCD" w:rsidRDefault="00FD3DCD" w:rsidP="00FD3DCD">
      <w:pPr>
        <w:pStyle w:val="NormalWeb"/>
        <w:spacing w:before="0" w:beforeAutospacing="0" w:line="276" w:lineRule="auto"/>
        <w:jc w:val="both"/>
        <w:rPr>
          <w:rFonts w:ascii="Century Gothic" w:hAnsi="Century Gothic"/>
        </w:rPr>
      </w:pPr>
      <w:r w:rsidRPr="00FD3DCD">
        <w:rPr>
          <w:rFonts w:ascii="Century Gothic" w:hAnsi="Century Gothic"/>
        </w:rPr>
        <w:t xml:space="preserve">The next step takes us to a broader, more complex landscape in the module </w:t>
      </w:r>
      <w:r w:rsidRPr="00FD3DCD">
        <w:rPr>
          <w:rStyle w:val="Strong"/>
          <w:rFonts w:ascii="Century Gothic" w:hAnsi="Century Gothic"/>
        </w:rPr>
        <w:t>"Global Supply Chain Network Design."</w:t>
      </w:r>
      <w:r w:rsidRPr="00FD3DCD">
        <w:rPr>
          <w:rFonts w:ascii="Century Gothic" w:hAnsi="Century Gothic"/>
        </w:rPr>
        <w:t xml:space="preserve"> Here, you’ll dive into the challenges and opportunities associated with designing and managing supply chain networks on a global scale. </w:t>
      </w:r>
    </w:p>
    <w:p w14:paraId="26DE8086" w14:textId="502896FE" w:rsidR="00FD3DCD" w:rsidRPr="00FD3DCD" w:rsidRDefault="00FD3DCD" w:rsidP="00FD3DCD">
      <w:pPr>
        <w:pStyle w:val="NormalWeb"/>
        <w:spacing w:before="0" w:beforeAutospacing="0" w:line="276" w:lineRule="auto"/>
        <w:jc w:val="both"/>
        <w:rPr>
          <w:rFonts w:ascii="Century Gothic" w:hAnsi="Century Gothic"/>
        </w:rPr>
      </w:pPr>
      <w:r w:rsidRPr="00FD3DCD">
        <w:rPr>
          <w:rFonts w:ascii="Century Gothic" w:hAnsi="Century Gothic"/>
        </w:rPr>
        <w:t>This module will equip you with the knowledge to handle cross-border logistics, manage supply chain complexity, and navigate trade regulations essential for operating in international markets.</w:t>
      </w:r>
    </w:p>
    <w:p w14:paraId="1A669FBC" w14:textId="6D288077" w:rsidR="00B80B38" w:rsidRPr="009555D8" w:rsidRDefault="00B80B38" w:rsidP="009555D8">
      <w:pPr>
        <w:spacing w:before="0" w:after="200" w:line="276" w:lineRule="auto"/>
        <w:jc w:val="both"/>
        <w:rPr>
          <w:rFonts w:ascii="Century Gothic" w:eastAsia="Century Gothic" w:hAnsi="Century Gothic" w:cs="Century Gothic"/>
          <w:sz w:val="22"/>
          <w:szCs w:val="22"/>
        </w:rPr>
        <w:sectPr w:rsidR="00B80B38" w:rsidRPr="009555D8" w:rsidSect="00897AAB">
          <w:pgSz w:w="12240" w:h="15840"/>
          <w:pgMar w:top="1440" w:right="1440" w:bottom="1440" w:left="1440" w:header="720" w:footer="720" w:gutter="0"/>
          <w:cols w:space="720"/>
        </w:sectPr>
      </w:pP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0378FDE1"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727E3724" w14:textId="77777777" w:rsidR="0027672D" w:rsidRPr="0027672D" w:rsidRDefault="0027672D" w:rsidP="0027672D">
            <w:pPr>
              <w:spacing w:line="276" w:lineRule="auto"/>
              <w:jc w:val="both"/>
              <w:rPr>
                <w:rFonts w:ascii="Century Gothic" w:eastAsia="Calibri" w:hAnsi="Century Gothic" w:cs="Times New Roman"/>
                <w:b/>
                <w:bCs/>
                <w:color w:val="auto"/>
                <w:spacing w:val="0"/>
                <w:kern w:val="2"/>
                <w:sz w:val="40"/>
                <w:szCs w:val="40"/>
                <w:lang w:eastAsia="en-US"/>
                <w14:ligatures w14:val="standardContextual"/>
              </w:rPr>
            </w:pPr>
            <w:r w:rsidRPr="0027672D">
              <w:rPr>
                <w:rFonts w:ascii="Century Gothic" w:eastAsia="Calibri" w:hAnsi="Century Gothic" w:cs="Times New Roman"/>
                <w:b/>
                <w:bCs/>
                <w:color w:val="auto"/>
                <w:spacing w:val="0"/>
                <w:kern w:val="2"/>
                <w:sz w:val="40"/>
                <w:szCs w:val="40"/>
                <w:lang w:eastAsia="en-US"/>
                <w14:ligatures w14:val="standardContextual"/>
              </w:rPr>
              <w:t>MODULE 9. GLOBAL SUPPLY CHAIN NETWORK DESIGN</w:t>
            </w:r>
          </w:p>
          <w:p w14:paraId="764D0300" w14:textId="4D633893" w:rsidR="00B80B38" w:rsidRDefault="00B80B38" w:rsidP="00A8343A">
            <w:pPr>
              <w:spacing w:after="100" w:afterAutospacing="1" w:line="276" w:lineRule="auto"/>
              <w:jc w:val="both"/>
              <w:outlineLvl w:val="3"/>
            </w:pPr>
          </w:p>
        </w:tc>
      </w:tr>
    </w:tbl>
    <w:p w14:paraId="53B06359"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30E03988" w14:textId="6ADD83E1" w:rsidR="00B80B38" w:rsidRPr="00317A6F" w:rsidRDefault="00B80B38" w:rsidP="00317A6F">
      <w:pPr>
        <w:pStyle w:val="Heading3"/>
        <w:numPr>
          <w:ilvl w:val="1"/>
          <w:numId w:val="650"/>
        </w:numPr>
        <w:rPr>
          <w:rFonts w:asciiTheme="majorHAnsi" w:hAnsiTheme="majorHAnsi"/>
          <w:b/>
          <w:color w:val="auto"/>
          <w:sz w:val="28"/>
          <w:szCs w:val="28"/>
        </w:rPr>
      </w:pPr>
      <w:r w:rsidRPr="00317A6F">
        <w:rPr>
          <w:rFonts w:asciiTheme="majorHAnsi" w:hAnsiTheme="majorHAnsi"/>
          <w:b/>
          <w:color w:val="auto"/>
          <w:sz w:val="28"/>
          <w:szCs w:val="28"/>
        </w:rPr>
        <w:t>Module Overview</w:t>
      </w:r>
    </w:p>
    <w:p w14:paraId="4282A425" w14:textId="77777777" w:rsidR="009A6A1B" w:rsidRPr="009A6A1B" w:rsidRDefault="009A6A1B" w:rsidP="009A6A1B">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color w:val="auto"/>
          <w:spacing w:val="0"/>
          <w:lang w:eastAsia="en-US"/>
        </w:rPr>
        <w:t>This module delves into the complexities, challenges, and opportunities associated with designing and managing global supply chain networks, equipping you with the skills and strategies to navigate the dynamics of international logistics and trade.</w:t>
      </w:r>
    </w:p>
    <w:p w14:paraId="28DFF83C" w14:textId="77777777" w:rsidR="009A6A1B" w:rsidRPr="009A6A1B" w:rsidRDefault="009A6A1B" w:rsidP="009A6A1B">
      <w:pPr>
        <w:spacing w:before="100" w:beforeAutospacing="1" w:after="100" w:afterAutospacing="1" w:line="276" w:lineRule="auto"/>
        <w:jc w:val="both"/>
        <w:rPr>
          <w:rFonts w:ascii="Century Gothic" w:eastAsia="Times New Roman" w:hAnsi="Century Gothic" w:cs="Times New Roman"/>
          <w:color w:val="4472C4"/>
          <w:spacing w:val="0"/>
          <w:lang w:eastAsia="en-US"/>
        </w:rPr>
      </w:pPr>
      <w:r w:rsidRPr="009A6A1B">
        <w:rPr>
          <w:rFonts w:ascii="Century Gothic" w:eastAsia="Times New Roman" w:hAnsi="Century Gothic" w:cs="Times New Roman"/>
          <w:color w:val="auto"/>
          <w:spacing w:val="0"/>
          <w:lang w:eastAsia="en-US"/>
        </w:rPr>
        <w:t xml:space="preserve">The key areas you will learn in this module include the </w:t>
      </w:r>
      <w:r w:rsidRPr="009A6A1B">
        <w:rPr>
          <w:rFonts w:ascii="Century Gothic" w:eastAsia="Times New Roman" w:hAnsi="Century Gothic" w:cs="Times New Roman"/>
          <w:b/>
          <w:bCs/>
          <w:color w:val="auto"/>
          <w:spacing w:val="0"/>
          <w:lang w:eastAsia="en-US"/>
        </w:rPr>
        <w:t>challenges and opportunities in global network design</w:t>
      </w:r>
      <w:r w:rsidRPr="009A6A1B">
        <w:rPr>
          <w:rFonts w:ascii="Century Gothic" w:eastAsia="Times New Roman" w:hAnsi="Century Gothic" w:cs="Times New Roman"/>
          <w:color w:val="auto"/>
          <w:spacing w:val="0"/>
          <w:lang w:eastAsia="en-US"/>
        </w:rPr>
        <w:t xml:space="preserve">, highlighting critical factors such as diverse market demands, geopolitical tensions, fluctuating trade policies, and currency volatility, </w:t>
      </w:r>
      <w:r w:rsidRPr="009A6A1B">
        <w:rPr>
          <w:rFonts w:ascii="Century Gothic" w:eastAsia="Times New Roman" w:hAnsi="Century Gothic" w:cs="Times New Roman"/>
          <w:b/>
          <w:bCs/>
          <w:color w:val="auto"/>
          <w:spacing w:val="0"/>
          <w:lang w:eastAsia="en-US"/>
        </w:rPr>
        <w:t>managing global supply chain complexity</w:t>
      </w:r>
      <w:r w:rsidRPr="009A6A1B">
        <w:rPr>
          <w:rFonts w:ascii="Century Gothic" w:eastAsia="Times New Roman" w:hAnsi="Century Gothic" w:cs="Times New Roman"/>
          <w:color w:val="auto"/>
          <w:spacing w:val="0"/>
          <w:lang w:eastAsia="en-US"/>
        </w:rPr>
        <w:t xml:space="preserve">, where you will discover strategies for balancing cost efficiency, risk mitigation, and service excellence. </w:t>
      </w:r>
    </w:p>
    <w:p w14:paraId="3342D2A4" w14:textId="77777777" w:rsidR="009A6A1B" w:rsidRPr="009A6A1B" w:rsidRDefault="009A6A1B" w:rsidP="009A6A1B">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color w:val="auto"/>
          <w:spacing w:val="0"/>
          <w:lang w:eastAsia="en-US"/>
        </w:rPr>
        <w:t xml:space="preserve">The module also addresses </w:t>
      </w:r>
      <w:r w:rsidRPr="009A6A1B">
        <w:rPr>
          <w:rFonts w:ascii="Century Gothic" w:eastAsia="Times New Roman" w:hAnsi="Century Gothic" w:cs="Times New Roman"/>
          <w:b/>
          <w:bCs/>
          <w:color w:val="auto"/>
          <w:spacing w:val="0"/>
          <w:lang w:eastAsia="en-US"/>
        </w:rPr>
        <w:t>cross-border logistics and trade regulations</w:t>
      </w:r>
      <w:r w:rsidRPr="009A6A1B">
        <w:rPr>
          <w:rFonts w:ascii="Century Gothic" w:eastAsia="Times New Roman" w:hAnsi="Century Gothic" w:cs="Times New Roman"/>
          <w:color w:val="auto"/>
          <w:spacing w:val="0"/>
          <w:lang w:eastAsia="en-US"/>
        </w:rPr>
        <w:t xml:space="preserve">, a critical aspect of global supply chain management. You will explore the intricacies of customs processes, import/export documentation, trade agreements, and compliance requirements. </w:t>
      </w:r>
    </w:p>
    <w:p w14:paraId="2597A3F0" w14:textId="77777777" w:rsidR="009A6A1B" w:rsidRPr="009A6A1B" w:rsidRDefault="009A6A1B" w:rsidP="009A6A1B">
      <w:pPr>
        <w:spacing w:before="100" w:beforeAutospacing="1" w:after="100" w:afterAutospacing="1" w:line="276" w:lineRule="auto"/>
        <w:jc w:val="both"/>
        <w:rPr>
          <w:rFonts w:ascii="Century Gothic" w:eastAsia="Times New Roman" w:hAnsi="Century Gothic" w:cs="Times New Roman"/>
          <w:color w:val="auto"/>
          <w:spacing w:val="0"/>
          <w:lang w:eastAsia="en-US"/>
        </w:rPr>
      </w:pPr>
      <w:bookmarkStart w:id="29" w:name="_Hlk185257162"/>
      <w:r w:rsidRPr="009A6A1B">
        <w:rPr>
          <w:rFonts w:ascii="Century Gothic" w:eastAsia="Times New Roman" w:hAnsi="Century Gothic" w:cs="Times New Roman"/>
          <w:color w:val="auto"/>
          <w:spacing w:val="0"/>
          <w:lang w:eastAsia="en-US"/>
        </w:rPr>
        <w:t>Through practical case studies, you will gain insights into how leading organizations have successfully managed complexity while maintaining agility and resilience.</w:t>
      </w:r>
    </w:p>
    <w:p w14:paraId="4578F72B" w14:textId="77777777" w:rsidR="009A6A1B" w:rsidRPr="009A6A1B" w:rsidRDefault="009A6A1B" w:rsidP="009A6A1B">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color w:val="auto"/>
          <w:spacing w:val="0"/>
          <w:lang w:eastAsia="en-US"/>
        </w:rPr>
        <w:t xml:space="preserve">To complete this module, you will be required to  You will be required to examine how global supply chain design offers unparalleled opportunities for cost savings, market expansion, and access to innovation, while also presenting risks related to longer lead times, cultural differences, and regulatory constraints. </w:t>
      </w:r>
    </w:p>
    <w:bookmarkEnd w:id="29"/>
    <w:p w14:paraId="4F6A90D1" w14:textId="655967C8" w:rsidR="00B80B38" w:rsidRPr="001C10A7" w:rsidRDefault="00B80B38" w:rsidP="001C10A7">
      <w:pPr>
        <w:pStyle w:val="Heading3"/>
        <w:numPr>
          <w:ilvl w:val="1"/>
          <w:numId w:val="650"/>
        </w:numPr>
        <w:rPr>
          <w:rFonts w:asciiTheme="majorHAnsi" w:eastAsia="Century Gothic" w:hAnsiTheme="majorHAnsi" w:cs="Century Gothic"/>
          <w:sz w:val="28"/>
          <w:szCs w:val="28"/>
        </w:rPr>
      </w:pPr>
      <w:r w:rsidRPr="001C10A7">
        <w:rPr>
          <w:rFonts w:asciiTheme="majorHAnsi" w:hAnsiTheme="majorHAnsi"/>
          <w:b/>
          <w:sz w:val="28"/>
          <w:szCs w:val="28"/>
        </w:rPr>
        <w:t>Learning Outcomes</w:t>
      </w:r>
    </w:p>
    <w:p w14:paraId="46428162" w14:textId="77777777" w:rsidR="00B80B38" w:rsidRDefault="00B80B38" w:rsidP="00B80B38">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D125806" w14:textId="77777777" w:rsidR="009A6A1B" w:rsidRPr="009A6A1B" w:rsidRDefault="009A6A1B" w:rsidP="009A6A1B">
      <w:pPr>
        <w:spacing w:before="0" w:line="276" w:lineRule="auto"/>
        <w:jc w:val="both"/>
        <w:rPr>
          <w:rFonts w:ascii="Century Gothic" w:eastAsia="Calibri" w:hAnsi="Century Gothic" w:cs="Times New Roman"/>
          <w:color w:val="auto"/>
          <w:spacing w:val="0"/>
          <w:kern w:val="2"/>
          <w:lang w:eastAsia="en-US"/>
          <w14:ligatures w14:val="standardContextual"/>
        </w:rPr>
      </w:pPr>
      <w:r w:rsidRPr="009A6A1B">
        <w:rPr>
          <w:rFonts w:ascii="Century Gothic" w:eastAsia="Calibri" w:hAnsi="Century Gothic" w:cs="Times New Roman"/>
          <w:b/>
          <w:bCs/>
          <w:color w:val="auto"/>
          <w:spacing w:val="0"/>
          <w:kern w:val="2"/>
          <w:lang w:eastAsia="en-US"/>
          <w14:ligatures w14:val="standardContextual"/>
        </w:rPr>
        <w:t>ELO1:</w:t>
      </w:r>
      <w:r w:rsidRPr="009A6A1B">
        <w:rPr>
          <w:rFonts w:ascii="Century Gothic" w:eastAsia="Calibri" w:hAnsi="Century Gothic" w:cs="Times New Roman"/>
          <w:color w:val="auto"/>
          <w:spacing w:val="0"/>
          <w:kern w:val="2"/>
          <w:lang w:eastAsia="en-US"/>
          <w14:ligatures w14:val="standardContextual"/>
        </w:rPr>
        <w:t xml:space="preserve"> Identify the challenges and opportunities in global supply chain networks.</w:t>
      </w:r>
    </w:p>
    <w:p w14:paraId="13C7A956" w14:textId="77777777" w:rsidR="009A6A1B" w:rsidRPr="009A6A1B" w:rsidRDefault="009A6A1B" w:rsidP="009A6A1B">
      <w:pPr>
        <w:spacing w:before="0" w:line="276" w:lineRule="auto"/>
        <w:jc w:val="both"/>
        <w:rPr>
          <w:rFonts w:ascii="Century Gothic" w:eastAsia="Calibri" w:hAnsi="Century Gothic" w:cs="Times New Roman"/>
          <w:color w:val="auto"/>
          <w:spacing w:val="0"/>
          <w:kern w:val="2"/>
          <w:lang w:eastAsia="en-US"/>
          <w14:ligatures w14:val="standardContextual"/>
        </w:rPr>
      </w:pPr>
      <w:r w:rsidRPr="009A6A1B">
        <w:rPr>
          <w:rFonts w:ascii="Century Gothic" w:eastAsia="Calibri" w:hAnsi="Century Gothic" w:cs="Times New Roman"/>
          <w:b/>
          <w:bCs/>
          <w:color w:val="auto"/>
          <w:spacing w:val="0"/>
          <w:kern w:val="2"/>
          <w:lang w:eastAsia="en-US"/>
          <w14:ligatures w14:val="standardContextual"/>
        </w:rPr>
        <w:t>ELO2:</w:t>
      </w:r>
      <w:r w:rsidRPr="009A6A1B">
        <w:rPr>
          <w:rFonts w:ascii="Century Gothic" w:eastAsia="Calibri" w:hAnsi="Century Gothic" w:cs="Times New Roman"/>
          <w:color w:val="auto"/>
          <w:spacing w:val="0"/>
          <w:kern w:val="2"/>
          <w:lang w:eastAsia="en-US"/>
          <w14:ligatures w14:val="standardContextual"/>
        </w:rPr>
        <w:t xml:space="preserve"> Apply knowledge of cross-border logistics and trade regulations to solve global supply chain problems.</w:t>
      </w:r>
    </w:p>
    <w:p w14:paraId="6DB802D5" w14:textId="77777777" w:rsidR="009A6A1B" w:rsidRPr="009A6A1B" w:rsidRDefault="009A6A1B" w:rsidP="009A6A1B">
      <w:pPr>
        <w:spacing w:before="0" w:line="276" w:lineRule="auto"/>
        <w:jc w:val="both"/>
        <w:rPr>
          <w:rFonts w:ascii="Century Gothic" w:eastAsia="Calibri" w:hAnsi="Century Gothic" w:cs="Times New Roman"/>
          <w:color w:val="auto"/>
          <w:spacing w:val="0"/>
          <w:kern w:val="2"/>
          <w:lang w:eastAsia="en-US"/>
          <w14:ligatures w14:val="standardContextual"/>
        </w:rPr>
      </w:pPr>
      <w:r w:rsidRPr="009A6A1B">
        <w:rPr>
          <w:rFonts w:ascii="Century Gothic" w:eastAsia="Calibri" w:hAnsi="Century Gothic" w:cs="Times New Roman"/>
          <w:b/>
          <w:bCs/>
          <w:color w:val="auto"/>
          <w:spacing w:val="0"/>
          <w:kern w:val="2"/>
          <w:lang w:eastAsia="en-US"/>
          <w14:ligatures w14:val="standardContextual"/>
        </w:rPr>
        <w:t>ELO3:</w:t>
      </w:r>
      <w:r w:rsidRPr="009A6A1B">
        <w:rPr>
          <w:rFonts w:ascii="Century Gothic" w:eastAsia="Calibri" w:hAnsi="Century Gothic" w:cs="Times New Roman"/>
          <w:color w:val="auto"/>
          <w:spacing w:val="0"/>
          <w:kern w:val="2"/>
          <w:lang w:eastAsia="en-US"/>
          <w14:ligatures w14:val="standardContextual"/>
        </w:rPr>
        <w:t xml:space="preserve"> Analyze the complexity of global supply chain networks to recommend improvement strategies.</w:t>
      </w:r>
    </w:p>
    <w:p w14:paraId="4751A73B" w14:textId="77777777" w:rsidR="009A6A1B" w:rsidRPr="009A6A1B" w:rsidRDefault="009A6A1B" w:rsidP="009A6A1B">
      <w:pPr>
        <w:spacing w:before="0" w:line="276" w:lineRule="auto"/>
        <w:jc w:val="both"/>
        <w:rPr>
          <w:rFonts w:ascii="Century Gothic" w:eastAsia="Calibri" w:hAnsi="Century Gothic" w:cs="Times New Roman"/>
          <w:color w:val="auto"/>
          <w:spacing w:val="0"/>
          <w:kern w:val="2"/>
          <w:lang w:eastAsia="en-US"/>
          <w14:ligatures w14:val="standardContextual"/>
        </w:rPr>
      </w:pPr>
      <w:r w:rsidRPr="009A6A1B">
        <w:rPr>
          <w:rFonts w:ascii="Century Gothic" w:eastAsia="Calibri" w:hAnsi="Century Gothic" w:cs="Times New Roman"/>
          <w:b/>
          <w:bCs/>
          <w:color w:val="auto"/>
          <w:spacing w:val="0"/>
          <w:kern w:val="2"/>
          <w:lang w:eastAsia="en-US"/>
          <w14:ligatures w14:val="standardContextual"/>
        </w:rPr>
        <w:t>ELO4:</w:t>
      </w:r>
      <w:r w:rsidRPr="009A6A1B">
        <w:rPr>
          <w:rFonts w:ascii="Century Gothic" w:eastAsia="Calibri" w:hAnsi="Century Gothic" w:cs="Times New Roman"/>
          <w:color w:val="auto"/>
          <w:spacing w:val="0"/>
          <w:kern w:val="2"/>
          <w:lang w:eastAsia="en-US"/>
          <w14:ligatures w14:val="standardContextual"/>
        </w:rPr>
        <w:t xml:space="preserve"> Design a global supply chain network strategy to address key operational challenges.</w:t>
      </w:r>
    </w:p>
    <w:p w14:paraId="56B34F8D" w14:textId="156A8F2E" w:rsidR="00B80B38" w:rsidRDefault="00B80B38" w:rsidP="00B80B38">
      <w:pPr>
        <w:pStyle w:val="Heading3"/>
        <w:spacing w:before="0" w:after="200"/>
        <w:ind w:left="-270" w:hanging="720"/>
        <w:rPr>
          <w:b/>
        </w:rPr>
      </w:pPr>
      <w:r>
        <w:rPr>
          <w:sz w:val="32"/>
          <w:szCs w:val="32"/>
        </w:rPr>
        <w:t xml:space="preserve">    </w:t>
      </w:r>
    </w:p>
    <w:p w14:paraId="37FFB841" w14:textId="77777777" w:rsidR="00B80B38" w:rsidRDefault="00B80B38" w:rsidP="00563680">
      <w:pPr>
        <w:numPr>
          <w:ilvl w:val="0"/>
          <w:numId w:val="651"/>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88288" behindDoc="0" locked="0" layoutInCell="1" hidden="0" allowOverlap="1" wp14:anchorId="3450D147" wp14:editId="1B79559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08172859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684C5BE5" w14:textId="77777777" w:rsidR="00B80B38" w:rsidRDefault="00B80B38" w:rsidP="00563680">
      <w:pPr>
        <w:numPr>
          <w:ilvl w:val="0"/>
          <w:numId w:val="651"/>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546E4891" w14:textId="77777777" w:rsidR="00B80B38" w:rsidRDefault="00B80B38" w:rsidP="00563680">
      <w:pPr>
        <w:numPr>
          <w:ilvl w:val="0"/>
          <w:numId w:val="651"/>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5E2BD7E" w14:textId="77777777" w:rsidR="00B80B38" w:rsidRDefault="00B80B38" w:rsidP="00563680">
      <w:pPr>
        <w:numPr>
          <w:ilvl w:val="0"/>
          <w:numId w:val="651"/>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068C43F3" w14:textId="77777777" w:rsidR="00B80B38" w:rsidRDefault="00B80B38" w:rsidP="00563680">
      <w:pPr>
        <w:numPr>
          <w:ilvl w:val="0"/>
          <w:numId w:val="651"/>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4E176518" w14:textId="77777777" w:rsidR="00B80B38" w:rsidRDefault="00B80B38" w:rsidP="00563680">
      <w:pPr>
        <w:numPr>
          <w:ilvl w:val="0"/>
          <w:numId w:val="651"/>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728E1CD0" w14:textId="77777777" w:rsidR="00B80B38" w:rsidRDefault="00B80B38" w:rsidP="00B80B38">
      <w:pPr>
        <w:spacing w:before="0" w:after="0"/>
        <w:rPr>
          <w:rFonts w:ascii="Century Gothic" w:eastAsia="Century Gothic" w:hAnsi="Century Gothic" w:cs="Century Gothic"/>
          <w:smallCaps/>
          <w:color w:val="037B90"/>
          <w:sz w:val="40"/>
          <w:szCs w:val="40"/>
        </w:rPr>
      </w:pPr>
    </w:p>
    <w:p w14:paraId="50F44242" w14:textId="77777777" w:rsidR="00B80B38" w:rsidRPr="004346D7" w:rsidRDefault="00B80B38" w:rsidP="00B80B38">
      <w:pPr>
        <w:pStyle w:val="Heading2"/>
        <w:rPr>
          <w:b/>
          <w:bCs/>
          <w:color w:val="auto"/>
          <w:sz w:val="36"/>
          <w:szCs w:val="36"/>
        </w:rPr>
      </w:pPr>
      <w:r w:rsidRPr="004346D7">
        <w:rPr>
          <w:b/>
          <w:bCs/>
          <w:color w:val="auto"/>
          <w:sz w:val="36"/>
          <w:szCs w:val="36"/>
        </w:rPr>
        <w:t xml:space="preserve">INSTRUCTIONAL MATERIALS &amp; LEARNING ACTIVITIES </w:t>
      </w:r>
    </w:p>
    <w:p w14:paraId="07CA4FC3" w14:textId="77777777" w:rsidR="00B80B38" w:rsidRDefault="00B80B38" w:rsidP="00B80B38">
      <w:pPr>
        <w:spacing w:before="0" w:after="0" w:line="240" w:lineRule="auto"/>
        <w:rPr>
          <w:rFonts w:ascii="Century Gothic" w:eastAsia="Century Gothic" w:hAnsi="Century Gothic" w:cs="Century Gothic"/>
          <w:color w:val="FF7F50"/>
          <w:sz w:val="22"/>
          <w:szCs w:val="22"/>
        </w:rPr>
      </w:pPr>
    </w:p>
    <w:p w14:paraId="29378FE8" w14:textId="77777777" w:rsidR="004346D7" w:rsidRPr="004346D7" w:rsidRDefault="004346D7" w:rsidP="004346D7">
      <w:p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4346D7">
        <w:rPr>
          <w:rFonts w:ascii="Century Gothic" w:eastAsia="Times New Roman" w:hAnsi="Century Gothic" w:cs="Times New Roman"/>
          <w:b/>
          <w:bCs/>
          <w:color w:val="auto"/>
          <w:spacing w:val="0"/>
          <w:sz w:val="28"/>
          <w:szCs w:val="28"/>
          <w:lang w:eastAsia="en-US"/>
        </w:rPr>
        <w:t>9.3 CHALLENGES AND OPPORTUNITIES IN GLOBAL NETWORK DESIGN</w:t>
      </w:r>
    </w:p>
    <w:p w14:paraId="5DFEAF58" w14:textId="57F85180" w:rsidR="005978EA" w:rsidRPr="007F6160" w:rsidRDefault="00793E49" w:rsidP="004346D7">
      <w:pPr>
        <w:spacing w:before="0" w:after="100" w:afterAutospacing="1" w:line="276" w:lineRule="auto"/>
        <w:jc w:val="both"/>
        <w:outlineLvl w:val="2"/>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ACTIVITY 9.1 </w:t>
      </w:r>
    </w:p>
    <w:p w14:paraId="0E99AECB" w14:textId="0295B39A" w:rsidR="005978EA" w:rsidRPr="008753F2" w:rsidRDefault="005978EA" w:rsidP="005978EA">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7F6160">
        <w:rPr>
          <w:rFonts w:ascii="Century Gothic" w:eastAsia="Century Gothic" w:hAnsi="Century Gothic" w:cs="Century Gothic"/>
          <w:b/>
          <w:color w:val="auto"/>
        </w:rPr>
        <w:t xml:space="preserve">Please watch the video </w:t>
      </w:r>
      <w:r>
        <w:rPr>
          <w:rFonts w:ascii="Century Gothic" w:eastAsia="Century Gothic" w:hAnsi="Century Gothic" w:cs="Century Gothic"/>
          <w:b/>
          <w:color w:val="auto"/>
        </w:rPr>
        <w:t>on</w:t>
      </w:r>
      <w:r w:rsidRPr="008753F2">
        <w:rPr>
          <w:rFonts w:ascii="Century Gothic" w:eastAsia="Times New Roman" w:hAnsi="Century Gothic" w:cs="Times New Roman"/>
          <w:b/>
          <w:bCs/>
          <w:color w:val="auto"/>
          <w:spacing w:val="0"/>
          <w:lang w:eastAsia="en-US"/>
        </w:rPr>
        <w:t xml:space="preserve"> </w:t>
      </w:r>
      <w:r w:rsidRPr="009A6A1B">
        <w:rPr>
          <w:rFonts w:ascii="Century Gothic" w:eastAsia="Times New Roman" w:hAnsi="Century Gothic" w:cs="Times New Roman"/>
          <w:b/>
          <w:bCs/>
          <w:color w:val="auto"/>
          <w:spacing w:val="0"/>
          <w:lang w:eastAsia="en-US"/>
        </w:rPr>
        <w:t>Challenges and Opportunities in Global Network Design</w:t>
      </w:r>
      <w:r w:rsidR="00793E49">
        <w:rPr>
          <w:rFonts w:ascii="Century Gothic" w:eastAsia="Times New Roman" w:hAnsi="Century Gothic" w:cs="Times New Roman"/>
          <w:b/>
          <w:bCs/>
          <w:color w:val="auto"/>
          <w:spacing w:val="0"/>
          <w:lang w:eastAsia="en-US"/>
        </w:rPr>
        <w:t xml:space="preserve"> and answer questions that follow.</w:t>
      </w:r>
    </w:p>
    <w:tbl>
      <w:tblPr>
        <w:tblW w:w="9600" w:type="dxa"/>
        <w:tblLayout w:type="fixed"/>
        <w:tblLook w:val="0600" w:firstRow="0" w:lastRow="0" w:firstColumn="0" w:lastColumn="0" w:noHBand="1" w:noVBand="1"/>
      </w:tblPr>
      <w:tblGrid>
        <w:gridCol w:w="1110"/>
        <w:gridCol w:w="8490"/>
      </w:tblGrid>
      <w:sdt>
        <w:sdtPr>
          <w:rPr>
            <w:b/>
            <w:color w:val="000000"/>
          </w:rPr>
          <w:tag w:val="goog_rdk_5"/>
          <w:id w:val="-1452852488"/>
          <w:lock w:val="contentLocked"/>
        </w:sdtPr>
        <w:sdtContent>
          <w:tr w:rsidR="005978EA" w:rsidRPr="007F6160" w14:paraId="2BD7344F" w14:textId="77777777" w:rsidTr="00353268">
            <w:tc>
              <w:tcPr>
                <w:tcW w:w="1110" w:type="dxa"/>
                <w:shd w:val="clear" w:color="auto" w:fill="auto"/>
                <w:tcMar>
                  <w:top w:w="0" w:type="dxa"/>
                  <w:left w:w="0" w:type="dxa"/>
                  <w:bottom w:w="0" w:type="dxa"/>
                  <w:right w:w="0" w:type="dxa"/>
                </w:tcMar>
                <w:vAlign w:val="center"/>
              </w:tcPr>
              <w:p w14:paraId="38D363D5" w14:textId="77777777" w:rsidR="005978EA" w:rsidRPr="007F6160" w:rsidRDefault="005978EA" w:rsidP="00353268">
                <w:pPr>
                  <w:widowControl w:val="0"/>
                  <w:spacing w:before="0" w:after="0" w:line="240" w:lineRule="auto"/>
                  <w:rPr>
                    <w:rFonts w:ascii="Century Gothic" w:eastAsia="Century Gothic" w:hAnsi="Century Gothic" w:cs="Century Gothic"/>
                    <w:b/>
                    <w:color w:val="037B90"/>
                    <w:sz w:val="28"/>
                    <w:szCs w:val="28"/>
                  </w:rPr>
                </w:pPr>
                <w:r w:rsidRPr="007F6160">
                  <w:rPr>
                    <w:rFonts w:ascii="Century Gothic" w:eastAsia="Century Gothic" w:hAnsi="Century Gothic" w:cs="Century Gothic"/>
                    <w:b/>
                    <w:noProof/>
                    <w:color w:val="037B90"/>
                    <w:sz w:val="28"/>
                    <w:szCs w:val="28"/>
                  </w:rPr>
                  <w:drawing>
                    <wp:inline distT="114300" distB="114300" distL="114300" distR="114300" wp14:anchorId="79FE8540" wp14:editId="344ADE30">
                      <wp:extent cx="490538" cy="490538"/>
                      <wp:effectExtent l="0" t="0" r="0" b="0"/>
                      <wp:docPr id="54368577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20A9C42A" w14:textId="77777777" w:rsidR="005978EA" w:rsidRPr="007F6160" w:rsidRDefault="005978EA" w:rsidP="00353268">
                <w:pPr>
                  <w:keepNext/>
                  <w:keepLines/>
                  <w:spacing w:before="240" w:after="40" w:line="240" w:lineRule="auto"/>
                  <w:outlineLvl w:val="3"/>
                  <w:rPr>
                    <w:b/>
                    <w:color w:val="000000"/>
                  </w:rPr>
                </w:pPr>
                <w:r w:rsidRPr="007F6160">
                  <w:rPr>
                    <w:b/>
                    <w:smallCaps/>
                    <w:color w:val="000000"/>
                    <w:sz w:val="32"/>
                    <w:szCs w:val="32"/>
                  </w:rPr>
                  <w:t>VIDEO 2: (to be developed)</w:t>
                </w:r>
              </w:p>
            </w:tc>
          </w:tr>
        </w:sdtContent>
      </w:sdt>
    </w:tbl>
    <w:p w14:paraId="7762998B" w14:textId="77777777" w:rsidR="00B80B38" w:rsidRDefault="00B80B38" w:rsidP="00B80B38">
      <w:pPr>
        <w:spacing w:before="0" w:after="0" w:line="240" w:lineRule="auto"/>
        <w:rPr>
          <w:rFonts w:ascii="Century Gothic" w:eastAsia="Century Gothic" w:hAnsi="Century Gothic" w:cs="Century Gothic"/>
        </w:rPr>
      </w:pPr>
    </w:p>
    <w:p w14:paraId="6125C8AC" w14:textId="61196CE6" w:rsidR="005978EA" w:rsidRPr="00632CF2" w:rsidRDefault="00632CF2" w:rsidP="00B80B38">
      <w:pPr>
        <w:spacing w:before="0" w:after="0" w:line="240" w:lineRule="auto"/>
        <w:rPr>
          <w:rFonts w:asciiTheme="majorHAnsi" w:eastAsia="Century Gothic" w:hAnsiTheme="majorHAnsi" w:cs="Century Gothic"/>
          <w:b/>
          <w:bCs/>
          <w:sz w:val="28"/>
          <w:szCs w:val="28"/>
        </w:rPr>
      </w:pPr>
      <w:r w:rsidRPr="00632CF2">
        <w:rPr>
          <w:rFonts w:asciiTheme="majorHAnsi" w:hAnsiTheme="majorHAnsi"/>
          <w:b/>
          <w:bCs/>
          <w:sz w:val="28"/>
          <w:szCs w:val="28"/>
        </w:rPr>
        <w:t xml:space="preserve">Video Title: </w:t>
      </w:r>
      <w:hyperlink r:id="rId88" w:history="1">
        <w:r w:rsidRPr="00632CF2">
          <w:rPr>
            <w:rStyle w:val="Hyperlink"/>
            <w:rFonts w:asciiTheme="majorHAnsi" w:eastAsia="Century Gothic" w:hAnsiTheme="majorHAnsi" w:cs="Century Gothic"/>
            <w:b/>
            <w:bCs/>
            <w:sz w:val="28"/>
            <w:szCs w:val="28"/>
          </w:rPr>
          <w:t>https://youtu.be/Eh04dsSOK00</w:t>
        </w:r>
      </w:hyperlink>
    </w:p>
    <w:p w14:paraId="13A5FF7A" w14:textId="77777777" w:rsidR="005978EA" w:rsidRPr="00632CF2" w:rsidRDefault="005978EA" w:rsidP="00B80B38">
      <w:pPr>
        <w:spacing w:before="0" w:after="0" w:line="240" w:lineRule="auto"/>
        <w:rPr>
          <w:rFonts w:asciiTheme="majorHAnsi" w:eastAsia="Century Gothic" w:hAnsiTheme="majorHAnsi" w:cs="Century Gothic"/>
          <w:b/>
          <w:bCs/>
          <w:sz w:val="28"/>
          <w:szCs w:val="28"/>
        </w:rPr>
      </w:pPr>
    </w:p>
    <w:p w14:paraId="4E70691A" w14:textId="3FC63D7D" w:rsidR="00632CF2" w:rsidRPr="00632CF2" w:rsidRDefault="00632CF2" w:rsidP="00632CF2">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r w:rsidRPr="00632CF2">
        <w:rPr>
          <w:rFonts w:asciiTheme="majorHAnsi" w:eastAsia="Times New Roman" w:hAnsiTheme="majorHAnsi" w:cs="Times New Roman"/>
          <w:b/>
          <w:bCs/>
          <w:color w:val="0F0F0F"/>
          <w:spacing w:val="0"/>
          <w:kern w:val="36"/>
          <w:sz w:val="28"/>
          <w:szCs w:val="28"/>
          <w:lang w:eastAsia="en-US"/>
        </w:rPr>
        <w:t>Video Title: Designing global supply chain networks</w:t>
      </w:r>
    </w:p>
    <w:p w14:paraId="371B03B7" w14:textId="77777777" w:rsidR="00632CF2" w:rsidRDefault="00632CF2" w:rsidP="004F11DE">
      <w:pPr>
        <w:spacing w:before="0" w:after="0" w:line="240" w:lineRule="auto"/>
        <w:rPr>
          <w:rFonts w:ascii="Century Gothic" w:eastAsia="Century Gothic" w:hAnsi="Century Gothic" w:cs="Century Gothic"/>
          <w:color w:val="000000"/>
        </w:rPr>
      </w:pPr>
    </w:p>
    <w:p w14:paraId="620A0CCF" w14:textId="77777777" w:rsidR="00632CF2" w:rsidRDefault="00632CF2" w:rsidP="004F11DE">
      <w:pPr>
        <w:spacing w:before="0" w:after="0" w:line="240" w:lineRule="auto"/>
        <w:rPr>
          <w:rFonts w:ascii="Century Gothic" w:eastAsia="Century Gothic" w:hAnsi="Century Gothic" w:cs="Century Gothic"/>
          <w:color w:val="000000"/>
        </w:rPr>
      </w:pPr>
    </w:p>
    <w:p w14:paraId="41BE7D94" w14:textId="47F15890"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632CF2">
        <w:rPr>
          <w:rFonts w:ascii="Century Gothic" w:eastAsia="Century Gothic" w:hAnsi="Century Gothic" w:cs="Century Gothic"/>
          <w:b/>
          <w:bCs/>
          <w:color w:val="000000"/>
        </w:rPr>
        <w:t xml:space="preserve">Activity </w:t>
      </w:r>
      <w:r w:rsidR="00632CF2" w:rsidRPr="00632CF2">
        <w:rPr>
          <w:rFonts w:ascii="Century Gothic" w:eastAsia="Century Gothic" w:hAnsi="Century Gothic" w:cs="Century Gothic"/>
          <w:b/>
          <w:bCs/>
          <w:color w:val="000000"/>
        </w:rPr>
        <w:t>9.2</w:t>
      </w:r>
      <w:r w:rsidR="00632CF2">
        <w:rPr>
          <w:rFonts w:ascii="Century Gothic" w:eastAsia="Century Gothic" w:hAnsi="Century Gothic" w:cs="Century Gothic"/>
          <w:color w:val="000000"/>
        </w:rPr>
        <w:t xml:space="preserve"> </w:t>
      </w:r>
      <w:r w:rsidRPr="00F26E97">
        <w:rPr>
          <w:rFonts w:ascii="Century Gothic" w:eastAsia="Century Gothic" w:hAnsi="Century Gothic" w:cs="Century Gothic"/>
          <w:color w:val="000000"/>
        </w:rPr>
        <w:t>: Please read the following lecture notes and respond to the quizzes below.</w:t>
      </w:r>
    </w:p>
    <w:tbl>
      <w:tblPr>
        <w:tblW w:w="9600" w:type="dxa"/>
        <w:tblLayout w:type="fixed"/>
        <w:tblLook w:val="0600" w:firstRow="0" w:lastRow="0" w:firstColumn="0" w:lastColumn="0" w:noHBand="1" w:noVBand="1"/>
      </w:tblPr>
      <w:tblGrid>
        <w:gridCol w:w="1155"/>
        <w:gridCol w:w="8445"/>
      </w:tblGrid>
      <w:sdt>
        <w:sdtPr>
          <w:rPr>
            <w:b/>
            <w:color w:val="000000"/>
          </w:rPr>
          <w:tag w:val="goog_rdk_9"/>
          <w:id w:val="-1863203600"/>
          <w:lock w:val="contentLocked"/>
        </w:sdtPr>
        <w:sdtContent>
          <w:tr w:rsidR="004F11DE" w:rsidRPr="00F26E97" w14:paraId="15A2D46B" w14:textId="77777777" w:rsidTr="00353268">
            <w:tc>
              <w:tcPr>
                <w:tcW w:w="1155" w:type="dxa"/>
                <w:shd w:val="clear" w:color="auto" w:fill="auto"/>
                <w:tcMar>
                  <w:top w:w="0" w:type="dxa"/>
                  <w:left w:w="0" w:type="dxa"/>
                  <w:bottom w:w="0" w:type="dxa"/>
                  <w:right w:w="0" w:type="dxa"/>
                </w:tcMar>
                <w:vAlign w:val="center"/>
              </w:tcPr>
              <w:p w14:paraId="2E843330"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1A0DCE24" wp14:editId="1EAA01E3">
                      <wp:extent cx="413334" cy="413334"/>
                      <wp:effectExtent l="0" t="0" r="0" b="0"/>
                      <wp:docPr id="16019280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0AC8624"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22BBCF56" w14:textId="77777777" w:rsidR="004F11DE" w:rsidRDefault="004F11DE" w:rsidP="004F11DE">
      <w:pPr>
        <w:spacing w:before="0" w:after="0" w:line="240" w:lineRule="auto"/>
        <w:rPr>
          <w:rFonts w:ascii="Century Gothic" w:eastAsia="Century Gothic" w:hAnsi="Century Gothic" w:cs="Century Gothic"/>
        </w:rPr>
      </w:pPr>
    </w:p>
    <w:p w14:paraId="75318689" w14:textId="77777777" w:rsidR="009A6A1B" w:rsidRPr="009A6A1B" w:rsidRDefault="009A6A1B" w:rsidP="009A6A1B">
      <w:p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color w:val="auto"/>
          <w:spacing w:val="0"/>
          <w:lang w:eastAsia="en-US"/>
        </w:rPr>
        <w:t>Global Supply Chain Network Design refers to the process of strategically planning and optimizing the supply chain infrastructure across various international locations to achieve global objectives. This involves making decisions about the location of suppliers, manufacturers, warehouses, and distribution centers to balance cost, service levels, and operational efficiency.</w:t>
      </w:r>
    </w:p>
    <w:p w14:paraId="7EAA7E3B" w14:textId="77777777" w:rsidR="009A6A1B" w:rsidRPr="009A6A1B" w:rsidRDefault="009A6A1B" w:rsidP="009A6A1B">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9A6A1B">
        <w:rPr>
          <w:rFonts w:ascii="Century Gothic" w:eastAsia="Times New Roman" w:hAnsi="Century Gothic" w:cs="Times New Roman"/>
          <w:b/>
          <w:bCs/>
          <w:color w:val="auto"/>
          <w:spacing w:val="0"/>
          <w:lang w:eastAsia="en-US"/>
        </w:rPr>
        <w:t>Challenges in Global Supply Chain Network Design:</w:t>
      </w:r>
    </w:p>
    <w:p w14:paraId="6DB9A3DA" w14:textId="77777777" w:rsidR="009A6A1B" w:rsidRPr="009A6A1B" w:rsidRDefault="009A6A1B" w:rsidP="009A6A1B">
      <w:pPr>
        <w:numPr>
          <w:ilvl w:val="0"/>
          <w:numId w:val="131"/>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Cultural and Language Barriers</w:t>
      </w:r>
      <w:r w:rsidRPr="009A6A1B">
        <w:rPr>
          <w:rFonts w:ascii="Century Gothic" w:eastAsia="Times New Roman" w:hAnsi="Century Gothic" w:cs="Times New Roman"/>
          <w:color w:val="auto"/>
          <w:spacing w:val="0"/>
          <w:lang w:eastAsia="en-US"/>
        </w:rPr>
        <w:t>: Operating across different countries means dealing with diverse cultures, languages, and business practices, which can complicate communication, negotiations, and collaboration among teams.</w:t>
      </w:r>
    </w:p>
    <w:p w14:paraId="05CFDD4E" w14:textId="77777777" w:rsidR="009A6A1B" w:rsidRPr="009A6A1B" w:rsidRDefault="009A6A1B" w:rsidP="009A6A1B">
      <w:pPr>
        <w:numPr>
          <w:ilvl w:val="0"/>
          <w:numId w:val="131"/>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Geopolitical Risk</w:t>
      </w:r>
      <w:r w:rsidRPr="009A6A1B">
        <w:rPr>
          <w:rFonts w:ascii="Century Gothic" w:eastAsia="Times New Roman" w:hAnsi="Century Gothic" w:cs="Times New Roman"/>
          <w:color w:val="auto"/>
          <w:spacing w:val="0"/>
          <w:lang w:eastAsia="en-US"/>
        </w:rPr>
        <w:t>: Political instability, changes in government policies, civil unrest, or trade disputes can disrupt the supply chain. For example, tariffs, sanctions, or sudden trade restrictions may affect the sourcing and movement of goods.</w:t>
      </w:r>
    </w:p>
    <w:p w14:paraId="1269BD99" w14:textId="77777777" w:rsidR="009A6A1B" w:rsidRPr="009A6A1B" w:rsidRDefault="009A6A1B" w:rsidP="009A6A1B">
      <w:pPr>
        <w:numPr>
          <w:ilvl w:val="0"/>
          <w:numId w:val="131"/>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Currency Fluctuations</w:t>
      </w:r>
      <w:r w:rsidRPr="009A6A1B">
        <w:rPr>
          <w:rFonts w:ascii="Century Gothic" w:eastAsia="Times New Roman" w:hAnsi="Century Gothic" w:cs="Times New Roman"/>
          <w:color w:val="auto"/>
          <w:spacing w:val="0"/>
          <w:lang w:eastAsia="en-US"/>
        </w:rPr>
        <w:t>: Global supply chains are affected by exchange rate volatility, which can increase the risk of fluctuating costs for procurement, manufacturing, and transportation across different regions.</w:t>
      </w:r>
    </w:p>
    <w:p w14:paraId="7D9B5C43" w14:textId="77777777" w:rsidR="009A6A1B" w:rsidRPr="009A6A1B" w:rsidRDefault="009A6A1B" w:rsidP="009A6A1B">
      <w:pPr>
        <w:numPr>
          <w:ilvl w:val="0"/>
          <w:numId w:val="131"/>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Supply Chain Disruptions</w:t>
      </w:r>
      <w:r w:rsidRPr="009A6A1B">
        <w:rPr>
          <w:rFonts w:ascii="Century Gothic" w:eastAsia="Times New Roman" w:hAnsi="Century Gothic" w:cs="Times New Roman"/>
          <w:color w:val="auto"/>
          <w:spacing w:val="0"/>
          <w:lang w:eastAsia="en-US"/>
        </w:rPr>
        <w:t>: Natural disasters, pandemics, or unforeseen events (e.g., the COVID-19 pandemic) can impact transportation networks, raw material supply, or manufacturing operations.</w:t>
      </w:r>
    </w:p>
    <w:p w14:paraId="4C2F73B2" w14:textId="77777777" w:rsidR="009A6A1B" w:rsidRPr="009A6A1B" w:rsidRDefault="009A6A1B" w:rsidP="009A6A1B">
      <w:pPr>
        <w:numPr>
          <w:ilvl w:val="0"/>
          <w:numId w:val="131"/>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Complex Transportation and Logistics</w:t>
      </w:r>
      <w:r w:rsidRPr="009A6A1B">
        <w:rPr>
          <w:rFonts w:ascii="Century Gothic" w:eastAsia="Times New Roman" w:hAnsi="Century Gothic" w:cs="Times New Roman"/>
          <w:color w:val="auto"/>
          <w:spacing w:val="0"/>
          <w:lang w:eastAsia="en-US"/>
        </w:rPr>
        <w:t>: International shipping involves navigating various modes of transportation (sea, air, rail, road), each with its own cost and time implications. The complexity increases with the need to coordinate shipments across different time zones and regions.</w:t>
      </w:r>
    </w:p>
    <w:p w14:paraId="53764928" w14:textId="77777777" w:rsidR="009A6A1B" w:rsidRPr="009A6A1B" w:rsidRDefault="009A6A1B" w:rsidP="009A6A1B">
      <w:pPr>
        <w:numPr>
          <w:ilvl w:val="0"/>
          <w:numId w:val="131"/>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Regulatory Compliance</w:t>
      </w:r>
      <w:r w:rsidRPr="009A6A1B">
        <w:rPr>
          <w:rFonts w:ascii="Century Gothic" w:eastAsia="Times New Roman" w:hAnsi="Century Gothic" w:cs="Times New Roman"/>
          <w:color w:val="auto"/>
          <w:spacing w:val="0"/>
          <w:lang w:eastAsia="en-US"/>
        </w:rPr>
        <w:t>: Different countries have distinct regulations governing safety standards, labor laws, environmental impact, and product certifications. Companies must ensure compliance across all jurisdictions, which adds a layer of complexity and risk.</w:t>
      </w:r>
    </w:p>
    <w:p w14:paraId="7BE16708" w14:textId="77777777" w:rsidR="009A6A1B" w:rsidRPr="009A6A1B" w:rsidRDefault="009A6A1B" w:rsidP="009A6A1B">
      <w:pPr>
        <w:numPr>
          <w:ilvl w:val="0"/>
          <w:numId w:val="131"/>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Environmental Sustainability</w:t>
      </w:r>
      <w:r w:rsidRPr="009A6A1B">
        <w:rPr>
          <w:rFonts w:ascii="Century Gothic" w:eastAsia="Times New Roman" w:hAnsi="Century Gothic" w:cs="Times New Roman"/>
          <w:color w:val="auto"/>
          <w:spacing w:val="0"/>
          <w:lang w:eastAsia="en-US"/>
        </w:rPr>
        <w:t>: Growing pressure to minimize carbon footprints and improve sustainability practices can make global supply chain network design more challenging. Companies must balance cost-efficiency with environmental considerations.</w:t>
      </w:r>
    </w:p>
    <w:p w14:paraId="3E53A662" w14:textId="77777777" w:rsidR="00B80B38" w:rsidRDefault="00B80B38" w:rsidP="00B80B38">
      <w:pPr>
        <w:spacing w:before="0" w:after="0" w:line="240" w:lineRule="auto"/>
        <w:rPr>
          <w:rFonts w:ascii="Century Gothic" w:eastAsia="Century Gothic" w:hAnsi="Century Gothic" w:cs="Century Gothic"/>
        </w:rPr>
      </w:pPr>
    </w:p>
    <w:p w14:paraId="2A22E41B" w14:textId="77777777" w:rsidR="00B80B38" w:rsidRDefault="00B80B38" w:rsidP="00B80B38">
      <w:pPr>
        <w:pStyle w:val="Heading4"/>
        <w:keepLines w:val="0"/>
      </w:pPr>
      <w:r>
        <w:t xml:space="preserve">MASTERY  EXERCISE 1.1 </w:t>
      </w:r>
    </w:p>
    <w:p w14:paraId="0CD6EAA6" w14:textId="77777777" w:rsidR="00EE5D6B" w:rsidRPr="00EE5D6B" w:rsidRDefault="00EE5D6B" w:rsidP="00EE5D6B">
      <w:pPr>
        <w:spacing w:before="0" w:after="100" w:afterAutospacing="1" w:line="276" w:lineRule="auto"/>
        <w:outlineLvl w:val="2"/>
        <w:rPr>
          <w:rFonts w:asciiTheme="majorHAnsi" w:eastAsia="Times New Roman" w:hAnsiTheme="majorHAnsi" w:cs="Times New Roman"/>
          <w:b/>
          <w:bCs/>
          <w:color w:val="auto"/>
          <w:spacing w:val="0"/>
          <w:lang w:eastAsia="en-US"/>
        </w:rPr>
      </w:pPr>
      <w:r w:rsidRPr="00EE5D6B">
        <w:rPr>
          <w:rFonts w:asciiTheme="majorHAnsi" w:eastAsia="Times New Roman" w:hAnsiTheme="majorHAnsi" w:cs="Times New Roman"/>
          <w:b/>
          <w:bCs/>
          <w:color w:val="auto"/>
          <w:spacing w:val="0"/>
          <w:lang w:eastAsia="en-US"/>
        </w:rPr>
        <w:t>1. Exercise: Analyzing Geopolitical Risks in Global Supply Chains</w:t>
      </w:r>
    </w:p>
    <w:p w14:paraId="2BF48825"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Objective:</w:t>
      </w:r>
      <w:r w:rsidRPr="00EE5D6B">
        <w:rPr>
          <w:rFonts w:asciiTheme="majorHAnsi" w:eastAsia="Times New Roman" w:hAnsiTheme="majorHAnsi" w:cs="Times New Roman"/>
          <w:color w:val="auto"/>
          <w:spacing w:val="0"/>
          <w:lang w:eastAsia="en-US"/>
        </w:rPr>
        <w:t xml:space="preserve"> Evaluate the impact of geopolitical risks on global supply chain network design.</w:t>
      </w:r>
    </w:p>
    <w:p w14:paraId="5F17C2DD"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Instructions:</w:t>
      </w:r>
      <w:r w:rsidRPr="00EE5D6B">
        <w:rPr>
          <w:rFonts w:asciiTheme="majorHAnsi" w:eastAsia="Times New Roman" w:hAnsiTheme="majorHAnsi" w:cs="Times New Roman"/>
          <w:color w:val="auto"/>
          <w:spacing w:val="0"/>
          <w:lang w:eastAsia="en-US"/>
        </w:rPr>
        <w:br/>
        <w:t>A company is sourcing materials from multiple countries and faces potential political instability in a key supplier's region. This could lead to tariffs, sanctions, or trade disputes. The company needs to analyze the risks and potential impacts on its supply chain.</w:t>
      </w:r>
    </w:p>
    <w:p w14:paraId="2D9B86CE"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Task:</w:t>
      </w:r>
    </w:p>
    <w:p w14:paraId="428F639A" w14:textId="77777777" w:rsidR="00EE5D6B" w:rsidRPr="00EE5D6B" w:rsidRDefault="00EE5D6B" w:rsidP="00EE5D6B">
      <w:pPr>
        <w:numPr>
          <w:ilvl w:val="0"/>
          <w:numId w:val="376"/>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color w:val="auto"/>
          <w:spacing w:val="0"/>
          <w:lang w:eastAsia="en-US"/>
        </w:rPr>
        <w:t>Identify two key geopolitical risks that could impact global supply chains.</w:t>
      </w:r>
    </w:p>
    <w:p w14:paraId="11ECF1D3" w14:textId="77777777" w:rsidR="00EE5D6B" w:rsidRPr="00EE5D6B" w:rsidRDefault="00EE5D6B" w:rsidP="00EE5D6B">
      <w:pPr>
        <w:numPr>
          <w:ilvl w:val="0"/>
          <w:numId w:val="376"/>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color w:val="auto"/>
          <w:spacing w:val="0"/>
          <w:lang w:eastAsia="en-US"/>
        </w:rPr>
        <w:t>Suggest two strategies to mitigate these risks in global network design.</w:t>
      </w:r>
    </w:p>
    <w:p w14:paraId="4A05EE30"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Answer:</w:t>
      </w:r>
    </w:p>
    <w:p w14:paraId="608F8CAA" w14:textId="77777777" w:rsidR="00EE5D6B" w:rsidRPr="00EE5D6B" w:rsidRDefault="00EE5D6B" w:rsidP="00EE5D6B">
      <w:pPr>
        <w:numPr>
          <w:ilvl w:val="0"/>
          <w:numId w:val="377"/>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Key Geopolitical Risks:</w:t>
      </w:r>
    </w:p>
    <w:p w14:paraId="7E143ECE" w14:textId="77777777" w:rsidR="00EE5D6B" w:rsidRPr="00EE5D6B" w:rsidRDefault="00EE5D6B" w:rsidP="00EE5D6B">
      <w:pPr>
        <w:numPr>
          <w:ilvl w:val="1"/>
          <w:numId w:val="377"/>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Tariffs and Trade Barriers:</w:t>
      </w:r>
      <w:r w:rsidRPr="00EE5D6B">
        <w:rPr>
          <w:rFonts w:asciiTheme="majorHAnsi" w:eastAsia="Times New Roman" w:hAnsiTheme="majorHAnsi" w:cs="Times New Roman"/>
          <w:color w:val="auto"/>
          <w:spacing w:val="0"/>
          <w:lang w:eastAsia="en-US"/>
        </w:rPr>
        <w:t xml:space="preserve"> Political instability or changes in trade policies can lead to higher tariffs or trade restrictions, increasing costs and causing delays.</w:t>
      </w:r>
    </w:p>
    <w:p w14:paraId="69BA5800" w14:textId="77777777" w:rsidR="00EE5D6B" w:rsidRPr="00EE5D6B" w:rsidRDefault="00EE5D6B" w:rsidP="00EE5D6B">
      <w:pPr>
        <w:numPr>
          <w:ilvl w:val="1"/>
          <w:numId w:val="377"/>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Civil Unrest and Political Instability:</w:t>
      </w:r>
      <w:r w:rsidRPr="00EE5D6B">
        <w:rPr>
          <w:rFonts w:asciiTheme="majorHAnsi" w:eastAsia="Times New Roman" w:hAnsiTheme="majorHAnsi" w:cs="Times New Roman"/>
          <w:color w:val="auto"/>
          <w:spacing w:val="0"/>
          <w:lang w:eastAsia="en-US"/>
        </w:rPr>
        <w:t xml:space="preserve"> Political unrest or instability in supplier or manufacturing regions can disrupt supply lines, cause factory shutdowns, and increase risks to personnel.</w:t>
      </w:r>
    </w:p>
    <w:p w14:paraId="2CCED8E2" w14:textId="77777777" w:rsidR="00EE5D6B" w:rsidRPr="00EE5D6B" w:rsidRDefault="00EE5D6B" w:rsidP="00EE5D6B">
      <w:pPr>
        <w:numPr>
          <w:ilvl w:val="0"/>
          <w:numId w:val="377"/>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Strategies to Mitigate Risks:</w:t>
      </w:r>
    </w:p>
    <w:p w14:paraId="16632AA0" w14:textId="77777777" w:rsidR="00EE5D6B" w:rsidRPr="00EE5D6B" w:rsidRDefault="00EE5D6B" w:rsidP="00EE5D6B">
      <w:pPr>
        <w:numPr>
          <w:ilvl w:val="1"/>
          <w:numId w:val="377"/>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Diversify Supplier Base:</w:t>
      </w:r>
      <w:r w:rsidRPr="00EE5D6B">
        <w:rPr>
          <w:rFonts w:asciiTheme="majorHAnsi" w:eastAsia="Times New Roman" w:hAnsiTheme="majorHAnsi" w:cs="Times New Roman"/>
          <w:color w:val="auto"/>
          <w:spacing w:val="0"/>
          <w:lang w:eastAsia="en-US"/>
        </w:rPr>
        <w:t xml:space="preserve"> The company should source materials from multiple countries to reduce dependency on a single region. This provides flexibility if one region faces political disruptions.</w:t>
      </w:r>
    </w:p>
    <w:p w14:paraId="7566EB67" w14:textId="77777777" w:rsidR="00EE5D6B" w:rsidRPr="00EE5D6B" w:rsidRDefault="00EE5D6B" w:rsidP="00EE5D6B">
      <w:pPr>
        <w:numPr>
          <w:ilvl w:val="1"/>
          <w:numId w:val="377"/>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Build Strategic Inventory Buffers:</w:t>
      </w:r>
      <w:r w:rsidRPr="00EE5D6B">
        <w:rPr>
          <w:rFonts w:asciiTheme="majorHAnsi" w:eastAsia="Times New Roman" w:hAnsiTheme="majorHAnsi" w:cs="Times New Roman"/>
          <w:color w:val="auto"/>
          <w:spacing w:val="0"/>
          <w:lang w:eastAsia="en-US"/>
        </w:rPr>
        <w:t xml:space="preserve"> Holding buffer stocks in strategic locations can help mitigate the impact of disruptions, allowing for continued operations in case of political instability in one region.</w:t>
      </w:r>
    </w:p>
    <w:p w14:paraId="0861BFDD" w14:textId="231053E7" w:rsidR="00EE5D6B" w:rsidRPr="00EE5D6B" w:rsidRDefault="00EE5D6B" w:rsidP="00EE5D6B">
      <w:pPr>
        <w:spacing w:before="0" w:after="0" w:line="276" w:lineRule="auto"/>
        <w:rPr>
          <w:rFonts w:asciiTheme="majorHAnsi" w:eastAsia="Times New Roman" w:hAnsiTheme="majorHAnsi" w:cs="Times New Roman"/>
          <w:color w:val="auto"/>
          <w:spacing w:val="0"/>
          <w:lang w:eastAsia="en-US"/>
        </w:rPr>
      </w:pPr>
    </w:p>
    <w:p w14:paraId="290A3510" w14:textId="77777777" w:rsidR="00EE5D6B" w:rsidRPr="00EE5D6B" w:rsidRDefault="00EE5D6B" w:rsidP="00EE5D6B">
      <w:pPr>
        <w:spacing w:before="0" w:after="100" w:afterAutospacing="1" w:line="276" w:lineRule="auto"/>
        <w:outlineLvl w:val="2"/>
        <w:rPr>
          <w:rFonts w:asciiTheme="majorHAnsi" w:eastAsia="Times New Roman" w:hAnsiTheme="majorHAnsi" w:cs="Times New Roman"/>
          <w:b/>
          <w:bCs/>
          <w:color w:val="auto"/>
          <w:spacing w:val="0"/>
          <w:lang w:eastAsia="en-US"/>
        </w:rPr>
      </w:pPr>
      <w:r w:rsidRPr="00EE5D6B">
        <w:rPr>
          <w:rFonts w:asciiTheme="majorHAnsi" w:eastAsia="Times New Roman" w:hAnsiTheme="majorHAnsi" w:cs="Times New Roman"/>
          <w:b/>
          <w:bCs/>
          <w:color w:val="auto"/>
          <w:spacing w:val="0"/>
          <w:lang w:eastAsia="en-US"/>
        </w:rPr>
        <w:t>2. Exercise: Overcoming Cultural and Language Barriers in Global Supply Chains</w:t>
      </w:r>
    </w:p>
    <w:p w14:paraId="07A26E00"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Objective:</w:t>
      </w:r>
      <w:r w:rsidRPr="00EE5D6B">
        <w:rPr>
          <w:rFonts w:asciiTheme="majorHAnsi" w:eastAsia="Times New Roman" w:hAnsiTheme="majorHAnsi" w:cs="Times New Roman"/>
          <w:color w:val="auto"/>
          <w:spacing w:val="0"/>
          <w:lang w:eastAsia="en-US"/>
        </w:rPr>
        <w:t xml:space="preserve"> Address challenges posed by cultural and language differences in global supply chains.</w:t>
      </w:r>
    </w:p>
    <w:p w14:paraId="7D62988A"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Instructions:</w:t>
      </w:r>
      <w:r w:rsidRPr="00EE5D6B">
        <w:rPr>
          <w:rFonts w:asciiTheme="majorHAnsi" w:eastAsia="Times New Roman" w:hAnsiTheme="majorHAnsi" w:cs="Times New Roman"/>
          <w:color w:val="auto"/>
          <w:spacing w:val="0"/>
          <w:lang w:eastAsia="en-US"/>
        </w:rPr>
        <w:br/>
        <w:t>A company operates in several regions with diverse cultural and linguistic backgrounds. Effective communication with suppliers, manufacturers, and distribution centers is essential for smooth operations.</w:t>
      </w:r>
    </w:p>
    <w:p w14:paraId="4A82DC38"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Task:</w:t>
      </w:r>
    </w:p>
    <w:p w14:paraId="19473460" w14:textId="77777777" w:rsidR="00EE5D6B" w:rsidRPr="00EE5D6B" w:rsidRDefault="00EE5D6B" w:rsidP="00EE5D6B">
      <w:pPr>
        <w:numPr>
          <w:ilvl w:val="0"/>
          <w:numId w:val="378"/>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color w:val="auto"/>
          <w:spacing w:val="0"/>
          <w:lang w:eastAsia="en-US"/>
        </w:rPr>
        <w:t>Describe two challenges that cultural and language differences pose to global supply chain management.</w:t>
      </w:r>
    </w:p>
    <w:p w14:paraId="5BB10D28" w14:textId="77777777" w:rsidR="00EE5D6B" w:rsidRPr="00EE5D6B" w:rsidRDefault="00EE5D6B" w:rsidP="00EE5D6B">
      <w:pPr>
        <w:numPr>
          <w:ilvl w:val="0"/>
          <w:numId w:val="378"/>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color w:val="auto"/>
          <w:spacing w:val="0"/>
          <w:lang w:eastAsia="en-US"/>
        </w:rPr>
        <w:t>Provide two solutions to overcome these challenges in the network design process.</w:t>
      </w:r>
    </w:p>
    <w:p w14:paraId="32529FE8"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Answer:</w:t>
      </w:r>
    </w:p>
    <w:p w14:paraId="26CD6219" w14:textId="77777777" w:rsidR="00EE5D6B" w:rsidRPr="00EE5D6B" w:rsidRDefault="00EE5D6B" w:rsidP="00EE5D6B">
      <w:pPr>
        <w:numPr>
          <w:ilvl w:val="0"/>
          <w:numId w:val="379"/>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Challenges:</w:t>
      </w:r>
    </w:p>
    <w:p w14:paraId="30391241" w14:textId="77777777" w:rsidR="00EE5D6B" w:rsidRPr="00EE5D6B" w:rsidRDefault="00EE5D6B" w:rsidP="00EE5D6B">
      <w:pPr>
        <w:numPr>
          <w:ilvl w:val="1"/>
          <w:numId w:val="379"/>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Communication Breakdowns:</w:t>
      </w:r>
      <w:r w:rsidRPr="00EE5D6B">
        <w:rPr>
          <w:rFonts w:asciiTheme="majorHAnsi" w:eastAsia="Times New Roman" w:hAnsiTheme="majorHAnsi" w:cs="Times New Roman"/>
          <w:color w:val="auto"/>
          <w:spacing w:val="0"/>
          <w:lang w:eastAsia="en-US"/>
        </w:rPr>
        <w:t xml:space="preserve"> Differences in language and business etiquette can lead to misunderstandings, delays in orders, or errors in specifications, impacting production and delivery schedules.</w:t>
      </w:r>
    </w:p>
    <w:p w14:paraId="187E11CC" w14:textId="77777777" w:rsidR="00EE5D6B" w:rsidRPr="00EE5D6B" w:rsidRDefault="00EE5D6B" w:rsidP="00EE5D6B">
      <w:pPr>
        <w:numPr>
          <w:ilvl w:val="1"/>
          <w:numId w:val="379"/>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Coordination Difficulties:</w:t>
      </w:r>
      <w:r w:rsidRPr="00EE5D6B">
        <w:rPr>
          <w:rFonts w:asciiTheme="majorHAnsi" w:eastAsia="Times New Roman" w:hAnsiTheme="majorHAnsi" w:cs="Times New Roman"/>
          <w:color w:val="auto"/>
          <w:spacing w:val="0"/>
          <w:lang w:eastAsia="en-US"/>
        </w:rPr>
        <w:t xml:space="preserve"> Diverse work cultures and decision-making styles can hinder collaboration and create inefficiencies in the supply chain, leading to delays or misaligned objectives between global teams.</w:t>
      </w:r>
    </w:p>
    <w:p w14:paraId="377D6BD8" w14:textId="77777777" w:rsidR="00EE5D6B" w:rsidRPr="00EE5D6B" w:rsidRDefault="00EE5D6B" w:rsidP="00EE5D6B">
      <w:pPr>
        <w:numPr>
          <w:ilvl w:val="0"/>
          <w:numId w:val="379"/>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Solutions:</w:t>
      </w:r>
    </w:p>
    <w:p w14:paraId="619F01CD" w14:textId="77777777" w:rsidR="00EE5D6B" w:rsidRPr="00EE5D6B" w:rsidRDefault="00EE5D6B" w:rsidP="00EE5D6B">
      <w:pPr>
        <w:numPr>
          <w:ilvl w:val="1"/>
          <w:numId w:val="379"/>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Hire Multilingual Staff and Use Technology:</w:t>
      </w:r>
      <w:r w:rsidRPr="00EE5D6B">
        <w:rPr>
          <w:rFonts w:asciiTheme="majorHAnsi" w:eastAsia="Times New Roman" w:hAnsiTheme="majorHAnsi" w:cs="Times New Roman"/>
          <w:color w:val="auto"/>
          <w:spacing w:val="0"/>
          <w:lang w:eastAsia="en-US"/>
        </w:rPr>
        <w:t xml:space="preserve"> Employ staff with multilingual capabilities or invest in translation tools and software to ensure smooth communication. This helps prevent errors due to language barriers.</w:t>
      </w:r>
    </w:p>
    <w:p w14:paraId="2C15087D" w14:textId="77777777" w:rsidR="00EE5D6B" w:rsidRPr="00EE5D6B" w:rsidRDefault="00EE5D6B" w:rsidP="00EE5D6B">
      <w:pPr>
        <w:numPr>
          <w:ilvl w:val="1"/>
          <w:numId w:val="379"/>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Cultural Sensitivity Training:</w:t>
      </w:r>
      <w:r w:rsidRPr="00EE5D6B">
        <w:rPr>
          <w:rFonts w:asciiTheme="majorHAnsi" w:eastAsia="Times New Roman" w:hAnsiTheme="majorHAnsi" w:cs="Times New Roman"/>
          <w:color w:val="auto"/>
          <w:spacing w:val="0"/>
          <w:lang w:eastAsia="en-US"/>
        </w:rPr>
        <w:t xml:space="preserve"> Provide cultural training to employees and partners to understand local business practices and communication styles. This will help build stronger, more effective relationships across global operations.</w:t>
      </w:r>
    </w:p>
    <w:p w14:paraId="3DF37648" w14:textId="04D5C1CF" w:rsidR="00EE5D6B" w:rsidRPr="00EE5D6B" w:rsidRDefault="00EE5D6B" w:rsidP="00EE5D6B">
      <w:pPr>
        <w:spacing w:before="0" w:after="0" w:line="276" w:lineRule="auto"/>
        <w:rPr>
          <w:rFonts w:asciiTheme="majorHAnsi" w:eastAsia="Times New Roman" w:hAnsiTheme="majorHAnsi" w:cs="Times New Roman"/>
          <w:color w:val="auto"/>
          <w:spacing w:val="0"/>
          <w:lang w:eastAsia="en-US"/>
        </w:rPr>
      </w:pPr>
    </w:p>
    <w:p w14:paraId="400D7DF3" w14:textId="77777777" w:rsidR="00EE5D6B" w:rsidRPr="00EE5D6B" w:rsidRDefault="00EE5D6B" w:rsidP="00EE5D6B">
      <w:pPr>
        <w:spacing w:before="0" w:after="100" w:afterAutospacing="1" w:line="276" w:lineRule="auto"/>
        <w:outlineLvl w:val="2"/>
        <w:rPr>
          <w:rFonts w:asciiTheme="majorHAnsi" w:eastAsia="Times New Roman" w:hAnsiTheme="majorHAnsi" w:cs="Times New Roman"/>
          <w:b/>
          <w:bCs/>
          <w:color w:val="auto"/>
          <w:spacing w:val="0"/>
          <w:lang w:eastAsia="en-US"/>
        </w:rPr>
      </w:pPr>
      <w:r w:rsidRPr="00EE5D6B">
        <w:rPr>
          <w:rFonts w:asciiTheme="majorHAnsi" w:eastAsia="Times New Roman" w:hAnsiTheme="majorHAnsi" w:cs="Times New Roman"/>
          <w:b/>
          <w:bCs/>
          <w:color w:val="auto"/>
          <w:spacing w:val="0"/>
          <w:lang w:eastAsia="en-US"/>
        </w:rPr>
        <w:t>3. Exercise: Managing Currency Fluctuations in Global Supply Chain Design</w:t>
      </w:r>
    </w:p>
    <w:p w14:paraId="60A5AC4A"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Objective:</w:t>
      </w:r>
      <w:r w:rsidRPr="00EE5D6B">
        <w:rPr>
          <w:rFonts w:asciiTheme="majorHAnsi" w:eastAsia="Times New Roman" w:hAnsiTheme="majorHAnsi" w:cs="Times New Roman"/>
          <w:color w:val="auto"/>
          <w:spacing w:val="0"/>
          <w:lang w:eastAsia="en-US"/>
        </w:rPr>
        <w:t xml:space="preserve"> Assess the impact of currency fluctuations on global supply chain costs and design.</w:t>
      </w:r>
    </w:p>
    <w:p w14:paraId="4ECF8AFE"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Instructions:</w:t>
      </w:r>
      <w:r w:rsidRPr="00EE5D6B">
        <w:rPr>
          <w:rFonts w:asciiTheme="majorHAnsi" w:eastAsia="Times New Roman" w:hAnsiTheme="majorHAnsi" w:cs="Times New Roman"/>
          <w:color w:val="auto"/>
          <w:spacing w:val="0"/>
          <w:lang w:eastAsia="en-US"/>
        </w:rPr>
        <w:br/>
        <w:t>A company imports raw materials from different countries and deals with various currencies. Recent fluctuations in exchange rates have affected the cost of procurement and transportation.</w:t>
      </w:r>
    </w:p>
    <w:p w14:paraId="0B1412A3"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Task:</w:t>
      </w:r>
    </w:p>
    <w:p w14:paraId="1C1B9AF5" w14:textId="77777777" w:rsidR="00EE5D6B" w:rsidRPr="00EE5D6B" w:rsidRDefault="00EE5D6B" w:rsidP="00EE5D6B">
      <w:pPr>
        <w:numPr>
          <w:ilvl w:val="0"/>
          <w:numId w:val="380"/>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color w:val="auto"/>
          <w:spacing w:val="0"/>
          <w:lang w:eastAsia="en-US"/>
        </w:rPr>
        <w:t>Explain how currency fluctuations can impact the costs in a global supply chain.</w:t>
      </w:r>
    </w:p>
    <w:p w14:paraId="6A147521" w14:textId="77777777" w:rsidR="00EE5D6B" w:rsidRPr="00EE5D6B" w:rsidRDefault="00EE5D6B" w:rsidP="00EE5D6B">
      <w:pPr>
        <w:numPr>
          <w:ilvl w:val="0"/>
          <w:numId w:val="380"/>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color w:val="auto"/>
          <w:spacing w:val="0"/>
          <w:lang w:eastAsia="en-US"/>
        </w:rPr>
        <w:t>Propose two strategies to manage the risk of currency fluctuations in global supply chain network design.</w:t>
      </w:r>
    </w:p>
    <w:p w14:paraId="2DDE61CF" w14:textId="77777777" w:rsidR="00EE5D6B" w:rsidRPr="00EE5D6B" w:rsidRDefault="00EE5D6B" w:rsidP="00EE5D6B">
      <w:p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Answer:</w:t>
      </w:r>
    </w:p>
    <w:p w14:paraId="475B0E7A" w14:textId="77777777" w:rsidR="00EE5D6B" w:rsidRPr="00EE5D6B" w:rsidRDefault="00EE5D6B" w:rsidP="00EE5D6B">
      <w:pPr>
        <w:numPr>
          <w:ilvl w:val="0"/>
          <w:numId w:val="381"/>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Impact of Currency Fluctuations:</w:t>
      </w:r>
    </w:p>
    <w:p w14:paraId="0B4734B7" w14:textId="77777777" w:rsidR="00EE5D6B" w:rsidRPr="00EE5D6B" w:rsidRDefault="00EE5D6B" w:rsidP="00EE5D6B">
      <w:pPr>
        <w:numPr>
          <w:ilvl w:val="1"/>
          <w:numId w:val="381"/>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Increased Procurement Costs:</w:t>
      </w:r>
      <w:r w:rsidRPr="00EE5D6B">
        <w:rPr>
          <w:rFonts w:asciiTheme="majorHAnsi" w:eastAsia="Times New Roman" w:hAnsiTheme="majorHAnsi" w:cs="Times New Roman"/>
          <w:color w:val="auto"/>
          <w:spacing w:val="0"/>
          <w:lang w:eastAsia="en-US"/>
        </w:rPr>
        <w:t xml:space="preserve"> If the home country currency weakens against the supplier's currency, the cost of raw materials increases, impacting the overall cost of goods sold.</w:t>
      </w:r>
    </w:p>
    <w:p w14:paraId="45BE1484" w14:textId="77777777" w:rsidR="00EE5D6B" w:rsidRPr="00EE5D6B" w:rsidRDefault="00EE5D6B" w:rsidP="00EE5D6B">
      <w:pPr>
        <w:numPr>
          <w:ilvl w:val="1"/>
          <w:numId w:val="381"/>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Unpredictable Transportation Costs:</w:t>
      </w:r>
      <w:r w:rsidRPr="00EE5D6B">
        <w:rPr>
          <w:rFonts w:asciiTheme="majorHAnsi" w:eastAsia="Times New Roman" w:hAnsiTheme="majorHAnsi" w:cs="Times New Roman"/>
          <w:color w:val="auto"/>
          <w:spacing w:val="0"/>
          <w:lang w:eastAsia="en-US"/>
        </w:rPr>
        <w:t xml:space="preserve"> Currency fluctuations can also affect transportation costs, especially when international shipping involves payments in foreign currencies. This unpredictability can lead to budget overruns.</w:t>
      </w:r>
    </w:p>
    <w:p w14:paraId="2825E319" w14:textId="77777777" w:rsidR="00EE5D6B" w:rsidRPr="00EE5D6B" w:rsidRDefault="00EE5D6B" w:rsidP="00EE5D6B">
      <w:pPr>
        <w:numPr>
          <w:ilvl w:val="0"/>
          <w:numId w:val="381"/>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Strategies to Manage Currency Fluctuations:</w:t>
      </w:r>
    </w:p>
    <w:p w14:paraId="5085F313" w14:textId="77777777" w:rsidR="00EE5D6B" w:rsidRPr="00EE5D6B" w:rsidRDefault="00EE5D6B" w:rsidP="00EE5D6B">
      <w:pPr>
        <w:numPr>
          <w:ilvl w:val="1"/>
          <w:numId w:val="381"/>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Hedging:</w:t>
      </w:r>
      <w:r w:rsidRPr="00EE5D6B">
        <w:rPr>
          <w:rFonts w:asciiTheme="majorHAnsi" w:eastAsia="Times New Roman" w:hAnsiTheme="majorHAnsi" w:cs="Times New Roman"/>
          <w:color w:val="auto"/>
          <w:spacing w:val="0"/>
          <w:lang w:eastAsia="en-US"/>
        </w:rPr>
        <w:t xml:space="preserve"> Companies can use currency hedging contracts to lock in exchange rates and protect themselves from adverse currency movements.</w:t>
      </w:r>
    </w:p>
    <w:p w14:paraId="3DCAF432" w14:textId="77777777" w:rsidR="00EE5D6B" w:rsidRDefault="00EE5D6B" w:rsidP="00EE5D6B">
      <w:pPr>
        <w:numPr>
          <w:ilvl w:val="1"/>
          <w:numId w:val="381"/>
        </w:numPr>
        <w:spacing w:before="0" w:after="100" w:afterAutospacing="1" w:line="276" w:lineRule="auto"/>
        <w:rPr>
          <w:rFonts w:asciiTheme="majorHAnsi" w:eastAsia="Times New Roman" w:hAnsiTheme="majorHAnsi" w:cs="Times New Roman"/>
          <w:color w:val="auto"/>
          <w:spacing w:val="0"/>
          <w:lang w:eastAsia="en-US"/>
        </w:rPr>
      </w:pPr>
      <w:r w:rsidRPr="00EE5D6B">
        <w:rPr>
          <w:rFonts w:asciiTheme="majorHAnsi" w:eastAsia="Times New Roman" w:hAnsiTheme="majorHAnsi" w:cs="Times New Roman"/>
          <w:b/>
          <w:bCs/>
          <w:color w:val="auto"/>
          <w:spacing w:val="0"/>
          <w:lang w:eastAsia="en-US"/>
        </w:rPr>
        <w:t>Sourcing from Multiple Regions:</w:t>
      </w:r>
      <w:r w:rsidRPr="00EE5D6B">
        <w:rPr>
          <w:rFonts w:asciiTheme="majorHAnsi" w:eastAsia="Times New Roman" w:hAnsiTheme="majorHAnsi" w:cs="Times New Roman"/>
          <w:color w:val="auto"/>
          <w:spacing w:val="0"/>
          <w:lang w:eastAsia="en-US"/>
        </w:rPr>
        <w:t xml:space="preserve"> By diversifying the sourcing of materials across different countries, companies can reduce the impact of a single currency’s fluctuations on the overall cost structure.</w:t>
      </w:r>
    </w:p>
    <w:p w14:paraId="46E22E1F" w14:textId="2CD0F278" w:rsidR="00D12A98" w:rsidRPr="00D12A98" w:rsidRDefault="00D12A98" w:rsidP="00D12A98">
      <w:pPr>
        <w:pStyle w:val="ListParagraph"/>
        <w:numPr>
          <w:ilvl w:val="1"/>
          <w:numId w:val="653"/>
        </w:numPr>
        <w:spacing w:before="0" w:after="100" w:afterAutospacing="1" w:line="276" w:lineRule="auto"/>
        <w:jc w:val="both"/>
        <w:outlineLvl w:val="4"/>
        <w:rPr>
          <w:rFonts w:ascii="Century Gothic" w:eastAsia="Times New Roman" w:hAnsi="Century Gothic" w:cs="Times New Roman"/>
          <w:b/>
          <w:bCs/>
          <w:color w:val="auto"/>
          <w:spacing w:val="0"/>
          <w:sz w:val="28"/>
          <w:szCs w:val="28"/>
          <w:lang w:eastAsia="en-US"/>
        </w:rPr>
      </w:pPr>
      <w:r w:rsidRPr="00D12A98">
        <w:rPr>
          <w:rFonts w:ascii="Century Gothic" w:eastAsia="Times New Roman" w:hAnsi="Century Gothic" w:cs="Times New Roman"/>
          <w:b/>
          <w:bCs/>
          <w:color w:val="auto"/>
          <w:spacing w:val="0"/>
          <w:sz w:val="28"/>
          <w:szCs w:val="28"/>
          <w:lang w:eastAsia="en-US"/>
        </w:rPr>
        <w:t>OPPORTUNITIES IN GLOBAL SUPPLY CHAIN NETWORK DESIGN:</w:t>
      </w:r>
    </w:p>
    <w:p w14:paraId="2E070944" w14:textId="62439469" w:rsidR="00EE5D6B" w:rsidRPr="00EE5D6B" w:rsidRDefault="00D12A98" w:rsidP="00D12A98">
      <w:pPr>
        <w:spacing w:before="0" w:after="100" w:afterAutospacing="1" w:line="276" w:lineRule="auto"/>
        <w:rPr>
          <w:rFonts w:asciiTheme="majorHAnsi" w:eastAsia="Times New Roman" w:hAnsiTheme="majorHAnsi" w:cs="Times New Roman"/>
          <w:color w:val="auto"/>
          <w:spacing w:val="0"/>
          <w:lang w:eastAsia="en-US"/>
        </w:rPr>
      </w:pPr>
      <w:r w:rsidRPr="00D12A98">
        <w:rPr>
          <w:rFonts w:asciiTheme="majorHAnsi" w:eastAsia="Times New Roman" w:hAnsiTheme="majorHAnsi" w:cs="Times New Roman"/>
          <w:b/>
          <w:bCs/>
          <w:color w:val="auto"/>
          <w:spacing w:val="0"/>
          <w:lang w:eastAsia="en-US"/>
        </w:rPr>
        <w:t xml:space="preserve">Activity 9.3 </w:t>
      </w:r>
    </w:p>
    <w:tbl>
      <w:tblPr>
        <w:tblW w:w="9600" w:type="dxa"/>
        <w:tblLayout w:type="fixed"/>
        <w:tblLook w:val="0600" w:firstRow="0" w:lastRow="0" w:firstColumn="0" w:lastColumn="0" w:noHBand="1" w:noVBand="1"/>
      </w:tblPr>
      <w:tblGrid>
        <w:gridCol w:w="1155"/>
        <w:gridCol w:w="8445"/>
      </w:tblGrid>
      <w:sdt>
        <w:sdtPr>
          <w:rPr>
            <w:b/>
            <w:color w:val="000000"/>
          </w:rPr>
          <w:tag w:val="goog_rdk_9"/>
          <w:id w:val="-979457951"/>
          <w:lock w:val="contentLocked"/>
        </w:sdtPr>
        <w:sdtContent>
          <w:tr w:rsidR="004F11DE" w:rsidRPr="00F26E97" w14:paraId="75793E58" w14:textId="77777777" w:rsidTr="00353268">
            <w:tc>
              <w:tcPr>
                <w:tcW w:w="1155" w:type="dxa"/>
                <w:shd w:val="clear" w:color="auto" w:fill="auto"/>
                <w:tcMar>
                  <w:top w:w="0" w:type="dxa"/>
                  <w:left w:w="0" w:type="dxa"/>
                  <w:bottom w:w="0" w:type="dxa"/>
                  <w:right w:w="0" w:type="dxa"/>
                </w:tcMar>
                <w:vAlign w:val="center"/>
              </w:tcPr>
              <w:p w14:paraId="6CDB48CA"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56193A0A" wp14:editId="20D47E95">
                      <wp:extent cx="413334" cy="413334"/>
                      <wp:effectExtent l="0" t="0" r="0" b="0"/>
                      <wp:docPr id="19546166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3844C8B"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4759AB9B" w14:textId="77777777" w:rsidR="004F11DE" w:rsidRDefault="004F11DE" w:rsidP="004F11DE">
      <w:pPr>
        <w:spacing w:before="0" w:after="0" w:line="240" w:lineRule="auto"/>
        <w:rPr>
          <w:rFonts w:ascii="Century Gothic" w:eastAsia="Century Gothic" w:hAnsi="Century Gothic" w:cs="Century Gothic"/>
        </w:rPr>
      </w:pPr>
    </w:p>
    <w:p w14:paraId="51326396" w14:textId="77777777" w:rsidR="009A6A1B" w:rsidRPr="009A6A1B" w:rsidRDefault="009A6A1B" w:rsidP="009A6A1B">
      <w:pPr>
        <w:numPr>
          <w:ilvl w:val="0"/>
          <w:numId w:val="132"/>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Cost Savings and Economies of Scale</w:t>
      </w:r>
      <w:r w:rsidRPr="009A6A1B">
        <w:rPr>
          <w:rFonts w:ascii="Century Gothic" w:eastAsia="Times New Roman" w:hAnsi="Century Gothic" w:cs="Times New Roman"/>
          <w:color w:val="auto"/>
          <w:spacing w:val="0"/>
          <w:lang w:eastAsia="en-US"/>
        </w:rPr>
        <w:t>: Global networks allow companies to source materials from low-cost regions, centralize production, and consolidate shipments to reduce costs. For example, offshoring production to countries with lower labor costs can lead to substantial savings.</w:t>
      </w:r>
    </w:p>
    <w:p w14:paraId="152353BA" w14:textId="77777777" w:rsidR="009A6A1B" w:rsidRPr="009A6A1B" w:rsidRDefault="009A6A1B" w:rsidP="009A6A1B">
      <w:pPr>
        <w:numPr>
          <w:ilvl w:val="0"/>
          <w:numId w:val="132"/>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Access to New Markets</w:t>
      </w:r>
      <w:r w:rsidRPr="009A6A1B">
        <w:rPr>
          <w:rFonts w:ascii="Century Gothic" w:eastAsia="Times New Roman" w:hAnsi="Century Gothic" w:cs="Times New Roman"/>
          <w:color w:val="auto"/>
          <w:spacing w:val="0"/>
          <w:lang w:eastAsia="en-US"/>
        </w:rPr>
        <w:t>: By designing a global supply chain network, companies can tap into new markets, broaden their customer base, and gain competitive advantage in regions where demand is growing.</w:t>
      </w:r>
    </w:p>
    <w:p w14:paraId="074FBF12" w14:textId="77777777" w:rsidR="009A6A1B" w:rsidRPr="009A6A1B" w:rsidRDefault="009A6A1B" w:rsidP="009A6A1B">
      <w:pPr>
        <w:numPr>
          <w:ilvl w:val="0"/>
          <w:numId w:val="132"/>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Technology and Automation</w:t>
      </w:r>
      <w:r w:rsidRPr="009A6A1B">
        <w:rPr>
          <w:rFonts w:ascii="Century Gothic" w:eastAsia="Times New Roman" w:hAnsi="Century Gothic" w:cs="Times New Roman"/>
          <w:color w:val="auto"/>
          <w:spacing w:val="0"/>
          <w:lang w:eastAsia="en-US"/>
        </w:rPr>
        <w:t>: Leveraging advanced technologies, such as Artificial Intelligence (AI), machine learning, and data analytics, can optimize routing, forecasting, and inventory management. Automation can increase efficiency and reduce human error.</w:t>
      </w:r>
    </w:p>
    <w:p w14:paraId="1961C75E" w14:textId="77777777" w:rsidR="009A6A1B" w:rsidRPr="009A6A1B" w:rsidRDefault="009A6A1B" w:rsidP="009A6A1B">
      <w:pPr>
        <w:numPr>
          <w:ilvl w:val="0"/>
          <w:numId w:val="132"/>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Flexibility and Resilience</w:t>
      </w:r>
      <w:r w:rsidRPr="009A6A1B">
        <w:rPr>
          <w:rFonts w:ascii="Century Gothic" w:eastAsia="Times New Roman" w:hAnsi="Century Gothic" w:cs="Times New Roman"/>
          <w:color w:val="auto"/>
          <w:spacing w:val="0"/>
          <w:lang w:eastAsia="en-US"/>
        </w:rPr>
        <w:t>: A well-designed global supply chain allows companies to diversify suppliers and production facilities, mitigating risks of over-reliance on a single source. This is particularly important in times of crisis, such as the COVID-19 pandemic or geopolitical events.</w:t>
      </w:r>
    </w:p>
    <w:p w14:paraId="572A32F8" w14:textId="77777777" w:rsidR="009A6A1B" w:rsidRPr="009A6A1B" w:rsidRDefault="009A6A1B" w:rsidP="009A6A1B">
      <w:pPr>
        <w:numPr>
          <w:ilvl w:val="0"/>
          <w:numId w:val="132"/>
        </w:numPr>
        <w:spacing w:before="0" w:after="100" w:afterAutospacing="1" w:line="276" w:lineRule="auto"/>
        <w:jc w:val="both"/>
        <w:rPr>
          <w:rFonts w:ascii="Century Gothic" w:eastAsia="Times New Roman" w:hAnsi="Century Gothic" w:cs="Times New Roman"/>
          <w:color w:val="auto"/>
          <w:spacing w:val="0"/>
          <w:lang w:eastAsia="en-US"/>
        </w:rPr>
      </w:pPr>
      <w:r w:rsidRPr="009A6A1B">
        <w:rPr>
          <w:rFonts w:ascii="Century Gothic" w:eastAsia="Times New Roman" w:hAnsi="Century Gothic" w:cs="Times New Roman"/>
          <w:b/>
          <w:bCs/>
          <w:color w:val="auto"/>
          <w:spacing w:val="0"/>
          <w:lang w:eastAsia="en-US"/>
        </w:rPr>
        <w:t>Supply Chain Visibility</w:t>
      </w:r>
      <w:r w:rsidRPr="009A6A1B">
        <w:rPr>
          <w:rFonts w:ascii="Century Gothic" w:eastAsia="Times New Roman" w:hAnsi="Century Gothic" w:cs="Times New Roman"/>
          <w:color w:val="auto"/>
          <w:spacing w:val="0"/>
          <w:lang w:eastAsia="en-US"/>
        </w:rPr>
        <w:t>: Technologies like the Internet of Things (IoT) and blockchain provide real-time tracking and transparency, allowing companies to improve decision-making and manage risks more effectively.</w:t>
      </w:r>
    </w:p>
    <w:p w14:paraId="20C7E9CC" w14:textId="77777777" w:rsidR="00066631" w:rsidRPr="005B6714" w:rsidRDefault="00B80B38" w:rsidP="00066631">
      <w:r>
        <w:rPr>
          <w:rFonts w:ascii="Century Gothic" w:eastAsia="Century Gothic" w:hAnsi="Century Gothic" w:cs="Century Gothic"/>
        </w:rPr>
        <w:t xml:space="preserve">         </w:t>
      </w:r>
      <w:r w:rsidR="00066631">
        <w:rPr>
          <w:rFonts w:ascii="Century Gothic" w:eastAsia="Century Gothic" w:hAnsi="Century Gothic" w:cs="Century Gothic"/>
        </w:rPr>
        <w:t xml:space="preserve">                  </w:t>
      </w:r>
    </w:p>
    <w:tbl>
      <w:tblPr>
        <w:tblW w:w="9600" w:type="dxa"/>
        <w:tblLayout w:type="fixed"/>
        <w:tblLook w:val="0600" w:firstRow="0" w:lastRow="0" w:firstColumn="0" w:lastColumn="0" w:noHBand="1" w:noVBand="1"/>
      </w:tblPr>
      <w:tblGrid>
        <w:gridCol w:w="1125"/>
        <w:gridCol w:w="8475"/>
      </w:tblGrid>
      <w:sdt>
        <w:sdtPr>
          <w:rPr>
            <w:b/>
            <w:color w:val="000000"/>
          </w:rPr>
          <w:tag w:val="goog_rdk_8"/>
          <w:id w:val="-363752647"/>
          <w:lock w:val="contentLocked"/>
        </w:sdtPr>
        <w:sdtContent>
          <w:tr w:rsidR="00066631" w:rsidRPr="00D15E1D" w14:paraId="0592AA46" w14:textId="77777777" w:rsidTr="00353268">
            <w:tc>
              <w:tcPr>
                <w:tcW w:w="1125" w:type="dxa"/>
                <w:shd w:val="clear" w:color="auto" w:fill="auto"/>
                <w:tcMar>
                  <w:top w:w="0" w:type="dxa"/>
                  <w:left w:w="0" w:type="dxa"/>
                  <w:bottom w:w="0" w:type="dxa"/>
                  <w:right w:w="0" w:type="dxa"/>
                </w:tcMar>
                <w:vAlign w:val="center"/>
              </w:tcPr>
              <w:p w14:paraId="306104E3" w14:textId="77777777" w:rsidR="00066631" w:rsidRPr="00D15E1D" w:rsidRDefault="00066631" w:rsidP="00353268">
                <w:pPr>
                  <w:spacing w:before="0" w:after="0" w:line="240" w:lineRule="auto"/>
                  <w:rPr>
                    <w:color w:val="FF7F50"/>
                  </w:rPr>
                </w:pPr>
                <w:r w:rsidRPr="00D15E1D">
                  <w:rPr>
                    <w:noProof/>
                    <w:color w:val="FF7F50"/>
                  </w:rPr>
                  <w:drawing>
                    <wp:inline distT="114300" distB="114300" distL="114300" distR="114300" wp14:anchorId="621D77AD" wp14:editId="1F850609">
                      <wp:extent cx="442913" cy="442913"/>
                      <wp:effectExtent l="0" t="0" r="0" b="0"/>
                      <wp:docPr id="3603576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50540C6" w14:textId="77777777" w:rsidR="00066631" w:rsidRPr="00D15E1D" w:rsidRDefault="00066631" w:rsidP="00353268">
                <w:pPr>
                  <w:keepNext/>
                  <w:keepLines/>
                  <w:spacing w:before="240" w:after="40" w:line="240" w:lineRule="auto"/>
                  <w:outlineLvl w:val="3"/>
                  <w:rPr>
                    <w:b/>
                    <w:color w:val="000000"/>
                  </w:rPr>
                </w:pPr>
                <w:r w:rsidRPr="00D15E1D">
                  <w:rPr>
                    <w:b/>
                    <w:smallCaps/>
                    <w:color w:val="000000"/>
                    <w:sz w:val="32"/>
                    <w:szCs w:val="32"/>
                  </w:rPr>
                  <w:t>QUIZ/ Questions</w:t>
                </w:r>
              </w:p>
            </w:tc>
          </w:tr>
        </w:sdtContent>
      </w:sdt>
    </w:tbl>
    <w:p w14:paraId="4344EB4E" w14:textId="669AF7B3"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50588FEC" w14:textId="77777777" w:rsidR="00066631" w:rsidRPr="00987F93" w:rsidRDefault="00B80B38" w:rsidP="00987F93">
      <w:pPr>
        <w:pStyle w:val="Heading3"/>
        <w:spacing w:before="0" w:line="276" w:lineRule="auto"/>
        <w:rPr>
          <w:rFonts w:ascii="Century Gothic" w:eastAsia="Times New Roman" w:hAnsi="Century Gothic" w:cs="Times New Roman"/>
          <w:b/>
          <w:bCs/>
          <w:caps w:val="0"/>
          <w:color w:val="auto"/>
          <w:spacing w:val="0"/>
          <w:lang w:eastAsia="en-US"/>
        </w:rPr>
      </w:pPr>
      <w:r>
        <w:t xml:space="preserve">   </w:t>
      </w:r>
      <w:r w:rsidR="00066631" w:rsidRPr="00987F93">
        <w:rPr>
          <w:rFonts w:ascii="Century Gothic" w:eastAsia="Times New Roman" w:hAnsi="Century Gothic" w:cs="Times New Roman"/>
          <w:b/>
          <w:bCs/>
          <w:caps w:val="0"/>
          <w:color w:val="auto"/>
          <w:spacing w:val="0"/>
          <w:lang w:eastAsia="en-US"/>
        </w:rPr>
        <w:t>1. Quiz: Cost Savings and Economies of Scale</w:t>
      </w:r>
    </w:p>
    <w:p w14:paraId="70963E0D"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Question:</w:t>
      </w:r>
      <w:r w:rsidRPr="00066631">
        <w:rPr>
          <w:rFonts w:ascii="Century Gothic" w:eastAsia="Times New Roman" w:hAnsi="Century Gothic" w:cs="Times New Roman"/>
          <w:color w:val="auto"/>
          <w:spacing w:val="0"/>
          <w:lang w:eastAsia="en-US"/>
        </w:rPr>
        <w:br/>
        <w:t xml:space="preserve">Which of the following is an opportunity provided by designing a </w:t>
      </w:r>
      <w:r w:rsidRPr="00066631">
        <w:rPr>
          <w:rFonts w:ascii="Century Gothic" w:eastAsia="Times New Roman" w:hAnsi="Century Gothic" w:cs="Times New Roman"/>
          <w:b/>
          <w:bCs/>
          <w:color w:val="auto"/>
          <w:spacing w:val="0"/>
          <w:lang w:eastAsia="en-US"/>
        </w:rPr>
        <w:t>global supply chain network</w:t>
      </w:r>
      <w:r w:rsidRPr="00066631">
        <w:rPr>
          <w:rFonts w:ascii="Century Gothic" w:eastAsia="Times New Roman" w:hAnsi="Century Gothic" w:cs="Times New Roman"/>
          <w:color w:val="auto"/>
          <w:spacing w:val="0"/>
          <w:lang w:eastAsia="en-US"/>
        </w:rPr>
        <w:t>?</w:t>
      </w:r>
      <w:r w:rsidRPr="00066631">
        <w:rPr>
          <w:rFonts w:ascii="Century Gothic" w:eastAsia="Times New Roman" w:hAnsi="Century Gothic" w:cs="Times New Roman"/>
          <w:color w:val="auto"/>
          <w:spacing w:val="0"/>
          <w:lang w:eastAsia="en-US"/>
        </w:rPr>
        <w:br/>
        <w:t>A. Reducing the complexity of local operations</w:t>
      </w:r>
      <w:r w:rsidRPr="00066631">
        <w:rPr>
          <w:rFonts w:ascii="Century Gothic" w:eastAsia="Times New Roman" w:hAnsi="Century Gothic" w:cs="Times New Roman"/>
          <w:color w:val="auto"/>
          <w:spacing w:val="0"/>
          <w:lang w:eastAsia="en-US"/>
        </w:rPr>
        <w:br/>
        <w:t>B. Increased tariffs and trade restrictions</w:t>
      </w:r>
      <w:r w:rsidRPr="00066631">
        <w:rPr>
          <w:rFonts w:ascii="Century Gothic" w:eastAsia="Times New Roman" w:hAnsi="Century Gothic" w:cs="Times New Roman"/>
          <w:color w:val="auto"/>
          <w:spacing w:val="0"/>
          <w:lang w:eastAsia="en-US"/>
        </w:rPr>
        <w:br/>
        <w:t>C. Achieving cost savings through economies of scale by centralizing production</w:t>
      </w:r>
      <w:r w:rsidRPr="00066631">
        <w:rPr>
          <w:rFonts w:ascii="Century Gothic" w:eastAsia="Times New Roman" w:hAnsi="Century Gothic" w:cs="Times New Roman"/>
          <w:color w:val="auto"/>
          <w:spacing w:val="0"/>
          <w:lang w:eastAsia="en-US"/>
        </w:rPr>
        <w:br/>
        <w:t>D. Limiting market reach by focusing on domestic regions</w:t>
      </w:r>
    </w:p>
    <w:p w14:paraId="4ED77973"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Answer:</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b/>
          <w:bCs/>
          <w:color w:val="auto"/>
          <w:spacing w:val="0"/>
          <w:lang w:eastAsia="en-US"/>
        </w:rPr>
        <w:t>C. Achieving cost savings through economies of scale by centralizing production</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i/>
          <w:iCs/>
          <w:color w:val="auto"/>
          <w:spacing w:val="0"/>
          <w:lang w:eastAsia="en-US"/>
        </w:rPr>
        <w:t>Explanation:</w:t>
      </w:r>
      <w:r w:rsidRPr="00066631">
        <w:rPr>
          <w:rFonts w:ascii="Century Gothic" w:eastAsia="Times New Roman" w:hAnsi="Century Gothic" w:cs="Times New Roman"/>
          <w:color w:val="auto"/>
          <w:spacing w:val="0"/>
          <w:lang w:eastAsia="en-US"/>
        </w:rPr>
        <w:t xml:space="preserve"> A global supply chain network allows companies to centralize production, consolidate shipments, and source materials from low-cost regions, leading to significant cost savings.</w:t>
      </w:r>
    </w:p>
    <w:p w14:paraId="3B5B0D04" w14:textId="68C781BD" w:rsidR="00066631" w:rsidRDefault="00066631" w:rsidP="00987F93">
      <w:pPr>
        <w:spacing w:before="0" w:after="0" w:line="276" w:lineRule="auto"/>
        <w:rPr>
          <w:rFonts w:ascii="Century Gothic" w:eastAsia="Times New Roman" w:hAnsi="Century Gothic" w:cs="Times New Roman"/>
          <w:color w:val="auto"/>
          <w:spacing w:val="0"/>
          <w:lang w:eastAsia="en-US"/>
        </w:rPr>
      </w:pPr>
    </w:p>
    <w:p w14:paraId="688EAAD8" w14:textId="77777777" w:rsidR="000D48F8" w:rsidRPr="00066631" w:rsidRDefault="000D48F8" w:rsidP="00987F93">
      <w:pPr>
        <w:spacing w:before="0" w:after="0" w:line="276" w:lineRule="auto"/>
        <w:rPr>
          <w:rFonts w:ascii="Century Gothic" w:eastAsia="Times New Roman" w:hAnsi="Century Gothic" w:cs="Times New Roman"/>
          <w:color w:val="auto"/>
          <w:spacing w:val="0"/>
          <w:lang w:eastAsia="en-US"/>
        </w:rPr>
      </w:pPr>
    </w:p>
    <w:p w14:paraId="2F0F1CEF" w14:textId="77777777" w:rsidR="00066631" w:rsidRPr="00066631" w:rsidRDefault="00066631" w:rsidP="00987F93">
      <w:pPr>
        <w:spacing w:before="0" w:after="100" w:afterAutospacing="1" w:line="276" w:lineRule="auto"/>
        <w:outlineLvl w:val="2"/>
        <w:rPr>
          <w:rFonts w:ascii="Century Gothic" w:eastAsia="Times New Roman" w:hAnsi="Century Gothic" w:cs="Times New Roman"/>
          <w:b/>
          <w:bCs/>
          <w:color w:val="auto"/>
          <w:spacing w:val="0"/>
          <w:lang w:eastAsia="en-US"/>
        </w:rPr>
      </w:pPr>
      <w:r w:rsidRPr="00066631">
        <w:rPr>
          <w:rFonts w:ascii="Century Gothic" w:eastAsia="Times New Roman" w:hAnsi="Century Gothic" w:cs="Times New Roman"/>
          <w:b/>
          <w:bCs/>
          <w:color w:val="auto"/>
          <w:spacing w:val="0"/>
          <w:lang w:eastAsia="en-US"/>
        </w:rPr>
        <w:t>2. Quiz: Access to New Markets</w:t>
      </w:r>
    </w:p>
    <w:p w14:paraId="71D5C56D"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Question:</w:t>
      </w:r>
      <w:r w:rsidRPr="00066631">
        <w:rPr>
          <w:rFonts w:ascii="Century Gothic" w:eastAsia="Times New Roman" w:hAnsi="Century Gothic" w:cs="Times New Roman"/>
          <w:color w:val="auto"/>
          <w:spacing w:val="0"/>
          <w:lang w:eastAsia="en-US"/>
        </w:rPr>
        <w:br/>
        <w:t xml:space="preserve">What is one major advantage of designing a </w:t>
      </w:r>
      <w:r w:rsidRPr="00066631">
        <w:rPr>
          <w:rFonts w:ascii="Century Gothic" w:eastAsia="Times New Roman" w:hAnsi="Century Gothic" w:cs="Times New Roman"/>
          <w:b/>
          <w:bCs/>
          <w:color w:val="auto"/>
          <w:spacing w:val="0"/>
          <w:lang w:eastAsia="en-US"/>
        </w:rPr>
        <w:t>global supply chain network</w:t>
      </w:r>
      <w:r w:rsidRPr="00066631">
        <w:rPr>
          <w:rFonts w:ascii="Century Gothic" w:eastAsia="Times New Roman" w:hAnsi="Century Gothic" w:cs="Times New Roman"/>
          <w:color w:val="auto"/>
          <w:spacing w:val="0"/>
          <w:lang w:eastAsia="en-US"/>
        </w:rPr>
        <w:t>?</w:t>
      </w:r>
      <w:r w:rsidRPr="00066631">
        <w:rPr>
          <w:rFonts w:ascii="Century Gothic" w:eastAsia="Times New Roman" w:hAnsi="Century Gothic" w:cs="Times New Roman"/>
          <w:color w:val="auto"/>
          <w:spacing w:val="0"/>
          <w:lang w:eastAsia="en-US"/>
        </w:rPr>
        <w:br/>
        <w:t>A. Restricting production to a single region</w:t>
      </w:r>
      <w:r w:rsidRPr="00066631">
        <w:rPr>
          <w:rFonts w:ascii="Century Gothic" w:eastAsia="Times New Roman" w:hAnsi="Century Gothic" w:cs="Times New Roman"/>
          <w:color w:val="auto"/>
          <w:spacing w:val="0"/>
          <w:lang w:eastAsia="en-US"/>
        </w:rPr>
        <w:br/>
        <w:t>B. Gaining access to new markets and broadening the customer base</w:t>
      </w:r>
      <w:r w:rsidRPr="00066631">
        <w:rPr>
          <w:rFonts w:ascii="Century Gothic" w:eastAsia="Times New Roman" w:hAnsi="Century Gothic" w:cs="Times New Roman"/>
          <w:color w:val="auto"/>
          <w:spacing w:val="0"/>
          <w:lang w:eastAsia="en-US"/>
        </w:rPr>
        <w:br/>
        <w:t>C. Increasing the number of local suppliers</w:t>
      </w:r>
      <w:r w:rsidRPr="00066631">
        <w:rPr>
          <w:rFonts w:ascii="Century Gothic" w:eastAsia="Times New Roman" w:hAnsi="Century Gothic" w:cs="Times New Roman"/>
          <w:color w:val="auto"/>
          <w:spacing w:val="0"/>
          <w:lang w:eastAsia="en-US"/>
        </w:rPr>
        <w:br/>
        <w:t>D. Reducing competition in existing markets</w:t>
      </w:r>
    </w:p>
    <w:p w14:paraId="3103E72D"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Answer:</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b/>
          <w:bCs/>
          <w:color w:val="auto"/>
          <w:spacing w:val="0"/>
          <w:lang w:eastAsia="en-US"/>
        </w:rPr>
        <w:t>B. Gaining access to new markets and broadening the customer base</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i/>
          <w:iCs/>
          <w:color w:val="auto"/>
          <w:spacing w:val="0"/>
          <w:lang w:eastAsia="en-US"/>
        </w:rPr>
        <w:t>Explanation:</w:t>
      </w:r>
      <w:r w:rsidRPr="00066631">
        <w:rPr>
          <w:rFonts w:ascii="Century Gothic" w:eastAsia="Times New Roman" w:hAnsi="Century Gothic" w:cs="Times New Roman"/>
          <w:color w:val="auto"/>
          <w:spacing w:val="0"/>
          <w:lang w:eastAsia="en-US"/>
        </w:rPr>
        <w:t xml:space="preserve"> A global supply chain network enables companies to expand into new geographical regions and customer segments, gaining a competitive edge in growing markets.</w:t>
      </w:r>
    </w:p>
    <w:p w14:paraId="7DC8777F" w14:textId="143F3527" w:rsidR="00066631" w:rsidRPr="00066631" w:rsidRDefault="00066631" w:rsidP="00987F93">
      <w:pPr>
        <w:spacing w:before="0" w:after="0" w:line="276" w:lineRule="auto"/>
        <w:rPr>
          <w:rFonts w:ascii="Century Gothic" w:eastAsia="Times New Roman" w:hAnsi="Century Gothic" w:cs="Times New Roman"/>
          <w:color w:val="auto"/>
          <w:spacing w:val="0"/>
          <w:lang w:eastAsia="en-US"/>
        </w:rPr>
      </w:pPr>
    </w:p>
    <w:p w14:paraId="0E9D2E4A" w14:textId="77777777" w:rsidR="00066631" w:rsidRPr="00066631" w:rsidRDefault="00066631" w:rsidP="00987F93">
      <w:pPr>
        <w:spacing w:before="0" w:after="100" w:afterAutospacing="1" w:line="276" w:lineRule="auto"/>
        <w:outlineLvl w:val="2"/>
        <w:rPr>
          <w:rFonts w:ascii="Century Gothic" w:eastAsia="Times New Roman" w:hAnsi="Century Gothic" w:cs="Times New Roman"/>
          <w:b/>
          <w:bCs/>
          <w:color w:val="auto"/>
          <w:spacing w:val="0"/>
          <w:lang w:eastAsia="en-US"/>
        </w:rPr>
      </w:pPr>
      <w:r w:rsidRPr="00066631">
        <w:rPr>
          <w:rFonts w:ascii="Century Gothic" w:eastAsia="Times New Roman" w:hAnsi="Century Gothic" w:cs="Times New Roman"/>
          <w:b/>
          <w:bCs/>
          <w:color w:val="auto"/>
          <w:spacing w:val="0"/>
          <w:lang w:eastAsia="en-US"/>
        </w:rPr>
        <w:t>3. Quiz: Technology and Automation</w:t>
      </w:r>
    </w:p>
    <w:p w14:paraId="3F0576C5"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Question:</w:t>
      </w:r>
      <w:r w:rsidRPr="00066631">
        <w:rPr>
          <w:rFonts w:ascii="Century Gothic" w:eastAsia="Times New Roman" w:hAnsi="Century Gothic" w:cs="Times New Roman"/>
          <w:color w:val="auto"/>
          <w:spacing w:val="0"/>
          <w:lang w:eastAsia="en-US"/>
        </w:rPr>
        <w:br/>
        <w:t xml:space="preserve">How does </w:t>
      </w:r>
      <w:r w:rsidRPr="00066631">
        <w:rPr>
          <w:rFonts w:ascii="Century Gothic" w:eastAsia="Times New Roman" w:hAnsi="Century Gothic" w:cs="Times New Roman"/>
          <w:b/>
          <w:bCs/>
          <w:color w:val="auto"/>
          <w:spacing w:val="0"/>
          <w:lang w:eastAsia="en-US"/>
        </w:rPr>
        <w:t>technology and automation</w:t>
      </w:r>
      <w:r w:rsidRPr="00066631">
        <w:rPr>
          <w:rFonts w:ascii="Century Gothic" w:eastAsia="Times New Roman" w:hAnsi="Century Gothic" w:cs="Times New Roman"/>
          <w:color w:val="auto"/>
          <w:spacing w:val="0"/>
          <w:lang w:eastAsia="en-US"/>
        </w:rPr>
        <w:t xml:space="preserve"> benefit global supply chain network design?</w:t>
      </w:r>
      <w:r w:rsidRPr="00066631">
        <w:rPr>
          <w:rFonts w:ascii="Century Gothic" w:eastAsia="Times New Roman" w:hAnsi="Century Gothic" w:cs="Times New Roman"/>
          <w:color w:val="auto"/>
          <w:spacing w:val="0"/>
          <w:lang w:eastAsia="en-US"/>
        </w:rPr>
        <w:br/>
        <w:t>A. By increasing manual processes</w:t>
      </w:r>
      <w:r w:rsidRPr="00066631">
        <w:rPr>
          <w:rFonts w:ascii="Century Gothic" w:eastAsia="Times New Roman" w:hAnsi="Century Gothic" w:cs="Times New Roman"/>
          <w:color w:val="auto"/>
          <w:spacing w:val="0"/>
          <w:lang w:eastAsia="en-US"/>
        </w:rPr>
        <w:br/>
        <w:t>B. By optimizing routing, forecasting, and inventory management</w:t>
      </w:r>
      <w:r w:rsidRPr="00066631">
        <w:rPr>
          <w:rFonts w:ascii="Century Gothic" w:eastAsia="Times New Roman" w:hAnsi="Century Gothic" w:cs="Times New Roman"/>
          <w:color w:val="auto"/>
          <w:spacing w:val="0"/>
          <w:lang w:eastAsia="en-US"/>
        </w:rPr>
        <w:br/>
        <w:t>C. By limiting flexibility in operations</w:t>
      </w:r>
      <w:r w:rsidRPr="00066631">
        <w:rPr>
          <w:rFonts w:ascii="Century Gothic" w:eastAsia="Times New Roman" w:hAnsi="Century Gothic" w:cs="Times New Roman"/>
          <w:color w:val="auto"/>
          <w:spacing w:val="0"/>
          <w:lang w:eastAsia="en-US"/>
        </w:rPr>
        <w:br/>
        <w:t>D. By reducing the number of markets served</w:t>
      </w:r>
    </w:p>
    <w:p w14:paraId="4FAA2BA6"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Answer:</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b/>
          <w:bCs/>
          <w:color w:val="auto"/>
          <w:spacing w:val="0"/>
          <w:lang w:eastAsia="en-US"/>
        </w:rPr>
        <w:t>B. By optimizing routing, forecasting, and inventory management</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i/>
          <w:iCs/>
          <w:color w:val="auto"/>
          <w:spacing w:val="0"/>
          <w:lang w:eastAsia="en-US"/>
        </w:rPr>
        <w:t>Explanation:</w:t>
      </w:r>
      <w:r w:rsidRPr="00066631">
        <w:rPr>
          <w:rFonts w:ascii="Century Gothic" w:eastAsia="Times New Roman" w:hAnsi="Century Gothic" w:cs="Times New Roman"/>
          <w:color w:val="auto"/>
          <w:spacing w:val="0"/>
          <w:lang w:eastAsia="en-US"/>
        </w:rPr>
        <w:t xml:space="preserve"> Advanced technologies such as AI, machine learning, and automation help optimize critical supply chain functions, improving efficiency, accuracy, and reducing errors in processes like routing and inventory management.</w:t>
      </w:r>
    </w:p>
    <w:p w14:paraId="4E594F1A" w14:textId="47BB3EFD" w:rsidR="00066631" w:rsidRPr="00066631" w:rsidRDefault="00066631" w:rsidP="00987F93">
      <w:pPr>
        <w:spacing w:before="0" w:after="0" w:line="276" w:lineRule="auto"/>
        <w:rPr>
          <w:rFonts w:ascii="Century Gothic" w:eastAsia="Times New Roman" w:hAnsi="Century Gothic" w:cs="Times New Roman"/>
          <w:color w:val="auto"/>
          <w:spacing w:val="0"/>
          <w:lang w:eastAsia="en-US"/>
        </w:rPr>
      </w:pPr>
    </w:p>
    <w:p w14:paraId="533C8371" w14:textId="77777777" w:rsidR="00066631" w:rsidRPr="00066631" w:rsidRDefault="00066631" w:rsidP="00987F93">
      <w:pPr>
        <w:spacing w:before="0" w:after="100" w:afterAutospacing="1" w:line="276" w:lineRule="auto"/>
        <w:outlineLvl w:val="2"/>
        <w:rPr>
          <w:rFonts w:ascii="Century Gothic" w:eastAsia="Times New Roman" w:hAnsi="Century Gothic" w:cs="Times New Roman"/>
          <w:b/>
          <w:bCs/>
          <w:color w:val="auto"/>
          <w:spacing w:val="0"/>
          <w:lang w:eastAsia="en-US"/>
        </w:rPr>
      </w:pPr>
      <w:r w:rsidRPr="00066631">
        <w:rPr>
          <w:rFonts w:ascii="Century Gothic" w:eastAsia="Times New Roman" w:hAnsi="Century Gothic" w:cs="Times New Roman"/>
          <w:b/>
          <w:bCs/>
          <w:color w:val="auto"/>
          <w:spacing w:val="0"/>
          <w:lang w:eastAsia="en-US"/>
        </w:rPr>
        <w:t>4. Quiz: Flexibility and Resilience</w:t>
      </w:r>
    </w:p>
    <w:p w14:paraId="538B6E93"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Question:</w:t>
      </w:r>
      <w:r w:rsidRPr="00066631">
        <w:rPr>
          <w:rFonts w:ascii="Century Gothic" w:eastAsia="Times New Roman" w:hAnsi="Century Gothic" w:cs="Times New Roman"/>
          <w:color w:val="auto"/>
          <w:spacing w:val="0"/>
          <w:lang w:eastAsia="en-US"/>
        </w:rPr>
        <w:br/>
        <w:t xml:space="preserve">What advantage does </w:t>
      </w:r>
      <w:r w:rsidRPr="00066631">
        <w:rPr>
          <w:rFonts w:ascii="Century Gothic" w:eastAsia="Times New Roman" w:hAnsi="Century Gothic" w:cs="Times New Roman"/>
          <w:b/>
          <w:bCs/>
          <w:color w:val="auto"/>
          <w:spacing w:val="0"/>
          <w:lang w:eastAsia="en-US"/>
        </w:rPr>
        <w:t>flexibility and resilience</w:t>
      </w:r>
      <w:r w:rsidRPr="00066631">
        <w:rPr>
          <w:rFonts w:ascii="Century Gothic" w:eastAsia="Times New Roman" w:hAnsi="Century Gothic" w:cs="Times New Roman"/>
          <w:color w:val="auto"/>
          <w:spacing w:val="0"/>
          <w:lang w:eastAsia="en-US"/>
        </w:rPr>
        <w:t xml:space="preserve"> in a global supply chain network offer?</w:t>
      </w:r>
      <w:r w:rsidRPr="00066631">
        <w:rPr>
          <w:rFonts w:ascii="Century Gothic" w:eastAsia="Times New Roman" w:hAnsi="Century Gothic" w:cs="Times New Roman"/>
          <w:color w:val="auto"/>
          <w:spacing w:val="0"/>
          <w:lang w:eastAsia="en-US"/>
        </w:rPr>
        <w:br/>
        <w:t>A. It allows companies to depend on a single supplier for all materials.</w:t>
      </w:r>
      <w:r w:rsidRPr="00066631">
        <w:rPr>
          <w:rFonts w:ascii="Century Gothic" w:eastAsia="Times New Roman" w:hAnsi="Century Gothic" w:cs="Times New Roman"/>
          <w:color w:val="auto"/>
          <w:spacing w:val="0"/>
          <w:lang w:eastAsia="en-US"/>
        </w:rPr>
        <w:br/>
        <w:t>B. It mitigates risks by diversifying suppliers and production facilities.</w:t>
      </w:r>
      <w:r w:rsidRPr="00066631">
        <w:rPr>
          <w:rFonts w:ascii="Century Gothic" w:eastAsia="Times New Roman" w:hAnsi="Century Gothic" w:cs="Times New Roman"/>
          <w:color w:val="auto"/>
          <w:spacing w:val="0"/>
          <w:lang w:eastAsia="en-US"/>
        </w:rPr>
        <w:br/>
        <w:t>C. It increases dependence on a centralized production model.</w:t>
      </w:r>
      <w:r w:rsidRPr="00066631">
        <w:rPr>
          <w:rFonts w:ascii="Century Gothic" w:eastAsia="Times New Roman" w:hAnsi="Century Gothic" w:cs="Times New Roman"/>
          <w:color w:val="auto"/>
          <w:spacing w:val="0"/>
          <w:lang w:eastAsia="en-US"/>
        </w:rPr>
        <w:br/>
        <w:t>D. It leads to slower response times in case of disruptions.</w:t>
      </w:r>
    </w:p>
    <w:p w14:paraId="271DE627" w14:textId="77777777" w:rsidR="00066631" w:rsidRPr="00066631" w:rsidRDefault="00066631" w:rsidP="00987F93">
      <w:pPr>
        <w:spacing w:before="0" w:after="100" w:afterAutospacing="1" w:line="276" w:lineRule="auto"/>
        <w:rPr>
          <w:rFonts w:ascii="Century Gothic" w:eastAsia="Times New Roman" w:hAnsi="Century Gothic" w:cs="Times New Roman"/>
          <w:color w:val="auto"/>
          <w:spacing w:val="0"/>
          <w:lang w:eastAsia="en-US"/>
        </w:rPr>
      </w:pPr>
      <w:r w:rsidRPr="00066631">
        <w:rPr>
          <w:rFonts w:ascii="Century Gothic" w:eastAsia="Times New Roman" w:hAnsi="Century Gothic" w:cs="Times New Roman"/>
          <w:b/>
          <w:bCs/>
          <w:color w:val="auto"/>
          <w:spacing w:val="0"/>
          <w:lang w:eastAsia="en-US"/>
        </w:rPr>
        <w:t>Answer:</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b/>
          <w:bCs/>
          <w:color w:val="auto"/>
          <w:spacing w:val="0"/>
          <w:lang w:eastAsia="en-US"/>
        </w:rPr>
        <w:t>B. It mitigates risks by diversifying suppliers and production facilities</w:t>
      </w:r>
      <w:r w:rsidRPr="00066631">
        <w:rPr>
          <w:rFonts w:ascii="Century Gothic" w:eastAsia="Times New Roman" w:hAnsi="Century Gothic" w:cs="Times New Roman"/>
          <w:color w:val="auto"/>
          <w:spacing w:val="0"/>
          <w:lang w:eastAsia="en-US"/>
        </w:rPr>
        <w:br/>
      </w:r>
      <w:r w:rsidRPr="00066631">
        <w:rPr>
          <w:rFonts w:ascii="Century Gothic" w:eastAsia="Times New Roman" w:hAnsi="Century Gothic" w:cs="Times New Roman"/>
          <w:i/>
          <w:iCs/>
          <w:color w:val="auto"/>
          <w:spacing w:val="0"/>
          <w:lang w:eastAsia="en-US"/>
        </w:rPr>
        <w:t>Explanation:</w:t>
      </w:r>
      <w:r w:rsidRPr="00066631">
        <w:rPr>
          <w:rFonts w:ascii="Century Gothic" w:eastAsia="Times New Roman" w:hAnsi="Century Gothic" w:cs="Times New Roman"/>
          <w:color w:val="auto"/>
          <w:spacing w:val="0"/>
          <w:lang w:eastAsia="en-US"/>
        </w:rPr>
        <w:t xml:space="preserve"> A flexible and resilient global supply chain allows companies to avoid over-reliance on one supplier or facility, ensuring business continuity in case of disruptions, such as natural disasters or geopolitical events.</w:t>
      </w:r>
    </w:p>
    <w:p w14:paraId="3BFC9C7F" w14:textId="269322CC" w:rsidR="00066631" w:rsidRPr="00870F8D" w:rsidRDefault="000C035F" w:rsidP="000C035F">
      <w:pPr>
        <w:pStyle w:val="ListParagraph"/>
        <w:numPr>
          <w:ilvl w:val="1"/>
          <w:numId w:val="653"/>
        </w:numPr>
      </w:pPr>
      <w:r>
        <w:rPr>
          <w:rFonts w:ascii="Century Gothic" w:eastAsia="Times New Roman" w:hAnsi="Century Gothic" w:cs="Times New Roman"/>
          <w:b/>
          <w:bCs/>
          <w:color w:val="auto"/>
          <w:spacing w:val="0"/>
          <w:sz w:val="28"/>
          <w:szCs w:val="28"/>
          <w:lang w:eastAsia="en-US"/>
        </w:rPr>
        <w:t xml:space="preserve"> </w:t>
      </w:r>
      <w:r w:rsidR="00805EC4" w:rsidRPr="000C035F">
        <w:rPr>
          <w:rFonts w:ascii="Century Gothic" w:eastAsia="Times New Roman" w:hAnsi="Century Gothic" w:cs="Times New Roman"/>
          <w:b/>
          <w:bCs/>
          <w:color w:val="auto"/>
          <w:spacing w:val="0"/>
          <w:sz w:val="28"/>
          <w:szCs w:val="28"/>
          <w:lang w:eastAsia="en-US"/>
        </w:rPr>
        <w:t>MANAGING GLOBAL SUPPLY CHAIN COMPLEXITY</w:t>
      </w:r>
    </w:p>
    <w:p w14:paraId="100EEB16" w14:textId="10A99897" w:rsidR="00870F8D" w:rsidRPr="00870F8D" w:rsidRDefault="00870F8D" w:rsidP="00870F8D">
      <w:r w:rsidRPr="00870F8D">
        <w:rPr>
          <w:rFonts w:ascii="Century Gothic" w:eastAsia="Times New Roman" w:hAnsi="Century Gothic" w:cs="Times New Roman"/>
          <w:b/>
          <w:bCs/>
          <w:color w:val="auto"/>
          <w:spacing w:val="0"/>
          <w:sz w:val="28"/>
          <w:szCs w:val="28"/>
          <w:lang w:eastAsia="en-US"/>
        </w:rPr>
        <w:t xml:space="preserve">Activity 9.4 </w:t>
      </w:r>
    </w:p>
    <w:p w14:paraId="4042E75D" w14:textId="2FAD92B6" w:rsidR="00F80CAC" w:rsidRPr="008753F2" w:rsidRDefault="00870F8D" w:rsidP="00870F8D">
      <w:pPr>
        <w:pStyle w:val="ListParagraph"/>
        <w:ind w:left="360"/>
        <w:rPr>
          <w:rFonts w:ascii="Century Gothic" w:eastAsia="Times New Roman" w:hAnsi="Century Gothic" w:cs="Times New Roman"/>
          <w:b/>
          <w:bCs/>
          <w:color w:val="auto"/>
          <w:spacing w:val="0"/>
          <w:lang w:eastAsia="en-US"/>
        </w:rPr>
      </w:pPr>
      <w:r>
        <w:rPr>
          <w:rFonts w:ascii="Century Gothic" w:eastAsia="Century Gothic" w:hAnsi="Century Gothic" w:cs="Century Gothic"/>
          <w:noProof/>
          <w:sz w:val="22"/>
          <w:szCs w:val="22"/>
        </w:rPr>
        <w:drawing>
          <wp:inline distT="114300" distB="114300" distL="114300" distR="114300" wp14:anchorId="693ADDD0" wp14:editId="125C59F2">
            <wp:extent cx="547688" cy="547688"/>
            <wp:effectExtent l="0" t="0" r="0" b="0"/>
            <wp:docPr id="181303820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547688" cy="547688"/>
                    </a:xfrm>
                    <a:prstGeom prst="rect">
                      <a:avLst/>
                    </a:prstGeom>
                    <a:ln/>
                  </pic:spPr>
                </pic:pic>
              </a:graphicData>
            </a:graphic>
          </wp:inline>
        </w:drawing>
      </w:r>
      <w:r w:rsidR="00F80CAC" w:rsidRPr="007F6160">
        <w:rPr>
          <w:rFonts w:ascii="Century Gothic" w:eastAsia="Century Gothic" w:hAnsi="Century Gothic" w:cs="Century Gothic"/>
          <w:b/>
          <w:color w:val="auto"/>
        </w:rPr>
        <w:t xml:space="preserve">Please watch the video </w:t>
      </w:r>
      <w:r w:rsidR="00F80CAC">
        <w:rPr>
          <w:rFonts w:ascii="Century Gothic" w:eastAsia="Century Gothic" w:hAnsi="Century Gothic" w:cs="Century Gothic"/>
          <w:b/>
          <w:color w:val="auto"/>
        </w:rPr>
        <w:t>on</w:t>
      </w:r>
      <w:r w:rsidR="00F80CAC" w:rsidRPr="008753F2">
        <w:rPr>
          <w:rFonts w:ascii="Century Gothic" w:eastAsia="Times New Roman" w:hAnsi="Century Gothic" w:cs="Times New Roman"/>
          <w:b/>
          <w:bCs/>
          <w:color w:val="auto"/>
          <w:spacing w:val="0"/>
          <w:lang w:eastAsia="en-US"/>
        </w:rPr>
        <w:t xml:space="preserve"> </w:t>
      </w:r>
      <w:r w:rsidR="00F80CAC" w:rsidRPr="00C659C3">
        <w:rPr>
          <w:rFonts w:ascii="Century Gothic" w:eastAsia="Times New Roman" w:hAnsi="Century Gothic" w:cs="Times New Roman"/>
          <w:b/>
          <w:bCs/>
          <w:color w:val="auto"/>
          <w:spacing w:val="0"/>
          <w:lang w:eastAsia="en-US"/>
        </w:rPr>
        <w:t>Managing Global Supply Chain Complexity</w:t>
      </w:r>
    </w:p>
    <w:tbl>
      <w:tblPr>
        <w:tblW w:w="9600" w:type="dxa"/>
        <w:tblLayout w:type="fixed"/>
        <w:tblLook w:val="0600" w:firstRow="0" w:lastRow="0" w:firstColumn="0" w:lastColumn="0" w:noHBand="1" w:noVBand="1"/>
      </w:tblPr>
      <w:tblGrid>
        <w:gridCol w:w="1110"/>
        <w:gridCol w:w="8490"/>
      </w:tblGrid>
      <w:sdt>
        <w:sdtPr>
          <w:rPr>
            <w:b/>
            <w:color w:val="000000"/>
          </w:rPr>
          <w:tag w:val="goog_rdk_5"/>
          <w:id w:val="831253062"/>
          <w:lock w:val="contentLocked"/>
        </w:sdtPr>
        <w:sdtContent>
          <w:tr w:rsidR="00F80CAC" w:rsidRPr="007F6160" w14:paraId="2CDCDB9F" w14:textId="77777777" w:rsidTr="00353268">
            <w:tc>
              <w:tcPr>
                <w:tcW w:w="1110" w:type="dxa"/>
                <w:shd w:val="clear" w:color="auto" w:fill="auto"/>
                <w:tcMar>
                  <w:top w:w="0" w:type="dxa"/>
                  <w:left w:w="0" w:type="dxa"/>
                  <w:bottom w:w="0" w:type="dxa"/>
                  <w:right w:w="0" w:type="dxa"/>
                </w:tcMar>
                <w:vAlign w:val="center"/>
              </w:tcPr>
              <w:p w14:paraId="61B2ABA2" w14:textId="77777777" w:rsidR="00F80CAC" w:rsidRPr="007F6160" w:rsidRDefault="00F80CAC" w:rsidP="00353268">
                <w:pPr>
                  <w:widowControl w:val="0"/>
                  <w:spacing w:before="0" w:after="0" w:line="240" w:lineRule="auto"/>
                  <w:rPr>
                    <w:rFonts w:ascii="Century Gothic" w:eastAsia="Century Gothic" w:hAnsi="Century Gothic" w:cs="Century Gothic"/>
                    <w:b/>
                    <w:color w:val="037B90"/>
                    <w:sz w:val="28"/>
                    <w:szCs w:val="28"/>
                  </w:rPr>
                </w:pPr>
                <w:r w:rsidRPr="007F6160">
                  <w:rPr>
                    <w:rFonts w:ascii="Century Gothic" w:eastAsia="Century Gothic" w:hAnsi="Century Gothic" w:cs="Century Gothic"/>
                    <w:b/>
                    <w:noProof/>
                    <w:color w:val="037B90"/>
                    <w:sz w:val="28"/>
                    <w:szCs w:val="28"/>
                  </w:rPr>
                  <w:drawing>
                    <wp:inline distT="114300" distB="114300" distL="114300" distR="114300" wp14:anchorId="2FE22A65" wp14:editId="1281310C">
                      <wp:extent cx="490538" cy="490538"/>
                      <wp:effectExtent l="0" t="0" r="0" b="0"/>
                      <wp:docPr id="63085458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1E6F3F51" w14:textId="77777777" w:rsidR="00F80CAC" w:rsidRPr="007F6160" w:rsidRDefault="00F80CAC" w:rsidP="00353268">
                <w:pPr>
                  <w:keepNext/>
                  <w:keepLines/>
                  <w:spacing w:before="240" w:after="40" w:line="240" w:lineRule="auto"/>
                  <w:outlineLvl w:val="3"/>
                  <w:rPr>
                    <w:b/>
                    <w:color w:val="000000"/>
                  </w:rPr>
                </w:pPr>
                <w:r w:rsidRPr="007F6160">
                  <w:rPr>
                    <w:b/>
                    <w:smallCaps/>
                    <w:color w:val="000000"/>
                    <w:sz w:val="32"/>
                    <w:szCs w:val="32"/>
                  </w:rPr>
                  <w:t>VIDEO 2: (to be developed)</w:t>
                </w:r>
              </w:p>
            </w:tc>
          </w:tr>
        </w:sdtContent>
      </w:sdt>
    </w:tbl>
    <w:p w14:paraId="32877EFF" w14:textId="77777777" w:rsidR="00B80B38" w:rsidRDefault="00B80B38" w:rsidP="00B80B38">
      <w:pPr>
        <w:spacing w:before="0" w:after="0" w:line="240" w:lineRule="auto"/>
        <w:rPr>
          <w:rFonts w:ascii="Century Gothic" w:eastAsia="Century Gothic" w:hAnsi="Century Gothic" w:cs="Century Gothic"/>
        </w:rPr>
      </w:pPr>
    </w:p>
    <w:p w14:paraId="0D8E41B5" w14:textId="6A707A6F" w:rsidR="00F80CAC" w:rsidRPr="00870F8D" w:rsidRDefault="00870F8D" w:rsidP="004F11DE">
      <w:pPr>
        <w:spacing w:before="0" w:after="0" w:line="240" w:lineRule="auto"/>
        <w:rPr>
          <w:rFonts w:asciiTheme="majorHAnsi" w:eastAsia="Century Gothic" w:hAnsiTheme="majorHAnsi" w:cs="Century Gothic"/>
          <w:b/>
          <w:bCs/>
          <w:color w:val="000000"/>
          <w:sz w:val="28"/>
          <w:szCs w:val="28"/>
        </w:rPr>
      </w:pPr>
      <w:r w:rsidRPr="00870F8D">
        <w:rPr>
          <w:rFonts w:asciiTheme="majorHAnsi" w:hAnsiTheme="majorHAnsi"/>
          <w:b/>
          <w:bCs/>
          <w:sz w:val="28"/>
          <w:szCs w:val="28"/>
        </w:rPr>
        <w:t>Video Link :</w:t>
      </w:r>
      <w:hyperlink r:id="rId89" w:history="1">
        <w:r w:rsidRPr="00870F8D">
          <w:rPr>
            <w:rStyle w:val="Hyperlink"/>
            <w:rFonts w:asciiTheme="majorHAnsi" w:eastAsia="Century Gothic" w:hAnsiTheme="majorHAnsi" w:cs="Century Gothic"/>
            <w:b/>
            <w:bCs/>
            <w:sz w:val="28"/>
            <w:szCs w:val="28"/>
          </w:rPr>
          <w:t>https://youtu.be/C4yvd19u324</w:t>
        </w:r>
      </w:hyperlink>
    </w:p>
    <w:p w14:paraId="071C5DEB" w14:textId="77777777" w:rsidR="00F80CAC" w:rsidRPr="00870F8D" w:rsidRDefault="00F80CAC" w:rsidP="004F11DE">
      <w:pPr>
        <w:spacing w:before="0" w:after="0" w:line="240" w:lineRule="auto"/>
        <w:rPr>
          <w:rFonts w:asciiTheme="majorHAnsi" w:eastAsia="Century Gothic" w:hAnsiTheme="majorHAnsi" w:cs="Century Gothic"/>
          <w:b/>
          <w:bCs/>
          <w:color w:val="000000"/>
          <w:sz w:val="28"/>
          <w:szCs w:val="28"/>
        </w:rPr>
      </w:pPr>
    </w:p>
    <w:p w14:paraId="1E73FBDD" w14:textId="32C44A02" w:rsidR="00870F8D" w:rsidRPr="00870F8D" w:rsidRDefault="00870F8D" w:rsidP="00870F8D">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r w:rsidRPr="00870F8D">
        <w:rPr>
          <w:rFonts w:asciiTheme="majorHAnsi" w:eastAsia="Times New Roman" w:hAnsiTheme="majorHAnsi" w:cs="Times New Roman"/>
          <w:b/>
          <w:bCs/>
          <w:color w:val="0F0F0F"/>
          <w:spacing w:val="0"/>
          <w:kern w:val="36"/>
          <w:sz w:val="28"/>
          <w:szCs w:val="28"/>
          <w:lang w:eastAsia="en-US"/>
        </w:rPr>
        <w:t>Video Title: Complexity and The Supply Chain</w:t>
      </w:r>
    </w:p>
    <w:p w14:paraId="6FC9952A" w14:textId="77777777" w:rsidR="00870F8D" w:rsidRDefault="00870F8D" w:rsidP="00F46CBC">
      <w:pPr>
        <w:spacing w:before="0" w:after="0" w:line="240" w:lineRule="auto"/>
        <w:rPr>
          <w:rFonts w:ascii="Century Gothic" w:eastAsia="Century Gothic" w:hAnsi="Century Gothic" w:cs="Century Gothic"/>
          <w:b/>
          <w:bCs/>
          <w:color w:val="000000"/>
        </w:rPr>
      </w:pPr>
    </w:p>
    <w:p w14:paraId="0EAB11BE" w14:textId="14CFB1EA" w:rsidR="00F46CBC" w:rsidRPr="00F26E97" w:rsidRDefault="00F46CBC" w:rsidP="00F46CBC">
      <w:pPr>
        <w:spacing w:before="0" w:after="0" w:line="240" w:lineRule="auto"/>
        <w:rPr>
          <w:rFonts w:ascii="Century Gothic" w:eastAsia="Century Gothic" w:hAnsi="Century Gothic" w:cs="Century Gothic"/>
          <w:b/>
          <w:color w:val="000000"/>
          <w:sz w:val="22"/>
          <w:szCs w:val="22"/>
        </w:rPr>
      </w:pPr>
      <w:r w:rsidRPr="00F46CBC">
        <w:rPr>
          <w:rFonts w:ascii="Century Gothic" w:eastAsia="Century Gothic" w:hAnsi="Century Gothic" w:cs="Century Gothic"/>
          <w:b/>
          <w:bCs/>
          <w:color w:val="000000"/>
        </w:rPr>
        <w:t>Activity i</w:t>
      </w:r>
      <w:r w:rsidRPr="00F26E97">
        <w:rPr>
          <w:rFonts w:ascii="Century Gothic" w:eastAsia="Century Gothic" w:hAnsi="Century Gothic" w:cs="Century Gothic"/>
          <w:color w:val="000000"/>
        </w:rPr>
        <w:t xml:space="preserve">: </w:t>
      </w:r>
      <w:r w:rsidR="00870F8D">
        <w:rPr>
          <w:rFonts w:ascii="Century Gothic" w:eastAsia="Century Gothic" w:hAnsi="Century Gothic" w:cs="Century Gothic"/>
          <w:color w:val="000000"/>
        </w:rPr>
        <w:t xml:space="preserve">Also </w:t>
      </w:r>
      <w:r w:rsidRPr="00F26E97">
        <w:rPr>
          <w:rFonts w:ascii="Century Gothic" w:eastAsia="Century Gothic" w:hAnsi="Century Gothic" w:cs="Century Gothic"/>
          <w:color w:val="000000"/>
        </w:rPr>
        <w:t xml:space="preserve">read the following lecture notes and </w:t>
      </w:r>
      <w:r>
        <w:rPr>
          <w:rFonts w:ascii="Century Gothic" w:eastAsia="Century Gothic" w:hAnsi="Century Gothic" w:cs="Century Gothic"/>
          <w:color w:val="000000"/>
        </w:rPr>
        <w:t>engage in an online discussion.</w:t>
      </w:r>
    </w:p>
    <w:p w14:paraId="06BA8733" w14:textId="64D6E624" w:rsidR="004F11DE" w:rsidRPr="00F26E97" w:rsidRDefault="00870F8D" w:rsidP="004F11DE">
      <w:pPr>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ACTIVITY 9.5 </w:t>
      </w:r>
    </w:p>
    <w:tbl>
      <w:tblPr>
        <w:tblW w:w="9600" w:type="dxa"/>
        <w:tblLayout w:type="fixed"/>
        <w:tblLook w:val="0600" w:firstRow="0" w:lastRow="0" w:firstColumn="0" w:lastColumn="0" w:noHBand="1" w:noVBand="1"/>
      </w:tblPr>
      <w:tblGrid>
        <w:gridCol w:w="1155"/>
        <w:gridCol w:w="8445"/>
      </w:tblGrid>
      <w:sdt>
        <w:sdtPr>
          <w:rPr>
            <w:b/>
            <w:color w:val="000000"/>
          </w:rPr>
          <w:tag w:val="goog_rdk_9"/>
          <w:id w:val="361400951"/>
          <w:lock w:val="contentLocked"/>
        </w:sdtPr>
        <w:sdtContent>
          <w:tr w:rsidR="004F11DE" w:rsidRPr="00F26E97" w14:paraId="385C2765" w14:textId="77777777" w:rsidTr="00353268">
            <w:tc>
              <w:tcPr>
                <w:tcW w:w="1155" w:type="dxa"/>
                <w:shd w:val="clear" w:color="auto" w:fill="auto"/>
                <w:tcMar>
                  <w:top w:w="0" w:type="dxa"/>
                  <w:left w:w="0" w:type="dxa"/>
                  <w:bottom w:w="0" w:type="dxa"/>
                  <w:right w:w="0" w:type="dxa"/>
                </w:tcMar>
                <w:vAlign w:val="center"/>
              </w:tcPr>
              <w:p w14:paraId="3CE165ED"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7E4C58E7" wp14:editId="51FB8A48">
                      <wp:extent cx="413334" cy="413334"/>
                      <wp:effectExtent l="0" t="0" r="0" b="0"/>
                      <wp:docPr id="1957586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E1009FE"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42602A87" w14:textId="77777777" w:rsidR="004F11DE" w:rsidRDefault="004F11DE" w:rsidP="004F11DE">
      <w:pPr>
        <w:spacing w:before="0" w:after="0" w:line="240" w:lineRule="auto"/>
        <w:rPr>
          <w:rFonts w:ascii="Century Gothic" w:eastAsia="Century Gothic" w:hAnsi="Century Gothic" w:cs="Century Gothic"/>
        </w:rPr>
      </w:pPr>
    </w:p>
    <w:p w14:paraId="0BD5B244" w14:textId="77777777" w:rsidR="00C659C3" w:rsidRPr="00C659C3" w:rsidRDefault="00C659C3" w:rsidP="00C659C3">
      <w:pPr>
        <w:spacing w:before="0" w:after="100" w:afterAutospacing="1" w:line="276" w:lineRule="auto"/>
        <w:jc w:val="both"/>
        <w:rPr>
          <w:rFonts w:ascii="Century Gothic" w:eastAsia="Times New Roman" w:hAnsi="Century Gothic" w:cs="Times New Roman"/>
          <w:color w:val="auto"/>
          <w:spacing w:val="0"/>
          <w:lang w:eastAsia="en-US"/>
        </w:rPr>
      </w:pPr>
      <w:r w:rsidRPr="00C659C3">
        <w:rPr>
          <w:rFonts w:ascii="Century Gothic" w:eastAsia="Times New Roman" w:hAnsi="Century Gothic" w:cs="Times New Roman"/>
          <w:color w:val="auto"/>
          <w:spacing w:val="0"/>
          <w:lang w:eastAsia="en-US"/>
        </w:rPr>
        <w:t>Managing complexity in global supply chain design requires addressing numerous variables, including geography, customer demands, suppliers, manufacturing locations, and distribution channels. The complexity arises from the sheer number of entities and their interdependencies, and it requires careful management to ensure efficiency, profitability, and compliance.</w:t>
      </w:r>
    </w:p>
    <w:p w14:paraId="20249620" w14:textId="77777777" w:rsidR="00C659C3" w:rsidRPr="00C659C3" w:rsidRDefault="00C659C3" w:rsidP="00C659C3">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C659C3">
        <w:rPr>
          <w:rFonts w:ascii="Century Gothic" w:eastAsia="Times New Roman" w:hAnsi="Century Gothic" w:cs="Times New Roman"/>
          <w:b/>
          <w:bCs/>
          <w:color w:val="auto"/>
          <w:spacing w:val="0"/>
          <w:lang w:eastAsia="en-US"/>
        </w:rPr>
        <w:t>Key Strategies for Managing Global Supply Chain Complexity:</w:t>
      </w:r>
    </w:p>
    <w:p w14:paraId="369FFEAD" w14:textId="77777777" w:rsidR="00C659C3" w:rsidRPr="00C659C3" w:rsidRDefault="00C659C3" w:rsidP="00C659C3">
      <w:pPr>
        <w:numPr>
          <w:ilvl w:val="0"/>
          <w:numId w:val="133"/>
        </w:numPr>
        <w:spacing w:before="0" w:after="100" w:afterAutospacing="1" w:line="276" w:lineRule="auto"/>
        <w:jc w:val="both"/>
        <w:rPr>
          <w:rFonts w:ascii="Century Gothic" w:eastAsia="Times New Roman" w:hAnsi="Century Gothic" w:cs="Times New Roman"/>
          <w:color w:val="auto"/>
          <w:spacing w:val="0"/>
          <w:lang w:eastAsia="en-US"/>
        </w:rPr>
      </w:pPr>
      <w:r w:rsidRPr="00C659C3">
        <w:rPr>
          <w:rFonts w:ascii="Century Gothic" w:eastAsia="Times New Roman" w:hAnsi="Century Gothic" w:cs="Times New Roman"/>
          <w:b/>
          <w:bCs/>
          <w:color w:val="auto"/>
          <w:spacing w:val="0"/>
          <w:lang w:eastAsia="en-US"/>
        </w:rPr>
        <w:t>Network Modeling and Simulation</w:t>
      </w:r>
      <w:r w:rsidRPr="00C659C3">
        <w:rPr>
          <w:rFonts w:ascii="Century Gothic" w:eastAsia="Times New Roman" w:hAnsi="Century Gothic" w:cs="Times New Roman"/>
          <w:color w:val="auto"/>
          <w:spacing w:val="0"/>
          <w:lang w:eastAsia="en-US"/>
        </w:rPr>
        <w:t>: Companies use advanced software tools (such as supply chain modeling and simulation software) to analyze different network configurations and simulate real-world conditions. These tools help visualize the impact of changes in supply chain operations (e.g., opening a new warehouse, changing suppliers, or altering transportation routes) and test for potential disruptions.</w:t>
      </w:r>
    </w:p>
    <w:p w14:paraId="32F9FD67" w14:textId="77777777" w:rsidR="00C659C3" w:rsidRPr="00C659C3" w:rsidRDefault="00C659C3" w:rsidP="00C659C3">
      <w:pPr>
        <w:numPr>
          <w:ilvl w:val="0"/>
          <w:numId w:val="133"/>
        </w:numPr>
        <w:spacing w:before="0" w:after="100" w:afterAutospacing="1" w:line="276" w:lineRule="auto"/>
        <w:jc w:val="both"/>
        <w:rPr>
          <w:rFonts w:ascii="Century Gothic" w:eastAsia="Times New Roman" w:hAnsi="Century Gothic" w:cs="Times New Roman"/>
          <w:color w:val="auto"/>
          <w:spacing w:val="0"/>
          <w:lang w:eastAsia="en-US"/>
        </w:rPr>
      </w:pPr>
      <w:r w:rsidRPr="00C659C3">
        <w:rPr>
          <w:rFonts w:ascii="Century Gothic" w:eastAsia="Times New Roman" w:hAnsi="Century Gothic" w:cs="Times New Roman"/>
          <w:b/>
          <w:bCs/>
          <w:color w:val="auto"/>
          <w:spacing w:val="0"/>
          <w:lang w:eastAsia="en-US"/>
        </w:rPr>
        <w:t>Data Integration and Real-time Analytics</w:t>
      </w:r>
      <w:r w:rsidRPr="00C659C3">
        <w:rPr>
          <w:rFonts w:ascii="Century Gothic" w:eastAsia="Times New Roman" w:hAnsi="Century Gothic" w:cs="Times New Roman"/>
          <w:color w:val="auto"/>
          <w:spacing w:val="0"/>
          <w:lang w:eastAsia="en-US"/>
        </w:rPr>
        <w:t>: Managing global complexity requires integrating data from various sources and systems across multiple locations. Tools like Enterprise Resource Planning (ERP) systems, Transportation Management Systems (TMS), and Warehouse Management Systems (WMS) help centralize data and provide real-time insights into supply chain performance. This visibility helps organizations identify inefficiencies, bottlenecks, and opportunities for improvement.</w:t>
      </w:r>
    </w:p>
    <w:p w14:paraId="3B7B27FE" w14:textId="77777777" w:rsidR="00C659C3" w:rsidRPr="00C659C3" w:rsidRDefault="00C659C3" w:rsidP="00C659C3">
      <w:pPr>
        <w:numPr>
          <w:ilvl w:val="0"/>
          <w:numId w:val="133"/>
        </w:numPr>
        <w:spacing w:before="0" w:after="100" w:afterAutospacing="1" w:line="276" w:lineRule="auto"/>
        <w:jc w:val="both"/>
        <w:rPr>
          <w:rFonts w:ascii="Century Gothic" w:eastAsia="Times New Roman" w:hAnsi="Century Gothic" w:cs="Times New Roman"/>
          <w:color w:val="auto"/>
          <w:spacing w:val="0"/>
          <w:lang w:eastAsia="en-US"/>
        </w:rPr>
      </w:pPr>
      <w:r w:rsidRPr="00C659C3">
        <w:rPr>
          <w:rFonts w:ascii="Century Gothic" w:eastAsia="Times New Roman" w:hAnsi="Century Gothic" w:cs="Times New Roman"/>
          <w:b/>
          <w:bCs/>
          <w:color w:val="auto"/>
          <w:spacing w:val="0"/>
          <w:lang w:eastAsia="en-US"/>
        </w:rPr>
        <w:t>Centralized vs. Decentralized Decision-Making</w:t>
      </w:r>
      <w:r w:rsidRPr="00C659C3">
        <w:rPr>
          <w:rFonts w:ascii="Century Gothic" w:eastAsia="Times New Roman" w:hAnsi="Century Gothic" w:cs="Times New Roman"/>
          <w:color w:val="auto"/>
          <w:spacing w:val="0"/>
          <w:lang w:eastAsia="en-US"/>
        </w:rPr>
        <w:t>: Companies must decide whether to centralize supply chain decision-making at the headquarters or decentralize it across regions. Centralization offers uniformity and cost efficiencies, while decentralization allows for quicker local responses to market conditions but increases complexity in coordination.</w:t>
      </w:r>
    </w:p>
    <w:p w14:paraId="7EBA115D" w14:textId="77777777" w:rsidR="00C659C3" w:rsidRPr="00C659C3" w:rsidRDefault="00C659C3" w:rsidP="00C659C3">
      <w:pPr>
        <w:numPr>
          <w:ilvl w:val="0"/>
          <w:numId w:val="133"/>
        </w:numPr>
        <w:spacing w:before="0" w:after="100" w:afterAutospacing="1" w:line="276" w:lineRule="auto"/>
        <w:jc w:val="both"/>
        <w:rPr>
          <w:rFonts w:ascii="Century Gothic" w:eastAsia="Times New Roman" w:hAnsi="Century Gothic" w:cs="Times New Roman"/>
          <w:color w:val="auto"/>
          <w:spacing w:val="0"/>
          <w:lang w:eastAsia="en-US"/>
        </w:rPr>
      </w:pPr>
      <w:r w:rsidRPr="00C659C3">
        <w:rPr>
          <w:rFonts w:ascii="Century Gothic" w:eastAsia="Times New Roman" w:hAnsi="Century Gothic" w:cs="Times New Roman"/>
          <w:b/>
          <w:bCs/>
          <w:color w:val="auto"/>
          <w:spacing w:val="0"/>
          <w:lang w:eastAsia="en-US"/>
        </w:rPr>
        <w:t>Supply Chain Segmentation</w:t>
      </w:r>
      <w:r w:rsidRPr="00C659C3">
        <w:rPr>
          <w:rFonts w:ascii="Century Gothic" w:eastAsia="Times New Roman" w:hAnsi="Century Gothic" w:cs="Times New Roman"/>
          <w:color w:val="auto"/>
          <w:spacing w:val="0"/>
          <w:lang w:eastAsia="en-US"/>
        </w:rPr>
        <w:t>: Global supply chains often serve diverse customer segments with differing needs. Companies segment their supply chain to tailor their operations to meet specific requirements, such as offering premium services to high-value customers or managing high-volume, low-cost products separately from specialized offerings.</w:t>
      </w:r>
    </w:p>
    <w:p w14:paraId="433911AC" w14:textId="77777777" w:rsidR="00C659C3" w:rsidRPr="00C659C3" w:rsidRDefault="00C659C3" w:rsidP="00C659C3">
      <w:pPr>
        <w:numPr>
          <w:ilvl w:val="0"/>
          <w:numId w:val="133"/>
        </w:numPr>
        <w:spacing w:before="0" w:after="100" w:afterAutospacing="1" w:line="276" w:lineRule="auto"/>
        <w:jc w:val="both"/>
        <w:rPr>
          <w:rFonts w:ascii="Century Gothic" w:eastAsia="Times New Roman" w:hAnsi="Century Gothic" w:cs="Times New Roman"/>
          <w:color w:val="auto"/>
          <w:spacing w:val="0"/>
          <w:lang w:eastAsia="en-US"/>
        </w:rPr>
      </w:pPr>
      <w:r w:rsidRPr="00C659C3">
        <w:rPr>
          <w:rFonts w:ascii="Century Gothic" w:eastAsia="Times New Roman" w:hAnsi="Century Gothic" w:cs="Times New Roman"/>
          <w:b/>
          <w:bCs/>
          <w:color w:val="auto"/>
          <w:spacing w:val="0"/>
          <w:lang w:eastAsia="en-US"/>
        </w:rPr>
        <w:t>Collaborative Relationships with Suppliers and Partners</w:t>
      </w:r>
      <w:r w:rsidRPr="00C659C3">
        <w:rPr>
          <w:rFonts w:ascii="Century Gothic" w:eastAsia="Times New Roman" w:hAnsi="Century Gothic" w:cs="Times New Roman"/>
          <w:color w:val="auto"/>
          <w:spacing w:val="0"/>
          <w:lang w:eastAsia="en-US"/>
        </w:rPr>
        <w:t>: Establishing strong relationships with suppliers, third-party logistics providers, and other partners is critical to managing global complexity. Collaboration through joint planning, information sharing, and risk-sharing can help mitigate disruptions and improve overall efficiency.</w:t>
      </w:r>
    </w:p>
    <w:p w14:paraId="7F67DB1B" w14:textId="77777777" w:rsidR="00C659C3" w:rsidRPr="0095391D" w:rsidRDefault="00C659C3" w:rsidP="0095391D">
      <w:r w:rsidRPr="00C659C3">
        <w:rPr>
          <w:rFonts w:ascii="Century Gothic" w:eastAsia="Times New Roman" w:hAnsi="Century Gothic" w:cs="Times New Roman"/>
          <w:b/>
          <w:bCs/>
          <w:color w:val="auto"/>
          <w:spacing w:val="0"/>
          <w:lang w:eastAsia="en-US"/>
        </w:rPr>
        <w:t>Risk Management and Contingency Planning</w:t>
      </w:r>
      <w:r w:rsidRPr="00C659C3">
        <w:rPr>
          <w:rFonts w:ascii="Century Gothic" w:eastAsia="Times New Roman" w:hAnsi="Century Gothic" w:cs="Times New Roman"/>
          <w:color w:val="auto"/>
          <w:spacing w:val="0"/>
          <w:lang w:eastAsia="en-US"/>
        </w:rPr>
        <w:t>: The increasing complexity of global supply chains means that companies must be proactive in identifying potential risks—whether from natural disasters, geopolitical issues, or supply disruptions. Developing contingency plans and diversifying suppliers and transportation routes help manage these risks.</w:t>
      </w:r>
    </w:p>
    <w:p w14:paraId="1C0A5D65" w14:textId="14C6A276" w:rsidR="00B80B38" w:rsidRPr="0095391D" w:rsidRDefault="00B80B38" w:rsidP="0095391D">
      <w:r w:rsidRPr="0095391D">
        <w:t xml:space="preserve">          </w:t>
      </w:r>
      <w:r w:rsidR="00870F8D">
        <w:rPr>
          <w:noProof/>
        </w:rPr>
        <w:drawing>
          <wp:anchor distT="114300" distB="114300" distL="114300" distR="114300" simplePos="0" relativeHeight="251847680" behindDoc="0" locked="0" layoutInCell="1" hidden="0" allowOverlap="1" wp14:anchorId="7B6DE594" wp14:editId="420D5587">
            <wp:simplePos x="0" y="0"/>
            <wp:positionH relativeFrom="column">
              <wp:posOffset>0</wp:posOffset>
            </wp:positionH>
            <wp:positionV relativeFrom="paragraph">
              <wp:posOffset>400050</wp:posOffset>
            </wp:positionV>
            <wp:extent cx="547688" cy="547688"/>
            <wp:effectExtent l="0" t="0" r="0" b="0"/>
            <wp:wrapSquare wrapText="bothSides" distT="114300" distB="114300" distL="114300" distR="114300"/>
            <wp:docPr id="14593246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r w:rsidRPr="0095391D">
        <w:t xml:space="preserve">        </w:t>
      </w:r>
    </w:p>
    <w:p w14:paraId="7CABE056" w14:textId="77777777" w:rsidR="0095391D" w:rsidRPr="0095391D" w:rsidRDefault="0095391D" w:rsidP="0095391D"/>
    <w:p w14:paraId="66C296F7" w14:textId="77777777" w:rsidR="00336207" w:rsidRPr="00336207" w:rsidRDefault="00336207" w:rsidP="00336207">
      <w:pPr>
        <w:spacing w:before="0" w:after="100" w:afterAutospacing="1" w:line="276" w:lineRule="auto"/>
        <w:outlineLvl w:val="2"/>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Discussion for an Online Class: Managing Global Supply Chain Complexity Using Linear Programming (LP) Models</w:t>
      </w:r>
    </w:p>
    <w:p w14:paraId="28F7AF25" w14:textId="77777777" w:rsidR="00336207" w:rsidRPr="00336207" w:rsidRDefault="00336207" w:rsidP="00336207">
      <w:pPr>
        <w:spacing w:before="0" w:after="100" w:afterAutospacing="1" w:line="276" w:lineRule="auto"/>
        <w:outlineLvl w:val="3"/>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Introduction</w:t>
      </w:r>
    </w:p>
    <w:p w14:paraId="4106F7C2" w14:textId="77777777" w:rsidR="00336207" w:rsidRPr="00336207" w:rsidRDefault="00336207" w:rsidP="00336207">
      <w:pPr>
        <w:spacing w:before="0" w:after="100" w:afterAutospacing="1" w:line="276" w:lineRule="auto"/>
        <w:jc w:val="both"/>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Managing global supply chain complexity involves balancing efficiency, profitability, and customer satisfaction while navigating the challenges posed by geography, customer demands, suppliers, and distribution networks. Linear Programming (LP) models serve as powerful tools to optimize decision-making in these complex environments.</w:t>
      </w:r>
    </w:p>
    <w:p w14:paraId="435B94BC" w14:textId="77777777" w:rsidR="00336207" w:rsidRPr="00336207" w:rsidRDefault="00336207" w:rsidP="00336207">
      <w:pPr>
        <w:spacing w:before="0" w:after="100" w:afterAutospacing="1" w:line="276" w:lineRule="auto"/>
        <w:jc w:val="both"/>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In this session, we’ll explore key strategies for managing global supply chain complexity and discuss how LP models can simplify decision-making by providing mathematically optimized solutions.</w:t>
      </w:r>
    </w:p>
    <w:p w14:paraId="798A2395" w14:textId="77777777" w:rsidR="00336207" w:rsidRPr="00336207" w:rsidRDefault="00336207" w:rsidP="00336207">
      <w:pPr>
        <w:spacing w:before="0" w:after="100" w:afterAutospacing="1" w:line="276" w:lineRule="auto"/>
        <w:outlineLvl w:val="2"/>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Class Discussion Points</w:t>
      </w:r>
    </w:p>
    <w:p w14:paraId="3D48DB51" w14:textId="77777777" w:rsidR="00336207" w:rsidRPr="00336207" w:rsidRDefault="00336207" w:rsidP="00336207">
      <w:pPr>
        <w:spacing w:before="0" w:after="100" w:afterAutospacing="1" w:line="276" w:lineRule="auto"/>
        <w:outlineLvl w:val="3"/>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1. Why is Managing Complexity in Global Supply Chains Important?</w:t>
      </w:r>
    </w:p>
    <w:p w14:paraId="2F128632" w14:textId="77777777" w:rsidR="00336207" w:rsidRPr="00336207" w:rsidRDefault="00336207" w:rsidP="00336207">
      <w:pPr>
        <w:spacing w:before="0" w:after="100" w:afterAutospacing="1" w:line="276" w:lineRule="auto"/>
        <w:jc w:val="both"/>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Global supply chains involve numerous interconnected entities, such as suppliers, manufacturers, warehouses, and distribution centers. Mismanaging complexity can lead to higher costs, inefficiencies, and customer dissatisfaction.</w:t>
      </w:r>
    </w:p>
    <w:p w14:paraId="74B308D9"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Discussion Question:</w:t>
      </w:r>
      <w:r w:rsidRPr="00336207">
        <w:rPr>
          <w:rFonts w:ascii="Century Gothic" w:eastAsia="Times New Roman" w:hAnsi="Century Gothic" w:cs="Times New Roman"/>
          <w:color w:val="auto"/>
          <w:spacing w:val="0"/>
          <w:lang w:eastAsia="en-US"/>
        </w:rPr>
        <w:br/>
      </w:r>
      <w:r w:rsidRPr="00336207">
        <w:rPr>
          <w:rFonts w:ascii="Century Gothic" w:eastAsia="Times New Roman" w:hAnsi="Century Gothic" w:cs="Times New Roman"/>
          <w:i/>
          <w:iCs/>
          <w:color w:val="auto"/>
          <w:spacing w:val="0"/>
          <w:lang w:eastAsia="en-US"/>
        </w:rPr>
        <w:t>What are some of the biggest challenges you think global supply chains face today?</w:t>
      </w:r>
    </w:p>
    <w:p w14:paraId="0005B882" w14:textId="77777777" w:rsidR="00336207" w:rsidRPr="00336207" w:rsidRDefault="00336207" w:rsidP="00336207">
      <w:pPr>
        <w:spacing w:before="0" w:after="100" w:afterAutospacing="1" w:line="276" w:lineRule="auto"/>
        <w:outlineLvl w:val="3"/>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2. Strategies for Managing Global Supply Chain Complexity</w:t>
      </w:r>
    </w:p>
    <w:p w14:paraId="76840952"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a) Network Modeling and Simulation</w:t>
      </w:r>
    </w:p>
    <w:p w14:paraId="4266948A" w14:textId="77777777" w:rsidR="00336207" w:rsidRPr="00336207" w:rsidRDefault="00336207" w:rsidP="00336207">
      <w:pPr>
        <w:numPr>
          <w:ilvl w:val="0"/>
          <w:numId w:val="446"/>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Tools simulate real-world supply chain configurations, testing the effects of disruptions or changes like opening a new warehouse or altering routes.</w:t>
      </w:r>
    </w:p>
    <w:p w14:paraId="745D3C3C" w14:textId="77777777" w:rsidR="00336207" w:rsidRPr="00336207" w:rsidRDefault="00336207" w:rsidP="00336207">
      <w:pPr>
        <w:numPr>
          <w:ilvl w:val="0"/>
          <w:numId w:val="446"/>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Example: Using LP models to identify the optimal configuration for minimizing total costs while meeting global customer demands.</w:t>
      </w:r>
    </w:p>
    <w:p w14:paraId="37DCBC4A"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b) Data Integration and Real-time Analytics</w:t>
      </w:r>
    </w:p>
    <w:p w14:paraId="2A302B57" w14:textId="77777777" w:rsidR="00336207" w:rsidRPr="00336207" w:rsidRDefault="00336207" w:rsidP="00336207">
      <w:pPr>
        <w:numPr>
          <w:ilvl w:val="0"/>
          <w:numId w:val="44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Tools such as ERP, TMS, and WMS centralize data and provide real-time insights into performance.</w:t>
      </w:r>
    </w:p>
    <w:p w14:paraId="14FB74E3" w14:textId="77777777" w:rsidR="00336207" w:rsidRPr="00336207" w:rsidRDefault="00336207" w:rsidP="00336207">
      <w:pPr>
        <w:numPr>
          <w:ilvl w:val="0"/>
          <w:numId w:val="44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LP models help process this data to allocate resources efficiently, optimize transportation, and identify bottlenecks.</w:t>
      </w:r>
    </w:p>
    <w:p w14:paraId="0DBFD87F"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c) Centralized vs. Decentralized Decision-Making</w:t>
      </w:r>
    </w:p>
    <w:p w14:paraId="13E1442D" w14:textId="77777777" w:rsidR="00336207" w:rsidRPr="00336207" w:rsidRDefault="00336207" w:rsidP="00336207">
      <w:pPr>
        <w:numPr>
          <w:ilvl w:val="0"/>
          <w:numId w:val="448"/>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Centralized decision-making ensures standardization and cost efficiencies.</w:t>
      </w:r>
    </w:p>
    <w:p w14:paraId="44012320" w14:textId="77777777" w:rsidR="00336207" w:rsidRPr="00336207" w:rsidRDefault="00336207" w:rsidP="00336207">
      <w:pPr>
        <w:numPr>
          <w:ilvl w:val="0"/>
          <w:numId w:val="448"/>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Decentralized approaches offer agility but require stronger coordination.</w:t>
      </w:r>
    </w:p>
    <w:p w14:paraId="7AAD65FA"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d) Supply Chain Segmentation</w:t>
      </w:r>
    </w:p>
    <w:p w14:paraId="692E227A" w14:textId="77777777" w:rsidR="00336207" w:rsidRPr="00336207" w:rsidRDefault="00336207" w:rsidP="00336207">
      <w:pPr>
        <w:numPr>
          <w:ilvl w:val="0"/>
          <w:numId w:val="449"/>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Tailor operations to specific customer needs.</w:t>
      </w:r>
    </w:p>
    <w:p w14:paraId="29ED8980" w14:textId="77777777" w:rsidR="00336207" w:rsidRPr="00336207" w:rsidRDefault="00336207" w:rsidP="00336207">
      <w:pPr>
        <w:numPr>
          <w:ilvl w:val="0"/>
          <w:numId w:val="449"/>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LP models can help segment customers based on their demand profiles and optimize resource allocation for each segment.</w:t>
      </w:r>
    </w:p>
    <w:p w14:paraId="18C0AB8D"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e) Collaborative Relationships with Partners</w:t>
      </w:r>
    </w:p>
    <w:p w14:paraId="3281EE9B" w14:textId="77777777" w:rsidR="00336207" w:rsidRPr="00336207" w:rsidRDefault="00336207" w:rsidP="00336207">
      <w:pPr>
        <w:numPr>
          <w:ilvl w:val="0"/>
          <w:numId w:val="450"/>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Collaboration ensures better risk management and efficiency.</w:t>
      </w:r>
    </w:p>
    <w:p w14:paraId="3DAB747E" w14:textId="77777777" w:rsidR="00336207" w:rsidRPr="00336207" w:rsidRDefault="00336207" w:rsidP="00336207">
      <w:pPr>
        <w:numPr>
          <w:ilvl w:val="0"/>
          <w:numId w:val="450"/>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LP models facilitate joint planning and decision-making by creating data-backed optimization strategies.</w:t>
      </w:r>
    </w:p>
    <w:p w14:paraId="75A0EAD9"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f) Risk Management and Contingency Planning</w:t>
      </w:r>
    </w:p>
    <w:p w14:paraId="395E884F" w14:textId="77777777" w:rsidR="00336207" w:rsidRPr="00336207" w:rsidRDefault="00336207" w:rsidP="00336207">
      <w:pPr>
        <w:numPr>
          <w:ilvl w:val="0"/>
          <w:numId w:val="451"/>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LP models allow companies to develop contingency plans by running “what-if” scenarios to prepare for disruptions.</w:t>
      </w:r>
    </w:p>
    <w:p w14:paraId="7AA013BD"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Discussion Question:</w:t>
      </w:r>
      <w:r w:rsidRPr="00336207">
        <w:rPr>
          <w:rFonts w:ascii="Century Gothic" w:eastAsia="Times New Roman" w:hAnsi="Century Gothic" w:cs="Times New Roman"/>
          <w:color w:val="auto"/>
          <w:spacing w:val="0"/>
          <w:lang w:eastAsia="en-US"/>
        </w:rPr>
        <w:br/>
      </w:r>
      <w:r w:rsidRPr="00336207">
        <w:rPr>
          <w:rFonts w:ascii="Century Gothic" w:eastAsia="Times New Roman" w:hAnsi="Century Gothic" w:cs="Times New Roman"/>
          <w:i/>
          <w:iCs/>
          <w:color w:val="auto"/>
          <w:spacing w:val="0"/>
          <w:lang w:eastAsia="en-US"/>
        </w:rPr>
        <w:t>How do you think LP models add value in planning for complex global supply chain scenarios?</w:t>
      </w:r>
    </w:p>
    <w:p w14:paraId="3F013A60" w14:textId="77777777" w:rsidR="00336207" w:rsidRPr="00336207" w:rsidRDefault="00336207" w:rsidP="00336207">
      <w:pPr>
        <w:spacing w:before="0" w:after="100" w:afterAutospacing="1" w:line="276" w:lineRule="auto"/>
        <w:outlineLvl w:val="3"/>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3. How Linear Programming Models Simplify Complexity</w:t>
      </w:r>
    </w:p>
    <w:p w14:paraId="2D293910"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Linear Programming models are well-suited for managing global supply chains due to their ability to handle multiple variables, constraints, and objectives simultaneously.</w:t>
      </w:r>
    </w:p>
    <w:p w14:paraId="217ED988"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Example Application:</w:t>
      </w:r>
      <w:r w:rsidRPr="00336207">
        <w:rPr>
          <w:rFonts w:ascii="Century Gothic" w:eastAsia="Times New Roman" w:hAnsi="Century Gothic" w:cs="Times New Roman"/>
          <w:color w:val="auto"/>
          <w:spacing w:val="0"/>
          <w:lang w:eastAsia="en-US"/>
        </w:rPr>
        <w:br/>
        <w:t>A multinational company must decide how to distribute goods from its manufacturing facilities in Asia, Europe, and North America to customers worldwide.</w:t>
      </w:r>
    </w:p>
    <w:p w14:paraId="1A6BEB29"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Variables:</w:t>
      </w:r>
    </w:p>
    <w:p w14:paraId="39293293" w14:textId="77777777" w:rsidR="00336207" w:rsidRPr="00336207" w:rsidRDefault="00336207" w:rsidP="00336207">
      <w:pPr>
        <w:numPr>
          <w:ilvl w:val="0"/>
          <w:numId w:val="452"/>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Decision variables represent the quantities of goods transported between nodes in the supply chain.</w:t>
      </w:r>
    </w:p>
    <w:p w14:paraId="7C861175"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Objective Function:</w:t>
      </w:r>
    </w:p>
    <w:p w14:paraId="3E58B076" w14:textId="77777777" w:rsidR="00336207" w:rsidRPr="00336207" w:rsidRDefault="00336207" w:rsidP="00336207">
      <w:pPr>
        <w:numPr>
          <w:ilvl w:val="0"/>
          <w:numId w:val="453"/>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Minimize total cost = production cost + transportation cost + inventory cost.</w:t>
      </w:r>
    </w:p>
    <w:p w14:paraId="6B767B8D"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Constraints:</w:t>
      </w:r>
    </w:p>
    <w:p w14:paraId="3B6EC483" w14:textId="77777777" w:rsidR="00336207" w:rsidRPr="00336207" w:rsidRDefault="00336207" w:rsidP="00336207">
      <w:pPr>
        <w:numPr>
          <w:ilvl w:val="0"/>
          <w:numId w:val="454"/>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Capacity constraints for factories, warehouses, and transportation modes.</w:t>
      </w:r>
    </w:p>
    <w:p w14:paraId="2375ABD6" w14:textId="77777777" w:rsidR="00336207" w:rsidRPr="00336207" w:rsidRDefault="00336207" w:rsidP="00336207">
      <w:pPr>
        <w:numPr>
          <w:ilvl w:val="0"/>
          <w:numId w:val="454"/>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Demand constraints for each customer location.</w:t>
      </w:r>
    </w:p>
    <w:p w14:paraId="744DE6D6" w14:textId="77777777" w:rsidR="00336207" w:rsidRPr="00336207" w:rsidRDefault="00336207" w:rsidP="00336207">
      <w:pPr>
        <w:numPr>
          <w:ilvl w:val="0"/>
          <w:numId w:val="454"/>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Service-level requirements (e.g., delivery times).</w:t>
      </w:r>
    </w:p>
    <w:p w14:paraId="6B9DA57D"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Discussion Question:</w:t>
      </w:r>
      <w:r w:rsidRPr="00336207">
        <w:rPr>
          <w:rFonts w:ascii="Century Gothic" w:eastAsia="Times New Roman" w:hAnsi="Century Gothic" w:cs="Times New Roman"/>
          <w:color w:val="auto"/>
          <w:spacing w:val="0"/>
          <w:lang w:eastAsia="en-US"/>
        </w:rPr>
        <w:br/>
      </w:r>
      <w:r w:rsidRPr="00336207">
        <w:rPr>
          <w:rFonts w:ascii="Century Gothic" w:eastAsia="Times New Roman" w:hAnsi="Century Gothic" w:cs="Times New Roman"/>
          <w:i/>
          <w:iCs/>
          <w:color w:val="auto"/>
          <w:spacing w:val="0"/>
          <w:lang w:eastAsia="en-US"/>
        </w:rPr>
        <w:t>Can you think of a real-world example where optimizing the supply chain significantly improved cost efficiency or delivery performance?</w:t>
      </w:r>
    </w:p>
    <w:p w14:paraId="19E28F18" w14:textId="7F2F0EE3"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p>
    <w:p w14:paraId="239847BD" w14:textId="77777777" w:rsidR="00336207" w:rsidRPr="00336207" w:rsidRDefault="00336207" w:rsidP="00336207">
      <w:pPr>
        <w:spacing w:before="0" w:after="100" w:afterAutospacing="1" w:line="276" w:lineRule="auto"/>
        <w:outlineLvl w:val="2"/>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Possible Solution: A Global Supply Chain Example Using LP</w:t>
      </w:r>
    </w:p>
    <w:p w14:paraId="2404E418"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Scenario:</w:t>
      </w:r>
      <w:r w:rsidRPr="00336207">
        <w:rPr>
          <w:rFonts w:ascii="Century Gothic" w:eastAsia="Times New Roman" w:hAnsi="Century Gothic" w:cs="Times New Roman"/>
          <w:color w:val="auto"/>
          <w:spacing w:val="0"/>
          <w:lang w:eastAsia="en-US"/>
        </w:rPr>
        <w:br/>
        <w:t>A company operates three manufacturing plants (P1, P2, P3) and five regional distribution centers (DC1, DC2, DC3, DC4, DC5). The goal is to minimize the total cost of transporting products while meeting regional demand and adhering to plant capacity limits.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6"/>
        <w:gridCol w:w="570"/>
        <w:gridCol w:w="570"/>
        <w:gridCol w:w="570"/>
        <w:gridCol w:w="570"/>
        <w:gridCol w:w="585"/>
      </w:tblGrid>
      <w:tr w:rsidR="00336207" w:rsidRPr="00336207" w14:paraId="25DD1ED4" w14:textId="77777777" w:rsidTr="00336207">
        <w:trPr>
          <w:tblHeader/>
          <w:tblCellSpacing w:w="15" w:type="dxa"/>
        </w:trPr>
        <w:tc>
          <w:tcPr>
            <w:tcW w:w="0" w:type="auto"/>
            <w:vAlign w:val="center"/>
            <w:hideMark/>
          </w:tcPr>
          <w:p w14:paraId="6AAF3CAA" w14:textId="77777777" w:rsidR="00336207" w:rsidRPr="00336207" w:rsidRDefault="00336207" w:rsidP="00336207">
            <w:pPr>
              <w:spacing w:before="0" w:after="0" w:line="276" w:lineRule="auto"/>
              <w:jc w:val="center"/>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Transportation Cost (per unit)</w:t>
            </w:r>
          </w:p>
        </w:tc>
        <w:tc>
          <w:tcPr>
            <w:tcW w:w="0" w:type="auto"/>
            <w:vAlign w:val="center"/>
            <w:hideMark/>
          </w:tcPr>
          <w:p w14:paraId="5FB73EB1" w14:textId="77777777" w:rsidR="00336207" w:rsidRPr="00336207" w:rsidRDefault="00336207" w:rsidP="00336207">
            <w:pPr>
              <w:spacing w:before="0" w:after="0" w:line="276" w:lineRule="auto"/>
              <w:jc w:val="center"/>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DC1</w:t>
            </w:r>
          </w:p>
        </w:tc>
        <w:tc>
          <w:tcPr>
            <w:tcW w:w="0" w:type="auto"/>
            <w:vAlign w:val="center"/>
            <w:hideMark/>
          </w:tcPr>
          <w:p w14:paraId="13ECEC96" w14:textId="77777777" w:rsidR="00336207" w:rsidRPr="00336207" w:rsidRDefault="00336207" w:rsidP="00336207">
            <w:pPr>
              <w:spacing w:before="0" w:after="0" w:line="276" w:lineRule="auto"/>
              <w:jc w:val="center"/>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DC2</w:t>
            </w:r>
          </w:p>
        </w:tc>
        <w:tc>
          <w:tcPr>
            <w:tcW w:w="0" w:type="auto"/>
            <w:vAlign w:val="center"/>
            <w:hideMark/>
          </w:tcPr>
          <w:p w14:paraId="033CF9A2" w14:textId="77777777" w:rsidR="00336207" w:rsidRPr="00336207" w:rsidRDefault="00336207" w:rsidP="00336207">
            <w:pPr>
              <w:spacing w:before="0" w:after="0" w:line="276" w:lineRule="auto"/>
              <w:jc w:val="center"/>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DC3</w:t>
            </w:r>
          </w:p>
        </w:tc>
        <w:tc>
          <w:tcPr>
            <w:tcW w:w="0" w:type="auto"/>
            <w:vAlign w:val="center"/>
            <w:hideMark/>
          </w:tcPr>
          <w:p w14:paraId="554165BC" w14:textId="77777777" w:rsidR="00336207" w:rsidRPr="00336207" w:rsidRDefault="00336207" w:rsidP="00336207">
            <w:pPr>
              <w:spacing w:before="0" w:after="0" w:line="276" w:lineRule="auto"/>
              <w:jc w:val="center"/>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DC4</w:t>
            </w:r>
          </w:p>
        </w:tc>
        <w:tc>
          <w:tcPr>
            <w:tcW w:w="0" w:type="auto"/>
            <w:vAlign w:val="center"/>
            <w:hideMark/>
          </w:tcPr>
          <w:p w14:paraId="48E8CBBE" w14:textId="77777777" w:rsidR="00336207" w:rsidRPr="00336207" w:rsidRDefault="00336207" w:rsidP="00336207">
            <w:pPr>
              <w:spacing w:before="0" w:after="0" w:line="276" w:lineRule="auto"/>
              <w:jc w:val="center"/>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DC5</w:t>
            </w:r>
          </w:p>
        </w:tc>
      </w:tr>
      <w:tr w:rsidR="00336207" w:rsidRPr="00336207" w14:paraId="3DFA0383" w14:textId="77777777" w:rsidTr="00336207">
        <w:trPr>
          <w:tblCellSpacing w:w="15" w:type="dxa"/>
        </w:trPr>
        <w:tc>
          <w:tcPr>
            <w:tcW w:w="0" w:type="auto"/>
            <w:vAlign w:val="center"/>
            <w:hideMark/>
          </w:tcPr>
          <w:p w14:paraId="2EF46696"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P1</w:t>
            </w:r>
          </w:p>
        </w:tc>
        <w:tc>
          <w:tcPr>
            <w:tcW w:w="0" w:type="auto"/>
            <w:vAlign w:val="center"/>
            <w:hideMark/>
          </w:tcPr>
          <w:p w14:paraId="71104B7A"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$4</w:t>
            </w:r>
          </w:p>
        </w:tc>
        <w:tc>
          <w:tcPr>
            <w:tcW w:w="0" w:type="auto"/>
            <w:vAlign w:val="center"/>
            <w:hideMark/>
          </w:tcPr>
          <w:p w14:paraId="192C6FFF"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$6</w:t>
            </w:r>
          </w:p>
        </w:tc>
        <w:tc>
          <w:tcPr>
            <w:tcW w:w="0" w:type="auto"/>
            <w:vAlign w:val="center"/>
            <w:hideMark/>
          </w:tcPr>
          <w:p w14:paraId="58D15A09"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$8</w:t>
            </w:r>
          </w:p>
        </w:tc>
        <w:tc>
          <w:tcPr>
            <w:tcW w:w="0" w:type="auto"/>
            <w:vAlign w:val="center"/>
            <w:hideMark/>
          </w:tcPr>
          <w:p w14:paraId="7277E149"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$5</w:t>
            </w:r>
          </w:p>
        </w:tc>
        <w:tc>
          <w:tcPr>
            <w:tcW w:w="0" w:type="auto"/>
            <w:vAlign w:val="center"/>
            <w:hideMark/>
          </w:tcPr>
          <w:p w14:paraId="7C0A9B70"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$7</w:t>
            </w:r>
          </w:p>
        </w:tc>
      </w:tr>
      <w:tr w:rsidR="00336207" w:rsidRPr="00336207" w14:paraId="4D40842E" w14:textId="77777777" w:rsidTr="00336207">
        <w:trPr>
          <w:tblCellSpacing w:w="15" w:type="dxa"/>
        </w:trPr>
        <w:tc>
          <w:tcPr>
            <w:tcW w:w="0" w:type="auto"/>
            <w:vAlign w:val="center"/>
            <w:hideMark/>
          </w:tcPr>
          <w:p w14:paraId="3B657AC1"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P2</w:t>
            </w:r>
          </w:p>
        </w:tc>
        <w:tc>
          <w:tcPr>
            <w:tcW w:w="0" w:type="auto"/>
            <w:vAlign w:val="center"/>
            <w:hideMark/>
          </w:tcPr>
          <w:p w14:paraId="3F230080"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$5</w:t>
            </w:r>
          </w:p>
        </w:tc>
        <w:tc>
          <w:tcPr>
            <w:tcW w:w="0" w:type="auto"/>
            <w:vAlign w:val="center"/>
            <w:hideMark/>
          </w:tcPr>
          <w:p w14:paraId="3CD705CB"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$4</w:t>
            </w:r>
          </w:p>
        </w:tc>
        <w:tc>
          <w:tcPr>
            <w:tcW w:w="0" w:type="auto"/>
            <w:vAlign w:val="center"/>
            <w:hideMark/>
          </w:tcPr>
          <w:p w14:paraId="200607AD"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$6</w:t>
            </w:r>
          </w:p>
        </w:tc>
        <w:tc>
          <w:tcPr>
            <w:tcW w:w="0" w:type="auto"/>
            <w:vAlign w:val="center"/>
            <w:hideMark/>
          </w:tcPr>
          <w:p w14:paraId="226143E7"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$7</w:t>
            </w:r>
          </w:p>
        </w:tc>
        <w:tc>
          <w:tcPr>
            <w:tcW w:w="0" w:type="auto"/>
            <w:vAlign w:val="center"/>
            <w:hideMark/>
          </w:tcPr>
          <w:p w14:paraId="0876B669"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$8</w:t>
            </w:r>
          </w:p>
        </w:tc>
      </w:tr>
      <w:tr w:rsidR="00336207" w:rsidRPr="00336207" w14:paraId="70B8C023" w14:textId="77777777" w:rsidTr="00336207">
        <w:trPr>
          <w:tblCellSpacing w:w="15" w:type="dxa"/>
        </w:trPr>
        <w:tc>
          <w:tcPr>
            <w:tcW w:w="0" w:type="auto"/>
            <w:vAlign w:val="center"/>
            <w:hideMark/>
          </w:tcPr>
          <w:p w14:paraId="3F1BAEBB"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P3</w:t>
            </w:r>
          </w:p>
        </w:tc>
        <w:tc>
          <w:tcPr>
            <w:tcW w:w="0" w:type="auto"/>
            <w:vAlign w:val="center"/>
            <w:hideMark/>
          </w:tcPr>
          <w:p w14:paraId="240B037E"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$7</w:t>
            </w:r>
          </w:p>
        </w:tc>
        <w:tc>
          <w:tcPr>
            <w:tcW w:w="0" w:type="auto"/>
            <w:vAlign w:val="center"/>
            <w:hideMark/>
          </w:tcPr>
          <w:p w14:paraId="5591BE28"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$8</w:t>
            </w:r>
          </w:p>
        </w:tc>
        <w:tc>
          <w:tcPr>
            <w:tcW w:w="0" w:type="auto"/>
            <w:vAlign w:val="center"/>
            <w:hideMark/>
          </w:tcPr>
          <w:p w14:paraId="5338E603"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$5</w:t>
            </w:r>
          </w:p>
        </w:tc>
        <w:tc>
          <w:tcPr>
            <w:tcW w:w="0" w:type="auto"/>
            <w:vAlign w:val="center"/>
            <w:hideMark/>
          </w:tcPr>
          <w:p w14:paraId="48DCE6FE"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$6</w:t>
            </w:r>
          </w:p>
        </w:tc>
        <w:tc>
          <w:tcPr>
            <w:tcW w:w="0" w:type="auto"/>
            <w:vAlign w:val="center"/>
            <w:hideMark/>
          </w:tcPr>
          <w:p w14:paraId="5D96794F" w14:textId="77777777"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$4</w:t>
            </w:r>
          </w:p>
        </w:tc>
      </w:tr>
    </w:tbl>
    <w:p w14:paraId="7AAFE2E4"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Plant Capacities:</w:t>
      </w:r>
    </w:p>
    <w:p w14:paraId="48A03F7C" w14:textId="77777777" w:rsidR="00336207" w:rsidRPr="00336207" w:rsidRDefault="00336207" w:rsidP="00336207">
      <w:pPr>
        <w:numPr>
          <w:ilvl w:val="0"/>
          <w:numId w:val="455"/>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P1: 150 units, P2: 200 units, P3: 250 units.</w:t>
      </w:r>
    </w:p>
    <w:p w14:paraId="46B05F39"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Demand at Distribution Centers:</w:t>
      </w:r>
    </w:p>
    <w:p w14:paraId="7741EC1D" w14:textId="77777777" w:rsidR="00336207" w:rsidRPr="00336207" w:rsidRDefault="00336207" w:rsidP="00336207">
      <w:pPr>
        <w:numPr>
          <w:ilvl w:val="0"/>
          <w:numId w:val="456"/>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DC1: 120 units, DC2: 130 units, DC3: 110 units, DC4: 140 units, DC5: 100 units.</w:t>
      </w:r>
    </w:p>
    <w:p w14:paraId="370C0FA5"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Objective Function:</w:t>
      </w:r>
      <w:r w:rsidRPr="00336207">
        <w:rPr>
          <w:rFonts w:ascii="Century Gothic" w:eastAsia="Times New Roman" w:hAnsi="Century Gothic" w:cs="Times New Roman"/>
          <w:color w:val="auto"/>
          <w:spacing w:val="0"/>
          <w:lang w:eastAsia="en-US"/>
        </w:rPr>
        <w:br/>
        <w:t>Minimize total transportation cost:</w:t>
      </w:r>
      <w:r w:rsidRPr="00336207">
        <w:rPr>
          <w:rFonts w:ascii="Century Gothic" w:eastAsia="Times New Roman" w:hAnsi="Century Gothic" w:cs="Times New Roman"/>
          <w:color w:val="auto"/>
          <w:spacing w:val="0"/>
          <w:lang w:eastAsia="en-US"/>
        </w:rPr>
        <w:br/>
      </w:r>
      <w:r w:rsidRPr="00336207">
        <w:rPr>
          <w:rFonts w:ascii="Century Gothic" w:eastAsia="Times New Roman" w:hAnsi="Century Gothic" w:cs="Times New Roman"/>
          <w:b/>
          <w:bCs/>
          <w:color w:val="auto"/>
          <w:spacing w:val="0"/>
          <w:lang w:eastAsia="en-US"/>
        </w:rPr>
        <w:t>Z = 4x11 + 6x12 + ... + 4x35</w:t>
      </w:r>
      <w:r w:rsidRPr="00336207">
        <w:rPr>
          <w:rFonts w:ascii="Century Gothic" w:eastAsia="Times New Roman" w:hAnsi="Century Gothic" w:cs="Times New Roman"/>
          <w:color w:val="auto"/>
          <w:spacing w:val="0"/>
          <w:lang w:eastAsia="en-US"/>
        </w:rPr>
        <w:t xml:space="preserve"> (sum of costs for all routes).</w:t>
      </w:r>
    </w:p>
    <w:p w14:paraId="64C0F133"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Constraints:</w:t>
      </w:r>
    </w:p>
    <w:p w14:paraId="58F21D93" w14:textId="77777777" w:rsidR="00336207" w:rsidRPr="00336207" w:rsidRDefault="00336207" w:rsidP="00336207">
      <w:pPr>
        <w:numPr>
          <w:ilvl w:val="0"/>
          <w:numId w:val="45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Meet demand at each distribution center:</w:t>
      </w:r>
    </w:p>
    <w:p w14:paraId="5B656765" w14:textId="77777777" w:rsidR="00336207" w:rsidRPr="00336207" w:rsidRDefault="00336207" w:rsidP="00336207">
      <w:pPr>
        <w:numPr>
          <w:ilvl w:val="1"/>
          <w:numId w:val="45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x11 + x21 + x31 = 120 (DC1 demand)</w:t>
      </w:r>
    </w:p>
    <w:p w14:paraId="5C3C631C" w14:textId="77777777" w:rsidR="00336207" w:rsidRPr="00336207" w:rsidRDefault="00336207" w:rsidP="00336207">
      <w:pPr>
        <w:numPr>
          <w:ilvl w:val="1"/>
          <w:numId w:val="45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x12 + x22 + x32 = 130 (DC2 demand), and so on.</w:t>
      </w:r>
    </w:p>
    <w:p w14:paraId="13B305B6" w14:textId="77777777" w:rsidR="00336207" w:rsidRPr="00336207" w:rsidRDefault="00336207" w:rsidP="00336207">
      <w:pPr>
        <w:numPr>
          <w:ilvl w:val="0"/>
          <w:numId w:val="45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Do not exceed plant capacities:</w:t>
      </w:r>
    </w:p>
    <w:p w14:paraId="55EED71B" w14:textId="77777777" w:rsidR="00336207" w:rsidRPr="00336207" w:rsidRDefault="00336207" w:rsidP="00336207">
      <w:pPr>
        <w:numPr>
          <w:ilvl w:val="1"/>
          <w:numId w:val="45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x11 + x12 + x13 + x14 + x15 ≤ 150 (P1 capacity), and similarly for P2 and P3.</w:t>
      </w:r>
    </w:p>
    <w:p w14:paraId="46BF054B" w14:textId="77777777" w:rsidR="00336207" w:rsidRPr="00336207" w:rsidRDefault="00336207" w:rsidP="00336207">
      <w:pPr>
        <w:numPr>
          <w:ilvl w:val="0"/>
          <w:numId w:val="45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Non-negativity constraints:</w:t>
      </w:r>
    </w:p>
    <w:p w14:paraId="293AE9F6" w14:textId="77777777" w:rsidR="00336207" w:rsidRPr="00336207" w:rsidRDefault="00336207" w:rsidP="00336207">
      <w:pPr>
        <w:numPr>
          <w:ilvl w:val="1"/>
          <w:numId w:val="457"/>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xij ≥ 0 for all i, j.</w:t>
      </w:r>
    </w:p>
    <w:p w14:paraId="542E426E"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Solution Using Optimization Software:</w:t>
      </w:r>
      <w:r w:rsidRPr="00336207">
        <w:rPr>
          <w:rFonts w:ascii="Century Gothic" w:eastAsia="Times New Roman" w:hAnsi="Century Gothic" w:cs="Times New Roman"/>
          <w:color w:val="auto"/>
          <w:spacing w:val="0"/>
          <w:lang w:eastAsia="en-US"/>
        </w:rPr>
        <w:br/>
        <w:t>Inputting the model into an LP solver (e.g., Gurobi, IBM CPLEX) provides the optimal transportation plan, reducing costs while meeting all demand and capacity constraints.</w:t>
      </w:r>
    </w:p>
    <w:p w14:paraId="0DB75B6B" w14:textId="2A0FD5CB" w:rsidR="00336207" w:rsidRPr="00336207" w:rsidRDefault="00336207" w:rsidP="00336207">
      <w:pPr>
        <w:spacing w:before="0" w:after="0" w:line="276" w:lineRule="auto"/>
        <w:rPr>
          <w:rFonts w:ascii="Century Gothic" w:eastAsia="Times New Roman" w:hAnsi="Century Gothic" w:cs="Times New Roman"/>
          <w:color w:val="auto"/>
          <w:spacing w:val="0"/>
          <w:lang w:eastAsia="en-US"/>
        </w:rPr>
      </w:pPr>
    </w:p>
    <w:p w14:paraId="4E3AC919" w14:textId="77777777" w:rsidR="00336207" w:rsidRPr="00336207" w:rsidRDefault="00336207" w:rsidP="00336207">
      <w:pPr>
        <w:spacing w:before="0" w:after="100" w:afterAutospacing="1" w:line="276" w:lineRule="auto"/>
        <w:outlineLvl w:val="2"/>
        <w:rPr>
          <w:rFonts w:ascii="Century Gothic" w:eastAsia="Times New Roman" w:hAnsi="Century Gothic" w:cs="Times New Roman"/>
          <w:b/>
          <w:bCs/>
          <w:color w:val="auto"/>
          <w:spacing w:val="0"/>
          <w:lang w:eastAsia="en-US"/>
        </w:rPr>
      </w:pPr>
      <w:r w:rsidRPr="00336207">
        <w:rPr>
          <w:rFonts w:ascii="Century Gothic" w:eastAsia="Times New Roman" w:hAnsi="Century Gothic" w:cs="Times New Roman"/>
          <w:b/>
          <w:bCs/>
          <w:color w:val="auto"/>
          <w:spacing w:val="0"/>
          <w:lang w:eastAsia="en-US"/>
        </w:rPr>
        <w:t>Conclusion and Class Activity</w:t>
      </w:r>
    </w:p>
    <w:p w14:paraId="4041AAE2" w14:textId="77777777" w:rsidR="00336207" w:rsidRPr="00336207" w:rsidRDefault="00336207" w:rsidP="00336207">
      <w:pPr>
        <w:numPr>
          <w:ilvl w:val="0"/>
          <w:numId w:val="458"/>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Linear Programming models provide a structured way to address global supply chain complexity.</w:t>
      </w:r>
    </w:p>
    <w:p w14:paraId="32458209" w14:textId="77777777" w:rsidR="00336207" w:rsidRPr="00336207" w:rsidRDefault="00336207" w:rsidP="00336207">
      <w:pPr>
        <w:numPr>
          <w:ilvl w:val="0"/>
          <w:numId w:val="458"/>
        </w:num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color w:val="auto"/>
          <w:spacing w:val="0"/>
          <w:lang w:eastAsia="en-US"/>
        </w:rPr>
        <w:t>Encourage students to develop their own LP model for a small-scale supply chain (e.g., optimizing delivery for a local restaurant chain).</w:t>
      </w:r>
    </w:p>
    <w:p w14:paraId="2F9A5642" w14:textId="77777777" w:rsidR="00336207" w:rsidRPr="00336207" w:rsidRDefault="00336207" w:rsidP="00336207">
      <w:pPr>
        <w:spacing w:before="0" w:after="100" w:afterAutospacing="1" w:line="276" w:lineRule="auto"/>
        <w:rPr>
          <w:rFonts w:ascii="Century Gothic" w:eastAsia="Times New Roman" w:hAnsi="Century Gothic" w:cs="Times New Roman"/>
          <w:color w:val="auto"/>
          <w:spacing w:val="0"/>
          <w:lang w:eastAsia="en-US"/>
        </w:rPr>
      </w:pPr>
      <w:r w:rsidRPr="00336207">
        <w:rPr>
          <w:rFonts w:ascii="Century Gothic" w:eastAsia="Times New Roman" w:hAnsi="Century Gothic" w:cs="Times New Roman"/>
          <w:b/>
          <w:bCs/>
          <w:color w:val="auto"/>
          <w:spacing w:val="0"/>
          <w:lang w:eastAsia="en-US"/>
        </w:rPr>
        <w:t>Takeaway Question:</w:t>
      </w:r>
      <w:r w:rsidRPr="00336207">
        <w:rPr>
          <w:rFonts w:ascii="Century Gothic" w:eastAsia="Times New Roman" w:hAnsi="Century Gothic" w:cs="Times New Roman"/>
          <w:color w:val="auto"/>
          <w:spacing w:val="0"/>
          <w:lang w:eastAsia="en-US"/>
        </w:rPr>
        <w:br/>
      </w:r>
      <w:r w:rsidRPr="00336207">
        <w:rPr>
          <w:rFonts w:ascii="Century Gothic" w:eastAsia="Times New Roman" w:hAnsi="Century Gothic" w:cs="Times New Roman"/>
          <w:i/>
          <w:iCs/>
          <w:color w:val="auto"/>
          <w:spacing w:val="0"/>
          <w:lang w:eastAsia="en-US"/>
        </w:rPr>
        <w:t>What other techniques, besides LP, could be used to manage global supply chain complexity? How do they compare?</w:t>
      </w:r>
    </w:p>
    <w:p w14:paraId="57F1A173" w14:textId="77777777" w:rsidR="004F11DE" w:rsidRDefault="004F11DE" w:rsidP="004F11DE">
      <w:pPr>
        <w:spacing w:before="0" w:after="0" w:line="240" w:lineRule="auto"/>
        <w:rPr>
          <w:rFonts w:ascii="Century Gothic" w:eastAsia="Century Gothic" w:hAnsi="Century Gothic" w:cs="Century Gothic"/>
          <w:color w:val="000000"/>
        </w:rPr>
      </w:pPr>
      <w:r w:rsidRPr="00F9593E">
        <w:rPr>
          <w:rFonts w:ascii="Century Gothic" w:eastAsia="Century Gothic" w:hAnsi="Century Gothic" w:cs="Century Gothic"/>
          <w:b/>
          <w:bCs/>
          <w:color w:val="000000"/>
        </w:rPr>
        <w:t>Activity i:</w:t>
      </w:r>
      <w:r w:rsidRPr="00F26E97">
        <w:rPr>
          <w:rFonts w:ascii="Century Gothic" w:eastAsia="Century Gothic" w:hAnsi="Century Gothic" w:cs="Century Gothic"/>
          <w:color w:val="000000"/>
        </w:rPr>
        <w:t xml:space="preserve"> Please read the following lecture notes and respond to the quizzes below.</w:t>
      </w:r>
    </w:p>
    <w:p w14:paraId="2E259468" w14:textId="77777777" w:rsidR="00870F8D" w:rsidRPr="00F26E97" w:rsidRDefault="00870F8D" w:rsidP="004F11DE">
      <w:pPr>
        <w:spacing w:before="0" w:after="0" w:line="240" w:lineRule="auto"/>
        <w:rPr>
          <w:rFonts w:ascii="Century Gothic" w:eastAsia="Century Gothic" w:hAnsi="Century Gothic" w:cs="Century Gothic"/>
          <w:b/>
          <w:color w:val="000000"/>
          <w:sz w:val="22"/>
          <w:szCs w:val="22"/>
        </w:rPr>
      </w:pPr>
    </w:p>
    <w:p w14:paraId="7A00AE79" w14:textId="2EAC90E7" w:rsidR="00870F8D" w:rsidRPr="00870F8D" w:rsidRDefault="00870F8D" w:rsidP="00870F8D">
      <w:pPr>
        <w:pStyle w:val="ListParagraph"/>
        <w:numPr>
          <w:ilvl w:val="1"/>
          <w:numId w:val="653"/>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870F8D">
        <w:rPr>
          <w:rFonts w:ascii="Century Gothic" w:eastAsia="Times New Roman" w:hAnsi="Century Gothic" w:cs="Times New Roman"/>
          <w:b/>
          <w:bCs/>
          <w:color w:val="auto"/>
          <w:spacing w:val="0"/>
          <w:sz w:val="28"/>
          <w:szCs w:val="28"/>
          <w:lang w:eastAsia="en-US"/>
        </w:rPr>
        <w:t>CROSS-BORDER LOGISTICS AND TRADE REGULATIONS</w:t>
      </w:r>
    </w:p>
    <w:p w14:paraId="6BCBAD83" w14:textId="70E39707" w:rsidR="004F11DE" w:rsidRPr="00870F8D" w:rsidRDefault="00870F8D" w:rsidP="004F11DE">
      <w:pPr>
        <w:rPr>
          <w:rFonts w:ascii="Century Gothic" w:eastAsia="Century Gothic" w:hAnsi="Century Gothic" w:cs="Century Gothic"/>
          <w:b/>
          <w:color w:val="000000"/>
          <w:sz w:val="28"/>
          <w:szCs w:val="28"/>
        </w:rPr>
      </w:pPr>
      <w:r w:rsidRPr="00870F8D">
        <w:rPr>
          <w:rFonts w:ascii="Century Gothic" w:eastAsia="Century Gothic" w:hAnsi="Century Gothic" w:cs="Century Gothic"/>
          <w:b/>
          <w:color w:val="000000"/>
          <w:sz w:val="28"/>
          <w:szCs w:val="28"/>
        </w:rPr>
        <w:t xml:space="preserve">Activity 9.7 </w:t>
      </w:r>
    </w:p>
    <w:tbl>
      <w:tblPr>
        <w:tblW w:w="9600" w:type="dxa"/>
        <w:tblLayout w:type="fixed"/>
        <w:tblLook w:val="0600" w:firstRow="0" w:lastRow="0" w:firstColumn="0" w:lastColumn="0" w:noHBand="1" w:noVBand="1"/>
      </w:tblPr>
      <w:tblGrid>
        <w:gridCol w:w="1155"/>
        <w:gridCol w:w="8445"/>
      </w:tblGrid>
      <w:sdt>
        <w:sdtPr>
          <w:rPr>
            <w:b/>
            <w:color w:val="000000"/>
          </w:rPr>
          <w:tag w:val="goog_rdk_9"/>
          <w:id w:val="-21551078"/>
          <w:lock w:val="contentLocked"/>
        </w:sdtPr>
        <w:sdtContent>
          <w:tr w:rsidR="004F11DE" w:rsidRPr="00F26E97" w14:paraId="5BF3E16C" w14:textId="77777777" w:rsidTr="00353268">
            <w:tc>
              <w:tcPr>
                <w:tcW w:w="1155" w:type="dxa"/>
                <w:shd w:val="clear" w:color="auto" w:fill="auto"/>
                <w:tcMar>
                  <w:top w:w="0" w:type="dxa"/>
                  <w:left w:w="0" w:type="dxa"/>
                  <w:bottom w:w="0" w:type="dxa"/>
                  <w:right w:w="0" w:type="dxa"/>
                </w:tcMar>
                <w:vAlign w:val="center"/>
              </w:tcPr>
              <w:p w14:paraId="7FCC7AA4"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66DD46C8" wp14:editId="51F158B2">
                      <wp:extent cx="413334" cy="413334"/>
                      <wp:effectExtent l="0" t="0" r="0" b="0"/>
                      <wp:docPr id="6382678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289CFC0"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361BE2EC" w14:textId="77777777" w:rsidR="004F11DE" w:rsidRDefault="004F11DE" w:rsidP="004F11DE">
      <w:pPr>
        <w:spacing w:before="0" w:after="0" w:line="240" w:lineRule="auto"/>
        <w:rPr>
          <w:rFonts w:ascii="Century Gothic" w:eastAsia="Century Gothic" w:hAnsi="Century Gothic" w:cs="Century Gothic"/>
        </w:rPr>
      </w:pPr>
    </w:p>
    <w:p w14:paraId="5B9AA5D2" w14:textId="77777777" w:rsidR="00062017" w:rsidRPr="00062017" w:rsidRDefault="00062017" w:rsidP="00062017">
      <w:p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Cross-border logistics involves the movement of goods between countries and regions, which introduces various complexities related to international trade, customs regulations, and transport infrastructure. Companies involved in global supply chains must navigate a maze of rules and requirements to ensure the efficient and compliant movement of goods.</w:t>
      </w:r>
    </w:p>
    <w:p w14:paraId="56D83F28" w14:textId="77777777" w:rsidR="00062017" w:rsidRPr="00062017" w:rsidRDefault="00062017" w:rsidP="00062017">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062017">
        <w:rPr>
          <w:rFonts w:ascii="Century Gothic" w:eastAsia="Times New Roman" w:hAnsi="Century Gothic" w:cs="Times New Roman"/>
          <w:b/>
          <w:bCs/>
          <w:color w:val="auto"/>
          <w:spacing w:val="0"/>
          <w:lang w:eastAsia="en-US"/>
        </w:rPr>
        <w:t>Key Elements of Cross-border Logistics:</w:t>
      </w:r>
    </w:p>
    <w:p w14:paraId="40FBC184" w14:textId="77777777" w:rsidR="00062017" w:rsidRPr="00062017" w:rsidRDefault="00062017" w:rsidP="00062017">
      <w:pPr>
        <w:numPr>
          <w:ilvl w:val="0"/>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Customs and Import/Export Regulations</w:t>
      </w:r>
      <w:r w:rsidRPr="00062017">
        <w:rPr>
          <w:rFonts w:ascii="Century Gothic" w:eastAsia="Times New Roman" w:hAnsi="Century Gothic" w:cs="Times New Roman"/>
          <w:color w:val="auto"/>
          <w:spacing w:val="0"/>
          <w:lang w:eastAsia="en-US"/>
        </w:rPr>
        <w:t>: Each country has its own customs procedures and import/export regulations. Companies need to ensure compliance with documentation, tariffs, duties, and taxes to avoid delays and penalties. Failure to comply with these regulations can result in disruptions, additional costs, and reputational damage.</w:t>
      </w:r>
    </w:p>
    <w:p w14:paraId="153BB295" w14:textId="77777777" w:rsidR="00062017" w:rsidRPr="00062017" w:rsidRDefault="00062017" w:rsidP="00062017">
      <w:pPr>
        <w:numPr>
          <w:ilvl w:val="0"/>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Tariffs and Trade Barriers</w:t>
      </w:r>
      <w:r w:rsidRPr="00062017">
        <w:rPr>
          <w:rFonts w:ascii="Century Gothic" w:eastAsia="Times New Roman" w:hAnsi="Century Gothic" w:cs="Times New Roman"/>
          <w:color w:val="auto"/>
          <w:spacing w:val="0"/>
          <w:lang w:eastAsia="en-US"/>
        </w:rPr>
        <w:t>: Tariffs, quotas, and other trade barriers can significantly impact the cost of goods and the feasibility of certain trade routes. Companies must stay updated on international trade agreements, such as free trade agreements (FTAs), which can reduce or eliminate tariffs, and manage the implications of trade wars or changes in government policies.</w:t>
      </w:r>
    </w:p>
    <w:p w14:paraId="2E3EB880" w14:textId="77777777" w:rsidR="00062017" w:rsidRPr="00062017" w:rsidRDefault="00062017" w:rsidP="00062017">
      <w:pPr>
        <w:numPr>
          <w:ilvl w:val="0"/>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Trade Facilitation</w:t>
      </w:r>
      <w:r w:rsidRPr="00062017">
        <w:rPr>
          <w:rFonts w:ascii="Century Gothic" w:eastAsia="Times New Roman" w:hAnsi="Century Gothic" w:cs="Times New Roman"/>
          <w:color w:val="auto"/>
          <w:spacing w:val="0"/>
          <w:lang w:eastAsia="en-US"/>
        </w:rPr>
        <w:t>: Countries have different procedures for clearing goods through customs, including requirements for labeling, packaging, product classification, and inspection. Efficient trade facilitation involves understanding the specific rules for each country and ensuring that all required documentation is accurate and complete to minimize delays.</w:t>
      </w:r>
    </w:p>
    <w:p w14:paraId="3738CD15" w14:textId="77777777" w:rsidR="00062017" w:rsidRPr="00062017" w:rsidRDefault="00062017" w:rsidP="00062017">
      <w:pPr>
        <w:numPr>
          <w:ilvl w:val="0"/>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Incoterms (International Commercial Terms)</w:t>
      </w:r>
      <w:r w:rsidRPr="00062017">
        <w:rPr>
          <w:rFonts w:ascii="Century Gothic" w:eastAsia="Times New Roman" w:hAnsi="Century Gothic" w:cs="Times New Roman"/>
          <w:color w:val="auto"/>
          <w:spacing w:val="0"/>
          <w:lang w:eastAsia="en-US"/>
        </w:rPr>
        <w:t>: Incoterms define the responsibilities of buyers and sellers in international transactions. They outline who bears the costs and risks associated with the movement of goods. Familiarity with Incoterms (such as FOB, CIF, and DDP) is essential for designing efficient cross-border logistics.</w:t>
      </w:r>
    </w:p>
    <w:p w14:paraId="19207C84" w14:textId="77777777" w:rsidR="00062017" w:rsidRPr="00062017" w:rsidRDefault="00062017" w:rsidP="00062017">
      <w:pPr>
        <w:numPr>
          <w:ilvl w:val="0"/>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Transportation Modes and Infrastructure</w:t>
      </w:r>
      <w:r w:rsidRPr="00062017">
        <w:rPr>
          <w:rFonts w:ascii="Century Gothic" w:eastAsia="Times New Roman" w:hAnsi="Century Gothic" w:cs="Times New Roman"/>
          <w:color w:val="auto"/>
          <w:spacing w:val="0"/>
          <w:lang w:eastAsia="en-US"/>
        </w:rPr>
        <w:t>: Cross-border logistics requires selecting the best transportation mode(s), which could include sea freight, air freight, rail, or road transport. Companies must also assess the availability and quality of transportation infrastructure (ports, airports, roads, railways) in different countries to minimize delays and reduce costs.</w:t>
      </w:r>
    </w:p>
    <w:p w14:paraId="0E559E49" w14:textId="77777777" w:rsidR="00062017" w:rsidRPr="00062017" w:rsidRDefault="00062017" w:rsidP="00062017">
      <w:pPr>
        <w:numPr>
          <w:ilvl w:val="0"/>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Supply Chain Resilience</w:t>
      </w:r>
      <w:r w:rsidRPr="00062017">
        <w:rPr>
          <w:rFonts w:ascii="Century Gothic" w:eastAsia="Times New Roman" w:hAnsi="Century Gothic" w:cs="Times New Roman"/>
          <w:color w:val="auto"/>
          <w:spacing w:val="0"/>
          <w:lang w:eastAsia="en-US"/>
        </w:rPr>
        <w:t>: Given the unpredictability of international logistics, companies must design their cross-border operations to be resilient. This involves building buffer stocks, diversifying suppliers, having contingency plans for customs delays, and working with third-party logistics providers who have experience managing international shipments.</w:t>
      </w:r>
    </w:p>
    <w:p w14:paraId="05A61131" w14:textId="77777777" w:rsidR="00062017" w:rsidRPr="00062017" w:rsidRDefault="00062017" w:rsidP="00062017">
      <w:pPr>
        <w:numPr>
          <w:ilvl w:val="0"/>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Emerging Issues in Cross-border Trade</w:t>
      </w:r>
      <w:r w:rsidRPr="00062017">
        <w:rPr>
          <w:rFonts w:ascii="Century Gothic" w:eastAsia="Times New Roman" w:hAnsi="Century Gothic" w:cs="Times New Roman"/>
          <w:color w:val="auto"/>
          <w:spacing w:val="0"/>
          <w:lang w:eastAsia="en-US"/>
        </w:rPr>
        <w:t>:</w:t>
      </w:r>
    </w:p>
    <w:p w14:paraId="4EEE40E5" w14:textId="77777777" w:rsidR="00062017" w:rsidRPr="00062017" w:rsidRDefault="00062017" w:rsidP="00062017">
      <w:pPr>
        <w:numPr>
          <w:ilvl w:val="1"/>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Brexit</w:t>
      </w:r>
      <w:r w:rsidRPr="00062017">
        <w:rPr>
          <w:rFonts w:ascii="Century Gothic" w:eastAsia="Times New Roman" w:hAnsi="Century Gothic" w:cs="Times New Roman"/>
          <w:color w:val="auto"/>
          <w:spacing w:val="0"/>
          <w:lang w:eastAsia="en-US"/>
        </w:rPr>
        <w:t>: The UK’s exit from the European Union has created new customs procedures and requirements for companies trading between the UK and EU.</w:t>
      </w:r>
    </w:p>
    <w:p w14:paraId="253C5E98" w14:textId="77777777" w:rsidR="00062017" w:rsidRPr="00062017" w:rsidRDefault="00062017" w:rsidP="00062017">
      <w:pPr>
        <w:numPr>
          <w:ilvl w:val="1"/>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US-China Trade War</w:t>
      </w:r>
      <w:r w:rsidRPr="00062017">
        <w:rPr>
          <w:rFonts w:ascii="Century Gothic" w:eastAsia="Times New Roman" w:hAnsi="Century Gothic" w:cs="Times New Roman"/>
          <w:color w:val="auto"/>
          <w:spacing w:val="0"/>
          <w:lang w:eastAsia="en-US"/>
        </w:rPr>
        <w:t>: The imposition of tariffs and trade barriers between the United States and China has affected global supply chains, particularly in electronics, raw materials, and consumer goods.</w:t>
      </w:r>
    </w:p>
    <w:p w14:paraId="1805B90D" w14:textId="77777777" w:rsidR="00062017" w:rsidRPr="00062017" w:rsidRDefault="00062017" w:rsidP="00062017">
      <w:pPr>
        <w:numPr>
          <w:ilvl w:val="1"/>
          <w:numId w:val="134"/>
        </w:numPr>
        <w:spacing w:before="0"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Digitalization and E-commerce</w:t>
      </w:r>
      <w:r w:rsidRPr="00062017">
        <w:rPr>
          <w:rFonts w:ascii="Century Gothic" w:eastAsia="Times New Roman" w:hAnsi="Century Gothic" w:cs="Times New Roman"/>
          <w:color w:val="auto"/>
          <w:spacing w:val="0"/>
          <w:lang w:eastAsia="en-US"/>
        </w:rPr>
        <w:t>: The growth of e-commerce and digital platforms has created a need for more efficient and streamlined cross-border logistics solutions, as companies must manage increasingly complex, time-sensitive deliveries.</w:t>
      </w:r>
    </w:p>
    <w:p w14:paraId="32276B8A" w14:textId="352E9585"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132F78F5" w14:textId="77777777" w:rsidR="00B80B38" w:rsidRDefault="00B80B38" w:rsidP="00B80B38">
      <w:pPr>
        <w:spacing w:before="0" w:after="0" w:line="240" w:lineRule="auto"/>
        <w:rPr>
          <w:rFonts w:ascii="Century Gothic" w:eastAsia="Century Gothic" w:hAnsi="Century Gothic" w:cs="Century Gothic"/>
          <w:sz w:val="22"/>
          <w:szCs w:val="22"/>
        </w:rPr>
      </w:pPr>
    </w:p>
    <w:p w14:paraId="2F735AB1" w14:textId="77777777" w:rsidR="00B4024A" w:rsidRPr="00B4024A" w:rsidRDefault="00B4024A" w:rsidP="00B4024A">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B4024A">
        <w:rPr>
          <w:rFonts w:ascii="Century Gothic" w:eastAsia="Times New Roman" w:hAnsi="Century Gothic" w:cs="Times New Roman"/>
          <w:b/>
          <w:bCs/>
          <w:color w:val="auto"/>
          <w:spacing w:val="0"/>
          <w:lang w:eastAsia="en-US"/>
        </w:rPr>
        <w:t>Industry-Based Questions and Answers on "Cross-border Logistics and Trade Regulations"</w:t>
      </w:r>
    </w:p>
    <w:p w14:paraId="5DD26CB8" w14:textId="77777777" w:rsidR="00B4024A" w:rsidRPr="00B4024A" w:rsidRDefault="00B4024A" w:rsidP="00B4024A">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B4024A">
        <w:rPr>
          <w:rFonts w:ascii="Century Gothic" w:eastAsia="Times New Roman" w:hAnsi="Century Gothic" w:cs="Times New Roman"/>
          <w:b/>
          <w:bCs/>
          <w:color w:val="auto"/>
          <w:spacing w:val="0"/>
          <w:lang w:eastAsia="en-US"/>
        </w:rPr>
        <w:t>Q1: How can companies ensure compliance with different customs and import/export regulations across multiple countries?</w:t>
      </w:r>
    </w:p>
    <w:p w14:paraId="6CA1BC76" w14:textId="77777777" w:rsidR="00B4024A" w:rsidRPr="00B4024A" w:rsidRDefault="00B4024A" w:rsidP="00B4024A">
      <w:p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A1:</w:t>
      </w:r>
      <w:r w:rsidRPr="00B4024A">
        <w:rPr>
          <w:rFonts w:ascii="Century Gothic" w:eastAsia="Times New Roman" w:hAnsi="Century Gothic" w:cs="Times New Roman"/>
          <w:color w:val="auto"/>
          <w:spacing w:val="0"/>
          <w:lang w:eastAsia="en-US"/>
        </w:rPr>
        <w:br/>
        <w:t>To ensure compliance, companies should adopt a proactive approach by:</w:t>
      </w:r>
    </w:p>
    <w:p w14:paraId="13C7F11B" w14:textId="77777777" w:rsidR="00B4024A" w:rsidRPr="00B4024A" w:rsidRDefault="00B4024A" w:rsidP="00B4024A">
      <w:pPr>
        <w:numPr>
          <w:ilvl w:val="0"/>
          <w:numId w:val="497"/>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Staying Updated:</w:t>
      </w:r>
      <w:r w:rsidRPr="00B4024A">
        <w:rPr>
          <w:rFonts w:ascii="Century Gothic" w:eastAsia="Times New Roman" w:hAnsi="Century Gothic" w:cs="Times New Roman"/>
          <w:color w:val="auto"/>
          <w:spacing w:val="0"/>
          <w:lang w:eastAsia="en-US"/>
        </w:rPr>
        <w:t xml:space="preserve"> Continuously monitor international trade laws, tariffs, and changes in regulations. This can be done through trade associations, government bodies, and industry publications.</w:t>
      </w:r>
    </w:p>
    <w:p w14:paraId="7879648F" w14:textId="77777777" w:rsidR="00B4024A" w:rsidRPr="00B4024A" w:rsidRDefault="00B4024A" w:rsidP="00B4024A">
      <w:pPr>
        <w:numPr>
          <w:ilvl w:val="0"/>
          <w:numId w:val="497"/>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Automation and Compliance Software:</w:t>
      </w:r>
      <w:r w:rsidRPr="00B4024A">
        <w:rPr>
          <w:rFonts w:ascii="Century Gothic" w:eastAsia="Times New Roman" w:hAnsi="Century Gothic" w:cs="Times New Roman"/>
          <w:color w:val="auto"/>
          <w:spacing w:val="0"/>
          <w:lang w:eastAsia="en-US"/>
        </w:rPr>
        <w:t xml:space="preserve"> Using specialized customs management software (e.g., SAP Global Trade Services) helps automate the documentation process, reducing human error and ensuring compliance with import/export laws.</w:t>
      </w:r>
    </w:p>
    <w:p w14:paraId="6413B44A" w14:textId="77777777" w:rsidR="00B4024A" w:rsidRPr="00B4024A" w:rsidRDefault="00B4024A" w:rsidP="00B4024A">
      <w:pPr>
        <w:numPr>
          <w:ilvl w:val="0"/>
          <w:numId w:val="497"/>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Engage with Customs Brokers:</w:t>
      </w:r>
      <w:r w:rsidRPr="00B4024A">
        <w:rPr>
          <w:rFonts w:ascii="Century Gothic" w:eastAsia="Times New Roman" w:hAnsi="Century Gothic" w:cs="Times New Roman"/>
          <w:color w:val="auto"/>
          <w:spacing w:val="0"/>
          <w:lang w:eastAsia="en-US"/>
        </w:rPr>
        <w:t xml:space="preserve"> These professionals are familiar with local regulations and can help navigate complex import/export processes, ensuring smooth customs clearance.</w:t>
      </w:r>
    </w:p>
    <w:p w14:paraId="62F85BEA" w14:textId="77777777" w:rsidR="00B4024A" w:rsidRPr="00B4024A" w:rsidRDefault="00B4024A" w:rsidP="00B4024A">
      <w:pPr>
        <w:numPr>
          <w:ilvl w:val="0"/>
          <w:numId w:val="497"/>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Train Staff:</w:t>
      </w:r>
      <w:r w:rsidRPr="00B4024A">
        <w:rPr>
          <w:rFonts w:ascii="Century Gothic" w:eastAsia="Times New Roman" w:hAnsi="Century Gothic" w:cs="Times New Roman"/>
          <w:color w:val="auto"/>
          <w:spacing w:val="0"/>
          <w:lang w:eastAsia="en-US"/>
        </w:rPr>
        <w:t xml:space="preserve"> Regular training on international trade procedures and compliance can ensure that all involved staff members understand the nuances of each country's requirements.</w:t>
      </w:r>
    </w:p>
    <w:p w14:paraId="6CEB0276" w14:textId="77777777" w:rsidR="00B4024A" w:rsidRPr="00B4024A" w:rsidRDefault="00B4024A" w:rsidP="00B4024A">
      <w:pPr>
        <w:numPr>
          <w:ilvl w:val="0"/>
          <w:numId w:val="497"/>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Pre-shipments and Inspections:</w:t>
      </w:r>
      <w:r w:rsidRPr="00B4024A">
        <w:rPr>
          <w:rFonts w:ascii="Century Gothic" w:eastAsia="Times New Roman" w:hAnsi="Century Gothic" w:cs="Times New Roman"/>
          <w:color w:val="auto"/>
          <w:spacing w:val="0"/>
          <w:lang w:eastAsia="en-US"/>
        </w:rPr>
        <w:t xml:space="preserve"> Many countries require pre-shipment inspections. Ensure goods are inspected and classified properly to avoid delays and penalties.</w:t>
      </w:r>
    </w:p>
    <w:p w14:paraId="04507EC2" w14:textId="77777777" w:rsidR="00B4024A" w:rsidRPr="00B4024A" w:rsidRDefault="00B4024A" w:rsidP="00B4024A">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B4024A">
        <w:rPr>
          <w:rFonts w:ascii="Century Gothic" w:eastAsia="Times New Roman" w:hAnsi="Century Gothic" w:cs="Times New Roman"/>
          <w:b/>
          <w:bCs/>
          <w:color w:val="auto"/>
          <w:spacing w:val="0"/>
          <w:lang w:eastAsia="en-US"/>
        </w:rPr>
        <w:t>Q2: What strategies can companies implement to mitigate the impact of tariffs and trade barriers on cross-border logistics?</w:t>
      </w:r>
    </w:p>
    <w:p w14:paraId="1F1B8C08" w14:textId="77777777" w:rsidR="00B4024A" w:rsidRPr="00B4024A" w:rsidRDefault="00B4024A" w:rsidP="00B4024A">
      <w:p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A2:</w:t>
      </w:r>
      <w:r w:rsidRPr="00B4024A">
        <w:rPr>
          <w:rFonts w:ascii="Century Gothic" w:eastAsia="Times New Roman" w:hAnsi="Century Gothic" w:cs="Times New Roman"/>
          <w:color w:val="auto"/>
          <w:spacing w:val="0"/>
          <w:lang w:eastAsia="en-US"/>
        </w:rPr>
        <w:t xml:space="preserve"> To mitigate the impact of tariffs and trade barriers, companies should:</w:t>
      </w:r>
    </w:p>
    <w:p w14:paraId="7ED7C12E" w14:textId="77777777" w:rsidR="00B4024A" w:rsidRPr="00B4024A" w:rsidRDefault="00B4024A" w:rsidP="00B4024A">
      <w:pPr>
        <w:numPr>
          <w:ilvl w:val="0"/>
          <w:numId w:val="498"/>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Leverage Free Trade Agreements (FTAs):</w:t>
      </w:r>
      <w:r w:rsidRPr="00B4024A">
        <w:rPr>
          <w:rFonts w:ascii="Century Gothic" w:eastAsia="Times New Roman" w:hAnsi="Century Gothic" w:cs="Times New Roman"/>
          <w:color w:val="auto"/>
          <w:spacing w:val="0"/>
          <w:lang w:eastAsia="en-US"/>
        </w:rPr>
        <w:t xml:space="preserve"> Companies should thoroughly understand and capitalize on any existing FTAs between countries. This can significantly reduce tariffs or eliminate them entirely, improving cost efficiency.</w:t>
      </w:r>
    </w:p>
    <w:p w14:paraId="361AFD58" w14:textId="77777777" w:rsidR="00B4024A" w:rsidRPr="00B4024A" w:rsidRDefault="00B4024A" w:rsidP="00B4024A">
      <w:pPr>
        <w:numPr>
          <w:ilvl w:val="0"/>
          <w:numId w:val="498"/>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Consider Nearshoring or Diversifying Suppliers:</w:t>
      </w:r>
      <w:r w:rsidRPr="00B4024A">
        <w:rPr>
          <w:rFonts w:ascii="Century Gothic" w:eastAsia="Times New Roman" w:hAnsi="Century Gothic" w:cs="Times New Roman"/>
          <w:color w:val="auto"/>
          <w:spacing w:val="0"/>
          <w:lang w:eastAsia="en-US"/>
        </w:rPr>
        <w:t xml:space="preserve"> Instead of sourcing from high-tariff countries, companies could explore nearshoring or diversifying suppliers in countries with favorable trade relations to minimize the impact of tariffs.</w:t>
      </w:r>
    </w:p>
    <w:p w14:paraId="4475E7B8" w14:textId="77777777" w:rsidR="00B4024A" w:rsidRPr="00B4024A" w:rsidRDefault="00B4024A" w:rsidP="00B4024A">
      <w:pPr>
        <w:numPr>
          <w:ilvl w:val="0"/>
          <w:numId w:val="498"/>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Customs Valuation Optimization:</w:t>
      </w:r>
      <w:r w:rsidRPr="00B4024A">
        <w:rPr>
          <w:rFonts w:ascii="Century Gothic" w:eastAsia="Times New Roman" w:hAnsi="Century Gothic" w:cs="Times New Roman"/>
          <w:color w:val="auto"/>
          <w:spacing w:val="0"/>
          <w:lang w:eastAsia="en-US"/>
        </w:rPr>
        <w:t xml:space="preserve"> Review the customs classification and valuation of goods to ensure the lowest possible tariff rate. Ensure accurate product classification and explore potential tariff classifications that might offer a better deal.</w:t>
      </w:r>
    </w:p>
    <w:p w14:paraId="7A475402" w14:textId="77777777" w:rsidR="00B4024A" w:rsidRPr="00B4024A" w:rsidRDefault="00B4024A" w:rsidP="00B4024A">
      <w:pPr>
        <w:numPr>
          <w:ilvl w:val="0"/>
          <w:numId w:val="498"/>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Work with Trade Consultants:</w:t>
      </w:r>
      <w:r w:rsidRPr="00B4024A">
        <w:rPr>
          <w:rFonts w:ascii="Century Gothic" w:eastAsia="Times New Roman" w:hAnsi="Century Gothic" w:cs="Times New Roman"/>
          <w:color w:val="auto"/>
          <w:spacing w:val="0"/>
          <w:lang w:eastAsia="en-US"/>
        </w:rPr>
        <w:t xml:space="preserve"> Engaging consultants who specialize in international trade policies can help identify strategies for minimizing tariffs and navigating trade barriers.</w:t>
      </w:r>
    </w:p>
    <w:p w14:paraId="3EAB53B6" w14:textId="77777777" w:rsidR="00B4024A" w:rsidRPr="00B4024A" w:rsidRDefault="00B4024A" w:rsidP="00B4024A">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B4024A">
        <w:rPr>
          <w:rFonts w:ascii="Century Gothic" w:eastAsia="Times New Roman" w:hAnsi="Century Gothic" w:cs="Times New Roman"/>
          <w:b/>
          <w:bCs/>
          <w:color w:val="auto"/>
          <w:spacing w:val="0"/>
          <w:lang w:eastAsia="en-US"/>
        </w:rPr>
        <w:t>Q3: How do Incoterms influence cross-border logistics and how can companies effectively use them in international trade?</w:t>
      </w:r>
    </w:p>
    <w:p w14:paraId="4DB72FF4" w14:textId="77777777" w:rsidR="00B4024A" w:rsidRPr="00B4024A" w:rsidRDefault="00B4024A" w:rsidP="00B4024A">
      <w:p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A3:</w:t>
      </w:r>
      <w:r w:rsidRPr="00B4024A">
        <w:rPr>
          <w:rFonts w:ascii="Century Gothic" w:eastAsia="Times New Roman" w:hAnsi="Century Gothic" w:cs="Times New Roman"/>
          <w:color w:val="auto"/>
          <w:spacing w:val="0"/>
          <w:lang w:eastAsia="en-US"/>
        </w:rPr>
        <w:t xml:space="preserve"> Incoterms (International Commercial Terms) define the responsibilities of buyers and sellers in terms of shipping, risk management, and cost distribution. Companies can effectively use Incoterms by:</w:t>
      </w:r>
    </w:p>
    <w:p w14:paraId="07B77E62" w14:textId="77777777" w:rsidR="00B4024A" w:rsidRPr="00B4024A" w:rsidRDefault="00B4024A" w:rsidP="00B4024A">
      <w:pPr>
        <w:numPr>
          <w:ilvl w:val="0"/>
          <w:numId w:val="499"/>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Choosing the Right Incoterm:</w:t>
      </w:r>
      <w:r w:rsidRPr="00B4024A">
        <w:rPr>
          <w:rFonts w:ascii="Century Gothic" w:eastAsia="Times New Roman" w:hAnsi="Century Gothic" w:cs="Times New Roman"/>
          <w:color w:val="auto"/>
          <w:spacing w:val="0"/>
          <w:lang w:eastAsia="en-US"/>
        </w:rPr>
        <w:t xml:space="preserve"> Selecting the appropriate Incoterm for the shipment based on the risk profile and responsibilities each party is willing to take on. For example:</w:t>
      </w:r>
    </w:p>
    <w:p w14:paraId="257827CE" w14:textId="77777777" w:rsidR="00B4024A" w:rsidRPr="00B4024A" w:rsidRDefault="00B4024A" w:rsidP="00B4024A">
      <w:pPr>
        <w:numPr>
          <w:ilvl w:val="1"/>
          <w:numId w:val="499"/>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FOB (Free On Board):</w:t>
      </w:r>
      <w:r w:rsidRPr="00B4024A">
        <w:rPr>
          <w:rFonts w:ascii="Century Gothic" w:eastAsia="Times New Roman" w:hAnsi="Century Gothic" w:cs="Times New Roman"/>
          <w:color w:val="auto"/>
          <w:spacing w:val="0"/>
          <w:lang w:eastAsia="en-US"/>
        </w:rPr>
        <w:t xml:space="preserve"> Seller is responsible for goods until they are loaded on the ship; risk and cost are transferred to the buyer once the goods are onboard.</w:t>
      </w:r>
    </w:p>
    <w:p w14:paraId="0D9BD824" w14:textId="77777777" w:rsidR="00B4024A" w:rsidRPr="00B4024A" w:rsidRDefault="00B4024A" w:rsidP="00B4024A">
      <w:pPr>
        <w:numPr>
          <w:ilvl w:val="1"/>
          <w:numId w:val="499"/>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CIF (Cost, Insurance, Freight):</w:t>
      </w:r>
      <w:r w:rsidRPr="00B4024A">
        <w:rPr>
          <w:rFonts w:ascii="Century Gothic" w:eastAsia="Times New Roman" w:hAnsi="Century Gothic" w:cs="Times New Roman"/>
          <w:color w:val="auto"/>
          <w:spacing w:val="0"/>
          <w:lang w:eastAsia="en-US"/>
        </w:rPr>
        <w:t xml:space="preserve"> Seller is responsible for the cost of goods, insurance, and freight to the destination port.</w:t>
      </w:r>
    </w:p>
    <w:p w14:paraId="2EBF8970" w14:textId="77777777" w:rsidR="00B4024A" w:rsidRPr="00B4024A" w:rsidRDefault="00B4024A" w:rsidP="00B4024A">
      <w:pPr>
        <w:numPr>
          <w:ilvl w:val="1"/>
          <w:numId w:val="499"/>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DDP (Delivered Duty Paid):</w:t>
      </w:r>
      <w:r w:rsidRPr="00B4024A">
        <w:rPr>
          <w:rFonts w:ascii="Century Gothic" w:eastAsia="Times New Roman" w:hAnsi="Century Gothic" w:cs="Times New Roman"/>
          <w:color w:val="auto"/>
          <w:spacing w:val="0"/>
          <w:lang w:eastAsia="en-US"/>
        </w:rPr>
        <w:t xml:space="preserve"> Seller is responsible for delivering the goods to the buyer’s destination, including all shipping costs, duties, and taxes.</w:t>
      </w:r>
    </w:p>
    <w:p w14:paraId="0508558C" w14:textId="77777777" w:rsidR="00B4024A" w:rsidRPr="00B4024A" w:rsidRDefault="00B4024A" w:rsidP="00B4024A">
      <w:pPr>
        <w:numPr>
          <w:ilvl w:val="0"/>
          <w:numId w:val="499"/>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Clear Communication of Responsibilities:</w:t>
      </w:r>
      <w:r w:rsidRPr="00B4024A">
        <w:rPr>
          <w:rFonts w:ascii="Century Gothic" w:eastAsia="Times New Roman" w:hAnsi="Century Gothic" w:cs="Times New Roman"/>
          <w:color w:val="auto"/>
          <w:spacing w:val="0"/>
          <w:lang w:eastAsia="en-US"/>
        </w:rPr>
        <w:t xml:space="preserve"> Ensure that both parties understand their roles and responsibilities, particularly regarding transportation costs, risk management, and insurance coverage.</w:t>
      </w:r>
    </w:p>
    <w:p w14:paraId="2BC696C1" w14:textId="77777777" w:rsidR="00B4024A" w:rsidRPr="00B4024A" w:rsidRDefault="00B4024A" w:rsidP="00B4024A">
      <w:pPr>
        <w:numPr>
          <w:ilvl w:val="0"/>
          <w:numId w:val="499"/>
        </w:numPr>
        <w:spacing w:before="0" w:after="100" w:afterAutospacing="1" w:line="276" w:lineRule="auto"/>
        <w:jc w:val="both"/>
        <w:rPr>
          <w:rFonts w:ascii="Century Gothic" w:eastAsia="Times New Roman" w:hAnsi="Century Gothic" w:cs="Times New Roman"/>
          <w:color w:val="auto"/>
          <w:spacing w:val="0"/>
          <w:lang w:eastAsia="en-US"/>
        </w:rPr>
      </w:pPr>
      <w:r w:rsidRPr="00B4024A">
        <w:rPr>
          <w:rFonts w:ascii="Century Gothic" w:eastAsia="Times New Roman" w:hAnsi="Century Gothic" w:cs="Times New Roman"/>
          <w:b/>
          <w:bCs/>
          <w:color w:val="auto"/>
          <w:spacing w:val="0"/>
          <w:lang w:eastAsia="en-US"/>
        </w:rPr>
        <w:t>Cost Calculation and Risk Mitigation:</w:t>
      </w:r>
      <w:r w:rsidRPr="00B4024A">
        <w:rPr>
          <w:rFonts w:ascii="Century Gothic" w:eastAsia="Times New Roman" w:hAnsi="Century Gothic" w:cs="Times New Roman"/>
          <w:color w:val="auto"/>
          <w:spacing w:val="0"/>
          <w:lang w:eastAsia="en-US"/>
        </w:rPr>
        <w:t xml:space="preserve"> By using Incoterms effectively, companies can better calculate the overall cost and risks associated with each shipment. This is especially useful when navigating uncertain markets or countries with complex logistics infrastructures.</w:t>
      </w:r>
    </w:p>
    <w:p w14:paraId="7C923B1B" w14:textId="5D13257D" w:rsidR="00B4024A" w:rsidRPr="00B4024A" w:rsidRDefault="00B4024A" w:rsidP="00B4024A">
      <w:pPr>
        <w:spacing w:before="0" w:after="0" w:line="276" w:lineRule="auto"/>
        <w:jc w:val="both"/>
        <w:rPr>
          <w:rFonts w:ascii="Century Gothic" w:eastAsia="Times New Roman" w:hAnsi="Century Gothic" w:cs="Times New Roman"/>
          <w:color w:val="auto"/>
          <w:spacing w:val="0"/>
          <w:lang w:eastAsia="en-US"/>
        </w:rPr>
      </w:pPr>
    </w:p>
    <w:p w14:paraId="3C8D2CDC" w14:textId="77777777" w:rsidR="00B4024A" w:rsidRPr="00B4024A" w:rsidRDefault="00B4024A" w:rsidP="00B4024A">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B4024A">
        <w:rPr>
          <w:rFonts w:ascii="Arial" w:eastAsia="Times New Roman" w:hAnsi="Arial" w:cs="Arial"/>
          <w:vanish/>
          <w:color w:val="auto"/>
          <w:spacing w:val="0"/>
          <w:sz w:val="16"/>
          <w:szCs w:val="16"/>
          <w:lang w:eastAsia="en-US"/>
        </w:rPr>
        <w:t>Bottom of Form</w:t>
      </w:r>
    </w:p>
    <w:p w14:paraId="7A033B48" w14:textId="77777777" w:rsidR="00B80B38" w:rsidRDefault="00B80B38" w:rsidP="00B80B38">
      <w:pPr>
        <w:spacing w:before="0" w:after="0" w:line="240" w:lineRule="auto"/>
        <w:rPr>
          <w:rFonts w:ascii="Century Gothic" w:eastAsia="Century Gothic" w:hAnsi="Century Gothic" w:cs="Century Gothic"/>
          <w:sz w:val="22"/>
          <w:szCs w:val="22"/>
        </w:rPr>
      </w:pPr>
    </w:p>
    <w:p w14:paraId="69063190" w14:textId="77777777"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90336" behindDoc="0" locked="0" layoutInCell="1" hidden="0" allowOverlap="1" wp14:anchorId="2B8D9963" wp14:editId="724222B5">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584942731"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DA85D9F" w14:textId="6D8061B1" w:rsidR="00B80B38" w:rsidRPr="00B4024A" w:rsidRDefault="00B80B38" w:rsidP="00B80B38">
      <w:pPr>
        <w:pStyle w:val="Heading2"/>
        <w:spacing w:after="0"/>
        <w:rPr>
          <w:rFonts w:eastAsia="Century Gothic" w:cs="Century Gothic"/>
          <w:b/>
          <w:bCs/>
          <w:sz w:val="36"/>
          <w:szCs w:val="36"/>
        </w:rPr>
      </w:pPr>
      <w:r>
        <w:rPr>
          <w:b/>
        </w:rPr>
        <w:t xml:space="preserve">    </w:t>
      </w:r>
      <w:r w:rsidRPr="00B4024A">
        <w:rPr>
          <w:b/>
          <w:bCs/>
          <w:sz w:val="36"/>
          <w:szCs w:val="36"/>
        </w:rPr>
        <w:t>REFERENCE LIST AND FURTHER READING</w:t>
      </w:r>
    </w:p>
    <w:p w14:paraId="2F1C5D5A" w14:textId="77777777" w:rsidR="00B80B38" w:rsidRDefault="00B80B38" w:rsidP="00B80B38">
      <w:pPr>
        <w:spacing w:before="0" w:after="0" w:line="240" w:lineRule="auto"/>
        <w:rPr>
          <w:rFonts w:ascii="Century Gothic" w:eastAsia="Century Gothic" w:hAnsi="Century Gothic" w:cs="Century Gothic"/>
          <w:sz w:val="22"/>
          <w:szCs w:val="22"/>
        </w:rPr>
      </w:pPr>
    </w:p>
    <w:p w14:paraId="61ECA7D1" w14:textId="77777777" w:rsidR="00062017" w:rsidRPr="00062017" w:rsidRDefault="00062017" w:rsidP="0006201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62017">
        <w:rPr>
          <w:rFonts w:ascii="Century Gothic" w:eastAsia="Times New Roman" w:hAnsi="Century Gothic" w:cs="Times New Roman"/>
          <w:b/>
          <w:bCs/>
          <w:color w:val="auto"/>
          <w:spacing w:val="0"/>
          <w:lang w:eastAsia="en-US"/>
        </w:rPr>
        <w:t>Online Textbooks:</w:t>
      </w:r>
    </w:p>
    <w:p w14:paraId="4EEEEA65" w14:textId="77777777" w:rsidR="00062017" w:rsidRPr="00062017" w:rsidRDefault="00062017" w:rsidP="00062017">
      <w:pPr>
        <w:numPr>
          <w:ilvl w:val="0"/>
          <w:numId w:val="13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Chopra, S., &amp; Meindl, P.</w:t>
      </w:r>
      <w:r w:rsidRPr="00062017">
        <w:rPr>
          <w:rFonts w:ascii="Century Gothic" w:eastAsia="Times New Roman" w:hAnsi="Century Gothic" w:cs="Times New Roman"/>
          <w:color w:val="auto"/>
          <w:spacing w:val="0"/>
          <w:lang w:eastAsia="en-US"/>
        </w:rPr>
        <w:t xml:space="preserve"> (2019). </w:t>
      </w:r>
      <w:r w:rsidRPr="00062017">
        <w:rPr>
          <w:rFonts w:ascii="Century Gothic" w:eastAsia="Times New Roman" w:hAnsi="Century Gothic" w:cs="Times New Roman"/>
          <w:i/>
          <w:iCs/>
          <w:color w:val="auto"/>
          <w:spacing w:val="0"/>
          <w:lang w:eastAsia="en-US"/>
        </w:rPr>
        <w:t>Supply Chain Management: Strategy, Planning, and Operation</w:t>
      </w:r>
      <w:r w:rsidRPr="00062017">
        <w:rPr>
          <w:rFonts w:ascii="Century Gothic" w:eastAsia="Times New Roman" w:hAnsi="Century Gothic" w:cs="Times New Roman"/>
          <w:color w:val="auto"/>
          <w:spacing w:val="0"/>
          <w:lang w:eastAsia="en-US"/>
        </w:rPr>
        <w:t xml:space="preserve"> (7th ed.). Pearson.</w:t>
      </w:r>
    </w:p>
    <w:p w14:paraId="1036401F" w14:textId="77777777" w:rsidR="00062017" w:rsidRPr="00062017" w:rsidRDefault="00062017" w:rsidP="00062017">
      <w:pPr>
        <w:numPr>
          <w:ilvl w:val="0"/>
          <w:numId w:val="13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Christopher, M.</w:t>
      </w:r>
      <w:r w:rsidRPr="00062017">
        <w:rPr>
          <w:rFonts w:ascii="Century Gothic" w:eastAsia="Times New Roman" w:hAnsi="Century Gothic" w:cs="Times New Roman"/>
          <w:color w:val="auto"/>
          <w:spacing w:val="0"/>
          <w:lang w:eastAsia="en-US"/>
        </w:rPr>
        <w:t xml:space="preserve"> (2016). </w:t>
      </w:r>
      <w:r w:rsidRPr="00062017">
        <w:rPr>
          <w:rFonts w:ascii="Century Gothic" w:eastAsia="Times New Roman" w:hAnsi="Century Gothic" w:cs="Times New Roman"/>
          <w:i/>
          <w:iCs/>
          <w:color w:val="auto"/>
          <w:spacing w:val="0"/>
          <w:lang w:eastAsia="en-US"/>
        </w:rPr>
        <w:t>Logistics &amp; Supply Chain Management</w:t>
      </w:r>
      <w:r w:rsidRPr="00062017">
        <w:rPr>
          <w:rFonts w:ascii="Century Gothic" w:eastAsia="Times New Roman" w:hAnsi="Century Gothic" w:cs="Times New Roman"/>
          <w:color w:val="auto"/>
          <w:spacing w:val="0"/>
          <w:lang w:eastAsia="en-US"/>
        </w:rPr>
        <w:t xml:space="preserve"> (5th ed.). Pearson.</w:t>
      </w:r>
    </w:p>
    <w:p w14:paraId="0CD6EB65" w14:textId="77777777" w:rsidR="00062017" w:rsidRPr="00062017" w:rsidRDefault="00062017" w:rsidP="00062017">
      <w:pPr>
        <w:numPr>
          <w:ilvl w:val="0"/>
          <w:numId w:val="135"/>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Mangan, J., Lalwani, C., &amp; Butcher, T.</w:t>
      </w:r>
      <w:r w:rsidRPr="00062017">
        <w:rPr>
          <w:rFonts w:ascii="Century Gothic" w:eastAsia="Times New Roman" w:hAnsi="Century Gothic" w:cs="Times New Roman"/>
          <w:color w:val="auto"/>
          <w:spacing w:val="0"/>
          <w:lang w:eastAsia="en-US"/>
        </w:rPr>
        <w:t xml:space="preserve"> (2016). </w:t>
      </w:r>
      <w:r w:rsidRPr="00062017">
        <w:rPr>
          <w:rFonts w:ascii="Century Gothic" w:eastAsia="Times New Roman" w:hAnsi="Century Gothic" w:cs="Times New Roman"/>
          <w:i/>
          <w:iCs/>
          <w:color w:val="auto"/>
          <w:spacing w:val="0"/>
          <w:lang w:eastAsia="en-US"/>
        </w:rPr>
        <w:t>Global Logistics and Supply Chain Management</w:t>
      </w:r>
      <w:r w:rsidRPr="00062017">
        <w:rPr>
          <w:rFonts w:ascii="Century Gothic" w:eastAsia="Times New Roman" w:hAnsi="Century Gothic" w:cs="Times New Roman"/>
          <w:color w:val="auto"/>
          <w:spacing w:val="0"/>
          <w:lang w:eastAsia="en-US"/>
        </w:rPr>
        <w:t xml:space="preserve"> (3rd ed.). Wiley.</w:t>
      </w:r>
    </w:p>
    <w:p w14:paraId="2AB5E9DB" w14:textId="77777777" w:rsidR="00062017" w:rsidRPr="00062017" w:rsidRDefault="00062017" w:rsidP="0006201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62017">
        <w:rPr>
          <w:rFonts w:ascii="Century Gothic" w:eastAsia="Times New Roman" w:hAnsi="Century Gothic" w:cs="Times New Roman"/>
          <w:b/>
          <w:bCs/>
          <w:color w:val="auto"/>
          <w:spacing w:val="0"/>
          <w:lang w:eastAsia="en-US"/>
        </w:rPr>
        <w:t>Online Journals:</w:t>
      </w:r>
    </w:p>
    <w:p w14:paraId="1FD94157" w14:textId="77777777" w:rsidR="00062017" w:rsidRPr="00062017" w:rsidRDefault="00062017" w:rsidP="00062017">
      <w:pPr>
        <w:numPr>
          <w:ilvl w:val="0"/>
          <w:numId w:val="1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Simchi-Levi, D., &amp; Simchi-Levi, E.</w:t>
      </w:r>
      <w:r w:rsidRPr="00062017">
        <w:rPr>
          <w:rFonts w:ascii="Century Gothic" w:eastAsia="Times New Roman" w:hAnsi="Century Gothic" w:cs="Times New Roman"/>
          <w:color w:val="auto"/>
          <w:spacing w:val="0"/>
          <w:lang w:eastAsia="en-US"/>
        </w:rPr>
        <w:t xml:space="preserve"> (2014). "The Impact of Global Supply Chain Management: A Study of Network Design." </w:t>
      </w:r>
      <w:r w:rsidRPr="00062017">
        <w:rPr>
          <w:rFonts w:ascii="Century Gothic" w:eastAsia="Times New Roman" w:hAnsi="Century Gothic" w:cs="Times New Roman"/>
          <w:i/>
          <w:iCs/>
          <w:color w:val="auto"/>
          <w:spacing w:val="0"/>
          <w:lang w:eastAsia="en-US"/>
        </w:rPr>
        <w:t>International Journal of Production Research</w:t>
      </w:r>
      <w:r w:rsidRPr="00062017">
        <w:rPr>
          <w:rFonts w:ascii="Century Gothic" w:eastAsia="Times New Roman" w:hAnsi="Century Gothic" w:cs="Times New Roman"/>
          <w:color w:val="auto"/>
          <w:spacing w:val="0"/>
          <w:lang w:eastAsia="en-US"/>
        </w:rPr>
        <w:t>, 52(9), 2643-2658.</w:t>
      </w:r>
    </w:p>
    <w:p w14:paraId="2CA0D6F0" w14:textId="77777777" w:rsidR="00062017" w:rsidRPr="00062017" w:rsidRDefault="00062017" w:rsidP="00062017">
      <w:pPr>
        <w:numPr>
          <w:ilvl w:val="0"/>
          <w:numId w:val="1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Gereffi, G., &amp; Lee, J.</w:t>
      </w:r>
      <w:r w:rsidRPr="00062017">
        <w:rPr>
          <w:rFonts w:ascii="Century Gothic" w:eastAsia="Times New Roman" w:hAnsi="Century Gothic" w:cs="Times New Roman"/>
          <w:color w:val="auto"/>
          <w:spacing w:val="0"/>
          <w:lang w:eastAsia="en-US"/>
        </w:rPr>
        <w:t xml:space="preserve"> (2016). "The Global Value Chain: A Case Study of Global Supply Chain Network Design." </w:t>
      </w:r>
      <w:r w:rsidRPr="00062017">
        <w:rPr>
          <w:rFonts w:ascii="Century Gothic" w:eastAsia="Times New Roman" w:hAnsi="Century Gothic" w:cs="Times New Roman"/>
          <w:i/>
          <w:iCs/>
          <w:color w:val="auto"/>
          <w:spacing w:val="0"/>
          <w:lang w:eastAsia="en-US"/>
        </w:rPr>
        <w:t>Global Networks</w:t>
      </w:r>
      <w:r w:rsidRPr="00062017">
        <w:rPr>
          <w:rFonts w:ascii="Century Gothic" w:eastAsia="Times New Roman" w:hAnsi="Century Gothic" w:cs="Times New Roman"/>
          <w:color w:val="auto"/>
          <w:spacing w:val="0"/>
          <w:lang w:eastAsia="en-US"/>
        </w:rPr>
        <w:t>, 16(2), 1-17.</w:t>
      </w:r>
    </w:p>
    <w:p w14:paraId="2B8EE2CE" w14:textId="77777777" w:rsidR="00062017" w:rsidRPr="00062017" w:rsidRDefault="00062017" w:rsidP="00062017">
      <w:pPr>
        <w:numPr>
          <w:ilvl w:val="0"/>
          <w:numId w:val="13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Rao, S., &amp; Goldsby, T. J.</w:t>
      </w:r>
      <w:r w:rsidRPr="00062017">
        <w:rPr>
          <w:rFonts w:ascii="Century Gothic" w:eastAsia="Times New Roman" w:hAnsi="Century Gothic" w:cs="Times New Roman"/>
          <w:color w:val="auto"/>
          <w:spacing w:val="0"/>
          <w:lang w:eastAsia="en-US"/>
        </w:rPr>
        <w:t xml:space="preserve"> (2018). "Managing Global Supply Chain Complexity: Challenges and Opportunities." </w:t>
      </w:r>
      <w:r w:rsidRPr="00062017">
        <w:rPr>
          <w:rFonts w:ascii="Century Gothic" w:eastAsia="Times New Roman" w:hAnsi="Century Gothic" w:cs="Times New Roman"/>
          <w:i/>
          <w:iCs/>
          <w:color w:val="auto"/>
          <w:spacing w:val="0"/>
          <w:lang w:eastAsia="en-US"/>
        </w:rPr>
        <w:t>Journal of Business Logistics</w:t>
      </w:r>
      <w:r w:rsidRPr="00062017">
        <w:rPr>
          <w:rFonts w:ascii="Century Gothic" w:eastAsia="Times New Roman" w:hAnsi="Century Gothic" w:cs="Times New Roman"/>
          <w:color w:val="auto"/>
          <w:spacing w:val="0"/>
          <w:lang w:eastAsia="en-US"/>
        </w:rPr>
        <w:t>, 39(1), 44-59.</w:t>
      </w:r>
    </w:p>
    <w:p w14:paraId="4311E329" w14:textId="77777777" w:rsidR="00062017" w:rsidRPr="00062017" w:rsidRDefault="00062017" w:rsidP="0006201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62017">
        <w:rPr>
          <w:rFonts w:ascii="Century Gothic" w:eastAsia="Times New Roman" w:hAnsi="Century Gothic" w:cs="Times New Roman"/>
          <w:b/>
          <w:bCs/>
          <w:color w:val="auto"/>
          <w:spacing w:val="0"/>
          <w:lang w:eastAsia="en-US"/>
        </w:rPr>
        <w:t>Open Educational Resources (OERs):</w:t>
      </w:r>
    </w:p>
    <w:p w14:paraId="20447A3B" w14:textId="77777777" w:rsidR="00062017" w:rsidRPr="00062017" w:rsidRDefault="00062017" w:rsidP="00062017">
      <w:pPr>
        <w:numPr>
          <w:ilvl w:val="0"/>
          <w:numId w:val="13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MIT OpenCourseWare.</w:t>
      </w:r>
      <w:r w:rsidRPr="00062017">
        <w:rPr>
          <w:rFonts w:ascii="Century Gothic" w:eastAsia="Times New Roman" w:hAnsi="Century Gothic" w:cs="Times New Roman"/>
          <w:color w:val="auto"/>
          <w:spacing w:val="0"/>
          <w:lang w:eastAsia="en-US"/>
        </w:rPr>
        <w:t xml:space="preserve"> (n.d.). </w:t>
      </w:r>
      <w:r w:rsidRPr="00062017">
        <w:rPr>
          <w:rFonts w:ascii="Century Gothic" w:eastAsia="Times New Roman" w:hAnsi="Century Gothic" w:cs="Times New Roman"/>
          <w:i/>
          <w:iCs/>
          <w:color w:val="auto"/>
          <w:spacing w:val="0"/>
          <w:lang w:eastAsia="en-US"/>
        </w:rPr>
        <w:t>Global Supply Chain Management</w:t>
      </w:r>
      <w:r w:rsidRPr="00062017">
        <w:rPr>
          <w:rFonts w:ascii="Century Gothic" w:eastAsia="Times New Roman" w:hAnsi="Century Gothic" w:cs="Times New Roman"/>
          <w:color w:val="auto"/>
          <w:spacing w:val="0"/>
          <w:lang w:eastAsia="en-US"/>
        </w:rPr>
        <w:t xml:space="preserve">. Massachusetts Institute of Technology. Available at: </w:t>
      </w:r>
      <w:hyperlink r:id="rId90" w:tgtFrame="_new" w:history="1">
        <w:r w:rsidRPr="00062017">
          <w:rPr>
            <w:rFonts w:ascii="Century Gothic" w:eastAsia="Times New Roman" w:hAnsi="Century Gothic" w:cs="Times New Roman"/>
            <w:color w:val="0000FF"/>
            <w:spacing w:val="0"/>
            <w:u w:val="single"/>
            <w:lang w:eastAsia="en-US"/>
          </w:rPr>
          <w:t>https://ocw.mit.edu</w:t>
        </w:r>
      </w:hyperlink>
      <w:r w:rsidRPr="00062017">
        <w:rPr>
          <w:rFonts w:ascii="Century Gothic" w:eastAsia="Times New Roman" w:hAnsi="Century Gothic" w:cs="Times New Roman"/>
          <w:color w:val="auto"/>
          <w:spacing w:val="0"/>
          <w:lang w:eastAsia="en-US"/>
        </w:rPr>
        <w:t>.</w:t>
      </w:r>
    </w:p>
    <w:p w14:paraId="12459AED" w14:textId="77777777" w:rsidR="00062017" w:rsidRPr="00062017" w:rsidRDefault="00062017" w:rsidP="00062017">
      <w:pPr>
        <w:numPr>
          <w:ilvl w:val="0"/>
          <w:numId w:val="13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Coursera.</w:t>
      </w:r>
      <w:r w:rsidRPr="00062017">
        <w:rPr>
          <w:rFonts w:ascii="Century Gothic" w:eastAsia="Times New Roman" w:hAnsi="Century Gothic" w:cs="Times New Roman"/>
          <w:color w:val="auto"/>
          <w:spacing w:val="0"/>
          <w:lang w:eastAsia="en-US"/>
        </w:rPr>
        <w:t xml:space="preserve"> (n.d.). </w:t>
      </w:r>
      <w:r w:rsidRPr="00062017">
        <w:rPr>
          <w:rFonts w:ascii="Century Gothic" w:eastAsia="Times New Roman" w:hAnsi="Century Gothic" w:cs="Times New Roman"/>
          <w:i/>
          <w:iCs/>
          <w:color w:val="auto"/>
          <w:spacing w:val="0"/>
          <w:lang w:eastAsia="en-US"/>
        </w:rPr>
        <w:t>Global Supply Chain Management: Strategies for Complex Environments</w:t>
      </w:r>
      <w:r w:rsidRPr="00062017">
        <w:rPr>
          <w:rFonts w:ascii="Century Gothic" w:eastAsia="Times New Roman" w:hAnsi="Century Gothic" w:cs="Times New Roman"/>
          <w:color w:val="auto"/>
          <w:spacing w:val="0"/>
          <w:lang w:eastAsia="en-US"/>
        </w:rPr>
        <w:t xml:space="preserve">. University of California, Irvine. Available at: </w:t>
      </w:r>
      <w:hyperlink r:id="rId91" w:tgtFrame="_new" w:history="1">
        <w:r w:rsidRPr="00062017">
          <w:rPr>
            <w:rFonts w:ascii="Century Gothic" w:eastAsia="Times New Roman" w:hAnsi="Century Gothic" w:cs="Times New Roman"/>
            <w:color w:val="0000FF"/>
            <w:spacing w:val="0"/>
            <w:u w:val="single"/>
            <w:lang w:eastAsia="en-US"/>
          </w:rPr>
          <w:t>https://www.coursera.org</w:t>
        </w:r>
      </w:hyperlink>
      <w:r w:rsidRPr="00062017">
        <w:rPr>
          <w:rFonts w:ascii="Century Gothic" w:eastAsia="Times New Roman" w:hAnsi="Century Gothic" w:cs="Times New Roman"/>
          <w:color w:val="auto"/>
          <w:spacing w:val="0"/>
          <w:lang w:eastAsia="en-US"/>
        </w:rPr>
        <w:t>.</w:t>
      </w:r>
    </w:p>
    <w:p w14:paraId="46CC6B31" w14:textId="77777777" w:rsidR="00062017" w:rsidRPr="00062017" w:rsidRDefault="00062017" w:rsidP="00062017">
      <w:pPr>
        <w:numPr>
          <w:ilvl w:val="0"/>
          <w:numId w:val="13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b/>
          <w:bCs/>
          <w:color w:val="auto"/>
          <w:spacing w:val="0"/>
          <w:lang w:eastAsia="en-US"/>
        </w:rPr>
        <w:t>edX.</w:t>
      </w:r>
      <w:r w:rsidRPr="00062017">
        <w:rPr>
          <w:rFonts w:ascii="Century Gothic" w:eastAsia="Times New Roman" w:hAnsi="Century Gothic" w:cs="Times New Roman"/>
          <w:color w:val="auto"/>
          <w:spacing w:val="0"/>
          <w:lang w:eastAsia="en-US"/>
        </w:rPr>
        <w:t xml:space="preserve"> (n.d.). </w:t>
      </w:r>
      <w:r w:rsidRPr="00062017">
        <w:rPr>
          <w:rFonts w:ascii="Century Gothic" w:eastAsia="Times New Roman" w:hAnsi="Century Gothic" w:cs="Times New Roman"/>
          <w:i/>
          <w:iCs/>
          <w:color w:val="auto"/>
          <w:spacing w:val="0"/>
          <w:lang w:eastAsia="en-US"/>
        </w:rPr>
        <w:t>Global Logistics and Supply Chain Management</w:t>
      </w:r>
      <w:r w:rsidRPr="00062017">
        <w:rPr>
          <w:rFonts w:ascii="Century Gothic" w:eastAsia="Times New Roman" w:hAnsi="Century Gothic" w:cs="Times New Roman"/>
          <w:color w:val="auto"/>
          <w:spacing w:val="0"/>
          <w:lang w:eastAsia="en-US"/>
        </w:rPr>
        <w:t xml:space="preserve">. University of Illinois. Available at: </w:t>
      </w:r>
      <w:hyperlink r:id="rId92" w:tgtFrame="_new" w:history="1">
        <w:r w:rsidRPr="00062017">
          <w:rPr>
            <w:rFonts w:ascii="Century Gothic" w:eastAsia="Times New Roman" w:hAnsi="Century Gothic" w:cs="Times New Roman"/>
            <w:color w:val="0000FF"/>
            <w:spacing w:val="0"/>
            <w:u w:val="single"/>
            <w:lang w:eastAsia="en-US"/>
          </w:rPr>
          <w:t>https://www.edx.org</w:t>
        </w:r>
      </w:hyperlink>
      <w:r w:rsidRPr="00062017">
        <w:rPr>
          <w:rFonts w:ascii="Century Gothic" w:eastAsia="Times New Roman" w:hAnsi="Century Gothic" w:cs="Times New Roman"/>
          <w:color w:val="auto"/>
          <w:spacing w:val="0"/>
          <w:lang w:eastAsia="en-US"/>
        </w:rPr>
        <w:t>.</w:t>
      </w:r>
    </w:p>
    <w:p w14:paraId="4900A113" w14:textId="77777777" w:rsidR="00062017" w:rsidRPr="00062017" w:rsidRDefault="00062017" w:rsidP="0006201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062017">
        <w:rPr>
          <w:rFonts w:ascii="Century Gothic" w:eastAsia="Times New Roman" w:hAnsi="Century Gothic" w:cs="Times New Roman"/>
          <w:b/>
          <w:bCs/>
          <w:color w:val="auto"/>
          <w:spacing w:val="0"/>
          <w:lang w:eastAsia="en-US"/>
        </w:rPr>
        <w:t>References in APS Style 7th Edition:</w:t>
      </w:r>
    </w:p>
    <w:p w14:paraId="38303895"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Chopra, S., &amp; Meindl, P. (2019). </w:t>
      </w:r>
      <w:r w:rsidRPr="00062017">
        <w:rPr>
          <w:rFonts w:ascii="Century Gothic" w:eastAsia="Times New Roman" w:hAnsi="Century Gothic" w:cs="Times New Roman"/>
          <w:i/>
          <w:iCs/>
          <w:color w:val="auto"/>
          <w:spacing w:val="0"/>
          <w:lang w:eastAsia="en-US"/>
        </w:rPr>
        <w:t>Supply Chain Management: Strategy, Planning, and Operation</w:t>
      </w:r>
      <w:r w:rsidRPr="00062017">
        <w:rPr>
          <w:rFonts w:ascii="Century Gothic" w:eastAsia="Times New Roman" w:hAnsi="Century Gothic" w:cs="Times New Roman"/>
          <w:color w:val="auto"/>
          <w:spacing w:val="0"/>
          <w:lang w:eastAsia="en-US"/>
        </w:rPr>
        <w:t xml:space="preserve"> (7th ed.). Pearson.</w:t>
      </w:r>
    </w:p>
    <w:p w14:paraId="2CF78E70"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Christopher, M. (2016). </w:t>
      </w:r>
      <w:r w:rsidRPr="00062017">
        <w:rPr>
          <w:rFonts w:ascii="Century Gothic" w:eastAsia="Times New Roman" w:hAnsi="Century Gothic" w:cs="Times New Roman"/>
          <w:i/>
          <w:iCs/>
          <w:color w:val="auto"/>
          <w:spacing w:val="0"/>
          <w:lang w:eastAsia="en-US"/>
        </w:rPr>
        <w:t>Logistics &amp; Supply Chain Management</w:t>
      </w:r>
      <w:r w:rsidRPr="00062017">
        <w:rPr>
          <w:rFonts w:ascii="Century Gothic" w:eastAsia="Times New Roman" w:hAnsi="Century Gothic" w:cs="Times New Roman"/>
          <w:color w:val="auto"/>
          <w:spacing w:val="0"/>
          <w:lang w:eastAsia="en-US"/>
        </w:rPr>
        <w:t xml:space="preserve"> (5th ed.). Pearson.</w:t>
      </w:r>
    </w:p>
    <w:p w14:paraId="30201E27"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Mangan, J., Lalwani, C., &amp; Butcher, T. (2016). </w:t>
      </w:r>
      <w:r w:rsidRPr="00062017">
        <w:rPr>
          <w:rFonts w:ascii="Century Gothic" w:eastAsia="Times New Roman" w:hAnsi="Century Gothic" w:cs="Times New Roman"/>
          <w:i/>
          <w:iCs/>
          <w:color w:val="auto"/>
          <w:spacing w:val="0"/>
          <w:lang w:eastAsia="en-US"/>
        </w:rPr>
        <w:t>Global Logistics and Supply Chain Management</w:t>
      </w:r>
      <w:r w:rsidRPr="00062017">
        <w:rPr>
          <w:rFonts w:ascii="Century Gothic" w:eastAsia="Times New Roman" w:hAnsi="Century Gothic" w:cs="Times New Roman"/>
          <w:color w:val="auto"/>
          <w:spacing w:val="0"/>
          <w:lang w:eastAsia="en-US"/>
        </w:rPr>
        <w:t xml:space="preserve"> (3rd ed.). Wiley.</w:t>
      </w:r>
    </w:p>
    <w:p w14:paraId="5B31923C"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Simchi-Levi, D., &amp; Simchi-Levi, E. (2014). "The Impact of Global Supply Chain Management: A Study of Network Design." </w:t>
      </w:r>
      <w:r w:rsidRPr="00062017">
        <w:rPr>
          <w:rFonts w:ascii="Century Gothic" w:eastAsia="Times New Roman" w:hAnsi="Century Gothic" w:cs="Times New Roman"/>
          <w:i/>
          <w:iCs/>
          <w:color w:val="auto"/>
          <w:spacing w:val="0"/>
          <w:lang w:eastAsia="en-US"/>
        </w:rPr>
        <w:t>International Journal of Production Research</w:t>
      </w:r>
      <w:r w:rsidRPr="00062017">
        <w:rPr>
          <w:rFonts w:ascii="Century Gothic" w:eastAsia="Times New Roman" w:hAnsi="Century Gothic" w:cs="Times New Roman"/>
          <w:color w:val="auto"/>
          <w:spacing w:val="0"/>
          <w:lang w:eastAsia="en-US"/>
        </w:rPr>
        <w:t>, 52(9), 2643-2658.</w:t>
      </w:r>
    </w:p>
    <w:p w14:paraId="17C4005C"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Gereffi, G., &amp; Lee, J. (2016). "The Global Value Chain: A Case Study of Global Supply Chain Network Design." </w:t>
      </w:r>
      <w:r w:rsidRPr="00062017">
        <w:rPr>
          <w:rFonts w:ascii="Century Gothic" w:eastAsia="Times New Roman" w:hAnsi="Century Gothic" w:cs="Times New Roman"/>
          <w:i/>
          <w:iCs/>
          <w:color w:val="auto"/>
          <w:spacing w:val="0"/>
          <w:lang w:eastAsia="en-US"/>
        </w:rPr>
        <w:t>Global Networks</w:t>
      </w:r>
      <w:r w:rsidRPr="00062017">
        <w:rPr>
          <w:rFonts w:ascii="Century Gothic" w:eastAsia="Times New Roman" w:hAnsi="Century Gothic" w:cs="Times New Roman"/>
          <w:color w:val="auto"/>
          <w:spacing w:val="0"/>
          <w:lang w:eastAsia="en-US"/>
        </w:rPr>
        <w:t>, 16(2), 1-17.</w:t>
      </w:r>
    </w:p>
    <w:p w14:paraId="554E86DD"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Rao, S., &amp; Goldsby, T. J. (2018). "Managing Global Supply Chain Complexity: Challenges and Opportunities." </w:t>
      </w:r>
      <w:r w:rsidRPr="00062017">
        <w:rPr>
          <w:rFonts w:ascii="Century Gothic" w:eastAsia="Times New Roman" w:hAnsi="Century Gothic" w:cs="Times New Roman"/>
          <w:i/>
          <w:iCs/>
          <w:color w:val="auto"/>
          <w:spacing w:val="0"/>
          <w:lang w:eastAsia="en-US"/>
        </w:rPr>
        <w:t>Journal of Business Logistics</w:t>
      </w:r>
      <w:r w:rsidRPr="00062017">
        <w:rPr>
          <w:rFonts w:ascii="Century Gothic" w:eastAsia="Times New Roman" w:hAnsi="Century Gothic" w:cs="Times New Roman"/>
          <w:color w:val="auto"/>
          <w:spacing w:val="0"/>
          <w:lang w:eastAsia="en-US"/>
        </w:rPr>
        <w:t>, 39(1), 44-59.</w:t>
      </w:r>
    </w:p>
    <w:p w14:paraId="4098A407"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MIT OpenCourseWare. (n.d.). </w:t>
      </w:r>
      <w:r w:rsidRPr="00062017">
        <w:rPr>
          <w:rFonts w:ascii="Century Gothic" w:eastAsia="Times New Roman" w:hAnsi="Century Gothic" w:cs="Times New Roman"/>
          <w:i/>
          <w:iCs/>
          <w:color w:val="auto"/>
          <w:spacing w:val="0"/>
          <w:lang w:eastAsia="en-US"/>
        </w:rPr>
        <w:t>Global Supply Chain Management</w:t>
      </w:r>
      <w:r w:rsidRPr="00062017">
        <w:rPr>
          <w:rFonts w:ascii="Century Gothic" w:eastAsia="Times New Roman" w:hAnsi="Century Gothic" w:cs="Times New Roman"/>
          <w:color w:val="auto"/>
          <w:spacing w:val="0"/>
          <w:lang w:eastAsia="en-US"/>
        </w:rPr>
        <w:t xml:space="preserve">. Massachusetts Institute of Technology. Available at: </w:t>
      </w:r>
      <w:hyperlink r:id="rId93" w:tgtFrame="_new" w:history="1">
        <w:r w:rsidRPr="00062017">
          <w:rPr>
            <w:rFonts w:ascii="Century Gothic" w:eastAsia="Times New Roman" w:hAnsi="Century Gothic" w:cs="Times New Roman"/>
            <w:color w:val="0000FF"/>
            <w:spacing w:val="0"/>
            <w:u w:val="single"/>
            <w:lang w:eastAsia="en-US"/>
          </w:rPr>
          <w:t>https://ocw.mit.edu</w:t>
        </w:r>
      </w:hyperlink>
      <w:r w:rsidRPr="00062017">
        <w:rPr>
          <w:rFonts w:ascii="Century Gothic" w:eastAsia="Times New Roman" w:hAnsi="Century Gothic" w:cs="Times New Roman"/>
          <w:color w:val="auto"/>
          <w:spacing w:val="0"/>
          <w:lang w:eastAsia="en-US"/>
        </w:rPr>
        <w:t>.</w:t>
      </w:r>
    </w:p>
    <w:p w14:paraId="3AD96EEB"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Coursera. (n.d.). </w:t>
      </w:r>
      <w:r w:rsidRPr="00062017">
        <w:rPr>
          <w:rFonts w:ascii="Century Gothic" w:eastAsia="Times New Roman" w:hAnsi="Century Gothic" w:cs="Times New Roman"/>
          <w:i/>
          <w:iCs/>
          <w:color w:val="auto"/>
          <w:spacing w:val="0"/>
          <w:lang w:eastAsia="en-US"/>
        </w:rPr>
        <w:t>Global Supply Chain Management: Strategies for Complex Environments</w:t>
      </w:r>
      <w:r w:rsidRPr="00062017">
        <w:rPr>
          <w:rFonts w:ascii="Century Gothic" w:eastAsia="Times New Roman" w:hAnsi="Century Gothic" w:cs="Times New Roman"/>
          <w:color w:val="auto"/>
          <w:spacing w:val="0"/>
          <w:lang w:eastAsia="en-US"/>
        </w:rPr>
        <w:t xml:space="preserve">. University of California, Irvine. Available at: </w:t>
      </w:r>
      <w:hyperlink r:id="rId94" w:tgtFrame="_new" w:history="1">
        <w:r w:rsidRPr="00062017">
          <w:rPr>
            <w:rFonts w:ascii="Century Gothic" w:eastAsia="Times New Roman" w:hAnsi="Century Gothic" w:cs="Times New Roman"/>
            <w:color w:val="0000FF"/>
            <w:spacing w:val="0"/>
            <w:u w:val="single"/>
            <w:lang w:eastAsia="en-US"/>
          </w:rPr>
          <w:t>https://www.coursera.org</w:t>
        </w:r>
      </w:hyperlink>
      <w:r w:rsidRPr="00062017">
        <w:rPr>
          <w:rFonts w:ascii="Century Gothic" w:eastAsia="Times New Roman" w:hAnsi="Century Gothic" w:cs="Times New Roman"/>
          <w:color w:val="auto"/>
          <w:spacing w:val="0"/>
          <w:lang w:eastAsia="en-US"/>
        </w:rPr>
        <w:t>.</w:t>
      </w:r>
    </w:p>
    <w:p w14:paraId="4281070F"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 xml:space="preserve">edX. (n.d.). </w:t>
      </w:r>
      <w:r w:rsidRPr="00062017">
        <w:rPr>
          <w:rFonts w:ascii="Century Gothic" w:eastAsia="Times New Roman" w:hAnsi="Century Gothic" w:cs="Times New Roman"/>
          <w:i/>
          <w:iCs/>
          <w:color w:val="auto"/>
          <w:spacing w:val="0"/>
          <w:lang w:eastAsia="en-US"/>
        </w:rPr>
        <w:t>Global Logistics and Supply Chain Management</w:t>
      </w:r>
      <w:r w:rsidRPr="00062017">
        <w:rPr>
          <w:rFonts w:ascii="Century Gothic" w:eastAsia="Times New Roman" w:hAnsi="Century Gothic" w:cs="Times New Roman"/>
          <w:color w:val="auto"/>
          <w:spacing w:val="0"/>
          <w:lang w:eastAsia="en-US"/>
        </w:rPr>
        <w:t xml:space="preserve">. University of Illinois. Available at: </w:t>
      </w:r>
      <w:hyperlink r:id="rId95" w:tgtFrame="_new" w:history="1">
        <w:r w:rsidRPr="00062017">
          <w:rPr>
            <w:rFonts w:ascii="Century Gothic" w:eastAsia="Times New Roman" w:hAnsi="Century Gothic" w:cs="Times New Roman"/>
            <w:color w:val="0000FF"/>
            <w:spacing w:val="0"/>
            <w:u w:val="single"/>
            <w:lang w:eastAsia="en-US"/>
          </w:rPr>
          <w:t>https://www.edx.org</w:t>
        </w:r>
      </w:hyperlink>
      <w:r w:rsidRPr="00062017">
        <w:rPr>
          <w:rFonts w:ascii="Century Gothic" w:eastAsia="Times New Roman" w:hAnsi="Century Gothic" w:cs="Times New Roman"/>
          <w:color w:val="auto"/>
          <w:spacing w:val="0"/>
          <w:lang w:eastAsia="en-US"/>
        </w:rPr>
        <w:t>.</w:t>
      </w:r>
    </w:p>
    <w:p w14:paraId="6AF8B48C" w14:textId="77777777" w:rsidR="00062017" w:rsidRPr="00062017" w:rsidRDefault="00062017" w:rsidP="0006201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062017">
        <w:rPr>
          <w:rFonts w:ascii="Century Gothic" w:eastAsia="Times New Roman" w:hAnsi="Century Gothic" w:cs="Times New Roman"/>
          <w:color w:val="auto"/>
          <w:spacing w:val="0"/>
          <w:lang w:eastAsia="en-US"/>
        </w:rPr>
        <w:t>These resources will provide students with in-depth knowledge and practical insights into global supply chain network design, particularly focusing on challenges, complexities, cross-border logistics, and trade regulations.</w:t>
      </w:r>
    </w:p>
    <w:p w14:paraId="60CD9512" w14:textId="77777777" w:rsidR="00B80B38" w:rsidRDefault="00B80B38" w:rsidP="00B80B3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91360" behindDoc="0" locked="0" layoutInCell="1" hidden="0" allowOverlap="1" wp14:anchorId="6E3A7F59" wp14:editId="55347470">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51123195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49DCC61B" w14:textId="77777777" w:rsidR="00B80B38" w:rsidRDefault="00B80B38" w:rsidP="00B80B38">
      <w:pPr>
        <w:spacing w:before="0" w:after="0" w:line="240" w:lineRule="auto"/>
        <w:rPr>
          <w:rFonts w:ascii="Century Gothic" w:eastAsia="Century Gothic" w:hAnsi="Century Gothic" w:cs="Century Gothic"/>
          <w:sz w:val="22"/>
          <w:szCs w:val="22"/>
        </w:rPr>
      </w:pPr>
    </w:p>
    <w:p w14:paraId="35A8C93C"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273CCAF4" w14:textId="77777777" w:rsidR="00B80B38" w:rsidRDefault="00B80B38" w:rsidP="00B80B38"/>
    <w:p w14:paraId="29CB0B22" w14:textId="77777777" w:rsidR="00392707" w:rsidRPr="00392707" w:rsidRDefault="00392707" w:rsidP="00392707">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392707">
        <w:rPr>
          <w:rFonts w:asciiTheme="majorHAnsi" w:eastAsia="Times New Roman" w:hAnsiTheme="majorHAnsi" w:cs="Times New Roman"/>
          <w:b/>
          <w:bCs/>
          <w:color w:val="auto"/>
          <w:spacing w:val="0"/>
          <w:lang w:eastAsia="en-US"/>
        </w:rPr>
        <w:t>1. Question: What are some key challenges faced in global supply chain network design, and how can companies address them?</w:t>
      </w:r>
    </w:p>
    <w:p w14:paraId="6D76EA72" w14:textId="77777777" w:rsidR="00392707" w:rsidRPr="00392707" w:rsidRDefault="00392707" w:rsidP="00392707">
      <w:p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Answer:</w:t>
      </w:r>
      <w:r w:rsidRPr="00392707">
        <w:rPr>
          <w:rFonts w:asciiTheme="majorHAnsi" w:eastAsia="Times New Roman" w:hAnsiTheme="majorHAnsi" w:cs="Times New Roman"/>
          <w:color w:val="auto"/>
          <w:spacing w:val="0"/>
          <w:lang w:eastAsia="en-US"/>
        </w:rPr>
        <w:br/>
      </w:r>
      <w:r w:rsidRPr="00392707">
        <w:rPr>
          <w:rFonts w:asciiTheme="majorHAnsi" w:eastAsia="Times New Roman" w:hAnsiTheme="majorHAnsi" w:cs="Times New Roman"/>
          <w:b/>
          <w:bCs/>
          <w:color w:val="auto"/>
          <w:spacing w:val="0"/>
          <w:lang w:eastAsia="en-US"/>
        </w:rPr>
        <w:t>Key challenges:</w:t>
      </w:r>
    </w:p>
    <w:p w14:paraId="060D021E" w14:textId="77777777" w:rsidR="00392707" w:rsidRPr="00392707" w:rsidRDefault="00392707" w:rsidP="00392707">
      <w:pPr>
        <w:numPr>
          <w:ilvl w:val="0"/>
          <w:numId w:val="309"/>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Geopolitical risks:</w:t>
      </w:r>
      <w:r w:rsidRPr="00392707">
        <w:rPr>
          <w:rFonts w:asciiTheme="majorHAnsi" w:eastAsia="Times New Roman" w:hAnsiTheme="majorHAnsi" w:cs="Times New Roman"/>
          <w:color w:val="auto"/>
          <w:spacing w:val="0"/>
          <w:lang w:eastAsia="en-US"/>
        </w:rPr>
        <w:t xml:space="preserve"> Tariffs, trade wars, and political instability can disrupt global supply chains.</w:t>
      </w:r>
    </w:p>
    <w:p w14:paraId="3C16DF30" w14:textId="77777777" w:rsidR="00392707" w:rsidRPr="00392707" w:rsidRDefault="00392707" w:rsidP="00392707">
      <w:pPr>
        <w:numPr>
          <w:ilvl w:val="0"/>
          <w:numId w:val="309"/>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Cultural differences:</w:t>
      </w:r>
      <w:r w:rsidRPr="00392707">
        <w:rPr>
          <w:rFonts w:asciiTheme="majorHAnsi" w:eastAsia="Times New Roman" w:hAnsiTheme="majorHAnsi" w:cs="Times New Roman"/>
          <w:color w:val="auto"/>
          <w:spacing w:val="0"/>
          <w:lang w:eastAsia="en-US"/>
        </w:rPr>
        <w:t xml:space="preserve"> Variations in business practices and languages complicate coordination.</w:t>
      </w:r>
    </w:p>
    <w:p w14:paraId="547D074F" w14:textId="77777777" w:rsidR="00392707" w:rsidRPr="00392707" w:rsidRDefault="00392707" w:rsidP="00392707">
      <w:pPr>
        <w:numPr>
          <w:ilvl w:val="0"/>
          <w:numId w:val="309"/>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Regulatory compliance:</w:t>
      </w:r>
      <w:r w:rsidRPr="00392707">
        <w:rPr>
          <w:rFonts w:asciiTheme="majorHAnsi" w:eastAsia="Times New Roman" w:hAnsiTheme="majorHAnsi" w:cs="Times New Roman"/>
          <w:color w:val="auto"/>
          <w:spacing w:val="0"/>
          <w:lang w:eastAsia="en-US"/>
        </w:rPr>
        <w:t xml:space="preserve"> Navigating cross-border trade regulations, customs procedures, and standards.</w:t>
      </w:r>
    </w:p>
    <w:p w14:paraId="5B8E377E" w14:textId="77777777" w:rsidR="00392707" w:rsidRPr="00392707" w:rsidRDefault="00392707" w:rsidP="00392707">
      <w:pPr>
        <w:numPr>
          <w:ilvl w:val="0"/>
          <w:numId w:val="309"/>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Supply chain visibility:</w:t>
      </w:r>
      <w:r w:rsidRPr="00392707">
        <w:rPr>
          <w:rFonts w:asciiTheme="majorHAnsi" w:eastAsia="Times New Roman" w:hAnsiTheme="majorHAnsi" w:cs="Times New Roman"/>
          <w:color w:val="auto"/>
          <w:spacing w:val="0"/>
          <w:lang w:eastAsia="en-US"/>
        </w:rPr>
        <w:t xml:space="preserve"> Difficulty in monitoring all stages of a global network.</w:t>
      </w:r>
    </w:p>
    <w:p w14:paraId="79F3B5C9" w14:textId="77777777" w:rsidR="00392707" w:rsidRPr="00392707" w:rsidRDefault="00392707" w:rsidP="00392707">
      <w:pPr>
        <w:numPr>
          <w:ilvl w:val="0"/>
          <w:numId w:val="309"/>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Long lead times:</w:t>
      </w:r>
      <w:r w:rsidRPr="00392707">
        <w:rPr>
          <w:rFonts w:asciiTheme="majorHAnsi" w:eastAsia="Times New Roman" w:hAnsiTheme="majorHAnsi" w:cs="Times New Roman"/>
          <w:color w:val="auto"/>
          <w:spacing w:val="0"/>
          <w:lang w:eastAsia="en-US"/>
        </w:rPr>
        <w:t xml:space="preserve"> Longer transit times increase uncertainty in demand forecasting.</w:t>
      </w:r>
    </w:p>
    <w:p w14:paraId="1591D822" w14:textId="77777777" w:rsidR="00392707" w:rsidRPr="00392707" w:rsidRDefault="00392707" w:rsidP="00392707">
      <w:p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Ways to address them:</w:t>
      </w:r>
    </w:p>
    <w:p w14:paraId="171D4A6C" w14:textId="77777777" w:rsidR="00392707" w:rsidRPr="00392707" w:rsidRDefault="00392707" w:rsidP="00392707">
      <w:pPr>
        <w:numPr>
          <w:ilvl w:val="0"/>
          <w:numId w:val="310"/>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Employ technology like supply chain visibility software and analytics tools.</w:t>
      </w:r>
    </w:p>
    <w:p w14:paraId="59BCE24E" w14:textId="77777777" w:rsidR="00392707" w:rsidRPr="00392707" w:rsidRDefault="00392707" w:rsidP="00392707">
      <w:pPr>
        <w:numPr>
          <w:ilvl w:val="0"/>
          <w:numId w:val="310"/>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Diversify suppliers and manufacturing locations to mitigate risks.</w:t>
      </w:r>
    </w:p>
    <w:p w14:paraId="3E42B8B5" w14:textId="77777777" w:rsidR="00392707" w:rsidRPr="00392707" w:rsidRDefault="00392707" w:rsidP="00392707">
      <w:pPr>
        <w:numPr>
          <w:ilvl w:val="0"/>
          <w:numId w:val="310"/>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Develop strong partnerships with local logistics providers.</w:t>
      </w:r>
    </w:p>
    <w:p w14:paraId="20B4C096" w14:textId="77777777" w:rsidR="00392707" w:rsidRPr="00392707" w:rsidRDefault="00392707" w:rsidP="00392707">
      <w:pPr>
        <w:numPr>
          <w:ilvl w:val="0"/>
          <w:numId w:val="310"/>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Stay updated on global trade regulations and compliance requirements.</w:t>
      </w:r>
    </w:p>
    <w:p w14:paraId="514D033F" w14:textId="4BB54598" w:rsidR="00392707" w:rsidRPr="00392707" w:rsidRDefault="00392707" w:rsidP="00392707">
      <w:pPr>
        <w:spacing w:before="0" w:after="0" w:line="276" w:lineRule="auto"/>
        <w:jc w:val="both"/>
        <w:rPr>
          <w:rFonts w:asciiTheme="majorHAnsi" w:eastAsia="Times New Roman" w:hAnsiTheme="majorHAnsi" w:cs="Times New Roman"/>
          <w:color w:val="auto"/>
          <w:spacing w:val="0"/>
          <w:lang w:eastAsia="en-US"/>
        </w:rPr>
      </w:pPr>
    </w:p>
    <w:p w14:paraId="1282700A" w14:textId="77777777" w:rsidR="00392707" w:rsidRPr="00392707" w:rsidRDefault="00392707" w:rsidP="00392707">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392707">
        <w:rPr>
          <w:rFonts w:asciiTheme="majorHAnsi" w:eastAsia="Times New Roman" w:hAnsiTheme="majorHAnsi" w:cs="Times New Roman"/>
          <w:b/>
          <w:bCs/>
          <w:color w:val="auto"/>
          <w:spacing w:val="0"/>
          <w:lang w:eastAsia="en-US"/>
        </w:rPr>
        <w:t>2. Question: Explain how cross-border trade regulations impact global supply chain operations and suggest strategies to manage these impacts.</w:t>
      </w:r>
    </w:p>
    <w:p w14:paraId="3110F58B" w14:textId="77777777" w:rsidR="00392707" w:rsidRPr="00392707" w:rsidRDefault="00392707" w:rsidP="00392707">
      <w:p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Answer:</w:t>
      </w:r>
      <w:r w:rsidRPr="00392707">
        <w:rPr>
          <w:rFonts w:asciiTheme="majorHAnsi" w:eastAsia="Times New Roman" w:hAnsiTheme="majorHAnsi" w:cs="Times New Roman"/>
          <w:color w:val="auto"/>
          <w:spacing w:val="0"/>
          <w:lang w:eastAsia="en-US"/>
        </w:rPr>
        <w:br/>
        <w:t>Cross-border trade regulations, such as tariffs, quotas, import/export restrictions, and customs procedures, affect global supply chains by:</w:t>
      </w:r>
    </w:p>
    <w:p w14:paraId="72A89B07" w14:textId="77777777" w:rsidR="00392707" w:rsidRPr="00392707" w:rsidRDefault="00392707" w:rsidP="00392707">
      <w:pPr>
        <w:numPr>
          <w:ilvl w:val="0"/>
          <w:numId w:val="311"/>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Increasing costs (e.g., tariffs).</w:t>
      </w:r>
    </w:p>
    <w:p w14:paraId="49504AF6" w14:textId="77777777" w:rsidR="00392707" w:rsidRPr="00392707" w:rsidRDefault="00392707" w:rsidP="00392707">
      <w:pPr>
        <w:numPr>
          <w:ilvl w:val="0"/>
          <w:numId w:val="311"/>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Causing delays due to lengthy documentation or inspections.</w:t>
      </w:r>
    </w:p>
    <w:p w14:paraId="28589D1B" w14:textId="77777777" w:rsidR="00392707" w:rsidRPr="00392707" w:rsidRDefault="00392707" w:rsidP="00392707">
      <w:pPr>
        <w:numPr>
          <w:ilvl w:val="0"/>
          <w:numId w:val="311"/>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Limiting the availability of certain products in specific regions.</w:t>
      </w:r>
    </w:p>
    <w:p w14:paraId="6A8FD133" w14:textId="77777777" w:rsidR="00392707" w:rsidRPr="00392707" w:rsidRDefault="00392707" w:rsidP="00392707">
      <w:p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Strategies to manage these impacts:</w:t>
      </w:r>
    </w:p>
    <w:p w14:paraId="2A597ACE" w14:textId="77777777" w:rsidR="00392707" w:rsidRPr="00392707" w:rsidRDefault="00392707" w:rsidP="00392707">
      <w:pPr>
        <w:numPr>
          <w:ilvl w:val="0"/>
          <w:numId w:val="312"/>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Use Free Trade Agreements (FTAs) to lower tariffs.</w:t>
      </w:r>
    </w:p>
    <w:p w14:paraId="45C8EC2E" w14:textId="77777777" w:rsidR="00392707" w:rsidRPr="00392707" w:rsidRDefault="00392707" w:rsidP="00392707">
      <w:pPr>
        <w:numPr>
          <w:ilvl w:val="0"/>
          <w:numId w:val="312"/>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Employ trade compliance software to automate documentation and ensure adherence to regulations.</w:t>
      </w:r>
    </w:p>
    <w:p w14:paraId="48197528" w14:textId="77777777" w:rsidR="00392707" w:rsidRPr="00392707" w:rsidRDefault="00392707" w:rsidP="00392707">
      <w:pPr>
        <w:numPr>
          <w:ilvl w:val="0"/>
          <w:numId w:val="312"/>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Consolidate shipments to reduce customs clearance times and costs.</w:t>
      </w:r>
    </w:p>
    <w:p w14:paraId="13B04E36" w14:textId="77777777" w:rsidR="00392707" w:rsidRPr="00392707" w:rsidRDefault="00392707" w:rsidP="00392707">
      <w:pPr>
        <w:numPr>
          <w:ilvl w:val="0"/>
          <w:numId w:val="312"/>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color w:val="auto"/>
          <w:spacing w:val="0"/>
          <w:lang w:eastAsia="en-US"/>
        </w:rPr>
        <w:t>Build strong relationships with customs brokers and local authorities for smoother operations.</w:t>
      </w:r>
    </w:p>
    <w:p w14:paraId="572B39C1" w14:textId="77777777" w:rsidR="00392707" w:rsidRPr="00392707" w:rsidRDefault="00392707" w:rsidP="00392707">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392707">
        <w:rPr>
          <w:rFonts w:asciiTheme="majorHAnsi" w:eastAsia="Times New Roman" w:hAnsiTheme="majorHAnsi" w:cs="Times New Roman"/>
          <w:b/>
          <w:bCs/>
          <w:color w:val="auto"/>
          <w:spacing w:val="0"/>
          <w:lang w:eastAsia="en-US"/>
        </w:rPr>
        <w:t>3. Question: What are the key components of managing global supply chain complexity?</w:t>
      </w:r>
    </w:p>
    <w:p w14:paraId="3053843F" w14:textId="77777777" w:rsidR="00392707" w:rsidRPr="00392707" w:rsidRDefault="00392707" w:rsidP="00392707">
      <w:p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Answer:</w:t>
      </w:r>
      <w:r w:rsidRPr="00392707">
        <w:rPr>
          <w:rFonts w:asciiTheme="majorHAnsi" w:eastAsia="Times New Roman" w:hAnsiTheme="majorHAnsi" w:cs="Times New Roman"/>
          <w:color w:val="auto"/>
          <w:spacing w:val="0"/>
          <w:lang w:eastAsia="en-US"/>
        </w:rPr>
        <w:br/>
        <w:t>Managing global supply chain complexity requires addressing the following components:</w:t>
      </w:r>
    </w:p>
    <w:p w14:paraId="0F052448" w14:textId="77777777" w:rsidR="00392707" w:rsidRPr="00392707" w:rsidRDefault="00392707" w:rsidP="00392707">
      <w:pPr>
        <w:numPr>
          <w:ilvl w:val="0"/>
          <w:numId w:val="313"/>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Supplier Management:</w:t>
      </w:r>
      <w:r w:rsidRPr="00392707">
        <w:rPr>
          <w:rFonts w:asciiTheme="majorHAnsi" w:eastAsia="Times New Roman" w:hAnsiTheme="majorHAnsi" w:cs="Times New Roman"/>
          <w:color w:val="auto"/>
          <w:spacing w:val="0"/>
          <w:lang w:eastAsia="en-US"/>
        </w:rPr>
        <w:t xml:space="preserve"> Engaging and coordinating with multiple suppliers across regions.</w:t>
      </w:r>
    </w:p>
    <w:p w14:paraId="534D84E5" w14:textId="77777777" w:rsidR="00392707" w:rsidRPr="00392707" w:rsidRDefault="00392707" w:rsidP="00392707">
      <w:pPr>
        <w:numPr>
          <w:ilvl w:val="0"/>
          <w:numId w:val="313"/>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Transportation Optimization:</w:t>
      </w:r>
      <w:r w:rsidRPr="00392707">
        <w:rPr>
          <w:rFonts w:asciiTheme="majorHAnsi" w:eastAsia="Times New Roman" w:hAnsiTheme="majorHAnsi" w:cs="Times New Roman"/>
          <w:color w:val="auto"/>
          <w:spacing w:val="0"/>
          <w:lang w:eastAsia="en-US"/>
        </w:rPr>
        <w:t xml:space="preserve"> Selecting cost-effective and reliable global transportation modes.</w:t>
      </w:r>
    </w:p>
    <w:p w14:paraId="5FF01B82" w14:textId="77777777" w:rsidR="00392707" w:rsidRPr="00392707" w:rsidRDefault="00392707" w:rsidP="00392707">
      <w:pPr>
        <w:numPr>
          <w:ilvl w:val="0"/>
          <w:numId w:val="313"/>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Demand Planning:</w:t>
      </w:r>
      <w:r w:rsidRPr="00392707">
        <w:rPr>
          <w:rFonts w:asciiTheme="majorHAnsi" w:eastAsia="Times New Roman" w:hAnsiTheme="majorHAnsi" w:cs="Times New Roman"/>
          <w:color w:val="auto"/>
          <w:spacing w:val="0"/>
          <w:lang w:eastAsia="en-US"/>
        </w:rPr>
        <w:t xml:space="preserve"> Using advanced forecasting tools to anticipate demand variability across markets.</w:t>
      </w:r>
    </w:p>
    <w:p w14:paraId="195C2DA9" w14:textId="77777777" w:rsidR="00392707" w:rsidRPr="00392707" w:rsidRDefault="00392707" w:rsidP="00392707">
      <w:pPr>
        <w:numPr>
          <w:ilvl w:val="0"/>
          <w:numId w:val="313"/>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Technology Adoption:</w:t>
      </w:r>
      <w:r w:rsidRPr="00392707">
        <w:rPr>
          <w:rFonts w:asciiTheme="majorHAnsi" w:eastAsia="Times New Roman" w:hAnsiTheme="majorHAnsi" w:cs="Times New Roman"/>
          <w:color w:val="auto"/>
          <w:spacing w:val="0"/>
          <w:lang w:eastAsia="en-US"/>
        </w:rPr>
        <w:t xml:space="preserve"> Utilizing supply chain management systems for real-time visibility and data-driven decision-making.</w:t>
      </w:r>
    </w:p>
    <w:p w14:paraId="0050614C" w14:textId="77777777" w:rsidR="00392707" w:rsidRPr="00392707" w:rsidRDefault="00392707" w:rsidP="00392707">
      <w:pPr>
        <w:numPr>
          <w:ilvl w:val="0"/>
          <w:numId w:val="313"/>
        </w:numPr>
        <w:spacing w:before="0" w:after="100" w:afterAutospacing="1" w:line="276" w:lineRule="auto"/>
        <w:jc w:val="both"/>
        <w:rPr>
          <w:rFonts w:asciiTheme="majorHAnsi" w:eastAsia="Times New Roman" w:hAnsiTheme="majorHAnsi" w:cs="Times New Roman"/>
          <w:color w:val="auto"/>
          <w:spacing w:val="0"/>
          <w:lang w:eastAsia="en-US"/>
        </w:rPr>
      </w:pPr>
      <w:r w:rsidRPr="00392707">
        <w:rPr>
          <w:rFonts w:asciiTheme="majorHAnsi" w:eastAsia="Times New Roman" w:hAnsiTheme="majorHAnsi" w:cs="Times New Roman"/>
          <w:b/>
          <w:bCs/>
          <w:color w:val="auto"/>
          <w:spacing w:val="0"/>
          <w:lang w:eastAsia="en-US"/>
        </w:rPr>
        <w:t>Risk Mitigation:</w:t>
      </w:r>
      <w:r w:rsidRPr="00392707">
        <w:rPr>
          <w:rFonts w:asciiTheme="majorHAnsi" w:eastAsia="Times New Roman" w:hAnsiTheme="majorHAnsi" w:cs="Times New Roman"/>
          <w:color w:val="auto"/>
          <w:spacing w:val="0"/>
          <w:lang w:eastAsia="en-US"/>
        </w:rPr>
        <w:t xml:space="preserve"> Diversifying suppliers and creating contingency plans for disruptions.</w:t>
      </w:r>
    </w:p>
    <w:p w14:paraId="0196DFB7" w14:textId="77777777" w:rsidR="00B80B38" w:rsidRDefault="00B80B38" w:rsidP="00B80B38">
      <w:pPr>
        <w:pStyle w:val="Heading2"/>
        <w:spacing w:before="0" w:after="0" w:line="240" w:lineRule="auto"/>
      </w:pPr>
      <w:r>
        <w:t xml:space="preserve"> </w:t>
      </w:r>
    </w:p>
    <w:tbl>
      <w:tblPr>
        <w:tblStyle w:val="afe"/>
        <w:tblW w:w="10170" w:type="dxa"/>
        <w:tblLayout w:type="fixed"/>
        <w:tblLook w:val="0600" w:firstRow="0" w:lastRow="0" w:firstColumn="0" w:lastColumn="0" w:noHBand="1" w:noVBand="1"/>
      </w:tblPr>
      <w:tblGrid>
        <w:gridCol w:w="1215"/>
        <w:gridCol w:w="8955"/>
      </w:tblGrid>
      <w:sdt>
        <w:sdtPr>
          <w:tag w:val="goog_rdk_13"/>
          <w:id w:val="-747030004"/>
          <w:lock w:val="contentLocked"/>
        </w:sdtPr>
        <w:sdtContent>
          <w:tr w:rsidR="00B80B38" w14:paraId="19BDCD77" w14:textId="77777777" w:rsidTr="00A8343A">
            <w:tc>
              <w:tcPr>
                <w:tcW w:w="1215" w:type="dxa"/>
                <w:shd w:val="clear" w:color="auto" w:fill="auto"/>
                <w:tcMar>
                  <w:top w:w="0" w:type="dxa"/>
                  <w:left w:w="0" w:type="dxa"/>
                  <w:bottom w:w="0" w:type="dxa"/>
                  <w:right w:w="0" w:type="dxa"/>
                </w:tcMar>
                <w:vAlign w:val="center"/>
              </w:tcPr>
              <w:p w14:paraId="14112A01" w14:textId="77777777" w:rsidR="00B80B38" w:rsidRDefault="00B80B38" w:rsidP="00A8343A">
                <w:pPr>
                  <w:pStyle w:val="Heading2"/>
                  <w:spacing w:after="0"/>
                  <w:rPr>
                    <w:rFonts w:eastAsia="Century Gothic" w:cs="Century Gothic"/>
                    <w:smallCaps/>
                    <w:color w:val="037B90"/>
                    <w:szCs w:val="40"/>
                  </w:rPr>
                </w:pPr>
                <w:r>
                  <w:rPr>
                    <w:noProof/>
                  </w:rPr>
                  <w:drawing>
                    <wp:inline distT="114300" distB="114300" distL="114300" distR="114300" wp14:anchorId="5863D74F" wp14:editId="0947DDC0">
                      <wp:extent cx="423863" cy="423863"/>
                      <wp:effectExtent l="0" t="0" r="0" b="0"/>
                      <wp:docPr id="165691930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71851685" w14:textId="77777777" w:rsidR="00B80B38" w:rsidRDefault="00B80B38" w:rsidP="00A8343A">
                <w:pPr>
                  <w:pStyle w:val="Heading2"/>
                  <w:spacing w:after="0"/>
                </w:pPr>
                <w:r>
                  <w:t>TAKE HOME MESSAGE/SELF REFLECTION</w:t>
                </w:r>
              </w:p>
            </w:tc>
          </w:tr>
        </w:sdtContent>
      </w:sdt>
    </w:tbl>
    <w:p w14:paraId="218001B5" w14:textId="77777777" w:rsidR="00B80B38" w:rsidRDefault="00B80B38" w:rsidP="00B80B38">
      <w:pPr>
        <w:spacing w:before="0" w:after="0" w:line="240" w:lineRule="auto"/>
        <w:rPr>
          <w:rFonts w:ascii="Century Gothic" w:eastAsia="Century Gothic" w:hAnsi="Century Gothic" w:cs="Century Gothic"/>
          <w:sz w:val="22"/>
          <w:szCs w:val="22"/>
        </w:rPr>
      </w:pPr>
    </w:p>
    <w:p w14:paraId="3FD6AABA" w14:textId="0692CA0B" w:rsidR="00C95383" w:rsidRPr="00A327AB" w:rsidRDefault="00B80B38" w:rsidP="00A327AB">
      <w:pPr>
        <w:pStyle w:val="Heading3"/>
        <w:spacing w:before="0" w:line="276" w:lineRule="auto"/>
        <w:jc w:val="both"/>
        <w:rPr>
          <w:rFonts w:asciiTheme="majorHAnsi" w:eastAsia="Times New Roman" w:hAnsiTheme="majorHAnsi" w:cs="Times New Roman"/>
          <w:b/>
          <w:bCs/>
          <w:caps w:val="0"/>
          <w:color w:val="auto"/>
          <w:spacing w:val="0"/>
          <w:lang w:eastAsia="en-US"/>
        </w:rPr>
      </w:pPr>
      <w:r>
        <w:rPr>
          <w:rFonts w:ascii="Century Gothic" w:eastAsia="Century Gothic" w:hAnsi="Century Gothic" w:cs="Century Gothic"/>
          <w:sz w:val="22"/>
          <w:szCs w:val="22"/>
        </w:rPr>
        <w:t xml:space="preserve"> </w:t>
      </w:r>
    </w:p>
    <w:p w14:paraId="39796D8A" w14:textId="77777777" w:rsidR="00A327AB" w:rsidRPr="00C95383" w:rsidRDefault="00A327AB" w:rsidP="00A327AB">
      <w:pPr>
        <w:numPr>
          <w:ilvl w:val="0"/>
          <w:numId w:val="277"/>
        </w:numPr>
        <w:spacing w:before="0" w:after="100" w:afterAutospacing="1" w:line="276" w:lineRule="auto"/>
        <w:jc w:val="both"/>
        <w:rPr>
          <w:rFonts w:asciiTheme="majorHAnsi" w:eastAsia="Times New Roman" w:hAnsiTheme="majorHAnsi" w:cs="Times New Roman"/>
          <w:color w:val="auto"/>
          <w:spacing w:val="0"/>
          <w:lang w:eastAsia="en-US"/>
        </w:rPr>
      </w:pPr>
      <w:r w:rsidRPr="00C95383">
        <w:rPr>
          <w:rFonts w:asciiTheme="majorHAnsi" w:eastAsia="Times New Roman" w:hAnsiTheme="majorHAnsi" w:cs="Times New Roman"/>
          <w:color w:val="auto"/>
          <w:spacing w:val="0"/>
          <w:lang w:eastAsia="en-US"/>
        </w:rPr>
        <w:t>What challenges do you think are most critical when designing a global supply chain network? Reflect on an opportunity in global supply chain design that you believe businesses often overlook. How could you leverage this opportunity in your professional context?</w:t>
      </w:r>
    </w:p>
    <w:p w14:paraId="29607BEF" w14:textId="77777777" w:rsidR="00C95383" w:rsidRPr="00C95383" w:rsidRDefault="00C95383" w:rsidP="00C95383">
      <w:pPr>
        <w:numPr>
          <w:ilvl w:val="0"/>
          <w:numId w:val="277"/>
        </w:numPr>
        <w:spacing w:before="0" w:after="100" w:afterAutospacing="1" w:line="276" w:lineRule="auto"/>
        <w:jc w:val="both"/>
        <w:rPr>
          <w:rFonts w:asciiTheme="majorHAnsi" w:eastAsia="Times New Roman" w:hAnsiTheme="majorHAnsi" w:cs="Times New Roman"/>
          <w:color w:val="auto"/>
          <w:spacing w:val="0"/>
          <w:lang w:eastAsia="en-US"/>
        </w:rPr>
      </w:pPr>
      <w:r w:rsidRPr="00C95383">
        <w:rPr>
          <w:rFonts w:asciiTheme="majorHAnsi" w:eastAsia="Times New Roman" w:hAnsiTheme="majorHAnsi" w:cs="Times New Roman"/>
          <w:color w:val="auto"/>
          <w:spacing w:val="0"/>
          <w:lang w:eastAsia="en-US"/>
        </w:rPr>
        <w:t>Considering the complexities of global supply chains, how confident are you in identifying and managing key factors such as multiple stakeholders, geopolitical risks, and cultural differences? Reflect on how these complexities might impact the efficiency of supply chain operations you are familiar with.</w:t>
      </w:r>
    </w:p>
    <w:p w14:paraId="5AFEC79C" w14:textId="77777777" w:rsidR="00C95383" w:rsidRPr="00C95383" w:rsidRDefault="00C95383" w:rsidP="00C95383">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C95383">
        <w:rPr>
          <w:rFonts w:ascii="Arial" w:eastAsia="Times New Roman" w:hAnsi="Arial" w:cs="Arial"/>
          <w:vanish/>
          <w:color w:val="auto"/>
          <w:spacing w:val="0"/>
          <w:sz w:val="16"/>
          <w:szCs w:val="16"/>
          <w:lang w:eastAsia="en-US"/>
        </w:rPr>
        <w:t>Bottom of Form</w:t>
      </w:r>
    </w:p>
    <w:p w14:paraId="73A384FC" w14:textId="7B3C882B" w:rsidR="00B80B38" w:rsidRDefault="00B80B38" w:rsidP="00C95383">
      <w:pPr>
        <w:spacing w:before="0" w:after="0" w:line="240" w:lineRule="auto"/>
        <w:rPr>
          <w:rFonts w:ascii="Century Gothic" w:eastAsia="Century Gothic" w:hAnsi="Century Gothic" w:cs="Century Gothic"/>
          <w:sz w:val="22"/>
          <w:szCs w:val="22"/>
        </w:rPr>
      </w:pPr>
    </w:p>
    <w:p w14:paraId="6331AC22" w14:textId="77777777" w:rsidR="00B80B38" w:rsidRDefault="00B80B38" w:rsidP="00B80B38">
      <w:pPr>
        <w:pStyle w:val="Heading3"/>
        <w:spacing w:after="0"/>
        <w:rPr>
          <w:sz w:val="32"/>
          <w:szCs w:val="32"/>
        </w:rPr>
      </w:pPr>
      <w:r>
        <w:t xml:space="preserve">          </w:t>
      </w:r>
      <w:r>
        <w:rPr>
          <w:sz w:val="32"/>
          <w:szCs w:val="32"/>
        </w:rPr>
        <w:t xml:space="preserve">   WHAT’S NEXT?</w:t>
      </w:r>
    </w:p>
    <w:p w14:paraId="225E2A8B" w14:textId="77777777" w:rsidR="00FD3DCD" w:rsidRDefault="00FD3DCD" w:rsidP="00FD3DCD">
      <w:pPr>
        <w:spacing w:before="0" w:after="200" w:line="276" w:lineRule="auto"/>
        <w:jc w:val="both"/>
        <w:rPr>
          <w:rFonts w:ascii="Century Gothic" w:hAnsi="Century Gothic"/>
        </w:rPr>
      </w:pPr>
      <w:r w:rsidRPr="009555D8">
        <w:rPr>
          <w:rFonts w:ascii="Century Gothic" w:hAnsi="Century Gothic"/>
        </w:rPr>
        <w:t xml:space="preserve">In the previous module, we explored the complexities and opportunities of </w:t>
      </w:r>
      <w:r w:rsidRPr="009555D8">
        <w:rPr>
          <w:rStyle w:val="Strong"/>
          <w:rFonts w:ascii="Century Gothic" w:hAnsi="Century Gothic"/>
        </w:rPr>
        <w:t>Global Supply Chain Network Design</w:t>
      </w:r>
      <w:r w:rsidRPr="009555D8">
        <w:rPr>
          <w:rFonts w:ascii="Century Gothic" w:hAnsi="Century Gothic"/>
        </w:rPr>
        <w:t>, delving into the challenges of managing global supply chains, navigating cross-border logistics, and complying with trade regulations. Now, we transition to a crucial phase of supply chain management—</w:t>
      </w:r>
      <w:r w:rsidRPr="009555D8">
        <w:rPr>
          <w:rStyle w:val="Strong"/>
          <w:rFonts w:ascii="Century Gothic" w:hAnsi="Century Gothic"/>
        </w:rPr>
        <w:t>Performance Measurement and Continuous Improvement</w:t>
      </w:r>
      <w:r w:rsidRPr="009555D8">
        <w:rPr>
          <w:rFonts w:ascii="Century Gothic" w:hAnsi="Century Gothic"/>
        </w:rPr>
        <w:t xml:space="preserve">. </w:t>
      </w:r>
    </w:p>
    <w:p w14:paraId="1192CA0D" w14:textId="77777777" w:rsidR="00FD3DCD" w:rsidRDefault="00FD3DCD" w:rsidP="00FD3DCD">
      <w:pPr>
        <w:spacing w:before="0" w:after="200" w:line="276" w:lineRule="auto"/>
        <w:jc w:val="both"/>
        <w:rPr>
          <w:rFonts w:ascii="Century Gothic" w:hAnsi="Century Gothic"/>
        </w:rPr>
      </w:pPr>
      <w:r w:rsidRPr="009555D8">
        <w:rPr>
          <w:rFonts w:ascii="Century Gothic" w:hAnsi="Century Gothic"/>
        </w:rPr>
        <w:t xml:space="preserve">In the upcoming module, you will learn how to evaluate and enhance the effectiveness of supply chain networks through key performance indicators, benchmarking, and methodologies like Lean and Six Sigma. </w:t>
      </w:r>
    </w:p>
    <w:p w14:paraId="71772C41" w14:textId="475E0700" w:rsidR="00B80B38" w:rsidRDefault="00FD3DCD" w:rsidP="006D14BC">
      <w:pPr>
        <w:spacing w:before="0" w:after="200" w:line="240" w:lineRule="auto"/>
        <w:rPr>
          <w:rFonts w:ascii="Century Gothic" w:eastAsia="Century Gothic" w:hAnsi="Century Gothic" w:cs="Century Gothic"/>
          <w:sz w:val="22"/>
          <w:szCs w:val="22"/>
        </w:rPr>
        <w:sectPr w:rsidR="00B80B38" w:rsidSect="00897AAB">
          <w:pgSz w:w="12240" w:h="15840"/>
          <w:pgMar w:top="1440" w:right="1440" w:bottom="1440" w:left="1440" w:header="720" w:footer="720" w:gutter="0"/>
          <w:cols w:space="720"/>
        </w:sectPr>
      </w:pPr>
      <w:r w:rsidRPr="009555D8">
        <w:rPr>
          <w:rFonts w:ascii="Century Gothic" w:hAnsi="Century Gothic"/>
        </w:rPr>
        <w:t>This next step will equip you with the tools to ensure your supply chain continuously evolves and adapts to meet business goals efficiently.</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80B38" w14:paraId="3FFC53D5" w14:textId="77777777" w:rsidTr="00A8343A">
        <w:tc>
          <w:tcPr>
            <w:tcW w:w="10215" w:type="dxa"/>
            <w:tcBorders>
              <w:top w:val="nil"/>
              <w:left w:val="nil"/>
              <w:bottom w:val="single" w:sz="4" w:space="0" w:color="037B90"/>
              <w:right w:val="nil"/>
            </w:tcBorders>
            <w:tcMar>
              <w:top w:w="0" w:type="dxa"/>
              <w:left w:w="0" w:type="dxa"/>
              <w:bottom w:w="0" w:type="dxa"/>
              <w:right w:w="0" w:type="dxa"/>
            </w:tcMar>
          </w:tcPr>
          <w:p w14:paraId="3488E712" w14:textId="77777777" w:rsidR="002B7490" w:rsidRPr="002B7490" w:rsidRDefault="002B7490" w:rsidP="002B7490">
            <w:pPr>
              <w:spacing w:line="276" w:lineRule="auto"/>
              <w:rPr>
                <w:rFonts w:ascii="Century Gothic" w:eastAsia="Calibri" w:hAnsi="Century Gothic" w:cs="Times New Roman"/>
                <w:b/>
                <w:bCs/>
                <w:color w:val="auto"/>
                <w:spacing w:val="0"/>
                <w:kern w:val="2"/>
                <w:sz w:val="40"/>
                <w:szCs w:val="40"/>
                <w:lang w:eastAsia="en-US"/>
                <w14:ligatures w14:val="standardContextual"/>
              </w:rPr>
            </w:pPr>
            <w:r w:rsidRPr="002B7490">
              <w:rPr>
                <w:rFonts w:ascii="Century Gothic" w:eastAsia="Calibri" w:hAnsi="Century Gothic" w:cs="Times New Roman"/>
                <w:b/>
                <w:bCs/>
                <w:color w:val="auto"/>
                <w:spacing w:val="0"/>
                <w:kern w:val="2"/>
                <w:sz w:val="40"/>
                <w:szCs w:val="40"/>
                <w:lang w:eastAsia="en-US"/>
                <w14:ligatures w14:val="standardContextual"/>
              </w:rPr>
              <w:t>MODULE 10. PERFORMANCE MEASUREMENT AND CONTINUOUS IMPROVEMENT</w:t>
            </w:r>
          </w:p>
          <w:p w14:paraId="76A8ACDB" w14:textId="57C17A97" w:rsidR="00B80B38" w:rsidRDefault="00B80B38" w:rsidP="00A8343A">
            <w:pPr>
              <w:spacing w:after="100" w:afterAutospacing="1" w:line="276" w:lineRule="auto"/>
              <w:jc w:val="both"/>
              <w:outlineLvl w:val="3"/>
            </w:pPr>
          </w:p>
        </w:tc>
      </w:tr>
    </w:tbl>
    <w:p w14:paraId="4E28D909" w14:textId="77777777" w:rsidR="00B80B38" w:rsidRPr="003E4D94" w:rsidRDefault="00B80B38" w:rsidP="00B80B38">
      <w:pPr>
        <w:ind w:hanging="720"/>
        <w:rPr>
          <w:b/>
          <w:bCs/>
          <w:color w:val="auto"/>
        </w:rPr>
      </w:pPr>
      <w:r w:rsidRPr="003E4D94">
        <w:rPr>
          <w:rFonts w:ascii="Century Gothic" w:eastAsia="Century Gothic" w:hAnsi="Century Gothic" w:cs="Century Gothic"/>
          <w:b/>
          <w:bCs/>
          <w:color w:val="FF7F50"/>
        </w:rPr>
        <w:t xml:space="preserve"> </w:t>
      </w:r>
      <w:r w:rsidRPr="003E4D94">
        <w:rPr>
          <w:rFonts w:ascii="Century Gothic" w:eastAsia="Century Gothic" w:hAnsi="Century Gothic" w:cs="Century Gothic"/>
          <w:b/>
          <w:bCs/>
          <w:color w:val="auto"/>
        </w:rPr>
        <w:t>INSTRUCTIONAL HOURS: 4HOURS</w:t>
      </w:r>
    </w:p>
    <w:p w14:paraId="101B1320" w14:textId="36F72D86" w:rsidR="00B80B38" w:rsidRPr="00D20EB8" w:rsidRDefault="00B80B38" w:rsidP="007D6CBE">
      <w:pPr>
        <w:pStyle w:val="Heading3"/>
        <w:numPr>
          <w:ilvl w:val="1"/>
          <w:numId w:val="510"/>
        </w:numPr>
        <w:rPr>
          <w:rFonts w:asciiTheme="majorHAnsi" w:hAnsiTheme="majorHAnsi"/>
          <w:b/>
          <w:color w:val="auto"/>
          <w:sz w:val="28"/>
          <w:szCs w:val="28"/>
        </w:rPr>
      </w:pPr>
      <w:r w:rsidRPr="00D20EB8">
        <w:rPr>
          <w:rFonts w:asciiTheme="majorHAnsi" w:hAnsiTheme="majorHAnsi"/>
          <w:b/>
          <w:color w:val="auto"/>
          <w:sz w:val="28"/>
          <w:szCs w:val="28"/>
        </w:rPr>
        <w:t>Module Overview</w:t>
      </w:r>
    </w:p>
    <w:p w14:paraId="388F2F9C" w14:textId="77777777" w:rsidR="002B7490" w:rsidRPr="002B7490" w:rsidRDefault="002B7490" w:rsidP="002B749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2B7490">
        <w:rPr>
          <w:rFonts w:ascii="Century Gothic" w:eastAsia="Times New Roman" w:hAnsi="Century Gothic" w:cs="Times New Roman"/>
          <w:color w:val="auto"/>
          <w:spacing w:val="0"/>
          <w:lang w:eastAsia="en-US"/>
        </w:rPr>
        <w:t>This module equips you with advanced skills in performance measurement and introduces cutting-edge methodologies for continuous improvement, empowering them to optimize supply chain efficiency, quality, and responsiveness.</w:t>
      </w:r>
    </w:p>
    <w:p w14:paraId="682239A7" w14:textId="77777777" w:rsidR="002B7490" w:rsidRPr="002B7490" w:rsidRDefault="002B7490" w:rsidP="002B749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2B7490">
        <w:rPr>
          <w:rFonts w:ascii="Century Gothic" w:eastAsia="Times New Roman" w:hAnsi="Century Gothic" w:cs="Times New Roman"/>
          <w:color w:val="auto"/>
          <w:spacing w:val="0"/>
          <w:lang w:eastAsia="en-US"/>
        </w:rPr>
        <w:t xml:space="preserve">The key areas to learn in this module include </w:t>
      </w:r>
      <w:r w:rsidRPr="002B7490">
        <w:rPr>
          <w:rFonts w:ascii="Century Gothic" w:eastAsia="Times New Roman" w:hAnsi="Century Gothic" w:cs="Times New Roman"/>
          <w:b/>
          <w:bCs/>
          <w:color w:val="auto"/>
          <w:spacing w:val="0"/>
          <w:lang w:eastAsia="en-US"/>
        </w:rPr>
        <w:t>key performance indicators (KPIs) for supply chain networks</w:t>
      </w:r>
      <w:r w:rsidRPr="002B7490">
        <w:rPr>
          <w:rFonts w:ascii="Century Gothic" w:eastAsia="Times New Roman" w:hAnsi="Century Gothic" w:cs="Times New Roman"/>
          <w:color w:val="auto"/>
          <w:spacing w:val="0"/>
          <w:lang w:eastAsia="en-US"/>
        </w:rPr>
        <w:t xml:space="preserve">, emphasizing the importance of selecting the right metrics to measure efficiency, effectiveness, and alignment with business goals. You will gain proficiency in identifying and utilizing KPIs related to cost, quality, time, and flexibility, such as order fulfillment rates, inventory turnover, lead times, and on-time delivery, </w:t>
      </w:r>
      <w:r w:rsidRPr="002B7490">
        <w:rPr>
          <w:rFonts w:ascii="Century Gothic" w:eastAsia="Times New Roman" w:hAnsi="Century Gothic" w:cs="Times New Roman"/>
          <w:b/>
          <w:bCs/>
          <w:color w:val="auto"/>
          <w:spacing w:val="0"/>
          <w:lang w:eastAsia="en-US"/>
        </w:rPr>
        <w:t>benchmarking and performance analysis</w:t>
      </w:r>
      <w:r w:rsidRPr="002B7490">
        <w:rPr>
          <w:rFonts w:ascii="Century Gothic" w:eastAsia="Times New Roman" w:hAnsi="Century Gothic" w:cs="Times New Roman"/>
          <w:color w:val="auto"/>
          <w:spacing w:val="0"/>
          <w:lang w:eastAsia="en-US"/>
        </w:rPr>
        <w:t xml:space="preserve">, where students will learn how to compare their supply chain performance against industry standards and best practices and </w:t>
      </w:r>
      <w:r w:rsidRPr="002B7490">
        <w:rPr>
          <w:rFonts w:ascii="Century Gothic" w:eastAsia="Times New Roman" w:hAnsi="Century Gothic" w:cs="Times New Roman"/>
          <w:b/>
          <w:bCs/>
          <w:color w:val="auto"/>
          <w:spacing w:val="0"/>
          <w:lang w:eastAsia="en-US"/>
        </w:rPr>
        <w:t>continuous improvement methodologies</w:t>
      </w:r>
      <w:r w:rsidRPr="002B7490">
        <w:rPr>
          <w:rFonts w:ascii="Century Gothic" w:eastAsia="Times New Roman" w:hAnsi="Century Gothic" w:cs="Times New Roman"/>
          <w:color w:val="auto"/>
          <w:spacing w:val="0"/>
          <w:lang w:eastAsia="en-US"/>
        </w:rPr>
        <w:t xml:space="preserve">, with a focus on industry-leading approaches such as Lean and Six Sigma. You will explore the principles and tools behind these methodologies, including waste reduction, process optimization, root cause analysis, and statistical process control. </w:t>
      </w:r>
    </w:p>
    <w:p w14:paraId="040AAE89" w14:textId="77777777" w:rsidR="002B7490" w:rsidRPr="002B7490" w:rsidRDefault="002B7490" w:rsidP="002B749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2B7490">
        <w:rPr>
          <w:rFonts w:ascii="Century Gothic" w:eastAsia="Times New Roman" w:hAnsi="Century Gothic" w:cs="Times New Roman"/>
          <w:color w:val="auto"/>
          <w:spacing w:val="0"/>
          <w:lang w:eastAsia="en-US"/>
        </w:rPr>
        <w:t>Through practical case studies, you will gain hands-on experience in applying Lean and Six Sigma techniques to real-world supply chain challenges, ensuring they are equipped to drive innovation, enhance quality, and foster a culture of continuous improvement across organizations.</w:t>
      </w:r>
    </w:p>
    <w:p w14:paraId="28D682B5" w14:textId="77777777" w:rsidR="002B7490" w:rsidRDefault="002B7490" w:rsidP="002B7490">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2B7490">
        <w:rPr>
          <w:rFonts w:ascii="Century Gothic" w:eastAsia="Times New Roman" w:hAnsi="Century Gothic" w:cs="Times New Roman"/>
          <w:color w:val="auto"/>
          <w:spacing w:val="0"/>
          <w:lang w:eastAsia="en-US"/>
        </w:rPr>
        <w:t xml:space="preserve">To complete this module, you will be required to evaluate performance across different metrics and develop the ability to identify performance gaps, uncover areas for improvement, and set achievable goals. </w:t>
      </w:r>
    </w:p>
    <w:p w14:paraId="3352B8F4" w14:textId="77777777" w:rsidR="00796F67" w:rsidRPr="002B7490" w:rsidRDefault="00796F67" w:rsidP="002B7490">
      <w:pPr>
        <w:spacing w:before="100" w:beforeAutospacing="1" w:after="100" w:afterAutospacing="1" w:line="276" w:lineRule="auto"/>
        <w:jc w:val="both"/>
        <w:rPr>
          <w:rFonts w:ascii="Century Gothic" w:eastAsia="Times New Roman" w:hAnsi="Century Gothic" w:cs="Times New Roman"/>
          <w:b/>
          <w:bCs/>
          <w:color w:val="auto"/>
          <w:spacing w:val="0"/>
          <w:lang w:eastAsia="en-US"/>
        </w:rPr>
      </w:pPr>
    </w:p>
    <w:p w14:paraId="5217722C" w14:textId="021D12FF" w:rsidR="00B80B38" w:rsidRPr="00796F67" w:rsidRDefault="00B80B38" w:rsidP="00796F67">
      <w:pPr>
        <w:pStyle w:val="Heading3"/>
        <w:numPr>
          <w:ilvl w:val="1"/>
          <w:numId w:val="510"/>
        </w:numPr>
        <w:rPr>
          <w:rFonts w:asciiTheme="majorHAnsi" w:eastAsia="Century Gothic" w:hAnsiTheme="majorHAnsi" w:cs="Century Gothic"/>
          <w:sz w:val="28"/>
          <w:szCs w:val="28"/>
        </w:rPr>
      </w:pPr>
      <w:r w:rsidRPr="00796F67">
        <w:rPr>
          <w:rFonts w:asciiTheme="majorHAnsi" w:hAnsiTheme="majorHAnsi"/>
          <w:b/>
          <w:sz w:val="32"/>
          <w:szCs w:val="32"/>
        </w:rPr>
        <w:t>Learning Outcomes</w:t>
      </w:r>
    </w:p>
    <w:p w14:paraId="6883E9AF" w14:textId="77777777" w:rsidR="00B80B38" w:rsidRDefault="00B80B38" w:rsidP="00B80B38">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99EB0F5" w14:textId="77777777" w:rsidR="009E435A" w:rsidRPr="009E435A" w:rsidRDefault="009E435A" w:rsidP="009E435A">
      <w:pPr>
        <w:spacing w:before="0" w:line="276" w:lineRule="auto"/>
        <w:jc w:val="both"/>
        <w:rPr>
          <w:rFonts w:ascii="Century Gothic" w:eastAsia="Calibri" w:hAnsi="Century Gothic" w:cs="Times New Roman"/>
          <w:b/>
          <w:bCs/>
          <w:color w:val="auto"/>
          <w:spacing w:val="0"/>
          <w:kern w:val="2"/>
          <w:lang w:eastAsia="en-US"/>
          <w14:ligatures w14:val="standardContextual"/>
        </w:rPr>
      </w:pPr>
      <w:r w:rsidRPr="009E435A">
        <w:rPr>
          <w:rFonts w:ascii="Century Gothic" w:eastAsia="Calibri" w:hAnsi="Century Gothic" w:cs="Times New Roman"/>
          <w:b/>
          <w:bCs/>
          <w:color w:val="auto"/>
          <w:spacing w:val="0"/>
          <w:kern w:val="2"/>
          <w:lang w:eastAsia="en-US"/>
          <w14:ligatures w14:val="standardContextual"/>
        </w:rPr>
        <w:t>10.2 Expected Learning outcome</w:t>
      </w:r>
    </w:p>
    <w:p w14:paraId="57F7ADCC" w14:textId="77777777" w:rsidR="009E435A" w:rsidRPr="009E435A" w:rsidRDefault="009E435A" w:rsidP="009E435A">
      <w:pPr>
        <w:spacing w:before="0" w:line="276" w:lineRule="auto"/>
        <w:jc w:val="both"/>
        <w:rPr>
          <w:rFonts w:ascii="Century Gothic" w:eastAsia="Calibri" w:hAnsi="Century Gothic" w:cs="Times New Roman"/>
          <w:color w:val="auto"/>
          <w:spacing w:val="0"/>
          <w:kern w:val="2"/>
          <w:lang w:eastAsia="en-US"/>
          <w14:ligatures w14:val="standardContextual"/>
        </w:rPr>
      </w:pPr>
      <w:r w:rsidRPr="009E435A">
        <w:rPr>
          <w:rFonts w:ascii="Century Gothic" w:eastAsia="Calibri" w:hAnsi="Century Gothic" w:cs="Times New Roman"/>
          <w:b/>
          <w:bCs/>
          <w:color w:val="auto"/>
          <w:spacing w:val="0"/>
          <w:kern w:val="2"/>
          <w:lang w:eastAsia="en-US"/>
          <w14:ligatures w14:val="standardContextual"/>
        </w:rPr>
        <w:t>ELO1:</w:t>
      </w:r>
      <w:r w:rsidRPr="009E435A">
        <w:rPr>
          <w:rFonts w:ascii="Century Gothic" w:eastAsia="Calibri" w:hAnsi="Century Gothic" w:cs="Times New Roman"/>
          <w:color w:val="auto"/>
          <w:spacing w:val="0"/>
          <w:kern w:val="2"/>
          <w:lang w:eastAsia="en-US"/>
          <w14:ligatures w14:val="standardContextual"/>
        </w:rPr>
        <w:t xml:space="preserve"> Identify key performance indicators (KPIs) for supply chain networks.</w:t>
      </w:r>
    </w:p>
    <w:p w14:paraId="53D3629E" w14:textId="77777777" w:rsidR="009E435A" w:rsidRPr="009E435A" w:rsidRDefault="009E435A" w:rsidP="009E435A">
      <w:pPr>
        <w:spacing w:before="0" w:line="276" w:lineRule="auto"/>
        <w:jc w:val="both"/>
        <w:rPr>
          <w:rFonts w:ascii="Century Gothic" w:eastAsia="Calibri" w:hAnsi="Century Gothic" w:cs="Times New Roman"/>
          <w:color w:val="auto"/>
          <w:spacing w:val="0"/>
          <w:kern w:val="2"/>
          <w:lang w:eastAsia="en-US"/>
          <w14:ligatures w14:val="standardContextual"/>
        </w:rPr>
      </w:pPr>
      <w:r w:rsidRPr="009E435A">
        <w:rPr>
          <w:rFonts w:ascii="Century Gothic" w:eastAsia="Calibri" w:hAnsi="Century Gothic" w:cs="Times New Roman"/>
          <w:b/>
          <w:bCs/>
          <w:color w:val="auto"/>
          <w:spacing w:val="0"/>
          <w:kern w:val="2"/>
          <w:lang w:eastAsia="en-US"/>
          <w14:ligatures w14:val="standardContextual"/>
        </w:rPr>
        <w:t>ELO2:</w:t>
      </w:r>
      <w:r w:rsidRPr="009E435A">
        <w:rPr>
          <w:rFonts w:ascii="Century Gothic" w:eastAsia="Calibri" w:hAnsi="Century Gothic" w:cs="Times New Roman"/>
          <w:color w:val="auto"/>
          <w:spacing w:val="0"/>
          <w:kern w:val="2"/>
          <w:lang w:eastAsia="en-US"/>
          <w14:ligatures w14:val="standardContextual"/>
        </w:rPr>
        <w:t xml:space="preserve"> Use benchmarking techniques to evaluate supply chain performance.</w:t>
      </w:r>
    </w:p>
    <w:p w14:paraId="6F7B3CBC" w14:textId="77777777" w:rsidR="009E435A" w:rsidRPr="009E435A" w:rsidRDefault="009E435A" w:rsidP="009E435A">
      <w:pPr>
        <w:spacing w:before="0" w:line="276" w:lineRule="auto"/>
        <w:jc w:val="both"/>
        <w:rPr>
          <w:rFonts w:ascii="Century Gothic" w:eastAsia="Calibri" w:hAnsi="Century Gothic" w:cs="Times New Roman"/>
          <w:color w:val="auto"/>
          <w:spacing w:val="0"/>
          <w:kern w:val="2"/>
          <w:lang w:eastAsia="en-US"/>
          <w14:ligatures w14:val="standardContextual"/>
        </w:rPr>
      </w:pPr>
      <w:r w:rsidRPr="009E435A">
        <w:rPr>
          <w:rFonts w:ascii="Century Gothic" w:eastAsia="Calibri" w:hAnsi="Century Gothic" w:cs="Times New Roman"/>
          <w:b/>
          <w:bCs/>
          <w:color w:val="auto"/>
          <w:spacing w:val="0"/>
          <w:kern w:val="2"/>
          <w:lang w:eastAsia="en-US"/>
          <w14:ligatures w14:val="standardContextual"/>
        </w:rPr>
        <w:t>ELO3:</w:t>
      </w:r>
      <w:r w:rsidRPr="009E435A">
        <w:rPr>
          <w:rFonts w:ascii="Century Gothic" w:eastAsia="Calibri" w:hAnsi="Century Gothic" w:cs="Times New Roman"/>
          <w:color w:val="auto"/>
          <w:spacing w:val="0"/>
          <w:kern w:val="2"/>
          <w:lang w:eastAsia="en-US"/>
          <w14:ligatures w14:val="standardContextual"/>
        </w:rPr>
        <w:t xml:space="preserve"> Analyze performance metrics to identify areas for improvement in supply chain networks.</w:t>
      </w:r>
    </w:p>
    <w:p w14:paraId="65D5E35E" w14:textId="77777777" w:rsidR="009E435A" w:rsidRPr="009E435A" w:rsidRDefault="009E435A" w:rsidP="009E435A">
      <w:pPr>
        <w:spacing w:before="0" w:line="276" w:lineRule="auto"/>
        <w:jc w:val="both"/>
        <w:rPr>
          <w:rFonts w:ascii="Century Gothic" w:eastAsia="Calibri" w:hAnsi="Century Gothic" w:cs="Times New Roman"/>
          <w:color w:val="auto"/>
          <w:spacing w:val="0"/>
          <w:kern w:val="2"/>
          <w:lang w:eastAsia="en-US"/>
          <w14:ligatures w14:val="standardContextual"/>
        </w:rPr>
      </w:pPr>
      <w:r w:rsidRPr="009E435A">
        <w:rPr>
          <w:rFonts w:ascii="Century Gothic" w:eastAsia="Calibri" w:hAnsi="Century Gothic" w:cs="Times New Roman"/>
          <w:b/>
          <w:bCs/>
          <w:color w:val="auto"/>
          <w:spacing w:val="0"/>
          <w:kern w:val="2"/>
          <w:lang w:eastAsia="en-US"/>
          <w14:ligatures w14:val="standardContextual"/>
        </w:rPr>
        <w:t>ELO4:</w:t>
      </w:r>
      <w:r w:rsidRPr="009E435A">
        <w:rPr>
          <w:rFonts w:ascii="Century Gothic" w:eastAsia="Calibri" w:hAnsi="Century Gothic" w:cs="Times New Roman"/>
          <w:color w:val="auto"/>
          <w:spacing w:val="0"/>
          <w:kern w:val="2"/>
          <w:lang w:eastAsia="en-US"/>
          <w14:ligatures w14:val="standardContextual"/>
        </w:rPr>
        <w:t xml:space="preserve"> Develop a continuous improvement strategy using methodologies such as Lean or Six Sigma.</w:t>
      </w:r>
    </w:p>
    <w:p w14:paraId="432DC509" w14:textId="77777777" w:rsidR="00B80B38" w:rsidRPr="00796F67" w:rsidRDefault="00B80B38" w:rsidP="00B80B38">
      <w:pPr>
        <w:pStyle w:val="Heading3"/>
        <w:spacing w:before="0" w:after="200"/>
        <w:ind w:left="-270" w:hanging="720"/>
        <w:rPr>
          <w:b/>
        </w:rPr>
      </w:pPr>
      <w:r>
        <w:rPr>
          <w:sz w:val="32"/>
          <w:szCs w:val="32"/>
        </w:rPr>
        <w:t xml:space="preserve">    </w:t>
      </w:r>
      <w:r w:rsidRPr="00796F67">
        <w:rPr>
          <w:b/>
        </w:rPr>
        <w:t>Learning Activities/Task List</w:t>
      </w:r>
    </w:p>
    <w:p w14:paraId="4DECCC80" w14:textId="77777777" w:rsidR="00B80B38" w:rsidRDefault="00B80B38" w:rsidP="006A6F59">
      <w:pPr>
        <w:numPr>
          <w:ilvl w:val="0"/>
          <w:numId w:val="386"/>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795456" behindDoc="0" locked="0" layoutInCell="1" hidden="0" allowOverlap="1" wp14:anchorId="40C5B632" wp14:editId="7BEB788C">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90049333"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3"/>
                    <a:srcRect/>
                    <a:stretch>
                      <a:fillRect/>
                    </a:stretch>
                  </pic:blipFill>
                  <pic:spPr>
                    <a:xfrm>
                      <a:off x="0" y="0"/>
                      <a:ext cx="581025" cy="581025"/>
                    </a:xfrm>
                    <a:prstGeom prst="rect">
                      <a:avLst/>
                    </a:prstGeom>
                    <a:ln/>
                  </pic:spPr>
                </pic:pic>
              </a:graphicData>
            </a:graphic>
          </wp:anchor>
        </w:drawing>
      </w:r>
    </w:p>
    <w:p w14:paraId="106E295D" w14:textId="77777777" w:rsidR="00B80B38" w:rsidRDefault="00B80B38" w:rsidP="006A6F59">
      <w:pPr>
        <w:numPr>
          <w:ilvl w:val="0"/>
          <w:numId w:val="386"/>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6D35869C" w14:textId="77777777" w:rsidR="00B80B38" w:rsidRDefault="00B80B38" w:rsidP="006A6F59">
      <w:pPr>
        <w:numPr>
          <w:ilvl w:val="0"/>
          <w:numId w:val="386"/>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397A06DC" w14:textId="77777777" w:rsidR="00B80B38" w:rsidRDefault="00B80B38" w:rsidP="006A6F59">
      <w:pPr>
        <w:numPr>
          <w:ilvl w:val="0"/>
          <w:numId w:val="38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1965E6E3" w14:textId="77777777" w:rsidR="00B80B38" w:rsidRDefault="00B80B38" w:rsidP="006A6F59">
      <w:pPr>
        <w:numPr>
          <w:ilvl w:val="0"/>
          <w:numId w:val="386"/>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75575872" w14:textId="77777777" w:rsidR="00B80B38" w:rsidRDefault="00B80B38" w:rsidP="006A6F59">
      <w:pPr>
        <w:numPr>
          <w:ilvl w:val="0"/>
          <w:numId w:val="386"/>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55206112" w14:textId="47E3C19E" w:rsidR="00B80B38" w:rsidRDefault="00B80B38" w:rsidP="00796F67">
      <w:pPr>
        <w:pStyle w:val="Heading2"/>
        <w:rPr>
          <w:rFonts w:eastAsia="Century Gothic" w:cs="Century Gothic"/>
          <w:color w:val="FF7F50"/>
          <w:sz w:val="22"/>
          <w:szCs w:val="22"/>
        </w:rPr>
      </w:pPr>
      <w:r w:rsidRPr="00796F67">
        <w:rPr>
          <w:b/>
          <w:bCs/>
          <w:color w:val="auto"/>
          <w:sz w:val="28"/>
          <w:szCs w:val="28"/>
        </w:rPr>
        <w:t xml:space="preserve">INSTRUCTIONAL MATERIALS &amp; LEARNING ACTIVITIES </w:t>
      </w:r>
    </w:p>
    <w:p w14:paraId="4E05AFEE" w14:textId="45E5A1D1" w:rsidR="00796F67" w:rsidRPr="00796F67" w:rsidRDefault="00796F67" w:rsidP="00796F67">
      <w:pPr>
        <w:pStyle w:val="ListParagraph"/>
        <w:numPr>
          <w:ilvl w:val="1"/>
          <w:numId w:val="510"/>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796F67">
        <w:rPr>
          <w:rFonts w:ascii="Century Gothic" w:eastAsia="Times New Roman" w:hAnsi="Century Gothic" w:cs="Times New Roman"/>
          <w:b/>
          <w:bCs/>
          <w:color w:val="auto"/>
          <w:spacing w:val="0"/>
          <w:sz w:val="28"/>
          <w:szCs w:val="28"/>
          <w:lang w:eastAsia="en-US"/>
        </w:rPr>
        <w:t>KEY PERFORMANCE INDICATORS (KPIS) FOR SUPPLY CHAIN NETWORKS</w:t>
      </w:r>
    </w:p>
    <w:p w14:paraId="1A5009F2" w14:textId="0EAAB2D3" w:rsidR="00F80CAC" w:rsidRDefault="00F80CAC" w:rsidP="00F80CAC">
      <w:pPr>
        <w:spacing w:before="0" w:after="100" w:afterAutospacing="1" w:line="276" w:lineRule="auto"/>
        <w:jc w:val="both"/>
        <w:outlineLvl w:val="2"/>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Activity </w:t>
      </w:r>
      <w:r w:rsidR="00150441">
        <w:rPr>
          <w:rFonts w:ascii="Century Gothic" w:eastAsia="Century Gothic" w:hAnsi="Century Gothic" w:cs="Century Gothic"/>
          <w:b/>
          <w:bCs/>
          <w:color w:val="000000"/>
        </w:rPr>
        <w:t xml:space="preserve">10.1 </w:t>
      </w:r>
      <w:r>
        <w:rPr>
          <w:rFonts w:ascii="Century Gothic" w:eastAsia="Century Gothic" w:hAnsi="Century Gothic" w:cs="Century Gothic"/>
          <w:b/>
          <w:bCs/>
          <w:color w:val="000000"/>
        </w:rPr>
        <w:t xml:space="preserve">: </w:t>
      </w:r>
    </w:p>
    <w:p w14:paraId="3889E8CD" w14:textId="3957506E" w:rsidR="00F80CAC" w:rsidRPr="008753F2" w:rsidRDefault="00F80CAC" w:rsidP="00F80CAC">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7F6160">
        <w:rPr>
          <w:rFonts w:ascii="Century Gothic" w:eastAsia="Century Gothic" w:hAnsi="Century Gothic" w:cs="Century Gothic"/>
          <w:b/>
          <w:color w:val="auto"/>
        </w:rPr>
        <w:t xml:space="preserve">Please watch the video </w:t>
      </w:r>
      <w:r>
        <w:rPr>
          <w:rFonts w:ascii="Century Gothic" w:eastAsia="Century Gothic" w:hAnsi="Century Gothic" w:cs="Century Gothic"/>
          <w:b/>
          <w:color w:val="auto"/>
        </w:rPr>
        <w:t>on</w:t>
      </w:r>
      <w:r w:rsidRPr="008753F2">
        <w:rPr>
          <w:rFonts w:ascii="Century Gothic" w:eastAsia="Times New Roman" w:hAnsi="Century Gothic" w:cs="Times New Roman"/>
          <w:b/>
          <w:bCs/>
          <w:color w:val="auto"/>
          <w:spacing w:val="0"/>
          <w:lang w:eastAsia="en-US"/>
        </w:rPr>
        <w:t xml:space="preserve"> </w:t>
      </w:r>
      <w:r w:rsidRPr="00622954">
        <w:rPr>
          <w:rFonts w:ascii="Century Gothic" w:eastAsia="Times New Roman" w:hAnsi="Century Gothic" w:cs="Times New Roman"/>
          <w:b/>
          <w:bCs/>
          <w:color w:val="auto"/>
          <w:spacing w:val="0"/>
          <w:lang w:eastAsia="en-US"/>
        </w:rPr>
        <w:t>Key Performance Indicators (KPIs) for Supply Chain Networks</w:t>
      </w:r>
    </w:p>
    <w:tbl>
      <w:tblPr>
        <w:tblW w:w="9600" w:type="dxa"/>
        <w:tblLayout w:type="fixed"/>
        <w:tblLook w:val="0600" w:firstRow="0" w:lastRow="0" w:firstColumn="0" w:lastColumn="0" w:noHBand="1" w:noVBand="1"/>
      </w:tblPr>
      <w:tblGrid>
        <w:gridCol w:w="1110"/>
        <w:gridCol w:w="8490"/>
      </w:tblGrid>
      <w:sdt>
        <w:sdtPr>
          <w:rPr>
            <w:b/>
            <w:color w:val="000000"/>
          </w:rPr>
          <w:tag w:val="goog_rdk_5"/>
          <w:id w:val="549813413"/>
          <w:lock w:val="contentLocked"/>
        </w:sdtPr>
        <w:sdtContent>
          <w:tr w:rsidR="00F80CAC" w:rsidRPr="007F6160" w14:paraId="379BBC6A" w14:textId="77777777" w:rsidTr="00353268">
            <w:tc>
              <w:tcPr>
                <w:tcW w:w="1110" w:type="dxa"/>
                <w:shd w:val="clear" w:color="auto" w:fill="auto"/>
                <w:tcMar>
                  <w:top w:w="0" w:type="dxa"/>
                  <w:left w:w="0" w:type="dxa"/>
                  <w:bottom w:w="0" w:type="dxa"/>
                  <w:right w:w="0" w:type="dxa"/>
                </w:tcMar>
                <w:vAlign w:val="center"/>
              </w:tcPr>
              <w:p w14:paraId="1DB4CEDA" w14:textId="77777777" w:rsidR="00F80CAC" w:rsidRPr="007F6160" w:rsidRDefault="00F80CAC" w:rsidP="00353268">
                <w:pPr>
                  <w:widowControl w:val="0"/>
                  <w:spacing w:before="0" w:after="0" w:line="240" w:lineRule="auto"/>
                  <w:rPr>
                    <w:rFonts w:ascii="Century Gothic" w:eastAsia="Century Gothic" w:hAnsi="Century Gothic" w:cs="Century Gothic"/>
                    <w:b/>
                    <w:color w:val="037B90"/>
                    <w:sz w:val="28"/>
                    <w:szCs w:val="28"/>
                  </w:rPr>
                </w:pPr>
                <w:r w:rsidRPr="007F6160">
                  <w:rPr>
                    <w:rFonts w:ascii="Century Gothic" w:eastAsia="Century Gothic" w:hAnsi="Century Gothic" w:cs="Century Gothic"/>
                    <w:b/>
                    <w:noProof/>
                    <w:color w:val="037B90"/>
                    <w:sz w:val="28"/>
                    <w:szCs w:val="28"/>
                  </w:rPr>
                  <w:drawing>
                    <wp:inline distT="114300" distB="114300" distL="114300" distR="114300" wp14:anchorId="6C981023" wp14:editId="20B0028E">
                      <wp:extent cx="490538" cy="490538"/>
                      <wp:effectExtent l="0" t="0" r="0" b="0"/>
                      <wp:docPr id="32423132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3C703486" w14:textId="77777777" w:rsidR="00F80CAC" w:rsidRPr="007F6160" w:rsidRDefault="00F80CAC" w:rsidP="00353268">
                <w:pPr>
                  <w:keepNext/>
                  <w:keepLines/>
                  <w:spacing w:before="240" w:after="40" w:line="240" w:lineRule="auto"/>
                  <w:outlineLvl w:val="3"/>
                  <w:rPr>
                    <w:b/>
                    <w:color w:val="000000"/>
                  </w:rPr>
                </w:pPr>
                <w:r w:rsidRPr="007F6160">
                  <w:rPr>
                    <w:b/>
                    <w:smallCaps/>
                    <w:color w:val="000000"/>
                    <w:sz w:val="32"/>
                    <w:szCs w:val="32"/>
                  </w:rPr>
                  <w:t>VIDEO 2: (to be developed)</w:t>
                </w:r>
              </w:p>
            </w:tc>
          </w:tr>
        </w:sdtContent>
      </w:sdt>
    </w:tbl>
    <w:p w14:paraId="5638C6E8" w14:textId="77777777" w:rsidR="00B80B38" w:rsidRDefault="00B80B38" w:rsidP="00B80B38">
      <w:pPr>
        <w:spacing w:before="0" w:after="0" w:line="240" w:lineRule="auto"/>
        <w:rPr>
          <w:rFonts w:ascii="Century Gothic" w:eastAsia="Century Gothic" w:hAnsi="Century Gothic" w:cs="Century Gothic"/>
        </w:rPr>
      </w:pPr>
    </w:p>
    <w:p w14:paraId="200C422B" w14:textId="1E90166C" w:rsidR="00F80CAC" w:rsidRPr="00150441" w:rsidRDefault="00150441" w:rsidP="00B80B38">
      <w:pPr>
        <w:spacing w:before="0" w:after="0" w:line="240" w:lineRule="auto"/>
        <w:rPr>
          <w:rFonts w:asciiTheme="majorHAnsi" w:eastAsia="Century Gothic" w:hAnsiTheme="majorHAnsi" w:cs="Century Gothic"/>
          <w:b/>
          <w:bCs/>
          <w:sz w:val="28"/>
          <w:szCs w:val="28"/>
        </w:rPr>
      </w:pPr>
      <w:r w:rsidRPr="00150441">
        <w:rPr>
          <w:rFonts w:asciiTheme="majorHAnsi" w:hAnsiTheme="majorHAnsi"/>
          <w:b/>
          <w:bCs/>
          <w:sz w:val="28"/>
          <w:szCs w:val="28"/>
        </w:rPr>
        <w:t>Video Link :</w:t>
      </w:r>
      <w:hyperlink r:id="rId96" w:history="1">
        <w:r w:rsidRPr="00150441">
          <w:rPr>
            <w:rStyle w:val="Hyperlink"/>
            <w:rFonts w:asciiTheme="majorHAnsi" w:eastAsia="Century Gothic" w:hAnsiTheme="majorHAnsi" w:cs="Century Gothic"/>
            <w:b/>
            <w:bCs/>
            <w:sz w:val="28"/>
            <w:szCs w:val="28"/>
          </w:rPr>
          <w:t>https://youtu.be/witWunLCEdI</w:t>
        </w:r>
      </w:hyperlink>
    </w:p>
    <w:p w14:paraId="43F4A105" w14:textId="05D7AA15" w:rsidR="00150441" w:rsidRPr="00150441" w:rsidRDefault="00150441" w:rsidP="00150441">
      <w:pPr>
        <w:shd w:val="clear" w:color="auto" w:fill="FFFFFF"/>
        <w:spacing w:before="0" w:after="0" w:line="240" w:lineRule="auto"/>
        <w:outlineLvl w:val="0"/>
        <w:rPr>
          <w:rFonts w:ascii="Roboto" w:eastAsia="Times New Roman" w:hAnsi="Roboto" w:cs="Times New Roman"/>
          <w:b/>
          <w:bCs/>
          <w:color w:val="0F0F0F"/>
          <w:spacing w:val="0"/>
          <w:kern w:val="36"/>
          <w:sz w:val="48"/>
          <w:szCs w:val="48"/>
          <w:lang w:eastAsia="en-US"/>
        </w:rPr>
      </w:pPr>
      <w:r w:rsidRPr="00150441">
        <w:rPr>
          <w:rFonts w:asciiTheme="majorHAnsi" w:eastAsia="Times New Roman" w:hAnsiTheme="majorHAnsi" w:cs="Times New Roman"/>
          <w:b/>
          <w:bCs/>
          <w:color w:val="0F0F0F"/>
          <w:spacing w:val="0"/>
          <w:kern w:val="36"/>
          <w:sz w:val="28"/>
          <w:szCs w:val="28"/>
          <w:lang w:eastAsia="en-US"/>
        </w:rPr>
        <w:t>Video Title: KPI - The Best KPI (Key Performance Indicator) for Supply Chain &amp; Logistics</w:t>
      </w:r>
    </w:p>
    <w:p w14:paraId="41DEDA13" w14:textId="77777777" w:rsidR="00F80CAC" w:rsidRDefault="00F80CAC" w:rsidP="00B80B38">
      <w:pPr>
        <w:spacing w:before="0" w:after="0" w:line="240" w:lineRule="auto"/>
        <w:rPr>
          <w:rFonts w:ascii="Century Gothic" w:eastAsia="Century Gothic" w:hAnsi="Century Gothic" w:cs="Century Gothic"/>
        </w:rPr>
      </w:pPr>
    </w:p>
    <w:p w14:paraId="303CE793" w14:textId="7AA77ABB" w:rsidR="004F11DE" w:rsidRPr="00F26E97" w:rsidRDefault="004F11DE" w:rsidP="004F11DE">
      <w:pPr>
        <w:spacing w:before="0" w:after="0" w:line="240" w:lineRule="auto"/>
        <w:rPr>
          <w:rFonts w:ascii="Century Gothic" w:eastAsia="Century Gothic" w:hAnsi="Century Gothic" w:cs="Century Gothic"/>
          <w:b/>
          <w:color w:val="000000"/>
          <w:sz w:val="22"/>
          <w:szCs w:val="22"/>
        </w:rPr>
      </w:pPr>
      <w:r w:rsidRPr="0035398B">
        <w:rPr>
          <w:rFonts w:ascii="Century Gothic" w:eastAsia="Century Gothic" w:hAnsi="Century Gothic" w:cs="Century Gothic"/>
          <w:b/>
          <w:bCs/>
          <w:color w:val="000000"/>
        </w:rPr>
        <w:t xml:space="preserve">Activity </w:t>
      </w:r>
      <w:r w:rsidR="0035398B" w:rsidRPr="0035398B">
        <w:rPr>
          <w:rFonts w:ascii="Century Gothic" w:eastAsia="Century Gothic" w:hAnsi="Century Gothic" w:cs="Century Gothic"/>
          <w:b/>
          <w:bCs/>
          <w:color w:val="000000"/>
        </w:rPr>
        <w:t>10.2</w:t>
      </w:r>
      <w:r w:rsidR="0035398B">
        <w:rPr>
          <w:rFonts w:ascii="Century Gothic" w:eastAsia="Century Gothic" w:hAnsi="Century Gothic" w:cs="Century Gothic"/>
          <w:color w:val="000000"/>
        </w:rPr>
        <w:t xml:space="preserve"> </w:t>
      </w:r>
      <w:r w:rsidRPr="00F26E97">
        <w:rPr>
          <w:rFonts w:ascii="Century Gothic" w:eastAsia="Century Gothic" w:hAnsi="Century Gothic" w:cs="Century Gothic"/>
          <w:color w:val="000000"/>
        </w:rPr>
        <w:t xml:space="preserve"> Please read the following lecture notes and respond to the quizzes below.</w:t>
      </w:r>
    </w:p>
    <w:p w14:paraId="2B8CCB92" w14:textId="77777777" w:rsidR="004F11DE" w:rsidRPr="00F26E97" w:rsidRDefault="004F11DE" w:rsidP="004F11DE">
      <w:pPr>
        <w:rPr>
          <w:rFonts w:ascii="Century Gothic" w:eastAsia="Century Gothic" w:hAnsi="Century Gothic" w:cs="Century Gothic"/>
          <w:b/>
          <w:color w:val="000000"/>
          <w:sz w:val="22"/>
          <w:szCs w:val="22"/>
        </w:rPr>
      </w:pPr>
    </w:p>
    <w:tbl>
      <w:tblPr>
        <w:tblW w:w="9600" w:type="dxa"/>
        <w:tblLayout w:type="fixed"/>
        <w:tblLook w:val="0600" w:firstRow="0" w:lastRow="0" w:firstColumn="0" w:lastColumn="0" w:noHBand="1" w:noVBand="1"/>
      </w:tblPr>
      <w:tblGrid>
        <w:gridCol w:w="1155"/>
        <w:gridCol w:w="8445"/>
      </w:tblGrid>
      <w:sdt>
        <w:sdtPr>
          <w:rPr>
            <w:b/>
            <w:color w:val="000000"/>
          </w:rPr>
          <w:tag w:val="goog_rdk_9"/>
          <w:id w:val="1707608813"/>
          <w:lock w:val="contentLocked"/>
        </w:sdtPr>
        <w:sdtContent>
          <w:tr w:rsidR="004F11DE" w:rsidRPr="00F26E97" w14:paraId="50E8D6FC" w14:textId="77777777" w:rsidTr="00353268">
            <w:tc>
              <w:tcPr>
                <w:tcW w:w="1155" w:type="dxa"/>
                <w:shd w:val="clear" w:color="auto" w:fill="auto"/>
                <w:tcMar>
                  <w:top w:w="0" w:type="dxa"/>
                  <w:left w:w="0" w:type="dxa"/>
                  <w:bottom w:w="0" w:type="dxa"/>
                  <w:right w:w="0" w:type="dxa"/>
                </w:tcMar>
                <w:vAlign w:val="center"/>
              </w:tcPr>
              <w:p w14:paraId="536A595C" w14:textId="77777777" w:rsidR="004F11DE" w:rsidRPr="00F26E97" w:rsidRDefault="004F11DE" w:rsidP="00353268">
                <w:pPr>
                  <w:widowControl w:val="0"/>
                  <w:spacing w:before="0" w:after="0" w:line="240" w:lineRule="auto"/>
                  <w:rPr>
                    <w:rFonts w:ascii="Century Gothic" w:eastAsia="Century Gothic" w:hAnsi="Century Gothic" w:cs="Century Gothic"/>
                    <w:color w:val="FF7F50"/>
                    <w:sz w:val="22"/>
                    <w:szCs w:val="22"/>
                  </w:rPr>
                </w:pPr>
                <w:r w:rsidRPr="00F26E97">
                  <w:rPr>
                    <w:rFonts w:ascii="Century Gothic" w:eastAsia="Century Gothic" w:hAnsi="Century Gothic" w:cs="Century Gothic"/>
                    <w:noProof/>
                    <w:color w:val="FF7F50"/>
                    <w:sz w:val="22"/>
                    <w:szCs w:val="22"/>
                  </w:rPr>
                  <w:drawing>
                    <wp:inline distT="114300" distB="114300" distL="114300" distR="114300" wp14:anchorId="193E383F" wp14:editId="030098EA">
                      <wp:extent cx="413334" cy="413334"/>
                      <wp:effectExtent l="0" t="0" r="0" b="0"/>
                      <wp:docPr id="10319166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1F2F68A" w14:textId="77777777" w:rsidR="004F11DE" w:rsidRPr="00F26E97" w:rsidRDefault="004F11DE" w:rsidP="00353268">
                <w:pPr>
                  <w:keepNext/>
                  <w:keepLines/>
                  <w:spacing w:before="240" w:after="40" w:line="240" w:lineRule="auto"/>
                  <w:outlineLvl w:val="3"/>
                  <w:rPr>
                    <w:b/>
                    <w:color w:val="000000"/>
                  </w:rPr>
                </w:pPr>
                <w:r w:rsidRPr="00F26E97">
                  <w:rPr>
                    <w:b/>
                    <w:smallCaps/>
                    <w:color w:val="000000"/>
                    <w:sz w:val="32"/>
                    <w:szCs w:val="32"/>
                  </w:rPr>
                  <w:t>READING MATERIAL 1</w:t>
                </w:r>
              </w:p>
            </w:tc>
          </w:tr>
        </w:sdtContent>
      </w:sdt>
    </w:tbl>
    <w:p w14:paraId="0F8C6CFF" w14:textId="77777777" w:rsidR="004F11DE" w:rsidRDefault="004F11DE" w:rsidP="004F11DE">
      <w:pPr>
        <w:spacing w:before="0" w:after="0" w:line="240" w:lineRule="auto"/>
        <w:rPr>
          <w:rFonts w:ascii="Century Gothic" w:eastAsia="Century Gothic" w:hAnsi="Century Gothic" w:cs="Century Gothic"/>
        </w:rPr>
      </w:pPr>
    </w:p>
    <w:p w14:paraId="6B8CB826" w14:textId="77777777" w:rsidR="00622954" w:rsidRPr="00622954" w:rsidRDefault="00622954" w:rsidP="00622954">
      <w:pPr>
        <w:spacing w:before="0" w:after="100" w:afterAutospacing="1" w:line="276" w:lineRule="auto"/>
        <w:jc w:val="both"/>
        <w:outlineLvl w:val="3"/>
        <w:rPr>
          <w:rFonts w:ascii="Century Gothic" w:eastAsia="Times New Roman" w:hAnsi="Century Gothic" w:cs="Times New Roman"/>
          <w:b/>
          <w:bCs/>
          <w:color w:val="auto"/>
          <w:spacing w:val="0"/>
          <w:lang w:eastAsia="en-US"/>
        </w:rPr>
      </w:pPr>
      <w:r w:rsidRPr="00622954">
        <w:rPr>
          <w:rFonts w:ascii="Century Gothic" w:eastAsia="Times New Roman" w:hAnsi="Century Gothic" w:cs="Times New Roman"/>
          <w:b/>
          <w:bCs/>
          <w:color w:val="auto"/>
          <w:spacing w:val="0"/>
          <w:lang w:eastAsia="en-US"/>
        </w:rPr>
        <w:t>10.3 Key Performance Indicators (KPIs) for Supply Chain Networks</w:t>
      </w:r>
    </w:p>
    <w:p w14:paraId="10817A20" w14:textId="77777777" w:rsidR="00622954" w:rsidRPr="00622954" w:rsidRDefault="00622954" w:rsidP="00622954">
      <w:p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color w:val="auto"/>
          <w:spacing w:val="0"/>
          <w:lang w:eastAsia="en-US"/>
        </w:rPr>
        <w:t>Key Performance Indicators (KPIs) are quantifiable metrics used to evaluate the effectiveness of various supply chain activities. They help businesses track progress towards their strategic objectives, identify inefficiencies, and make data-driven decisions. KPIs are crucial for measuring the health of the supply chain and ensuring that goals are being met.</w:t>
      </w:r>
    </w:p>
    <w:p w14:paraId="5236DBE4" w14:textId="77777777" w:rsidR="00622954" w:rsidRPr="00622954" w:rsidRDefault="00622954" w:rsidP="00622954">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622954">
        <w:rPr>
          <w:rFonts w:ascii="Century Gothic" w:eastAsia="Times New Roman" w:hAnsi="Century Gothic" w:cs="Times New Roman"/>
          <w:b/>
          <w:bCs/>
          <w:color w:val="auto"/>
          <w:spacing w:val="0"/>
          <w:lang w:eastAsia="en-US"/>
        </w:rPr>
        <w:t>Types of KPIs in Supply Chain Management:</w:t>
      </w:r>
    </w:p>
    <w:p w14:paraId="1D9E917F" w14:textId="77777777" w:rsidR="00622954" w:rsidRPr="00622954" w:rsidRDefault="00622954" w:rsidP="00622954">
      <w:pPr>
        <w:numPr>
          <w:ilvl w:val="0"/>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Operational KPIs</w:t>
      </w:r>
      <w:r w:rsidRPr="00622954">
        <w:rPr>
          <w:rFonts w:ascii="Century Gothic" w:eastAsia="Times New Roman" w:hAnsi="Century Gothic" w:cs="Times New Roman"/>
          <w:color w:val="auto"/>
          <w:spacing w:val="0"/>
          <w:lang w:eastAsia="en-US"/>
        </w:rPr>
        <w:t>: These KPIs focus on day-to-day operations, such as:</w:t>
      </w:r>
    </w:p>
    <w:p w14:paraId="67407C8B"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Order Fulfillment Lead Time</w:t>
      </w:r>
      <w:r w:rsidRPr="00622954">
        <w:rPr>
          <w:rFonts w:ascii="Century Gothic" w:eastAsia="Times New Roman" w:hAnsi="Century Gothic" w:cs="Times New Roman"/>
          <w:color w:val="auto"/>
          <w:spacing w:val="0"/>
          <w:lang w:eastAsia="en-US"/>
        </w:rPr>
        <w:t>: The time it takes from receiving an order to delivering it to the customer.</w:t>
      </w:r>
    </w:p>
    <w:p w14:paraId="2FF6BE4F"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Inventory Turnover</w:t>
      </w:r>
      <w:r w:rsidRPr="00622954">
        <w:rPr>
          <w:rFonts w:ascii="Century Gothic" w:eastAsia="Times New Roman" w:hAnsi="Century Gothic" w:cs="Times New Roman"/>
          <w:color w:val="auto"/>
          <w:spacing w:val="0"/>
          <w:lang w:eastAsia="en-US"/>
        </w:rPr>
        <w:t>: Measures how frequently inventory is sold and replaced in a given period. A higher rate typically indicates better inventory management.</w:t>
      </w:r>
    </w:p>
    <w:p w14:paraId="27EFA010"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Perfect Order Rate</w:t>
      </w:r>
      <w:r w:rsidRPr="00622954">
        <w:rPr>
          <w:rFonts w:ascii="Century Gothic" w:eastAsia="Times New Roman" w:hAnsi="Century Gothic" w:cs="Times New Roman"/>
          <w:color w:val="auto"/>
          <w:spacing w:val="0"/>
          <w:lang w:eastAsia="en-US"/>
        </w:rPr>
        <w:t>: The percentage of orders delivered without any issues (on-time, in-full, and with the correct quality).</w:t>
      </w:r>
    </w:p>
    <w:p w14:paraId="2EDC449B"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Cycle Time</w:t>
      </w:r>
      <w:r w:rsidRPr="00622954">
        <w:rPr>
          <w:rFonts w:ascii="Century Gothic" w:eastAsia="Times New Roman" w:hAnsi="Century Gothic" w:cs="Times New Roman"/>
          <w:color w:val="auto"/>
          <w:spacing w:val="0"/>
          <w:lang w:eastAsia="en-US"/>
        </w:rPr>
        <w:t>: The total time from the initiation of a process (such as order creation) to its completion (e.g., delivery to the customer).</w:t>
      </w:r>
    </w:p>
    <w:p w14:paraId="5340AA07" w14:textId="77777777" w:rsidR="00622954" w:rsidRPr="00622954" w:rsidRDefault="00622954" w:rsidP="00622954">
      <w:pPr>
        <w:numPr>
          <w:ilvl w:val="0"/>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Financial KPIs</w:t>
      </w:r>
      <w:r w:rsidRPr="00622954">
        <w:rPr>
          <w:rFonts w:ascii="Century Gothic" w:eastAsia="Times New Roman" w:hAnsi="Century Gothic" w:cs="Times New Roman"/>
          <w:color w:val="auto"/>
          <w:spacing w:val="0"/>
          <w:lang w:eastAsia="en-US"/>
        </w:rPr>
        <w:t>: These KPIs assess the financial efficiency of the supply chain:</w:t>
      </w:r>
    </w:p>
    <w:p w14:paraId="72C79F76"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Cost of Goods Sold (COGS)</w:t>
      </w:r>
      <w:r w:rsidRPr="00622954">
        <w:rPr>
          <w:rFonts w:ascii="Century Gothic" w:eastAsia="Times New Roman" w:hAnsi="Century Gothic" w:cs="Times New Roman"/>
          <w:color w:val="auto"/>
          <w:spacing w:val="0"/>
          <w:lang w:eastAsia="en-US"/>
        </w:rPr>
        <w:t>: Total direct costs attributable to the production of the goods sold by a company.</w:t>
      </w:r>
    </w:p>
    <w:p w14:paraId="6F3D78A9"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Supply Chain Cost as a Percentage of Sales</w:t>
      </w:r>
      <w:r w:rsidRPr="00622954">
        <w:rPr>
          <w:rFonts w:ascii="Century Gothic" w:eastAsia="Times New Roman" w:hAnsi="Century Gothic" w:cs="Times New Roman"/>
          <w:color w:val="auto"/>
          <w:spacing w:val="0"/>
          <w:lang w:eastAsia="en-US"/>
        </w:rPr>
        <w:t>: This KPI measures the cost of supply chain operations relative to total sales, helping assess the cost-efficiency of the supply chain.</w:t>
      </w:r>
    </w:p>
    <w:p w14:paraId="244AE2E8"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Return on Investment (ROI)</w:t>
      </w:r>
      <w:r w:rsidRPr="00622954">
        <w:rPr>
          <w:rFonts w:ascii="Century Gothic" w:eastAsia="Times New Roman" w:hAnsi="Century Gothic" w:cs="Times New Roman"/>
          <w:color w:val="auto"/>
          <w:spacing w:val="0"/>
          <w:lang w:eastAsia="en-US"/>
        </w:rPr>
        <w:t>: Evaluates the profitability of investments in supply chain operations.</w:t>
      </w:r>
    </w:p>
    <w:p w14:paraId="67EFAD54" w14:textId="77777777" w:rsidR="00622954" w:rsidRPr="00622954" w:rsidRDefault="00622954" w:rsidP="00622954">
      <w:pPr>
        <w:numPr>
          <w:ilvl w:val="0"/>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Customer-Focused KPIs</w:t>
      </w:r>
      <w:r w:rsidRPr="00622954">
        <w:rPr>
          <w:rFonts w:ascii="Century Gothic" w:eastAsia="Times New Roman" w:hAnsi="Century Gothic" w:cs="Times New Roman"/>
          <w:color w:val="auto"/>
          <w:spacing w:val="0"/>
          <w:lang w:eastAsia="en-US"/>
        </w:rPr>
        <w:t>: These KPIs are linked to customer satisfaction and service levels:</w:t>
      </w:r>
    </w:p>
    <w:p w14:paraId="70D9618E"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On-Time Delivery</w:t>
      </w:r>
      <w:r w:rsidRPr="00622954">
        <w:rPr>
          <w:rFonts w:ascii="Century Gothic" w:eastAsia="Times New Roman" w:hAnsi="Century Gothic" w:cs="Times New Roman"/>
          <w:color w:val="auto"/>
          <w:spacing w:val="0"/>
          <w:lang w:eastAsia="en-US"/>
        </w:rPr>
        <w:t>: Measures the percentage of orders delivered by the promised date.</w:t>
      </w:r>
    </w:p>
    <w:p w14:paraId="5E806FF5"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Customer Satisfaction</w:t>
      </w:r>
      <w:r w:rsidRPr="00622954">
        <w:rPr>
          <w:rFonts w:ascii="Century Gothic" w:eastAsia="Times New Roman" w:hAnsi="Century Gothic" w:cs="Times New Roman"/>
          <w:color w:val="auto"/>
          <w:spacing w:val="0"/>
          <w:lang w:eastAsia="en-US"/>
        </w:rPr>
        <w:t>: Often measured through surveys or Net Promoter Scores (NPS), this KPI reflects the customer’s experience with the supply chain, including delivery, product quality, and service.</w:t>
      </w:r>
    </w:p>
    <w:p w14:paraId="0053EF16"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Fill Rate</w:t>
      </w:r>
      <w:r w:rsidRPr="00622954">
        <w:rPr>
          <w:rFonts w:ascii="Century Gothic" w:eastAsia="Times New Roman" w:hAnsi="Century Gothic" w:cs="Times New Roman"/>
          <w:color w:val="auto"/>
          <w:spacing w:val="0"/>
          <w:lang w:eastAsia="en-US"/>
        </w:rPr>
        <w:t>: The percentage of customer orders that are completely fulfilled from available inventory without backorders.</w:t>
      </w:r>
    </w:p>
    <w:p w14:paraId="2F07D3BE" w14:textId="77777777" w:rsidR="00622954" w:rsidRPr="00622954" w:rsidRDefault="00622954" w:rsidP="00622954">
      <w:pPr>
        <w:numPr>
          <w:ilvl w:val="0"/>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Supply Chain Efficiency KPIs</w:t>
      </w:r>
      <w:r w:rsidRPr="00622954">
        <w:rPr>
          <w:rFonts w:ascii="Century Gothic" w:eastAsia="Times New Roman" w:hAnsi="Century Gothic" w:cs="Times New Roman"/>
          <w:color w:val="auto"/>
          <w:spacing w:val="0"/>
          <w:lang w:eastAsia="en-US"/>
        </w:rPr>
        <w:t>: These KPIs evaluate the effectiveness of the entire supply chain system:</w:t>
      </w:r>
    </w:p>
    <w:p w14:paraId="5A52F511"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Supplier On-Time Delivery</w:t>
      </w:r>
      <w:r w:rsidRPr="00622954">
        <w:rPr>
          <w:rFonts w:ascii="Century Gothic" w:eastAsia="Times New Roman" w:hAnsi="Century Gothic" w:cs="Times New Roman"/>
          <w:color w:val="auto"/>
          <w:spacing w:val="0"/>
          <w:lang w:eastAsia="en-US"/>
        </w:rPr>
        <w:t>: Measures the ability of suppliers to deliver products on time.</w:t>
      </w:r>
    </w:p>
    <w:p w14:paraId="3B907B9F"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Capacity Utilization</w:t>
      </w:r>
      <w:r w:rsidRPr="00622954">
        <w:rPr>
          <w:rFonts w:ascii="Century Gothic" w:eastAsia="Times New Roman" w:hAnsi="Century Gothic" w:cs="Times New Roman"/>
          <w:color w:val="auto"/>
          <w:spacing w:val="0"/>
          <w:lang w:eastAsia="en-US"/>
        </w:rPr>
        <w:t>: Measures the proportion of potential output that is actually being used in production and distribution.</w:t>
      </w:r>
    </w:p>
    <w:p w14:paraId="30E35290"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Warehouse Utilization</w:t>
      </w:r>
      <w:r w:rsidRPr="00622954">
        <w:rPr>
          <w:rFonts w:ascii="Century Gothic" w:eastAsia="Times New Roman" w:hAnsi="Century Gothic" w:cs="Times New Roman"/>
          <w:color w:val="auto"/>
          <w:spacing w:val="0"/>
          <w:lang w:eastAsia="en-US"/>
        </w:rPr>
        <w:t>: The ratio of space used in a warehouse compared to total available space.</w:t>
      </w:r>
    </w:p>
    <w:p w14:paraId="1BE322F3" w14:textId="77777777" w:rsidR="00622954" w:rsidRPr="00622954" w:rsidRDefault="00622954" w:rsidP="00622954">
      <w:pPr>
        <w:numPr>
          <w:ilvl w:val="0"/>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Risk and Resilience KPIs</w:t>
      </w:r>
      <w:r w:rsidRPr="00622954">
        <w:rPr>
          <w:rFonts w:ascii="Century Gothic" w:eastAsia="Times New Roman" w:hAnsi="Century Gothic" w:cs="Times New Roman"/>
          <w:color w:val="auto"/>
          <w:spacing w:val="0"/>
          <w:lang w:eastAsia="en-US"/>
        </w:rPr>
        <w:t>: These KPIs focus on measuring the supply chain’s ability to respond to disruptions:</w:t>
      </w:r>
    </w:p>
    <w:p w14:paraId="73C08670"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Supply Chain Risk Index</w:t>
      </w:r>
      <w:r w:rsidRPr="00622954">
        <w:rPr>
          <w:rFonts w:ascii="Century Gothic" w:eastAsia="Times New Roman" w:hAnsi="Century Gothic" w:cs="Times New Roman"/>
          <w:color w:val="auto"/>
          <w:spacing w:val="0"/>
          <w:lang w:eastAsia="en-US"/>
        </w:rPr>
        <w:t>: A composite score based on factors like supplier dependency, geopolitical risks, and financial health.</w:t>
      </w:r>
    </w:p>
    <w:p w14:paraId="3BF25F70" w14:textId="77777777" w:rsidR="00622954" w:rsidRPr="00622954" w:rsidRDefault="00622954" w:rsidP="00622954">
      <w:pPr>
        <w:numPr>
          <w:ilvl w:val="1"/>
          <w:numId w:val="139"/>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Disruption Recovery Time</w:t>
      </w:r>
      <w:r w:rsidRPr="00622954">
        <w:rPr>
          <w:rFonts w:ascii="Century Gothic" w:eastAsia="Times New Roman" w:hAnsi="Century Gothic" w:cs="Times New Roman"/>
          <w:color w:val="auto"/>
          <w:spacing w:val="0"/>
          <w:lang w:eastAsia="en-US"/>
        </w:rPr>
        <w:t>: Measures how quickly the supply chain recovers from unexpected disruptions (e.g., natural disasters, strikes).</w:t>
      </w:r>
    </w:p>
    <w:p w14:paraId="5C442321" w14:textId="77777777" w:rsidR="00622954" w:rsidRPr="00622954" w:rsidRDefault="00622954" w:rsidP="00622954">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622954">
        <w:rPr>
          <w:rFonts w:ascii="Century Gothic" w:eastAsia="Times New Roman" w:hAnsi="Century Gothic" w:cs="Times New Roman"/>
          <w:b/>
          <w:bCs/>
          <w:color w:val="auto"/>
          <w:spacing w:val="0"/>
          <w:lang w:eastAsia="en-US"/>
        </w:rPr>
        <w:t>Effective Use of KPIs:</w:t>
      </w:r>
    </w:p>
    <w:p w14:paraId="3D0481DB" w14:textId="77777777" w:rsidR="00622954" w:rsidRPr="00622954" w:rsidRDefault="00622954" w:rsidP="00622954">
      <w:pPr>
        <w:numPr>
          <w:ilvl w:val="0"/>
          <w:numId w:val="140"/>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SMART Goals</w:t>
      </w:r>
      <w:r w:rsidRPr="00622954">
        <w:rPr>
          <w:rFonts w:ascii="Century Gothic" w:eastAsia="Times New Roman" w:hAnsi="Century Gothic" w:cs="Times New Roman"/>
          <w:color w:val="auto"/>
          <w:spacing w:val="0"/>
          <w:lang w:eastAsia="en-US"/>
        </w:rPr>
        <w:t>: Ensure that KPIs are Specific, Measurable, Achievable, Relevant, and Time-bound to ensure alignment with business objectives.</w:t>
      </w:r>
    </w:p>
    <w:p w14:paraId="70F6725E" w14:textId="77777777" w:rsidR="00622954" w:rsidRPr="00622954" w:rsidRDefault="00622954" w:rsidP="00622954">
      <w:pPr>
        <w:numPr>
          <w:ilvl w:val="0"/>
          <w:numId w:val="140"/>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Regular Monitoring</w:t>
      </w:r>
      <w:r w:rsidRPr="00622954">
        <w:rPr>
          <w:rFonts w:ascii="Century Gothic" w:eastAsia="Times New Roman" w:hAnsi="Century Gothic" w:cs="Times New Roman"/>
          <w:color w:val="auto"/>
          <w:spacing w:val="0"/>
          <w:lang w:eastAsia="en-US"/>
        </w:rPr>
        <w:t>: Track KPIs regularly and adjust them based on changes in market conditions or business goals.</w:t>
      </w:r>
    </w:p>
    <w:p w14:paraId="398E68C0" w14:textId="77777777" w:rsidR="00622954" w:rsidRPr="00622954" w:rsidRDefault="00622954" w:rsidP="00622954">
      <w:pPr>
        <w:numPr>
          <w:ilvl w:val="0"/>
          <w:numId w:val="140"/>
        </w:numPr>
        <w:spacing w:before="0" w:after="100" w:afterAutospacing="1" w:line="276" w:lineRule="auto"/>
        <w:jc w:val="both"/>
        <w:rPr>
          <w:rFonts w:ascii="Century Gothic" w:eastAsia="Times New Roman" w:hAnsi="Century Gothic" w:cs="Times New Roman"/>
          <w:color w:val="auto"/>
          <w:spacing w:val="0"/>
          <w:lang w:eastAsia="en-US"/>
        </w:rPr>
      </w:pPr>
      <w:r w:rsidRPr="00622954">
        <w:rPr>
          <w:rFonts w:ascii="Century Gothic" w:eastAsia="Times New Roman" w:hAnsi="Century Gothic" w:cs="Times New Roman"/>
          <w:b/>
          <w:bCs/>
          <w:color w:val="auto"/>
          <w:spacing w:val="0"/>
          <w:lang w:eastAsia="en-US"/>
        </w:rPr>
        <w:t>Data-Driven Decision Making</w:t>
      </w:r>
      <w:r w:rsidRPr="00622954">
        <w:rPr>
          <w:rFonts w:ascii="Century Gothic" w:eastAsia="Times New Roman" w:hAnsi="Century Gothic" w:cs="Times New Roman"/>
          <w:color w:val="auto"/>
          <w:spacing w:val="0"/>
          <w:lang w:eastAsia="en-US"/>
        </w:rPr>
        <w:t>: Use KPI data to drive operational decisions and continuously adjust strategies based on performance.</w:t>
      </w:r>
    </w:p>
    <w:p w14:paraId="137BDA9B" w14:textId="77777777" w:rsidR="00B80B38" w:rsidRDefault="00B80B38" w:rsidP="00B80B38">
      <w:pPr>
        <w:spacing w:before="0" w:after="0" w:line="240" w:lineRule="auto"/>
        <w:rPr>
          <w:rFonts w:ascii="Century Gothic" w:eastAsia="Century Gothic" w:hAnsi="Century Gothic" w:cs="Century Gothic"/>
        </w:rPr>
      </w:pPr>
    </w:p>
    <w:p w14:paraId="117E191E" w14:textId="77777777" w:rsidR="00B80B38" w:rsidRDefault="00B80B38" w:rsidP="00B80B38">
      <w:pPr>
        <w:pStyle w:val="Heading4"/>
        <w:keepLines w:val="0"/>
      </w:pPr>
      <w:r>
        <w:t xml:space="preserve">MASTERY  EXERCISE 1.1 </w:t>
      </w:r>
    </w:p>
    <w:p w14:paraId="35DA71C6" w14:textId="77777777" w:rsidR="006A6F59" w:rsidRPr="006A6F59" w:rsidRDefault="006A6F59" w:rsidP="006A6F59">
      <w:pPr>
        <w:spacing w:before="100" w:beforeAutospacing="1" w:after="100" w:afterAutospacing="1" w:line="276" w:lineRule="auto"/>
        <w:outlineLvl w:val="2"/>
        <w:rPr>
          <w:rFonts w:asciiTheme="majorHAnsi" w:eastAsia="Times New Roman" w:hAnsiTheme="majorHAnsi" w:cs="Times New Roman"/>
          <w:b/>
          <w:bCs/>
          <w:color w:val="auto"/>
          <w:spacing w:val="0"/>
          <w:lang w:eastAsia="en-US"/>
        </w:rPr>
      </w:pPr>
      <w:r w:rsidRPr="006A6F59">
        <w:rPr>
          <w:rFonts w:asciiTheme="majorHAnsi" w:eastAsia="Times New Roman" w:hAnsiTheme="majorHAnsi" w:cs="Times New Roman"/>
          <w:b/>
          <w:bCs/>
          <w:color w:val="auto"/>
          <w:spacing w:val="0"/>
          <w:lang w:eastAsia="en-US"/>
        </w:rPr>
        <w:t>1. Exercise: Analyzing Operational KPIs</w:t>
      </w:r>
    </w:p>
    <w:p w14:paraId="184B977E"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Objective:</w:t>
      </w:r>
      <w:r w:rsidRPr="006A6F59">
        <w:rPr>
          <w:rFonts w:asciiTheme="majorHAnsi" w:eastAsia="Times New Roman" w:hAnsiTheme="majorHAnsi" w:cs="Times New Roman"/>
          <w:color w:val="auto"/>
          <w:spacing w:val="0"/>
          <w:lang w:eastAsia="en-US"/>
        </w:rPr>
        <w:t xml:space="preserve"> Evaluate the operational KPIs to assess the efficiency of a supply chain network.</w:t>
      </w:r>
    </w:p>
    <w:p w14:paraId="26FF7918"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Instructions:</w:t>
      </w:r>
      <w:r w:rsidRPr="006A6F59">
        <w:rPr>
          <w:rFonts w:asciiTheme="majorHAnsi" w:eastAsia="Times New Roman" w:hAnsiTheme="majorHAnsi" w:cs="Times New Roman"/>
          <w:color w:val="auto"/>
          <w:spacing w:val="0"/>
          <w:lang w:eastAsia="en-US"/>
        </w:rPr>
        <w:br/>
        <w:t>A company is tracking the following operational KPIs:</w:t>
      </w:r>
    </w:p>
    <w:p w14:paraId="31D549AA" w14:textId="77777777" w:rsidR="006A6F59" w:rsidRPr="006A6F59" w:rsidRDefault="006A6F59" w:rsidP="006A6F59">
      <w:pPr>
        <w:numPr>
          <w:ilvl w:val="0"/>
          <w:numId w:val="387"/>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Order Fulfillment Lead Time: 5 days</w:t>
      </w:r>
    </w:p>
    <w:p w14:paraId="5E77BE38" w14:textId="77777777" w:rsidR="006A6F59" w:rsidRPr="006A6F59" w:rsidRDefault="006A6F59" w:rsidP="006A6F59">
      <w:pPr>
        <w:numPr>
          <w:ilvl w:val="0"/>
          <w:numId w:val="387"/>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Inventory Turnover: 10 times per year</w:t>
      </w:r>
    </w:p>
    <w:p w14:paraId="32C964C7" w14:textId="77777777" w:rsidR="006A6F59" w:rsidRPr="006A6F59" w:rsidRDefault="006A6F59" w:rsidP="006A6F59">
      <w:pPr>
        <w:numPr>
          <w:ilvl w:val="0"/>
          <w:numId w:val="387"/>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Perfect Order Rate: 92%</w:t>
      </w:r>
    </w:p>
    <w:p w14:paraId="732BF87D" w14:textId="77777777" w:rsidR="006A6F59" w:rsidRPr="006A6F59" w:rsidRDefault="006A6F59" w:rsidP="006A6F59">
      <w:pPr>
        <w:numPr>
          <w:ilvl w:val="0"/>
          <w:numId w:val="387"/>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Cycle Time: 7 days</w:t>
      </w:r>
    </w:p>
    <w:p w14:paraId="78E8B736"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Task:</w:t>
      </w:r>
    </w:p>
    <w:p w14:paraId="12C990B9" w14:textId="77777777" w:rsidR="006A6F59" w:rsidRPr="006A6F59" w:rsidRDefault="006A6F59" w:rsidP="006A6F59">
      <w:pPr>
        <w:numPr>
          <w:ilvl w:val="0"/>
          <w:numId w:val="388"/>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What do each of these KPIs indicate about the company's supply chain performance?</w:t>
      </w:r>
    </w:p>
    <w:p w14:paraId="59C1D7A8" w14:textId="77777777" w:rsidR="006A6F59" w:rsidRPr="006A6F59" w:rsidRDefault="006A6F59" w:rsidP="006A6F59">
      <w:pPr>
        <w:numPr>
          <w:ilvl w:val="0"/>
          <w:numId w:val="388"/>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Suggest one improvement for each KPI based on the given data.</w:t>
      </w:r>
    </w:p>
    <w:p w14:paraId="7C7B28AF"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Answer:</w:t>
      </w:r>
    </w:p>
    <w:p w14:paraId="1BD4CDEB" w14:textId="77777777" w:rsidR="006A6F59" w:rsidRPr="006A6F59" w:rsidRDefault="006A6F59" w:rsidP="006A6F59">
      <w:pPr>
        <w:numPr>
          <w:ilvl w:val="0"/>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Interpretation of KPIs:</w:t>
      </w:r>
    </w:p>
    <w:p w14:paraId="4DEC6C17"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Order Fulfillment Lead Time (5 days):</w:t>
      </w:r>
      <w:r w:rsidRPr="006A6F59">
        <w:rPr>
          <w:rFonts w:asciiTheme="majorHAnsi" w:eastAsia="Times New Roman" w:hAnsiTheme="majorHAnsi" w:cs="Times New Roman"/>
          <w:color w:val="auto"/>
          <w:spacing w:val="0"/>
          <w:lang w:eastAsia="en-US"/>
        </w:rPr>
        <w:t xml:space="preserve"> Indicates that the company is delivering orders relatively quickly. However, there may be room for improvement in reducing this further.</w:t>
      </w:r>
    </w:p>
    <w:p w14:paraId="01FB7F48"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Inventory Turnover (10 times per year):</w:t>
      </w:r>
      <w:r w:rsidRPr="006A6F59">
        <w:rPr>
          <w:rFonts w:asciiTheme="majorHAnsi" w:eastAsia="Times New Roman" w:hAnsiTheme="majorHAnsi" w:cs="Times New Roman"/>
          <w:color w:val="auto"/>
          <w:spacing w:val="0"/>
          <w:lang w:eastAsia="en-US"/>
        </w:rPr>
        <w:t xml:space="preserve"> Shows that inventory is being sold and replenished fairly efficiently. However, depending on the industry, higher turnover may be possible.</w:t>
      </w:r>
    </w:p>
    <w:p w14:paraId="284EA73A"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Perfect Order Rate (92%):</w:t>
      </w:r>
      <w:r w:rsidRPr="006A6F59">
        <w:rPr>
          <w:rFonts w:asciiTheme="majorHAnsi" w:eastAsia="Times New Roman" w:hAnsiTheme="majorHAnsi" w:cs="Times New Roman"/>
          <w:color w:val="auto"/>
          <w:spacing w:val="0"/>
          <w:lang w:eastAsia="en-US"/>
        </w:rPr>
        <w:t xml:space="preserve"> Indicates that most orders are delivered without issues, but 8% of orders have some problems (e.g., delays, incomplete, incorrect items).</w:t>
      </w:r>
    </w:p>
    <w:p w14:paraId="6C722D25"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Cycle Time (7 days):</w:t>
      </w:r>
      <w:r w:rsidRPr="006A6F59">
        <w:rPr>
          <w:rFonts w:asciiTheme="majorHAnsi" w:eastAsia="Times New Roman" w:hAnsiTheme="majorHAnsi" w:cs="Times New Roman"/>
          <w:color w:val="auto"/>
          <w:spacing w:val="0"/>
          <w:lang w:eastAsia="en-US"/>
        </w:rPr>
        <w:t xml:space="preserve"> Indicates that it takes about a week to complete the process from order creation to delivery. There may be inefficiencies that can be reduced to improve overall speed.</w:t>
      </w:r>
    </w:p>
    <w:p w14:paraId="733AC373" w14:textId="77777777" w:rsidR="006A6F59" w:rsidRPr="006A6F59" w:rsidRDefault="006A6F59" w:rsidP="006A6F59">
      <w:pPr>
        <w:numPr>
          <w:ilvl w:val="0"/>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Improvement Suggestions:</w:t>
      </w:r>
    </w:p>
    <w:p w14:paraId="3068F8E8"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Order Fulfillment Lead Time:</w:t>
      </w:r>
      <w:r w:rsidRPr="006A6F59">
        <w:rPr>
          <w:rFonts w:asciiTheme="majorHAnsi" w:eastAsia="Times New Roman" w:hAnsiTheme="majorHAnsi" w:cs="Times New Roman"/>
          <w:color w:val="auto"/>
          <w:spacing w:val="0"/>
          <w:lang w:eastAsia="en-US"/>
        </w:rPr>
        <w:t xml:space="preserve"> Investigate bottlenecks in order processing and consider automation to speed up order fulfillment.</w:t>
      </w:r>
    </w:p>
    <w:p w14:paraId="4621A5F0"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Inventory Turnover:</w:t>
      </w:r>
      <w:r w:rsidRPr="006A6F59">
        <w:rPr>
          <w:rFonts w:asciiTheme="majorHAnsi" w:eastAsia="Times New Roman" w:hAnsiTheme="majorHAnsi" w:cs="Times New Roman"/>
          <w:color w:val="auto"/>
          <w:spacing w:val="0"/>
          <w:lang w:eastAsia="en-US"/>
        </w:rPr>
        <w:t xml:space="preserve"> Reevaluate demand forecasting methods and consider implementing just-in-time (JIT) practices to improve inventory turnover.</w:t>
      </w:r>
    </w:p>
    <w:p w14:paraId="13E7B0DF"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Perfect Order Rate:</w:t>
      </w:r>
      <w:r w:rsidRPr="006A6F59">
        <w:rPr>
          <w:rFonts w:asciiTheme="majorHAnsi" w:eastAsia="Times New Roman" w:hAnsiTheme="majorHAnsi" w:cs="Times New Roman"/>
          <w:color w:val="auto"/>
          <w:spacing w:val="0"/>
          <w:lang w:eastAsia="en-US"/>
        </w:rPr>
        <w:t xml:space="preserve"> Enhance order accuracy by improving communication with suppliers and increasing quality control checks before shipping.</w:t>
      </w:r>
    </w:p>
    <w:p w14:paraId="3A7915D5" w14:textId="77777777" w:rsidR="006A6F59" w:rsidRPr="006A6F59" w:rsidRDefault="006A6F59" w:rsidP="006A6F59">
      <w:pPr>
        <w:numPr>
          <w:ilvl w:val="1"/>
          <w:numId w:val="389"/>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Cycle Time:</w:t>
      </w:r>
      <w:r w:rsidRPr="006A6F59">
        <w:rPr>
          <w:rFonts w:asciiTheme="majorHAnsi" w:eastAsia="Times New Roman" w:hAnsiTheme="majorHAnsi" w:cs="Times New Roman"/>
          <w:color w:val="auto"/>
          <w:spacing w:val="0"/>
          <w:lang w:eastAsia="en-US"/>
        </w:rPr>
        <w:t xml:space="preserve"> Streamline processes, possibly through lean principles or more efficient software tools to reduce cycle time.</w:t>
      </w:r>
    </w:p>
    <w:p w14:paraId="15CABF4E" w14:textId="77777777" w:rsidR="006A6F59" w:rsidRPr="006A6F59" w:rsidRDefault="006A6F59" w:rsidP="006A6F59">
      <w:pPr>
        <w:spacing w:before="100" w:beforeAutospacing="1" w:after="100" w:afterAutospacing="1" w:line="276" w:lineRule="auto"/>
        <w:outlineLvl w:val="2"/>
        <w:rPr>
          <w:rFonts w:asciiTheme="majorHAnsi" w:eastAsia="Times New Roman" w:hAnsiTheme="majorHAnsi" w:cs="Times New Roman"/>
          <w:b/>
          <w:bCs/>
          <w:color w:val="auto"/>
          <w:spacing w:val="0"/>
          <w:lang w:eastAsia="en-US"/>
        </w:rPr>
      </w:pPr>
      <w:r w:rsidRPr="006A6F59">
        <w:rPr>
          <w:rFonts w:asciiTheme="majorHAnsi" w:eastAsia="Times New Roman" w:hAnsiTheme="majorHAnsi" w:cs="Times New Roman"/>
          <w:b/>
          <w:bCs/>
          <w:color w:val="auto"/>
          <w:spacing w:val="0"/>
          <w:lang w:eastAsia="en-US"/>
        </w:rPr>
        <w:t>2. Exercise: Analyzing Financial KPIs</w:t>
      </w:r>
    </w:p>
    <w:p w14:paraId="1E19DFEA"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Objective:</w:t>
      </w:r>
      <w:r w:rsidRPr="006A6F59">
        <w:rPr>
          <w:rFonts w:asciiTheme="majorHAnsi" w:eastAsia="Times New Roman" w:hAnsiTheme="majorHAnsi" w:cs="Times New Roman"/>
          <w:color w:val="auto"/>
          <w:spacing w:val="0"/>
          <w:lang w:eastAsia="en-US"/>
        </w:rPr>
        <w:t xml:space="preserve"> Evaluate the financial KPIs to determine cost efficiency in a supply chain network.</w:t>
      </w:r>
    </w:p>
    <w:p w14:paraId="61AFDFE9"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Instructions:</w:t>
      </w:r>
      <w:r w:rsidRPr="006A6F59">
        <w:rPr>
          <w:rFonts w:asciiTheme="majorHAnsi" w:eastAsia="Times New Roman" w:hAnsiTheme="majorHAnsi" w:cs="Times New Roman"/>
          <w:color w:val="auto"/>
          <w:spacing w:val="0"/>
          <w:lang w:eastAsia="en-US"/>
        </w:rPr>
        <w:br/>
        <w:t>A company has the following financial KPIs for the past quarter:</w:t>
      </w:r>
    </w:p>
    <w:p w14:paraId="332DC78F" w14:textId="77777777" w:rsidR="006A6F59" w:rsidRPr="006A6F59" w:rsidRDefault="006A6F59" w:rsidP="006A6F59">
      <w:pPr>
        <w:numPr>
          <w:ilvl w:val="0"/>
          <w:numId w:val="390"/>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Cost of Goods Sold (COGS): $500,000</w:t>
      </w:r>
    </w:p>
    <w:p w14:paraId="7E4D9196" w14:textId="77777777" w:rsidR="006A6F59" w:rsidRPr="006A6F59" w:rsidRDefault="006A6F59" w:rsidP="006A6F59">
      <w:pPr>
        <w:numPr>
          <w:ilvl w:val="0"/>
          <w:numId w:val="390"/>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Supply Chain Cost as a Percentage of Sales: 15%</w:t>
      </w:r>
    </w:p>
    <w:p w14:paraId="00D72321" w14:textId="77777777" w:rsidR="006A6F59" w:rsidRPr="006A6F59" w:rsidRDefault="006A6F59" w:rsidP="006A6F59">
      <w:pPr>
        <w:numPr>
          <w:ilvl w:val="0"/>
          <w:numId w:val="390"/>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Return on Investment (ROI) for supply chain investment: 20%</w:t>
      </w:r>
    </w:p>
    <w:p w14:paraId="586B5160" w14:textId="7FCDB7F2"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Task:</w:t>
      </w:r>
    </w:p>
    <w:p w14:paraId="281DA60C" w14:textId="77777777" w:rsidR="006A6F59" w:rsidRPr="006A6F59" w:rsidRDefault="006A6F59" w:rsidP="006A6F59">
      <w:pPr>
        <w:numPr>
          <w:ilvl w:val="0"/>
          <w:numId w:val="391"/>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What do each of these KPIs reveal about the company’s supply chain efficiency?</w:t>
      </w:r>
    </w:p>
    <w:p w14:paraId="1477D4F5" w14:textId="77777777" w:rsidR="006A6F59" w:rsidRPr="006A6F59" w:rsidRDefault="006A6F59" w:rsidP="006A6F59">
      <w:pPr>
        <w:numPr>
          <w:ilvl w:val="0"/>
          <w:numId w:val="391"/>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Suggest one action to improve each KPI.</w:t>
      </w:r>
    </w:p>
    <w:p w14:paraId="54317021"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Answer:</w:t>
      </w:r>
    </w:p>
    <w:p w14:paraId="07A77384" w14:textId="77777777" w:rsidR="006A6F59" w:rsidRPr="006A6F59" w:rsidRDefault="006A6F59" w:rsidP="006A6F59">
      <w:pPr>
        <w:numPr>
          <w:ilvl w:val="0"/>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Interpretation of KPIs:</w:t>
      </w:r>
    </w:p>
    <w:p w14:paraId="3E07340B" w14:textId="77777777" w:rsidR="006A6F59" w:rsidRPr="006A6F59" w:rsidRDefault="006A6F59" w:rsidP="006A6F59">
      <w:pPr>
        <w:numPr>
          <w:ilvl w:val="1"/>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Cost of Goods Sold (COGS) ($500,000):</w:t>
      </w:r>
      <w:r w:rsidRPr="006A6F59">
        <w:rPr>
          <w:rFonts w:asciiTheme="majorHAnsi" w:eastAsia="Times New Roman" w:hAnsiTheme="majorHAnsi" w:cs="Times New Roman"/>
          <w:color w:val="auto"/>
          <w:spacing w:val="0"/>
          <w:lang w:eastAsia="en-US"/>
        </w:rPr>
        <w:t xml:space="preserve"> Indicates the direct costs incurred to produce the goods sold. This value alone does not provide full insight but must be considered in relation to revenue.</w:t>
      </w:r>
    </w:p>
    <w:p w14:paraId="35646077" w14:textId="77777777" w:rsidR="006A6F59" w:rsidRPr="006A6F59" w:rsidRDefault="006A6F59" w:rsidP="006A6F59">
      <w:pPr>
        <w:numPr>
          <w:ilvl w:val="1"/>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Supply Chain Cost as a Percentage of Sales (15%):</w:t>
      </w:r>
      <w:r w:rsidRPr="006A6F59">
        <w:rPr>
          <w:rFonts w:asciiTheme="majorHAnsi" w:eastAsia="Times New Roman" w:hAnsiTheme="majorHAnsi" w:cs="Times New Roman"/>
          <w:color w:val="auto"/>
          <w:spacing w:val="0"/>
          <w:lang w:eastAsia="en-US"/>
        </w:rPr>
        <w:t xml:space="preserve"> This suggests that 15% of the total sales revenue is spent on supply chain operations. Depending on the industry, this might be considered high, and there could be opportunities for cost savings.</w:t>
      </w:r>
    </w:p>
    <w:p w14:paraId="66D5803B" w14:textId="77777777" w:rsidR="006A6F59" w:rsidRPr="006A6F59" w:rsidRDefault="006A6F59" w:rsidP="006A6F59">
      <w:pPr>
        <w:numPr>
          <w:ilvl w:val="1"/>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Return on Investment (ROI) for Supply Chain Investment (20%):</w:t>
      </w:r>
      <w:r w:rsidRPr="006A6F59">
        <w:rPr>
          <w:rFonts w:asciiTheme="majorHAnsi" w:eastAsia="Times New Roman" w:hAnsiTheme="majorHAnsi" w:cs="Times New Roman"/>
          <w:color w:val="auto"/>
          <w:spacing w:val="0"/>
          <w:lang w:eastAsia="en-US"/>
        </w:rPr>
        <w:t xml:space="preserve"> A 20% ROI indicates that the company is earning a good return on its supply chain investments, meaning investments in inventory systems, logistics, or supplier relationships are paying off.</w:t>
      </w:r>
    </w:p>
    <w:p w14:paraId="27A550D2" w14:textId="77777777" w:rsidR="006A6F59" w:rsidRPr="006A6F59" w:rsidRDefault="006A6F59" w:rsidP="006A6F59">
      <w:pPr>
        <w:numPr>
          <w:ilvl w:val="0"/>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Improvement Suggestions:</w:t>
      </w:r>
    </w:p>
    <w:p w14:paraId="0C1A45A9" w14:textId="77777777" w:rsidR="006A6F59" w:rsidRPr="006A6F59" w:rsidRDefault="006A6F59" w:rsidP="006A6F59">
      <w:pPr>
        <w:numPr>
          <w:ilvl w:val="1"/>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COGS:</w:t>
      </w:r>
      <w:r w:rsidRPr="006A6F59">
        <w:rPr>
          <w:rFonts w:asciiTheme="majorHAnsi" w:eastAsia="Times New Roman" w:hAnsiTheme="majorHAnsi" w:cs="Times New Roman"/>
          <w:color w:val="auto"/>
          <w:spacing w:val="0"/>
          <w:lang w:eastAsia="en-US"/>
        </w:rPr>
        <w:t xml:space="preserve"> Look for ways to reduce direct production costs, such as negotiating better supplier contracts or improving production efficiency through automation.</w:t>
      </w:r>
    </w:p>
    <w:p w14:paraId="66EF0ECD" w14:textId="77777777" w:rsidR="006A6F59" w:rsidRPr="006A6F59" w:rsidRDefault="006A6F59" w:rsidP="006A6F59">
      <w:pPr>
        <w:numPr>
          <w:ilvl w:val="1"/>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Supply Chain Cost as a Percentage of Sales:</w:t>
      </w:r>
      <w:r w:rsidRPr="006A6F59">
        <w:rPr>
          <w:rFonts w:asciiTheme="majorHAnsi" w:eastAsia="Times New Roman" w:hAnsiTheme="majorHAnsi" w:cs="Times New Roman"/>
          <w:color w:val="auto"/>
          <w:spacing w:val="0"/>
          <w:lang w:eastAsia="en-US"/>
        </w:rPr>
        <w:t xml:space="preserve"> Explore opportunities to reduce supply chain costs, such as optimizing transportation routes or using inventory management techniques like just-in-time (JIT) to minimize holding costs.</w:t>
      </w:r>
    </w:p>
    <w:p w14:paraId="7C17C754" w14:textId="77777777" w:rsidR="006A6F59" w:rsidRPr="006A6F59" w:rsidRDefault="006A6F59" w:rsidP="006A6F59">
      <w:pPr>
        <w:numPr>
          <w:ilvl w:val="1"/>
          <w:numId w:val="392"/>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ROI:</w:t>
      </w:r>
      <w:r w:rsidRPr="006A6F59">
        <w:rPr>
          <w:rFonts w:asciiTheme="majorHAnsi" w:eastAsia="Times New Roman" w:hAnsiTheme="majorHAnsi" w:cs="Times New Roman"/>
          <w:color w:val="auto"/>
          <w:spacing w:val="0"/>
          <w:lang w:eastAsia="en-US"/>
        </w:rPr>
        <w:t xml:space="preserve"> Continue to invest in technology and automation that improves efficiency and reduces costs. Additionally, ensure that supply chain projects have clear, measurable impacts on profitability.</w:t>
      </w:r>
    </w:p>
    <w:p w14:paraId="57A1CFFB" w14:textId="77777777" w:rsidR="006A6F59" w:rsidRDefault="006A6F59" w:rsidP="006A6F59">
      <w:pPr>
        <w:spacing w:before="100" w:beforeAutospacing="1" w:after="100" w:afterAutospacing="1" w:line="276" w:lineRule="auto"/>
        <w:outlineLvl w:val="2"/>
        <w:rPr>
          <w:rFonts w:asciiTheme="majorHAnsi" w:eastAsia="Times New Roman" w:hAnsiTheme="majorHAnsi" w:cs="Times New Roman"/>
          <w:b/>
          <w:bCs/>
          <w:color w:val="auto"/>
          <w:spacing w:val="0"/>
          <w:lang w:eastAsia="en-US"/>
        </w:rPr>
      </w:pPr>
    </w:p>
    <w:p w14:paraId="353A026C" w14:textId="7F343503" w:rsidR="006A6F59" w:rsidRPr="006A6F59" w:rsidRDefault="006A6F59" w:rsidP="006A6F59">
      <w:pPr>
        <w:spacing w:before="100" w:beforeAutospacing="1" w:after="100" w:afterAutospacing="1" w:line="276" w:lineRule="auto"/>
        <w:outlineLvl w:val="2"/>
        <w:rPr>
          <w:rFonts w:asciiTheme="majorHAnsi" w:eastAsia="Times New Roman" w:hAnsiTheme="majorHAnsi" w:cs="Times New Roman"/>
          <w:b/>
          <w:bCs/>
          <w:color w:val="auto"/>
          <w:spacing w:val="0"/>
          <w:lang w:eastAsia="en-US"/>
        </w:rPr>
      </w:pPr>
      <w:r w:rsidRPr="006A6F59">
        <w:rPr>
          <w:rFonts w:asciiTheme="majorHAnsi" w:eastAsia="Times New Roman" w:hAnsiTheme="majorHAnsi" w:cs="Times New Roman"/>
          <w:b/>
          <w:bCs/>
          <w:color w:val="auto"/>
          <w:spacing w:val="0"/>
          <w:lang w:eastAsia="en-US"/>
        </w:rPr>
        <w:t>3. Exercise: Evaluating Customer-Focused KPIs</w:t>
      </w:r>
    </w:p>
    <w:p w14:paraId="0D7BB91D"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Objective:</w:t>
      </w:r>
      <w:r w:rsidRPr="006A6F59">
        <w:rPr>
          <w:rFonts w:asciiTheme="majorHAnsi" w:eastAsia="Times New Roman" w:hAnsiTheme="majorHAnsi" w:cs="Times New Roman"/>
          <w:color w:val="auto"/>
          <w:spacing w:val="0"/>
          <w:lang w:eastAsia="en-US"/>
        </w:rPr>
        <w:t xml:space="preserve"> Analyze customer-focused KPIs to assess supply chain service levels and customer satisfaction.</w:t>
      </w:r>
    </w:p>
    <w:p w14:paraId="5E7932C6"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Instructions:</w:t>
      </w:r>
      <w:r w:rsidRPr="006A6F59">
        <w:rPr>
          <w:rFonts w:asciiTheme="majorHAnsi" w:eastAsia="Times New Roman" w:hAnsiTheme="majorHAnsi" w:cs="Times New Roman"/>
          <w:color w:val="auto"/>
          <w:spacing w:val="0"/>
          <w:lang w:eastAsia="en-US"/>
        </w:rPr>
        <w:br/>
        <w:t>A company tracks the following customer-focused KPIs:</w:t>
      </w:r>
    </w:p>
    <w:p w14:paraId="6A9DBA55" w14:textId="77777777" w:rsidR="006A6F59" w:rsidRPr="006A6F59" w:rsidRDefault="006A6F59" w:rsidP="006A6F59">
      <w:pPr>
        <w:numPr>
          <w:ilvl w:val="0"/>
          <w:numId w:val="393"/>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On-Time Delivery: 85%</w:t>
      </w:r>
    </w:p>
    <w:p w14:paraId="40023801" w14:textId="77777777" w:rsidR="006A6F59" w:rsidRPr="006A6F59" w:rsidRDefault="006A6F59" w:rsidP="006A6F59">
      <w:pPr>
        <w:numPr>
          <w:ilvl w:val="0"/>
          <w:numId w:val="393"/>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Customer Satisfaction Score (via NPS): 70</w:t>
      </w:r>
    </w:p>
    <w:p w14:paraId="302B5222" w14:textId="77777777" w:rsidR="006A6F59" w:rsidRPr="006A6F59" w:rsidRDefault="006A6F59" w:rsidP="006A6F59">
      <w:pPr>
        <w:numPr>
          <w:ilvl w:val="0"/>
          <w:numId w:val="393"/>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Fill Rate: 95%</w:t>
      </w:r>
    </w:p>
    <w:p w14:paraId="08FABF0B"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Task:</w:t>
      </w:r>
    </w:p>
    <w:p w14:paraId="167FB090" w14:textId="77777777" w:rsidR="006A6F59" w:rsidRPr="006A6F59" w:rsidRDefault="006A6F59" w:rsidP="006A6F59">
      <w:pPr>
        <w:numPr>
          <w:ilvl w:val="0"/>
          <w:numId w:val="394"/>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What do these KPIs reveal about the company’s customer service?</w:t>
      </w:r>
    </w:p>
    <w:p w14:paraId="3BA53431" w14:textId="77777777" w:rsidR="006A6F59" w:rsidRPr="006A6F59" w:rsidRDefault="006A6F59" w:rsidP="006A6F59">
      <w:pPr>
        <w:numPr>
          <w:ilvl w:val="0"/>
          <w:numId w:val="394"/>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color w:val="auto"/>
          <w:spacing w:val="0"/>
          <w:lang w:eastAsia="en-US"/>
        </w:rPr>
        <w:t>Suggest two ways to improve each KPI.</w:t>
      </w:r>
    </w:p>
    <w:p w14:paraId="4BD01843" w14:textId="77777777" w:rsidR="006A6F59" w:rsidRPr="006A6F59" w:rsidRDefault="006A6F59" w:rsidP="006A6F59">
      <w:p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Answer:</w:t>
      </w:r>
    </w:p>
    <w:p w14:paraId="093FA1BA" w14:textId="77777777" w:rsidR="006A6F59" w:rsidRPr="006A6F59" w:rsidRDefault="006A6F59" w:rsidP="006A6F59">
      <w:pPr>
        <w:numPr>
          <w:ilvl w:val="0"/>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Interpretation of KPIs:</w:t>
      </w:r>
    </w:p>
    <w:p w14:paraId="692C18CF" w14:textId="77777777" w:rsidR="006A6F59" w:rsidRPr="006A6F59" w:rsidRDefault="006A6F59" w:rsidP="006A6F59">
      <w:pPr>
        <w:numPr>
          <w:ilvl w:val="1"/>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On-Time Delivery (85%):</w:t>
      </w:r>
      <w:r w:rsidRPr="006A6F59">
        <w:rPr>
          <w:rFonts w:asciiTheme="majorHAnsi" w:eastAsia="Times New Roman" w:hAnsiTheme="majorHAnsi" w:cs="Times New Roman"/>
          <w:color w:val="auto"/>
          <w:spacing w:val="0"/>
          <w:lang w:eastAsia="en-US"/>
        </w:rPr>
        <w:t xml:space="preserve"> This shows that while the company is meeting customer expectations most of the time, 15% of deliveries are delayed, which could affect customer satisfaction.</w:t>
      </w:r>
    </w:p>
    <w:p w14:paraId="5BC0BEE6" w14:textId="77777777" w:rsidR="006A6F59" w:rsidRPr="006A6F59" w:rsidRDefault="006A6F59" w:rsidP="006A6F59">
      <w:pPr>
        <w:numPr>
          <w:ilvl w:val="1"/>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Customer Satisfaction Score (70):</w:t>
      </w:r>
      <w:r w:rsidRPr="006A6F59">
        <w:rPr>
          <w:rFonts w:asciiTheme="majorHAnsi" w:eastAsia="Times New Roman" w:hAnsiTheme="majorHAnsi" w:cs="Times New Roman"/>
          <w:color w:val="auto"/>
          <w:spacing w:val="0"/>
          <w:lang w:eastAsia="en-US"/>
        </w:rPr>
        <w:t xml:space="preserve"> A score of 70 is decent but could indicate that there is room for improvement in customer service, product quality, or overall experience.</w:t>
      </w:r>
    </w:p>
    <w:p w14:paraId="0C686782" w14:textId="77777777" w:rsidR="006A6F59" w:rsidRPr="006A6F59" w:rsidRDefault="006A6F59" w:rsidP="006A6F59">
      <w:pPr>
        <w:numPr>
          <w:ilvl w:val="1"/>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Fill Rate (95%):</w:t>
      </w:r>
      <w:r w:rsidRPr="006A6F59">
        <w:rPr>
          <w:rFonts w:asciiTheme="majorHAnsi" w:eastAsia="Times New Roman" w:hAnsiTheme="majorHAnsi" w:cs="Times New Roman"/>
          <w:color w:val="auto"/>
          <w:spacing w:val="0"/>
          <w:lang w:eastAsia="en-US"/>
        </w:rPr>
        <w:t xml:space="preserve"> The company is fulfilling 95% of orders completely, which is excellent, but there is still 5% of orders that are incomplete or require backordering.</w:t>
      </w:r>
    </w:p>
    <w:p w14:paraId="1C579390" w14:textId="77777777" w:rsidR="006A6F59" w:rsidRPr="006A6F59" w:rsidRDefault="006A6F59" w:rsidP="006A6F59">
      <w:pPr>
        <w:numPr>
          <w:ilvl w:val="0"/>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Improvement Suggestions:</w:t>
      </w:r>
    </w:p>
    <w:p w14:paraId="66C4AAAA" w14:textId="77777777" w:rsidR="006A6F59" w:rsidRPr="006A6F59" w:rsidRDefault="006A6F59" w:rsidP="006A6F59">
      <w:pPr>
        <w:numPr>
          <w:ilvl w:val="1"/>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On-Time Delivery:</w:t>
      </w:r>
      <w:r w:rsidRPr="006A6F59">
        <w:rPr>
          <w:rFonts w:asciiTheme="majorHAnsi" w:eastAsia="Times New Roman" w:hAnsiTheme="majorHAnsi" w:cs="Times New Roman"/>
          <w:color w:val="auto"/>
          <w:spacing w:val="0"/>
          <w:lang w:eastAsia="en-US"/>
        </w:rPr>
        <w:t xml:space="preserve"> Improve coordination with logistics partners and invest in real-time tracking systems to better manage deliveries and minimize delays.</w:t>
      </w:r>
    </w:p>
    <w:p w14:paraId="21D4342B" w14:textId="77777777" w:rsidR="006A6F59" w:rsidRPr="006A6F59" w:rsidRDefault="006A6F59" w:rsidP="006A6F59">
      <w:pPr>
        <w:numPr>
          <w:ilvl w:val="1"/>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Customer Satisfaction Score:</w:t>
      </w:r>
      <w:r w:rsidRPr="006A6F59">
        <w:rPr>
          <w:rFonts w:asciiTheme="majorHAnsi" w:eastAsia="Times New Roman" w:hAnsiTheme="majorHAnsi" w:cs="Times New Roman"/>
          <w:color w:val="auto"/>
          <w:spacing w:val="0"/>
          <w:lang w:eastAsia="en-US"/>
        </w:rPr>
        <w:t xml:space="preserve"> Address customer concerns promptly, focus on quality assurance, and ensure a seamless ordering process to enhance the customer experience.</w:t>
      </w:r>
    </w:p>
    <w:p w14:paraId="64E22B7D" w14:textId="77777777" w:rsidR="006A6F59" w:rsidRPr="006A6F59" w:rsidRDefault="006A6F59" w:rsidP="006A6F59">
      <w:pPr>
        <w:numPr>
          <w:ilvl w:val="1"/>
          <w:numId w:val="395"/>
        </w:numPr>
        <w:spacing w:before="100" w:beforeAutospacing="1" w:after="100" w:afterAutospacing="1" w:line="276" w:lineRule="auto"/>
        <w:rPr>
          <w:rFonts w:asciiTheme="majorHAnsi" w:eastAsia="Times New Roman" w:hAnsiTheme="majorHAnsi" w:cs="Times New Roman"/>
          <w:color w:val="auto"/>
          <w:spacing w:val="0"/>
          <w:lang w:eastAsia="en-US"/>
        </w:rPr>
      </w:pPr>
      <w:r w:rsidRPr="006A6F59">
        <w:rPr>
          <w:rFonts w:asciiTheme="majorHAnsi" w:eastAsia="Times New Roman" w:hAnsiTheme="majorHAnsi" w:cs="Times New Roman"/>
          <w:b/>
          <w:bCs/>
          <w:color w:val="auto"/>
          <w:spacing w:val="0"/>
          <w:lang w:eastAsia="en-US"/>
        </w:rPr>
        <w:t>Fill Rate:</w:t>
      </w:r>
      <w:r w:rsidRPr="006A6F59">
        <w:rPr>
          <w:rFonts w:asciiTheme="majorHAnsi" w:eastAsia="Times New Roman" w:hAnsiTheme="majorHAnsi" w:cs="Times New Roman"/>
          <w:color w:val="auto"/>
          <w:spacing w:val="0"/>
          <w:lang w:eastAsia="en-US"/>
        </w:rPr>
        <w:t xml:space="preserve"> Strengthen inventory management practices and improve demand forecasting to minimize backorders and ensure complete order fulfillment.</w:t>
      </w:r>
    </w:p>
    <w:p w14:paraId="4B20ECA3" w14:textId="107252A4" w:rsidR="0035398B" w:rsidRPr="0035398B" w:rsidRDefault="0035398B" w:rsidP="0035398B">
      <w:pPr>
        <w:pStyle w:val="ListParagraph"/>
        <w:numPr>
          <w:ilvl w:val="1"/>
          <w:numId w:val="510"/>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35398B">
        <w:rPr>
          <w:rFonts w:ascii="Century Gothic" w:eastAsia="Times New Roman" w:hAnsi="Century Gothic" w:cs="Times New Roman"/>
          <w:b/>
          <w:bCs/>
          <w:color w:val="auto"/>
          <w:spacing w:val="0"/>
          <w:sz w:val="28"/>
          <w:szCs w:val="28"/>
          <w:lang w:eastAsia="en-US"/>
        </w:rPr>
        <w:t>BENCHMARKING AND PERFORMANCE ANALYSIS</w:t>
      </w:r>
    </w:p>
    <w:p w14:paraId="7AD384E8" w14:textId="7B0846B5" w:rsidR="00F9593E" w:rsidRPr="00F9593E" w:rsidRDefault="00F9593E" w:rsidP="00F9593E">
      <w:pPr>
        <w:spacing w:before="0" w:after="0" w:line="240" w:lineRule="auto"/>
        <w:rPr>
          <w:rFonts w:ascii="Century Gothic" w:eastAsia="Century Gothic" w:hAnsi="Century Gothic" w:cs="Century Gothic"/>
          <w:b/>
          <w:color w:val="000000"/>
          <w:sz w:val="22"/>
          <w:szCs w:val="22"/>
        </w:rPr>
      </w:pPr>
      <w:r w:rsidRPr="00F9593E">
        <w:rPr>
          <w:rFonts w:ascii="Century Gothic" w:eastAsia="Century Gothic" w:hAnsi="Century Gothic" w:cs="Century Gothic"/>
          <w:b/>
          <w:bCs/>
          <w:color w:val="000000"/>
        </w:rPr>
        <w:t xml:space="preserve">Activity </w:t>
      </w:r>
      <w:r w:rsidR="0035398B">
        <w:rPr>
          <w:rFonts w:ascii="Century Gothic" w:eastAsia="Century Gothic" w:hAnsi="Century Gothic" w:cs="Century Gothic"/>
          <w:b/>
          <w:bCs/>
          <w:color w:val="000000"/>
        </w:rPr>
        <w:t xml:space="preserve">10.3 </w:t>
      </w:r>
      <w:r w:rsidRPr="00F9593E">
        <w:rPr>
          <w:rFonts w:ascii="Century Gothic" w:eastAsia="Century Gothic" w:hAnsi="Century Gothic" w:cs="Century Gothic"/>
          <w:color w:val="000000"/>
        </w:rPr>
        <w:t>: Please read the following lecture notes and respond to the quizzes below.</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226912860"/>
          <w:lock w:val="contentLocked"/>
        </w:sdtPr>
        <w:sdtContent>
          <w:tr w:rsidR="00B80B38" w14:paraId="7478B0BD" w14:textId="77777777" w:rsidTr="00A8343A">
            <w:tc>
              <w:tcPr>
                <w:tcW w:w="1155" w:type="dxa"/>
                <w:shd w:val="clear" w:color="auto" w:fill="auto"/>
                <w:tcMar>
                  <w:top w:w="0" w:type="dxa"/>
                  <w:left w:w="0" w:type="dxa"/>
                  <w:bottom w:w="0" w:type="dxa"/>
                  <w:right w:w="0" w:type="dxa"/>
                </w:tcMar>
                <w:vAlign w:val="center"/>
              </w:tcPr>
              <w:p w14:paraId="40BF9B08" w14:textId="77777777" w:rsidR="00B80B38" w:rsidRDefault="00B80B38" w:rsidP="00A8343A">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2407B28" wp14:editId="0EC199BB">
                      <wp:extent cx="413334" cy="413334"/>
                      <wp:effectExtent l="0" t="0" r="0" b="0"/>
                      <wp:docPr id="12922137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1AB5215" w14:textId="77777777" w:rsidR="00B80B38" w:rsidRDefault="00B80B38" w:rsidP="00A8343A">
                <w:pPr>
                  <w:pStyle w:val="Heading4"/>
                </w:pPr>
                <w:r>
                  <w:rPr>
                    <w:smallCaps/>
                    <w:sz w:val="32"/>
                    <w:szCs w:val="32"/>
                  </w:rPr>
                  <w:t>READING MATERIAL 1</w:t>
                </w:r>
              </w:p>
            </w:tc>
          </w:tr>
        </w:sdtContent>
      </w:sdt>
    </w:tbl>
    <w:p w14:paraId="55213CF1" w14:textId="77777777" w:rsidR="00B80B38" w:rsidRDefault="00B80B38" w:rsidP="00B80B38">
      <w:pPr>
        <w:spacing w:before="0" w:after="0" w:line="240" w:lineRule="auto"/>
        <w:rPr>
          <w:rFonts w:ascii="Century Gothic" w:eastAsia="Century Gothic" w:hAnsi="Century Gothic" w:cs="Century Gothic"/>
          <w:sz w:val="22"/>
          <w:szCs w:val="22"/>
        </w:rPr>
      </w:pPr>
    </w:p>
    <w:p w14:paraId="0B35EF7F" w14:textId="77777777" w:rsidR="00B80B38" w:rsidRDefault="00B80B38" w:rsidP="00B80B38">
      <w:pPr>
        <w:spacing w:before="0" w:after="0" w:line="240" w:lineRule="auto"/>
        <w:rPr>
          <w:rFonts w:ascii="Century Gothic" w:eastAsia="Century Gothic" w:hAnsi="Century Gothic" w:cs="Century Gothic"/>
        </w:rPr>
      </w:pPr>
    </w:p>
    <w:p w14:paraId="0D3147EB" w14:textId="2B7D4A0E" w:rsidR="006A7CF8" w:rsidRPr="006A7CF8" w:rsidRDefault="006A7CF8" w:rsidP="0035398B">
      <w:pPr>
        <w:spacing w:before="0" w:after="100" w:afterAutospacing="1" w:line="276" w:lineRule="auto"/>
        <w:jc w:val="both"/>
        <w:outlineLvl w:val="3"/>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color w:val="auto"/>
          <w:spacing w:val="0"/>
          <w:lang w:eastAsia="en-US"/>
        </w:rPr>
        <w:t>Benchmarking is the process of comparing your supply chain performance against industry standards, best practices, or direct competitors. It provides insights into areas for improvement and helps set realistic performance goals.</w:t>
      </w:r>
    </w:p>
    <w:p w14:paraId="36A0A776" w14:textId="77777777" w:rsidR="006A7CF8" w:rsidRPr="006A7CF8" w:rsidRDefault="006A7CF8" w:rsidP="006A7CF8">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6A7CF8">
        <w:rPr>
          <w:rFonts w:ascii="Century Gothic" w:eastAsia="Times New Roman" w:hAnsi="Century Gothic" w:cs="Times New Roman"/>
          <w:b/>
          <w:bCs/>
          <w:color w:val="auto"/>
          <w:spacing w:val="0"/>
          <w:lang w:eastAsia="en-US"/>
        </w:rPr>
        <w:t>Types of Benchmarking:</w:t>
      </w:r>
    </w:p>
    <w:p w14:paraId="4C453056" w14:textId="77777777" w:rsidR="006A7CF8" w:rsidRPr="006A7CF8" w:rsidRDefault="006A7CF8" w:rsidP="006A7CF8">
      <w:pPr>
        <w:numPr>
          <w:ilvl w:val="0"/>
          <w:numId w:val="141"/>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Internal Benchmarking</w:t>
      </w:r>
      <w:r w:rsidRPr="006A7CF8">
        <w:rPr>
          <w:rFonts w:ascii="Century Gothic" w:eastAsia="Times New Roman" w:hAnsi="Century Gothic" w:cs="Times New Roman"/>
          <w:color w:val="auto"/>
          <w:spacing w:val="0"/>
          <w:lang w:eastAsia="en-US"/>
        </w:rPr>
        <w:t>: Comparing performance across different departments, facilities, or regions within the organization. This helps identify best practices that can be shared across the supply chain.</w:t>
      </w:r>
    </w:p>
    <w:p w14:paraId="155C1E40" w14:textId="77777777" w:rsidR="006A7CF8" w:rsidRPr="006A7CF8" w:rsidRDefault="006A7CF8" w:rsidP="006A7CF8">
      <w:pPr>
        <w:numPr>
          <w:ilvl w:val="0"/>
          <w:numId w:val="141"/>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Competitive Benchmarking</w:t>
      </w:r>
      <w:r w:rsidRPr="006A7CF8">
        <w:rPr>
          <w:rFonts w:ascii="Century Gothic" w:eastAsia="Times New Roman" w:hAnsi="Century Gothic" w:cs="Times New Roman"/>
          <w:color w:val="auto"/>
          <w:spacing w:val="0"/>
          <w:lang w:eastAsia="en-US"/>
        </w:rPr>
        <w:t>: Comparing performance against direct competitors in the same industry. It helps assess how well a company is performing relative to others in the market.</w:t>
      </w:r>
    </w:p>
    <w:p w14:paraId="0A0129E9" w14:textId="77777777" w:rsidR="006A7CF8" w:rsidRPr="006A7CF8" w:rsidRDefault="006A7CF8" w:rsidP="006A7CF8">
      <w:pPr>
        <w:numPr>
          <w:ilvl w:val="0"/>
          <w:numId w:val="141"/>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Functional Benchmarking</w:t>
      </w:r>
      <w:r w:rsidRPr="006A7CF8">
        <w:rPr>
          <w:rFonts w:ascii="Century Gothic" w:eastAsia="Times New Roman" w:hAnsi="Century Gothic" w:cs="Times New Roman"/>
          <w:color w:val="auto"/>
          <w:spacing w:val="0"/>
          <w:lang w:eastAsia="en-US"/>
        </w:rPr>
        <w:t>: Comparing specific functions within the supply chain (e.g., transportation, warehousing, procurement) to those in other industries that have similar processes.</w:t>
      </w:r>
    </w:p>
    <w:p w14:paraId="69B18D02" w14:textId="77777777" w:rsidR="006A7CF8" w:rsidRPr="006A7CF8" w:rsidRDefault="006A7CF8" w:rsidP="006A7CF8">
      <w:pPr>
        <w:numPr>
          <w:ilvl w:val="0"/>
          <w:numId w:val="141"/>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Global Benchmarking</w:t>
      </w:r>
      <w:r w:rsidRPr="006A7CF8">
        <w:rPr>
          <w:rFonts w:ascii="Century Gothic" w:eastAsia="Times New Roman" w:hAnsi="Century Gothic" w:cs="Times New Roman"/>
          <w:color w:val="auto"/>
          <w:spacing w:val="0"/>
          <w:lang w:eastAsia="en-US"/>
        </w:rPr>
        <w:t>: Comparing performance on a global scale, especially when supply chains involve multiple countries and regions. This type of benchmarking helps assess how a company stacks up against global leaders in the industry.</w:t>
      </w:r>
    </w:p>
    <w:p w14:paraId="5B7B7CDC" w14:textId="7D3603F6" w:rsidR="006A7CF8" w:rsidRPr="006A7CF8" w:rsidRDefault="006A7CF8" w:rsidP="006A7CF8">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6A7CF8">
        <w:rPr>
          <w:rFonts w:ascii="Century Gothic" w:eastAsia="Times New Roman" w:hAnsi="Century Gothic" w:cs="Times New Roman"/>
          <w:b/>
          <w:bCs/>
          <w:color w:val="auto"/>
          <w:spacing w:val="0"/>
          <w:lang w:eastAsia="en-US"/>
        </w:rPr>
        <w:t>Benchmarking Process:</w:t>
      </w:r>
    </w:p>
    <w:p w14:paraId="2B71FCC8" w14:textId="77777777" w:rsidR="006A7CF8" w:rsidRPr="006A7CF8" w:rsidRDefault="006A7CF8" w:rsidP="006A7CF8">
      <w:pPr>
        <w:numPr>
          <w:ilvl w:val="0"/>
          <w:numId w:val="142"/>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Identify the Benchmarking Focus</w:t>
      </w:r>
      <w:r w:rsidRPr="006A7CF8">
        <w:rPr>
          <w:rFonts w:ascii="Century Gothic" w:eastAsia="Times New Roman" w:hAnsi="Century Gothic" w:cs="Times New Roman"/>
          <w:color w:val="auto"/>
          <w:spacing w:val="0"/>
          <w:lang w:eastAsia="en-US"/>
        </w:rPr>
        <w:t>: Select the specific supply chain processes or KPIs to benchmark, such as transportation efficiency, order fulfillment, or inventory management.</w:t>
      </w:r>
    </w:p>
    <w:p w14:paraId="4EFB5DF8" w14:textId="77777777" w:rsidR="006A7CF8" w:rsidRPr="006A7CF8" w:rsidRDefault="006A7CF8" w:rsidP="006A7CF8">
      <w:pPr>
        <w:numPr>
          <w:ilvl w:val="0"/>
          <w:numId w:val="142"/>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Choose Benchmarking Partners</w:t>
      </w:r>
      <w:r w:rsidRPr="006A7CF8">
        <w:rPr>
          <w:rFonts w:ascii="Century Gothic" w:eastAsia="Times New Roman" w:hAnsi="Century Gothic" w:cs="Times New Roman"/>
          <w:color w:val="auto"/>
          <w:spacing w:val="0"/>
          <w:lang w:eastAsia="en-US"/>
        </w:rPr>
        <w:t>: Identify companies or industry leaders to compare performance against. These can include direct competitors or companies recognized for best practices.</w:t>
      </w:r>
    </w:p>
    <w:p w14:paraId="1C50E0B7" w14:textId="77777777" w:rsidR="006A7CF8" w:rsidRPr="006A7CF8" w:rsidRDefault="006A7CF8" w:rsidP="006A7CF8">
      <w:pPr>
        <w:numPr>
          <w:ilvl w:val="0"/>
          <w:numId w:val="142"/>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Data Collection and Analysis</w:t>
      </w:r>
      <w:r w:rsidRPr="006A7CF8">
        <w:rPr>
          <w:rFonts w:ascii="Century Gothic" w:eastAsia="Times New Roman" w:hAnsi="Century Gothic" w:cs="Times New Roman"/>
          <w:color w:val="auto"/>
          <w:spacing w:val="0"/>
          <w:lang w:eastAsia="en-US"/>
        </w:rPr>
        <w:t>: Gather data on supply chain performance, both from internal sources and external benchmarks, and compare them.</w:t>
      </w:r>
    </w:p>
    <w:p w14:paraId="65C99C5A" w14:textId="77777777" w:rsidR="006A7CF8" w:rsidRPr="006A7CF8" w:rsidRDefault="006A7CF8" w:rsidP="006A7CF8">
      <w:pPr>
        <w:numPr>
          <w:ilvl w:val="0"/>
          <w:numId w:val="142"/>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Gap Analysis</w:t>
      </w:r>
      <w:r w:rsidRPr="006A7CF8">
        <w:rPr>
          <w:rFonts w:ascii="Century Gothic" w:eastAsia="Times New Roman" w:hAnsi="Century Gothic" w:cs="Times New Roman"/>
          <w:color w:val="auto"/>
          <w:spacing w:val="0"/>
          <w:lang w:eastAsia="en-US"/>
        </w:rPr>
        <w:t>: Identify performance gaps between the organization’s supply chain and benchmarked standards. This helps to uncover areas of inefficiency.</w:t>
      </w:r>
    </w:p>
    <w:p w14:paraId="02801AAA" w14:textId="77777777" w:rsidR="006A7CF8" w:rsidRPr="006A7CF8" w:rsidRDefault="006A7CF8" w:rsidP="006A7CF8">
      <w:pPr>
        <w:numPr>
          <w:ilvl w:val="0"/>
          <w:numId w:val="142"/>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b/>
          <w:bCs/>
          <w:color w:val="auto"/>
          <w:spacing w:val="0"/>
          <w:lang w:eastAsia="en-US"/>
        </w:rPr>
        <w:t>Implement Improvement Plans</w:t>
      </w:r>
      <w:r w:rsidRPr="006A7CF8">
        <w:rPr>
          <w:rFonts w:ascii="Century Gothic" w:eastAsia="Times New Roman" w:hAnsi="Century Gothic" w:cs="Times New Roman"/>
          <w:color w:val="auto"/>
          <w:spacing w:val="0"/>
          <w:lang w:eastAsia="en-US"/>
        </w:rPr>
        <w:t>: Based on the gap analysis, implement strategies to close performance gaps, which may include process redesign, technology upgrades, or supplier performance improvement.</w:t>
      </w:r>
    </w:p>
    <w:p w14:paraId="078BA9CD" w14:textId="77777777" w:rsidR="006A7CF8" w:rsidRPr="006A7CF8" w:rsidRDefault="006A7CF8" w:rsidP="006A7CF8">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6A7CF8">
        <w:rPr>
          <w:rFonts w:ascii="Century Gothic" w:eastAsia="Times New Roman" w:hAnsi="Century Gothic" w:cs="Times New Roman"/>
          <w:b/>
          <w:bCs/>
          <w:color w:val="auto"/>
          <w:spacing w:val="0"/>
          <w:lang w:eastAsia="en-US"/>
        </w:rPr>
        <w:t>Benefits of Benchmarking:</w:t>
      </w:r>
    </w:p>
    <w:p w14:paraId="13FDE03D" w14:textId="77777777" w:rsidR="006A7CF8" w:rsidRPr="006A7CF8" w:rsidRDefault="006A7CF8" w:rsidP="006A7CF8">
      <w:pPr>
        <w:numPr>
          <w:ilvl w:val="0"/>
          <w:numId w:val="143"/>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color w:val="auto"/>
          <w:spacing w:val="0"/>
          <w:lang w:eastAsia="en-US"/>
        </w:rPr>
        <w:t>Provides a clear performance baseline.</w:t>
      </w:r>
    </w:p>
    <w:p w14:paraId="0D904890" w14:textId="77777777" w:rsidR="006A7CF8" w:rsidRPr="006A7CF8" w:rsidRDefault="006A7CF8" w:rsidP="006A7CF8">
      <w:pPr>
        <w:numPr>
          <w:ilvl w:val="0"/>
          <w:numId w:val="143"/>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color w:val="auto"/>
          <w:spacing w:val="0"/>
          <w:lang w:eastAsia="en-US"/>
        </w:rPr>
        <w:t>Helps identify industry best practices.</w:t>
      </w:r>
    </w:p>
    <w:p w14:paraId="733C80AF" w14:textId="77777777" w:rsidR="006A7CF8" w:rsidRPr="006A7CF8" w:rsidRDefault="006A7CF8" w:rsidP="006A7CF8">
      <w:pPr>
        <w:numPr>
          <w:ilvl w:val="0"/>
          <w:numId w:val="143"/>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color w:val="auto"/>
          <w:spacing w:val="0"/>
          <w:lang w:eastAsia="en-US"/>
        </w:rPr>
        <w:t>Drives strategic improvements by revealing inefficiencies.</w:t>
      </w:r>
    </w:p>
    <w:p w14:paraId="73219CE4" w14:textId="77777777" w:rsidR="006A7CF8" w:rsidRPr="006A7CF8" w:rsidRDefault="006A7CF8" w:rsidP="006A7CF8">
      <w:pPr>
        <w:numPr>
          <w:ilvl w:val="0"/>
          <w:numId w:val="143"/>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color w:val="auto"/>
          <w:spacing w:val="0"/>
          <w:lang w:eastAsia="en-US"/>
        </w:rPr>
        <w:t>Enhances competitive advantage by learning from leaders in the industry.</w:t>
      </w:r>
    </w:p>
    <w:p w14:paraId="6B8CBADB" w14:textId="77777777" w:rsidR="006A7CF8" w:rsidRDefault="006A7CF8" w:rsidP="006A7CF8">
      <w:pPr>
        <w:numPr>
          <w:ilvl w:val="0"/>
          <w:numId w:val="143"/>
        </w:numPr>
        <w:spacing w:before="0" w:after="100" w:afterAutospacing="1" w:line="276" w:lineRule="auto"/>
        <w:jc w:val="both"/>
        <w:rPr>
          <w:rFonts w:ascii="Century Gothic" w:eastAsia="Times New Roman" w:hAnsi="Century Gothic" w:cs="Times New Roman"/>
          <w:color w:val="auto"/>
          <w:spacing w:val="0"/>
          <w:lang w:eastAsia="en-US"/>
        </w:rPr>
      </w:pPr>
      <w:r w:rsidRPr="006A7CF8">
        <w:rPr>
          <w:rFonts w:ascii="Century Gothic" w:eastAsia="Times New Roman" w:hAnsi="Century Gothic" w:cs="Times New Roman"/>
          <w:color w:val="auto"/>
          <w:spacing w:val="0"/>
          <w:lang w:eastAsia="en-US"/>
        </w:rPr>
        <w:t>Improves decision-making through objective performance comparisons.</w:t>
      </w:r>
    </w:p>
    <w:p w14:paraId="2F9CA7FE" w14:textId="53D46929" w:rsidR="00987F93" w:rsidRPr="005B6714" w:rsidRDefault="00987F93" w:rsidP="00987F93">
      <w:pPr>
        <w:pStyle w:val="ListParagraph"/>
      </w:pPr>
      <w:r w:rsidRPr="00987F93">
        <w:rPr>
          <w:rFonts w:ascii="Century Gothic" w:eastAsia="Century Gothic" w:hAnsi="Century Gothic" w:cs="Century Gothic"/>
        </w:rPr>
        <w:t xml:space="preserve">                          </w:t>
      </w:r>
    </w:p>
    <w:tbl>
      <w:tblPr>
        <w:tblW w:w="9600" w:type="dxa"/>
        <w:tblLayout w:type="fixed"/>
        <w:tblLook w:val="0600" w:firstRow="0" w:lastRow="0" w:firstColumn="0" w:lastColumn="0" w:noHBand="1" w:noVBand="1"/>
      </w:tblPr>
      <w:tblGrid>
        <w:gridCol w:w="1125"/>
        <w:gridCol w:w="8475"/>
      </w:tblGrid>
      <w:sdt>
        <w:sdtPr>
          <w:rPr>
            <w:b/>
            <w:color w:val="000000"/>
          </w:rPr>
          <w:tag w:val="goog_rdk_8"/>
          <w:id w:val="-389043677"/>
          <w:lock w:val="contentLocked"/>
        </w:sdtPr>
        <w:sdtContent>
          <w:tr w:rsidR="00987F93" w:rsidRPr="00D15E1D" w14:paraId="0A1F301F" w14:textId="77777777" w:rsidTr="00353268">
            <w:tc>
              <w:tcPr>
                <w:tcW w:w="1125" w:type="dxa"/>
                <w:shd w:val="clear" w:color="auto" w:fill="auto"/>
                <w:tcMar>
                  <w:top w:w="0" w:type="dxa"/>
                  <w:left w:w="0" w:type="dxa"/>
                  <w:bottom w:w="0" w:type="dxa"/>
                  <w:right w:w="0" w:type="dxa"/>
                </w:tcMar>
                <w:vAlign w:val="center"/>
              </w:tcPr>
              <w:p w14:paraId="27E57EDC" w14:textId="77777777" w:rsidR="00987F93" w:rsidRPr="00D15E1D" w:rsidRDefault="00987F93" w:rsidP="00353268">
                <w:pPr>
                  <w:spacing w:before="0" w:after="0" w:line="240" w:lineRule="auto"/>
                  <w:rPr>
                    <w:color w:val="FF7F50"/>
                  </w:rPr>
                </w:pPr>
                <w:r w:rsidRPr="00D15E1D">
                  <w:rPr>
                    <w:noProof/>
                    <w:color w:val="FF7F50"/>
                  </w:rPr>
                  <w:drawing>
                    <wp:inline distT="114300" distB="114300" distL="114300" distR="114300" wp14:anchorId="6985C0F1" wp14:editId="4B47D9C8">
                      <wp:extent cx="442913" cy="442913"/>
                      <wp:effectExtent l="0" t="0" r="0" b="0"/>
                      <wp:docPr id="10098108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A40919E" w14:textId="77777777" w:rsidR="00987F93" w:rsidRPr="00D15E1D" w:rsidRDefault="00987F93" w:rsidP="00353268">
                <w:pPr>
                  <w:keepNext/>
                  <w:keepLines/>
                  <w:spacing w:before="240" w:after="40" w:line="240" w:lineRule="auto"/>
                  <w:outlineLvl w:val="3"/>
                  <w:rPr>
                    <w:b/>
                    <w:color w:val="000000"/>
                  </w:rPr>
                </w:pPr>
                <w:r w:rsidRPr="00D15E1D">
                  <w:rPr>
                    <w:b/>
                    <w:smallCaps/>
                    <w:color w:val="000000"/>
                    <w:sz w:val="32"/>
                    <w:szCs w:val="32"/>
                  </w:rPr>
                  <w:t>QUIZ/ Questions</w:t>
                </w:r>
              </w:p>
            </w:tc>
          </w:tr>
        </w:sdtContent>
      </w:sdt>
    </w:tbl>
    <w:p w14:paraId="47657A5F" w14:textId="77777777" w:rsidR="00987F93" w:rsidRPr="00987F93" w:rsidRDefault="00987F93" w:rsidP="00987F93">
      <w:pPr>
        <w:spacing w:before="0" w:after="100" w:afterAutospacing="1" w:line="276" w:lineRule="auto"/>
        <w:outlineLvl w:val="2"/>
        <w:rPr>
          <w:rFonts w:asciiTheme="majorHAnsi" w:eastAsia="Times New Roman" w:hAnsiTheme="majorHAnsi" w:cs="Times New Roman"/>
          <w:b/>
          <w:bCs/>
          <w:color w:val="auto"/>
          <w:spacing w:val="0"/>
          <w:lang w:eastAsia="en-US"/>
        </w:rPr>
      </w:pPr>
      <w:r w:rsidRPr="00987F93">
        <w:rPr>
          <w:rFonts w:asciiTheme="majorHAnsi" w:eastAsia="Times New Roman" w:hAnsiTheme="majorHAnsi" w:cs="Times New Roman"/>
          <w:b/>
          <w:bCs/>
          <w:color w:val="auto"/>
          <w:spacing w:val="0"/>
          <w:lang w:eastAsia="en-US"/>
        </w:rPr>
        <w:t>1. Quiz: Types of Benchmarking</w:t>
      </w:r>
    </w:p>
    <w:p w14:paraId="1B146BA6"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Question:</w:t>
      </w:r>
      <w:r w:rsidRPr="00987F93">
        <w:rPr>
          <w:rFonts w:asciiTheme="majorHAnsi" w:eastAsia="Times New Roman" w:hAnsiTheme="majorHAnsi" w:cs="Times New Roman"/>
          <w:color w:val="auto"/>
          <w:spacing w:val="0"/>
          <w:lang w:eastAsia="en-US"/>
        </w:rPr>
        <w:br/>
        <w:t>Which type of benchmarking compares an organization’s performance against industry leaders or global competitors?</w:t>
      </w:r>
      <w:r w:rsidRPr="00987F93">
        <w:rPr>
          <w:rFonts w:asciiTheme="majorHAnsi" w:eastAsia="Times New Roman" w:hAnsiTheme="majorHAnsi" w:cs="Times New Roman"/>
          <w:color w:val="auto"/>
          <w:spacing w:val="0"/>
          <w:lang w:eastAsia="en-US"/>
        </w:rPr>
        <w:br/>
        <w:t>A. Internal Benchmarking</w:t>
      </w:r>
      <w:r w:rsidRPr="00987F93">
        <w:rPr>
          <w:rFonts w:asciiTheme="majorHAnsi" w:eastAsia="Times New Roman" w:hAnsiTheme="majorHAnsi" w:cs="Times New Roman"/>
          <w:color w:val="auto"/>
          <w:spacing w:val="0"/>
          <w:lang w:eastAsia="en-US"/>
        </w:rPr>
        <w:br/>
        <w:t>B. Competitive Benchmarking</w:t>
      </w:r>
      <w:r w:rsidRPr="00987F93">
        <w:rPr>
          <w:rFonts w:asciiTheme="majorHAnsi" w:eastAsia="Times New Roman" w:hAnsiTheme="majorHAnsi" w:cs="Times New Roman"/>
          <w:color w:val="auto"/>
          <w:spacing w:val="0"/>
          <w:lang w:eastAsia="en-US"/>
        </w:rPr>
        <w:br/>
        <w:t>C. Functional Benchmarking</w:t>
      </w:r>
      <w:r w:rsidRPr="00987F93">
        <w:rPr>
          <w:rFonts w:asciiTheme="majorHAnsi" w:eastAsia="Times New Roman" w:hAnsiTheme="majorHAnsi" w:cs="Times New Roman"/>
          <w:color w:val="auto"/>
          <w:spacing w:val="0"/>
          <w:lang w:eastAsia="en-US"/>
        </w:rPr>
        <w:br/>
        <w:t>D. Global Benchmarking</w:t>
      </w:r>
    </w:p>
    <w:p w14:paraId="797290AC"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Answer:</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b/>
          <w:bCs/>
          <w:color w:val="auto"/>
          <w:spacing w:val="0"/>
          <w:lang w:eastAsia="en-US"/>
        </w:rPr>
        <w:t>D. Global Benchmarking</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i/>
          <w:iCs/>
          <w:color w:val="auto"/>
          <w:spacing w:val="0"/>
          <w:lang w:eastAsia="en-US"/>
        </w:rPr>
        <w:t>Explanation:</w:t>
      </w:r>
      <w:r w:rsidRPr="00987F93">
        <w:rPr>
          <w:rFonts w:asciiTheme="majorHAnsi" w:eastAsia="Times New Roman" w:hAnsiTheme="majorHAnsi" w:cs="Times New Roman"/>
          <w:color w:val="auto"/>
          <w:spacing w:val="0"/>
          <w:lang w:eastAsia="en-US"/>
        </w:rPr>
        <w:t xml:space="preserve"> Global benchmarking involves comparing an organization’s performance on a global scale, often against industry leaders or companies in multiple countries.</w:t>
      </w:r>
    </w:p>
    <w:p w14:paraId="3B2520BA" w14:textId="460F7366" w:rsidR="00987F93" w:rsidRPr="00987F93" w:rsidRDefault="00987F93" w:rsidP="00987F93">
      <w:pPr>
        <w:spacing w:before="0" w:after="0" w:line="276" w:lineRule="auto"/>
        <w:rPr>
          <w:rFonts w:asciiTheme="majorHAnsi" w:eastAsia="Times New Roman" w:hAnsiTheme="majorHAnsi" w:cs="Times New Roman"/>
          <w:color w:val="auto"/>
          <w:spacing w:val="0"/>
          <w:lang w:eastAsia="en-US"/>
        </w:rPr>
      </w:pPr>
    </w:p>
    <w:p w14:paraId="1A655E5B" w14:textId="77777777" w:rsidR="00987F93" w:rsidRPr="00987F93" w:rsidRDefault="00987F93" w:rsidP="00987F93">
      <w:pPr>
        <w:spacing w:before="0" w:after="100" w:afterAutospacing="1" w:line="276" w:lineRule="auto"/>
        <w:outlineLvl w:val="2"/>
        <w:rPr>
          <w:rFonts w:asciiTheme="majorHAnsi" w:eastAsia="Times New Roman" w:hAnsiTheme="majorHAnsi" w:cs="Times New Roman"/>
          <w:b/>
          <w:bCs/>
          <w:color w:val="auto"/>
          <w:spacing w:val="0"/>
          <w:lang w:eastAsia="en-US"/>
        </w:rPr>
      </w:pPr>
      <w:r w:rsidRPr="00987F93">
        <w:rPr>
          <w:rFonts w:asciiTheme="majorHAnsi" w:eastAsia="Times New Roman" w:hAnsiTheme="majorHAnsi" w:cs="Times New Roman"/>
          <w:b/>
          <w:bCs/>
          <w:color w:val="auto"/>
          <w:spacing w:val="0"/>
          <w:lang w:eastAsia="en-US"/>
        </w:rPr>
        <w:t>2. Quiz: Benchmarking Focus</w:t>
      </w:r>
    </w:p>
    <w:p w14:paraId="3DE19A48"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Question:</w:t>
      </w:r>
      <w:r w:rsidRPr="00987F93">
        <w:rPr>
          <w:rFonts w:asciiTheme="majorHAnsi" w:eastAsia="Times New Roman" w:hAnsiTheme="majorHAnsi" w:cs="Times New Roman"/>
          <w:color w:val="auto"/>
          <w:spacing w:val="0"/>
          <w:lang w:eastAsia="en-US"/>
        </w:rPr>
        <w:br/>
        <w:t>When performing benchmarking in supply chain management, what is the first step in the process?</w:t>
      </w:r>
      <w:r w:rsidRPr="00987F93">
        <w:rPr>
          <w:rFonts w:asciiTheme="majorHAnsi" w:eastAsia="Times New Roman" w:hAnsiTheme="majorHAnsi" w:cs="Times New Roman"/>
          <w:color w:val="auto"/>
          <w:spacing w:val="0"/>
          <w:lang w:eastAsia="en-US"/>
        </w:rPr>
        <w:br/>
        <w:t>A. Data Collection and Analysis</w:t>
      </w:r>
      <w:r w:rsidRPr="00987F93">
        <w:rPr>
          <w:rFonts w:asciiTheme="majorHAnsi" w:eastAsia="Times New Roman" w:hAnsiTheme="majorHAnsi" w:cs="Times New Roman"/>
          <w:color w:val="auto"/>
          <w:spacing w:val="0"/>
          <w:lang w:eastAsia="en-US"/>
        </w:rPr>
        <w:br/>
        <w:t>B. Identify the Benchmarking Focus</w:t>
      </w:r>
      <w:r w:rsidRPr="00987F93">
        <w:rPr>
          <w:rFonts w:asciiTheme="majorHAnsi" w:eastAsia="Times New Roman" w:hAnsiTheme="majorHAnsi" w:cs="Times New Roman"/>
          <w:color w:val="auto"/>
          <w:spacing w:val="0"/>
          <w:lang w:eastAsia="en-US"/>
        </w:rPr>
        <w:br/>
        <w:t>C. Choose Benchmarking Partners</w:t>
      </w:r>
      <w:r w:rsidRPr="00987F93">
        <w:rPr>
          <w:rFonts w:asciiTheme="majorHAnsi" w:eastAsia="Times New Roman" w:hAnsiTheme="majorHAnsi" w:cs="Times New Roman"/>
          <w:color w:val="auto"/>
          <w:spacing w:val="0"/>
          <w:lang w:eastAsia="en-US"/>
        </w:rPr>
        <w:br/>
        <w:t>D. Implement Improvement Plans</w:t>
      </w:r>
    </w:p>
    <w:p w14:paraId="12E8921A"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Answer:</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b/>
          <w:bCs/>
          <w:color w:val="auto"/>
          <w:spacing w:val="0"/>
          <w:lang w:eastAsia="en-US"/>
        </w:rPr>
        <w:t>B. Identify the Benchmarking Focus</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i/>
          <w:iCs/>
          <w:color w:val="auto"/>
          <w:spacing w:val="0"/>
          <w:lang w:eastAsia="en-US"/>
        </w:rPr>
        <w:t>Explanation:</w:t>
      </w:r>
      <w:r w:rsidRPr="00987F93">
        <w:rPr>
          <w:rFonts w:asciiTheme="majorHAnsi" w:eastAsia="Times New Roman" w:hAnsiTheme="majorHAnsi" w:cs="Times New Roman"/>
          <w:color w:val="auto"/>
          <w:spacing w:val="0"/>
          <w:lang w:eastAsia="en-US"/>
        </w:rPr>
        <w:t xml:space="preserve"> The first step in benchmarking is to identify the specific supply chain processes or KPIs to benchmark, such as transportation efficiency or order fulfillment.</w:t>
      </w:r>
    </w:p>
    <w:p w14:paraId="08488080" w14:textId="77777777" w:rsidR="00987F93" w:rsidRPr="00987F93" w:rsidRDefault="00987F93" w:rsidP="00987F93">
      <w:pPr>
        <w:spacing w:before="0" w:after="0" w:line="276" w:lineRule="auto"/>
        <w:rPr>
          <w:rFonts w:asciiTheme="majorHAnsi" w:eastAsia="Times New Roman" w:hAnsiTheme="majorHAnsi" w:cs="Times New Roman"/>
          <w:color w:val="auto"/>
          <w:spacing w:val="0"/>
          <w:lang w:eastAsia="en-US"/>
        </w:rPr>
      </w:pPr>
    </w:p>
    <w:p w14:paraId="632312C6" w14:textId="77777777" w:rsidR="00987F93" w:rsidRPr="00987F93" w:rsidRDefault="00987F93" w:rsidP="00987F93">
      <w:pPr>
        <w:spacing w:before="0" w:after="100" w:afterAutospacing="1" w:line="276" w:lineRule="auto"/>
        <w:outlineLvl w:val="2"/>
        <w:rPr>
          <w:rFonts w:asciiTheme="majorHAnsi" w:eastAsia="Times New Roman" w:hAnsiTheme="majorHAnsi" w:cs="Times New Roman"/>
          <w:b/>
          <w:bCs/>
          <w:color w:val="auto"/>
          <w:spacing w:val="0"/>
          <w:lang w:eastAsia="en-US"/>
        </w:rPr>
      </w:pPr>
      <w:r w:rsidRPr="00987F93">
        <w:rPr>
          <w:rFonts w:asciiTheme="majorHAnsi" w:eastAsia="Times New Roman" w:hAnsiTheme="majorHAnsi" w:cs="Times New Roman"/>
          <w:b/>
          <w:bCs/>
          <w:color w:val="auto"/>
          <w:spacing w:val="0"/>
          <w:lang w:eastAsia="en-US"/>
        </w:rPr>
        <w:t>3. Quiz: Internal Benchmarking</w:t>
      </w:r>
    </w:p>
    <w:p w14:paraId="5394171C"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Question:</w:t>
      </w:r>
      <w:r w:rsidRPr="00987F93">
        <w:rPr>
          <w:rFonts w:asciiTheme="majorHAnsi" w:eastAsia="Times New Roman" w:hAnsiTheme="majorHAnsi" w:cs="Times New Roman"/>
          <w:color w:val="auto"/>
          <w:spacing w:val="0"/>
          <w:lang w:eastAsia="en-US"/>
        </w:rPr>
        <w:br/>
        <w:t xml:space="preserve">What is the primary goal of </w:t>
      </w:r>
      <w:r w:rsidRPr="00987F93">
        <w:rPr>
          <w:rFonts w:asciiTheme="majorHAnsi" w:eastAsia="Times New Roman" w:hAnsiTheme="majorHAnsi" w:cs="Times New Roman"/>
          <w:b/>
          <w:bCs/>
          <w:color w:val="auto"/>
          <w:spacing w:val="0"/>
          <w:lang w:eastAsia="en-US"/>
        </w:rPr>
        <w:t>internal benchmarking</w:t>
      </w:r>
      <w:r w:rsidRPr="00987F93">
        <w:rPr>
          <w:rFonts w:asciiTheme="majorHAnsi" w:eastAsia="Times New Roman" w:hAnsiTheme="majorHAnsi" w:cs="Times New Roman"/>
          <w:color w:val="auto"/>
          <w:spacing w:val="0"/>
          <w:lang w:eastAsia="en-US"/>
        </w:rPr>
        <w:t xml:space="preserve"> in supply chain management?</w:t>
      </w:r>
      <w:r w:rsidRPr="00987F93">
        <w:rPr>
          <w:rFonts w:asciiTheme="majorHAnsi" w:eastAsia="Times New Roman" w:hAnsiTheme="majorHAnsi" w:cs="Times New Roman"/>
          <w:color w:val="auto"/>
          <w:spacing w:val="0"/>
          <w:lang w:eastAsia="en-US"/>
        </w:rPr>
        <w:br/>
        <w:t>A. Compare performance to direct competitors</w:t>
      </w:r>
      <w:r w:rsidRPr="00987F93">
        <w:rPr>
          <w:rFonts w:asciiTheme="majorHAnsi" w:eastAsia="Times New Roman" w:hAnsiTheme="majorHAnsi" w:cs="Times New Roman"/>
          <w:color w:val="auto"/>
          <w:spacing w:val="0"/>
          <w:lang w:eastAsia="en-US"/>
        </w:rPr>
        <w:br/>
        <w:t>B. Identify best practices within the same organization across departments or regions</w:t>
      </w:r>
      <w:r w:rsidRPr="00987F93">
        <w:rPr>
          <w:rFonts w:asciiTheme="majorHAnsi" w:eastAsia="Times New Roman" w:hAnsiTheme="majorHAnsi" w:cs="Times New Roman"/>
          <w:color w:val="auto"/>
          <w:spacing w:val="0"/>
          <w:lang w:eastAsia="en-US"/>
        </w:rPr>
        <w:br/>
        <w:t>C. Evaluate the global performance of the organization</w:t>
      </w:r>
      <w:r w:rsidRPr="00987F93">
        <w:rPr>
          <w:rFonts w:asciiTheme="majorHAnsi" w:eastAsia="Times New Roman" w:hAnsiTheme="majorHAnsi" w:cs="Times New Roman"/>
          <w:color w:val="auto"/>
          <w:spacing w:val="0"/>
          <w:lang w:eastAsia="en-US"/>
        </w:rPr>
        <w:br/>
        <w:t>D. Analyze specific functions in other industries</w:t>
      </w:r>
    </w:p>
    <w:p w14:paraId="73477D90"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Answer:</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b/>
          <w:bCs/>
          <w:color w:val="auto"/>
          <w:spacing w:val="0"/>
          <w:lang w:eastAsia="en-US"/>
        </w:rPr>
        <w:t>B. Identify best practices within the same organization across departments or regions</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i/>
          <w:iCs/>
          <w:color w:val="auto"/>
          <w:spacing w:val="0"/>
          <w:lang w:eastAsia="en-US"/>
        </w:rPr>
        <w:t>Explanation:</w:t>
      </w:r>
      <w:r w:rsidRPr="00987F93">
        <w:rPr>
          <w:rFonts w:asciiTheme="majorHAnsi" w:eastAsia="Times New Roman" w:hAnsiTheme="majorHAnsi" w:cs="Times New Roman"/>
          <w:color w:val="auto"/>
          <w:spacing w:val="0"/>
          <w:lang w:eastAsia="en-US"/>
        </w:rPr>
        <w:t xml:space="preserve"> Internal benchmarking focuses on comparing performance across different departments, facilities, or regions within the organization to identify best practices and areas for improvement.</w:t>
      </w:r>
    </w:p>
    <w:p w14:paraId="18A8E8D6" w14:textId="2F5BAB0A" w:rsidR="00987F93" w:rsidRPr="00987F93" w:rsidRDefault="00987F93" w:rsidP="00987F93">
      <w:pPr>
        <w:spacing w:before="0" w:after="0" w:line="276" w:lineRule="auto"/>
        <w:rPr>
          <w:rFonts w:asciiTheme="majorHAnsi" w:eastAsia="Times New Roman" w:hAnsiTheme="majorHAnsi" w:cs="Times New Roman"/>
          <w:color w:val="auto"/>
          <w:spacing w:val="0"/>
          <w:lang w:eastAsia="en-US"/>
        </w:rPr>
      </w:pPr>
    </w:p>
    <w:p w14:paraId="22F92665" w14:textId="77777777" w:rsidR="00987F93" w:rsidRPr="00987F93" w:rsidRDefault="00987F93" w:rsidP="00987F93">
      <w:pPr>
        <w:spacing w:before="0" w:after="100" w:afterAutospacing="1" w:line="276" w:lineRule="auto"/>
        <w:outlineLvl w:val="2"/>
        <w:rPr>
          <w:rFonts w:asciiTheme="majorHAnsi" w:eastAsia="Times New Roman" w:hAnsiTheme="majorHAnsi" w:cs="Times New Roman"/>
          <w:b/>
          <w:bCs/>
          <w:color w:val="auto"/>
          <w:spacing w:val="0"/>
          <w:lang w:eastAsia="en-US"/>
        </w:rPr>
      </w:pPr>
      <w:r w:rsidRPr="00987F93">
        <w:rPr>
          <w:rFonts w:asciiTheme="majorHAnsi" w:eastAsia="Times New Roman" w:hAnsiTheme="majorHAnsi" w:cs="Times New Roman"/>
          <w:b/>
          <w:bCs/>
          <w:color w:val="auto"/>
          <w:spacing w:val="0"/>
          <w:lang w:eastAsia="en-US"/>
        </w:rPr>
        <w:t>4. Quiz: Data Collection and Analysis</w:t>
      </w:r>
    </w:p>
    <w:p w14:paraId="4B42C390"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Question:</w:t>
      </w:r>
      <w:r w:rsidRPr="00987F93">
        <w:rPr>
          <w:rFonts w:asciiTheme="majorHAnsi" w:eastAsia="Times New Roman" w:hAnsiTheme="majorHAnsi" w:cs="Times New Roman"/>
          <w:color w:val="auto"/>
          <w:spacing w:val="0"/>
          <w:lang w:eastAsia="en-US"/>
        </w:rPr>
        <w:br/>
        <w:t>In the benchmarking process, why is data collection and analysis important?</w:t>
      </w:r>
      <w:r w:rsidRPr="00987F93">
        <w:rPr>
          <w:rFonts w:asciiTheme="majorHAnsi" w:eastAsia="Times New Roman" w:hAnsiTheme="majorHAnsi" w:cs="Times New Roman"/>
          <w:color w:val="auto"/>
          <w:spacing w:val="0"/>
          <w:lang w:eastAsia="en-US"/>
        </w:rPr>
        <w:br/>
        <w:t>A. To implement improvement plans immediately</w:t>
      </w:r>
      <w:r w:rsidRPr="00987F93">
        <w:rPr>
          <w:rFonts w:asciiTheme="majorHAnsi" w:eastAsia="Times New Roman" w:hAnsiTheme="majorHAnsi" w:cs="Times New Roman"/>
          <w:color w:val="auto"/>
          <w:spacing w:val="0"/>
          <w:lang w:eastAsia="en-US"/>
        </w:rPr>
        <w:br/>
        <w:t>B. To understand performance gaps and identify inefficiencies</w:t>
      </w:r>
      <w:r w:rsidRPr="00987F93">
        <w:rPr>
          <w:rFonts w:asciiTheme="majorHAnsi" w:eastAsia="Times New Roman" w:hAnsiTheme="majorHAnsi" w:cs="Times New Roman"/>
          <w:color w:val="auto"/>
          <w:spacing w:val="0"/>
          <w:lang w:eastAsia="en-US"/>
        </w:rPr>
        <w:br/>
        <w:t>C. To focus only on global performance comparisons</w:t>
      </w:r>
      <w:r w:rsidRPr="00987F93">
        <w:rPr>
          <w:rFonts w:asciiTheme="majorHAnsi" w:eastAsia="Times New Roman" w:hAnsiTheme="majorHAnsi" w:cs="Times New Roman"/>
          <w:color w:val="auto"/>
          <w:spacing w:val="0"/>
          <w:lang w:eastAsia="en-US"/>
        </w:rPr>
        <w:br/>
        <w:t>D. To identify competitors’ weaknesses</w:t>
      </w:r>
    </w:p>
    <w:p w14:paraId="5B55411B"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Answer:</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b/>
          <w:bCs/>
          <w:color w:val="auto"/>
          <w:spacing w:val="0"/>
          <w:lang w:eastAsia="en-US"/>
        </w:rPr>
        <w:t>B. To understand performance gaps and identify inefficiencies</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i/>
          <w:iCs/>
          <w:color w:val="auto"/>
          <w:spacing w:val="0"/>
          <w:lang w:eastAsia="en-US"/>
        </w:rPr>
        <w:t>Explanation:</w:t>
      </w:r>
      <w:r w:rsidRPr="00987F93">
        <w:rPr>
          <w:rFonts w:asciiTheme="majorHAnsi" w:eastAsia="Times New Roman" w:hAnsiTheme="majorHAnsi" w:cs="Times New Roman"/>
          <w:color w:val="auto"/>
          <w:spacing w:val="0"/>
          <w:lang w:eastAsia="en-US"/>
        </w:rPr>
        <w:t xml:space="preserve"> Data collection and analysis provide the necessary information to compare performance against benchmarks and identify areas of inefficiency or opportunities for improvement.</w:t>
      </w:r>
    </w:p>
    <w:p w14:paraId="70AF81D2" w14:textId="10ED3856" w:rsidR="00987F93" w:rsidRPr="00987F93" w:rsidRDefault="00987F93" w:rsidP="00987F93">
      <w:pPr>
        <w:spacing w:before="0" w:after="0" w:line="276" w:lineRule="auto"/>
        <w:rPr>
          <w:rFonts w:asciiTheme="majorHAnsi" w:eastAsia="Times New Roman" w:hAnsiTheme="majorHAnsi" w:cs="Times New Roman"/>
          <w:color w:val="auto"/>
          <w:spacing w:val="0"/>
          <w:lang w:eastAsia="en-US"/>
        </w:rPr>
      </w:pPr>
    </w:p>
    <w:p w14:paraId="18144D67" w14:textId="77777777" w:rsidR="00987F93" w:rsidRPr="00987F93" w:rsidRDefault="00987F93" w:rsidP="00987F93">
      <w:pPr>
        <w:spacing w:before="0" w:after="100" w:afterAutospacing="1" w:line="276" w:lineRule="auto"/>
        <w:outlineLvl w:val="2"/>
        <w:rPr>
          <w:rFonts w:asciiTheme="majorHAnsi" w:eastAsia="Times New Roman" w:hAnsiTheme="majorHAnsi" w:cs="Times New Roman"/>
          <w:b/>
          <w:bCs/>
          <w:color w:val="auto"/>
          <w:spacing w:val="0"/>
          <w:lang w:eastAsia="en-US"/>
        </w:rPr>
      </w:pPr>
      <w:r w:rsidRPr="00987F93">
        <w:rPr>
          <w:rFonts w:asciiTheme="majorHAnsi" w:eastAsia="Times New Roman" w:hAnsiTheme="majorHAnsi" w:cs="Times New Roman"/>
          <w:b/>
          <w:bCs/>
          <w:color w:val="auto"/>
          <w:spacing w:val="0"/>
          <w:lang w:eastAsia="en-US"/>
        </w:rPr>
        <w:t>5. Quiz: Gap Analysis</w:t>
      </w:r>
    </w:p>
    <w:p w14:paraId="5DEA227C" w14:textId="77777777" w:rsidR="00987F93" w:rsidRP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Question:</w:t>
      </w:r>
      <w:r w:rsidRPr="00987F93">
        <w:rPr>
          <w:rFonts w:asciiTheme="majorHAnsi" w:eastAsia="Times New Roman" w:hAnsiTheme="majorHAnsi" w:cs="Times New Roman"/>
          <w:color w:val="auto"/>
          <w:spacing w:val="0"/>
          <w:lang w:eastAsia="en-US"/>
        </w:rPr>
        <w:br/>
        <w:t xml:space="preserve">What is the purpose of </w:t>
      </w:r>
      <w:r w:rsidRPr="00987F93">
        <w:rPr>
          <w:rFonts w:asciiTheme="majorHAnsi" w:eastAsia="Times New Roman" w:hAnsiTheme="majorHAnsi" w:cs="Times New Roman"/>
          <w:b/>
          <w:bCs/>
          <w:color w:val="auto"/>
          <w:spacing w:val="0"/>
          <w:lang w:eastAsia="en-US"/>
        </w:rPr>
        <w:t>gap analysis</w:t>
      </w:r>
      <w:r w:rsidRPr="00987F93">
        <w:rPr>
          <w:rFonts w:asciiTheme="majorHAnsi" w:eastAsia="Times New Roman" w:hAnsiTheme="majorHAnsi" w:cs="Times New Roman"/>
          <w:color w:val="auto"/>
          <w:spacing w:val="0"/>
          <w:lang w:eastAsia="en-US"/>
        </w:rPr>
        <w:t xml:space="preserve"> in the benchmarking process?</w:t>
      </w:r>
      <w:r w:rsidRPr="00987F93">
        <w:rPr>
          <w:rFonts w:asciiTheme="majorHAnsi" w:eastAsia="Times New Roman" w:hAnsiTheme="majorHAnsi" w:cs="Times New Roman"/>
          <w:color w:val="auto"/>
          <w:spacing w:val="0"/>
          <w:lang w:eastAsia="en-US"/>
        </w:rPr>
        <w:br/>
        <w:t>A. To identify new benchmarking partners</w:t>
      </w:r>
      <w:r w:rsidRPr="00987F93">
        <w:rPr>
          <w:rFonts w:asciiTheme="majorHAnsi" w:eastAsia="Times New Roman" w:hAnsiTheme="majorHAnsi" w:cs="Times New Roman"/>
          <w:color w:val="auto"/>
          <w:spacing w:val="0"/>
          <w:lang w:eastAsia="en-US"/>
        </w:rPr>
        <w:br/>
        <w:t>B. To measure the difference between current performance and industry standards</w:t>
      </w:r>
      <w:r w:rsidRPr="00987F93">
        <w:rPr>
          <w:rFonts w:asciiTheme="majorHAnsi" w:eastAsia="Times New Roman" w:hAnsiTheme="majorHAnsi" w:cs="Times New Roman"/>
          <w:color w:val="auto"/>
          <w:spacing w:val="0"/>
          <w:lang w:eastAsia="en-US"/>
        </w:rPr>
        <w:br/>
        <w:t>C. To collect data from external sources</w:t>
      </w:r>
      <w:r w:rsidRPr="00987F93">
        <w:rPr>
          <w:rFonts w:asciiTheme="majorHAnsi" w:eastAsia="Times New Roman" w:hAnsiTheme="majorHAnsi" w:cs="Times New Roman"/>
          <w:color w:val="auto"/>
          <w:spacing w:val="0"/>
          <w:lang w:eastAsia="en-US"/>
        </w:rPr>
        <w:br/>
        <w:t>D. To implement immediate changes to supply chain operations</w:t>
      </w:r>
    </w:p>
    <w:p w14:paraId="7A39E67B" w14:textId="77777777" w:rsidR="00987F93" w:rsidRDefault="00987F93" w:rsidP="00987F93">
      <w:pPr>
        <w:spacing w:before="0" w:after="100" w:afterAutospacing="1" w:line="276" w:lineRule="auto"/>
        <w:rPr>
          <w:rFonts w:asciiTheme="majorHAnsi" w:eastAsia="Times New Roman" w:hAnsiTheme="majorHAnsi" w:cs="Times New Roman"/>
          <w:color w:val="auto"/>
          <w:spacing w:val="0"/>
          <w:lang w:eastAsia="en-US"/>
        </w:rPr>
      </w:pPr>
      <w:r w:rsidRPr="00987F93">
        <w:rPr>
          <w:rFonts w:asciiTheme="majorHAnsi" w:eastAsia="Times New Roman" w:hAnsiTheme="majorHAnsi" w:cs="Times New Roman"/>
          <w:b/>
          <w:bCs/>
          <w:color w:val="auto"/>
          <w:spacing w:val="0"/>
          <w:lang w:eastAsia="en-US"/>
        </w:rPr>
        <w:t>Answer:</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b/>
          <w:bCs/>
          <w:color w:val="auto"/>
          <w:spacing w:val="0"/>
          <w:lang w:eastAsia="en-US"/>
        </w:rPr>
        <w:t>B. To measure the difference between current performance and industry standards</w:t>
      </w:r>
      <w:r w:rsidRPr="00987F93">
        <w:rPr>
          <w:rFonts w:asciiTheme="majorHAnsi" w:eastAsia="Times New Roman" w:hAnsiTheme="majorHAnsi" w:cs="Times New Roman"/>
          <w:color w:val="auto"/>
          <w:spacing w:val="0"/>
          <w:lang w:eastAsia="en-US"/>
        </w:rPr>
        <w:br/>
      </w:r>
      <w:r w:rsidRPr="00987F93">
        <w:rPr>
          <w:rFonts w:asciiTheme="majorHAnsi" w:eastAsia="Times New Roman" w:hAnsiTheme="majorHAnsi" w:cs="Times New Roman"/>
          <w:i/>
          <w:iCs/>
          <w:color w:val="auto"/>
          <w:spacing w:val="0"/>
          <w:lang w:eastAsia="en-US"/>
        </w:rPr>
        <w:t>Explanation:</w:t>
      </w:r>
      <w:r w:rsidRPr="00987F93">
        <w:rPr>
          <w:rFonts w:asciiTheme="majorHAnsi" w:eastAsia="Times New Roman" w:hAnsiTheme="majorHAnsi" w:cs="Times New Roman"/>
          <w:color w:val="auto"/>
          <w:spacing w:val="0"/>
          <w:lang w:eastAsia="en-US"/>
        </w:rPr>
        <w:t xml:space="preserve"> Gap analysis helps identify performance gaps between an organization’s supply chain and the benchmarked standards, highlighting areas that need improvement.</w:t>
      </w:r>
    </w:p>
    <w:p w14:paraId="67103A14" w14:textId="2F8A4CC7" w:rsidR="0035398B" w:rsidRPr="0035398B" w:rsidRDefault="0035398B" w:rsidP="0035398B">
      <w:pPr>
        <w:pStyle w:val="ListParagraph"/>
        <w:numPr>
          <w:ilvl w:val="1"/>
          <w:numId w:val="510"/>
        </w:numPr>
        <w:spacing w:before="0" w:after="100" w:afterAutospacing="1" w:line="276" w:lineRule="auto"/>
        <w:jc w:val="both"/>
        <w:outlineLvl w:val="3"/>
        <w:rPr>
          <w:rFonts w:ascii="Century Gothic" w:eastAsia="Times New Roman" w:hAnsi="Century Gothic" w:cs="Times New Roman"/>
          <w:b/>
          <w:bCs/>
          <w:color w:val="auto"/>
          <w:spacing w:val="0"/>
          <w:sz w:val="28"/>
          <w:szCs w:val="28"/>
          <w:lang w:eastAsia="en-US"/>
        </w:rPr>
      </w:pPr>
      <w:r w:rsidRPr="0035398B">
        <w:rPr>
          <w:rFonts w:ascii="Century Gothic" w:eastAsia="Times New Roman" w:hAnsi="Century Gothic" w:cs="Times New Roman"/>
          <w:b/>
          <w:bCs/>
          <w:color w:val="auto"/>
          <w:spacing w:val="0"/>
          <w:sz w:val="28"/>
          <w:szCs w:val="28"/>
          <w:lang w:eastAsia="en-US"/>
        </w:rPr>
        <w:t>CONTINUOUS IMPROVEMENT METHODOLOGIES</w:t>
      </w:r>
    </w:p>
    <w:p w14:paraId="0CB9AA94" w14:textId="77777777" w:rsidR="0035398B" w:rsidRDefault="0035398B" w:rsidP="0035398B">
      <w:pPr>
        <w:spacing w:before="0" w:after="0" w:line="240" w:lineRule="auto"/>
        <w:rPr>
          <w:rFonts w:ascii="Century Gothic" w:eastAsia="Century Gothic" w:hAnsi="Century Gothic" w:cs="Century Gothic"/>
          <w:b/>
          <w:bCs/>
          <w:color w:val="000000"/>
        </w:rPr>
      </w:pPr>
      <w:r w:rsidRPr="0035398B">
        <w:rPr>
          <w:rFonts w:asciiTheme="majorHAnsi" w:eastAsia="Times New Roman" w:hAnsiTheme="majorHAnsi" w:cs="Times New Roman"/>
          <w:b/>
          <w:bCs/>
          <w:color w:val="auto"/>
          <w:spacing w:val="0"/>
          <w:sz w:val="28"/>
          <w:szCs w:val="28"/>
          <w:lang w:eastAsia="en-US"/>
        </w:rPr>
        <w:t xml:space="preserve">Activity 10.4 </w:t>
      </w:r>
    </w:p>
    <w:p w14:paraId="2717962E" w14:textId="6D7DC349" w:rsidR="0035398B" w:rsidRDefault="0035398B" w:rsidP="0035398B">
      <w:pPr>
        <w:spacing w:before="0" w:after="0" w:line="240" w:lineRule="auto"/>
        <w:rPr>
          <w:rFonts w:ascii="Century Gothic" w:eastAsia="Century Gothic" w:hAnsi="Century Gothic" w:cs="Century Gothic"/>
        </w:rPr>
      </w:pPr>
      <w:r w:rsidRPr="00F26E97">
        <w:rPr>
          <w:rFonts w:ascii="Century Gothic" w:eastAsia="Century Gothic" w:hAnsi="Century Gothic" w:cs="Century Gothic"/>
          <w:color w:val="000000"/>
        </w:rPr>
        <w:t xml:space="preserve">Please read the following lecture notes and </w:t>
      </w:r>
      <w:r>
        <w:rPr>
          <w:rFonts w:ascii="Century Gothic" w:eastAsia="Century Gothic" w:hAnsi="Century Gothic" w:cs="Century Gothic"/>
          <w:color w:val="000000"/>
        </w:rPr>
        <w:t>engage in an online discussion.</w:t>
      </w:r>
      <w:r>
        <w:rPr>
          <w:rFonts w:ascii="Century Gothic" w:eastAsia="Century Gothic" w:hAnsi="Century Gothic" w:cs="Century Gothic"/>
        </w:rPr>
        <w:t xml:space="preserve"> </w:t>
      </w:r>
    </w:p>
    <w:p w14:paraId="144056BC" w14:textId="4EE92206" w:rsidR="00B80B38" w:rsidRPr="004B540B" w:rsidRDefault="00B80B38" w:rsidP="0035398B">
      <w:pPr>
        <w:spacing w:before="0" w:after="100" w:afterAutospacing="1" w:line="276" w:lineRule="auto"/>
      </w:pPr>
    </w:p>
    <w:tbl>
      <w:tblPr>
        <w:tblStyle w:val="afa"/>
        <w:tblW w:w="9600" w:type="dxa"/>
        <w:tblLayout w:type="fixed"/>
        <w:tblLook w:val="0600" w:firstRow="0" w:lastRow="0" w:firstColumn="0" w:lastColumn="0" w:noHBand="1" w:noVBand="1"/>
      </w:tblPr>
      <w:tblGrid>
        <w:gridCol w:w="1155"/>
        <w:gridCol w:w="8445"/>
      </w:tblGrid>
      <w:sdt>
        <w:sdtPr>
          <w:rPr>
            <w:b/>
          </w:rPr>
          <w:tag w:val="goog_rdk_9"/>
          <w:id w:val="439960084"/>
          <w:lock w:val="contentLocked"/>
        </w:sdtPr>
        <w:sdtContent>
          <w:tr w:rsidR="00B80B38" w14:paraId="7DC301AF" w14:textId="77777777" w:rsidTr="00A8343A">
            <w:tc>
              <w:tcPr>
                <w:tcW w:w="1155" w:type="dxa"/>
                <w:shd w:val="clear" w:color="auto" w:fill="auto"/>
                <w:tcMar>
                  <w:top w:w="0" w:type="dxa"/>
                  <w:left w:w="0" w:type="dxa"/>
                  <w:bottom w:w="0" w:type="dxa"/>
                  <w:right w:w="0" w:type="dxa"/>
                </w:tcMar>
                <w:vAlign w:val="center"/>
              </w:tcPr>
              <w:p w14:paraId="034C2C9D" w14:textId="77777777" w:rsidR="00B80B38" w:rsidRDefault="00B80B38" w:rsidP="00A8343A">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6CEE393" wp14:editId="49FD44E9">
                      <wp:extent cx="413334" cy="413334"/>
                      <wp:effectExtent l="0" t="0" r="0" b="0"/>
                      <wp:docPr id="1606463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C582CFF" w14:textId="77777777" w:rsidR="00B80B38" w:rsidRDefault="00B80B38" w:rsidP="00A8343A">
                <w:pPr>
                  <w:pStyle w:val="Heading4"/>
                </w:pPr>
                <w:r>
                  <w:rPr>
                    <w:smallCaps/>
                    <w:sz w:val="32"/>
                    <w:szCs w:val="32"/>
                  </w:rPr>
                  <w:t>READING MATERIAL 1</w:t>
                </w:r>
              </w:p>
            </w:tc>
          </w:tr>
        </w:sdtContent>
      </w:sdt>
    </w:tbl>
    <w:p w14:paraId="3D249F9E" w14:textId="77777777" w:rsidR="00B80B38" w:rsidRDefault="00B80B38" w:rsidP="00B80B38">
      <w:pPr>
        <w:spacing w:before="0" w:after="0" w:line="240" w:lineRule="auto"/>
        <w:rPr>
          <w:rFonts w:ascii="Century Gothic" w:eastAsia="Century Gothic" w:hAnsi="Century Gothic" w:cs="Century Gothic"/>
          <w:sz w:val="22"/>
          <w:szCs w:val="22"/>
        </w:rPr>
      </w:pPr>
    </w:p>
    <w:p w14:paraId="4B5618A5" w14:textId="77777777" w:rsidR="00B80B38" w:rsidRDefault="00B80B38" w:rsidP="00B80B38">
      <w:pPr>
        <w:spacing w:before="0" w:after="0" w:line="240" w:lineRule="auto"/>
        <w:rPr>
          <w:rFonts w:ascii="Century Gothic" w:eastAsia="Century Gothic" w:hAnsi="Century Gothic" w:cs="Century Gothic"/>
        </w:rPr>
      </w:pPr>
    </w:p>
    <w:p w14:paraId="0E4BE046" w14:textId="77777777" w:rsidR="00174C78" w:rsidRPr="00174C78" w:rsidRDefault="00174C78" w:rsidP="00174C78">
      <w:p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Continuous improvement is a key component of achieving operational excellence in the supply chain. These methodologies focus on making incremental improvements to processes over time to enhance efficiency, reduce waste, and increase customer satisfaction.</w:t>
      </w:r>
    </w:p>
    <w:p w14:paraId="0FE78D3D" w14:textId="77777777" w:rsidR="00174C78" w:rsidRPr="00174C78" w:rsidRDefault="00174C78" w:rsidP="00174C78">
      <w:pPr>
        <w:spacing w:before="0" w:after="100" w:afterAutospacing="1" w:line="276" w:lineRule="auto"/>
        <w:jc w:val="both"/>
        <w:outlineLvl w:val="4"/>
        <w:rPr>
          <w:rFonts w:ascii="Century Gothic" w:eastAsia="Times New Roman" w:hAnsi="Century Gothic" w:cs="Times New Roman"/>
          <w:b/>
          <w:bCs/>
          <w:color w:val="auto"/>
          <w:spacing w:val="0"/>
          <w:lang w:eastAsia="en-US"/>
        </w:rPr>
      </w:pPr>
      <w:r w:rsidRPr="00174C78">
        <w:rPr>
          <w:rFonts w:ascii="Century Gothic" w:eastAsia="Times New Roman" w:hAnsi="Century Gothic" w:cs="Times New Roman"/>
          <w:b/>
          <w:bCs/>
          <w:color w:val="auto"/>
          <w:spacing w:val="0"/>
          <w:lang w:eastAsia="en-US"/>
        </w:rPr>
        <w:t>Key Continuous Improvement Methodologies:</w:t>
      </w:r>
    </w:p>
    <w:p w14:paraId="41220C4A" w14:textId="77777777" w:rsidR="00174C78" w:rsidRPr="00174C78" w:rsidRDefault="00174C78" w:rsidP="00174C78">
      <w:pPr>
        <w:numPr>
          <w:ilvl w:val="0"/>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Lean</w:t>
      </w:r>
      <w:r w:rsidRPr="00174C78">
        <w:rPr>
          <w:rFonts w:ascii="Century Gothic" w:eastAsia="Times New Roman" w:hAnsi="Century Gothic" w:cs="Times New Roman"/>
          <w:color w:val="auto"/>
          <w:spacing w:val="0"/>
          <w:lang w:eastAsia="en-US"/>
        </w:rPr>
        <w:t>:</w:t>
      </w:r>
    </w:p>
    <w:p w14:paraId="523E5663"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Principle</w:t>
      </w:r>
      <w:r w:rsidRPr="00174C78">
        <w:rPr>
          <w:rFonts w:ascii="Century Gothic" w:eastAsia="Times New Roman" w:hAnsi="Century Gothic" w:cs="Times New Roman"/>
          <w:color w:val="auto"/>
          <w:spacing w:val="0"/>
          <w:lang w:eastAsia="en-US"/>
        </w:rPr>
        <w:t>: Lean focuses on minimizing waste and maximizing value by improving the flow of goods, information, and services throughout the supply chain. Waste is defined as anything that does not add value to the customer.</w:t>
      </w:r>
    </w:p>
    <w:p w14:paraId="3C84F632"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Key Concepts</w:t>
      </w:r>
      <w:r w:rsidRPr="00174C78">
        <w:rPr>
          <w:rFonts w:ascii="Century Gothic" w:eastAsia="Times New Roman" w:hAnsi="Century Gothic" w:cs="Times New Roman"/>
          <w:color w:val="auto"/>
          <w:spacing w:val="0"/>
          <w:lang w:eastAsia="en-US"/>
        </w:rPr>
        <w:t>:</w:t>
      </w:r>
    </w:p>
    <w:p w14:paraId="53E5BB06"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Value Stream Mapping</w:t>
      </w:r>
      <w:r w:rsidRPr="00174C78">
        <w:rPr>
          <w:rFonts w:ascii="Century Gothic" w:eastAsia="Times New Roman" w:hAnsi="Century Gothic" w:cs="Times New Roman"/>
          <w:color w:val="auto"/>
          <w:spacing w:val="0"/>
          <w:lang w:eastAsia="en-US"/>
        </w:rPr>
        <w:t>: Analyzing the flow of materials and information from suppliers to customers to identify areas of waste and inefficiency.</w:t>
      </w:r>
    </w:p>
    <w:p w14:paraId="2F44AD5F"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5S (Sort, Set in order, Shine, Standardize, Sustain)</w:t>
      </w:r>
      <w:r w:rsidRPr="00174C78">
        <w:rPr>
          <w:rFonts w:ascii="Century Gothic" w:eastAsia="Times New Roman" w:hAnsi="Century Gothic" w:cs="Times New Roman"/>
          <w:color w:val="auto"/>
          <w:spacing w:val="0"/>
          <w:lang w:eastAsia="en-US"/>
        </w:rPr>
        <w:t>: A method for organizing and maintaining an efficient workspace.</w:t>
      </w:r>
    </w:p>
    <w:p w14:paraId="78BBE755"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Kaizen</w:t>
      </w:r>
      <w:r w:rsidRPr="00174C78">
        <w:rPr>
          <w:rFonts w:ascii="Century Gothic" w:eastAsia="Times New Roman" w:hAnsi="Century Gothic" w:cs="Times New Roman"/>
          <w:color w:val="auto"/>
          <w:spacing w:val="0"/>
          <w:lang w:eastAsia="en-US"/>
        </w:rPr>
        <w:t>: A philosophy of continuous, incremental improvement, often through small, daily changes.</w:t>
      </w:r>
    </w:p>
    <w:p w14:paraId="5BA68F34"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Just-in-Time (JIT)</w:t>
      </w:r>
      <w:r w:rsidRPr="00174C78">
        <w:rPr>
          <w:rFonts w:ascii="Century Gothic" w:eastAsia="Times New Roman" w:hAnsi="Century Gothic" w:cs="Times New Roman"/>
          <w:color w:val="auto"/>
          <w:spacing w:val="0"/>
          <w:lang w:eastAsia="en-US"/>
        </w:rPr>
        <w:t>: Producing and delivering goods only when needed, reducing inventory levels and production costs.</w:t>
      </w:r>
    </w:p>
    <w:p w14:paraId="1FD0AA50"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Benefits</w:t>
      </w:r>
      <w:r w:rsidRPr="00174C78">
        <w:rPr>
          <w:rFonts w:ascii="Century Gothic" w:eastAsia="Times New Roman" w:hAnsi="Century Gothic" w:cs="Times New Roman"/>
          <w:color w:val="auto"/>
          <w:spacing w:val="0"/>
          <w:lang w:eastAsia="en-US"/>
        </w:rPr>
        <w:t>:</w:t>
      </w:r>
    </w:p>
    <w:p w14:paraId="23229289"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Reduced lead times and inventory.</w:t>
      </w:r>
    </w:p>
    <w:p w14:paraId="005C5296"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Increased operational efficiency.</w:t>
      </w:r>
    </w:p>
    <w:p w14:paraId="70D8FC89"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Greater flexibility and responsiveness to customer demand.</w:t>
      </w:r>
    </w:p>
    <w:p w14:paraId="4F5D0EE1" w14:textId="77777777" w:rsidR="00174C78" w:rsidRPr="00174C78" w:rsidRDefault="00174C78" w:rsidP="00174C78">
      <w:pPr>
        <w:numPr>
          <w:ilvl w:val="0"/>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Six Sigma</w:t>
      </w:r>
      <w:r w:rsidRPr="00174C78">
        <w:rPr>
          <w:rFonts w:ascii="Century Gothic" w:eastAsia="Times New Roman" w:hAnsi="Century Gothic" w:cs="Times New Roman"/>
          <w:color w:val="auto"/>
          <w:spacing w:val="0"/>
          <w:lang w:eastAsia="en-US"/>
        </w:rPr>
        <w:t>:</w:t>
      </w:r>
    </w:p>
    <w:p w14:paraId="4010A062"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Principle</w:t>
      </w:r>
      <w:r w:rsidRPr="00174C78">
        <w:rPr>
          <w:rFonts w:ascii="Century Gothic" w:eastAsia="Times New Roman" w:hAnsi="Century Gothic" w:cs="Times New Roman"/>
          <w:color w:val="auto"/>
          <w:spacing w:val="0"/>
          <w:lang w:eastAsia="en-US"/>
        </w:rPr>
        <w:t>: Six Sigma focuses on reducing process variation and defects, aiming for near-perfect performance (3.4 defects per million opportunities).</w:t>
      </w:r>
    </w:p>
    <w:p w14:paraId="58E5B6DA"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Key Concepts</w:t>
      </w:r>
      <w:r w:rsidRPr="00174C78">
        <w:rPr>
          <w:rFonts w:ascii="Century Gothic" w:eastAsia="Times New Roman" w:hAnsi="Century Gothic" w:cs="Times New Roman"/>
          <w:color w:val="auto"/>
          <w:spacing w:val="0"/>
          <w:lang w:eastAsia="en-US"/>
        </w:rPr>
        <w:t>:</w:t>
      </w:r>
    </w:p>
    <w:p w14:paraId="7FA4AE92"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DMAIC (Define, Measure, Analyze, Improve, Control)</w:t>
      </w:r>
      <w:r w:rsidRPr="00174C78">
        <w:rPr>
          <w:rFonts w:ascii="Century Gothic" w:eastAsia="Times New Roman" w:hAnsi="Century Gothic" w:cs="Times New Roman"/>
          <w:color w:val="auto"/>
          <w:spacing w:val="0"/>
          <w:lang w:eastAsia="en-US"/>
        </w:rPr>
        <w:t>: A structured methodology used for improving existing processes.</w:t>
      </w:r>
    </w:p>
    <w:p w14:paraId="6BCA0E06"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Defects Per Million Opportunities (DPMO)</w:t>
      </w:r>
      <w:r w:rsidRPr="00174C78">
        <w:rPr>
          <w:rFonts w:ascii="Century Gothic" w:eastAsia="Times New Roman" w:hAnsi="Century Gothic" w:cs="Times New Roman"/>
          <w:color w:val="auto"/>
          <w:spacing w:val="0"/>
          <w:lang w:eastAsia="en-US"/>
        </w:rPr>
        <w:t>: A metric used to quantify the number of defects in a process.</w:t>
      </w:r>
    </w:p>
    <w:p w14:paraId="4188E71A"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Statistical Process Control (SPC)</w:t>
      </w:r>
      <w:r w:rsidRPr="00174C78">
        <w:rPr>
          <w:rFonts w:ascii="Century Gothic" w:eastAsia="Times New Roman" w:hAnsi="Century Gothic" w:cs="Times New Roman"/>
          <w:color w:val="auto"/>
          <w:spacing w:val="0"/>
          <w:lang w:eastAsia="en-US"/>
        </w:rPr>
        <w:t>: Using statistical methods to monitor and control processes, ensuring they remain within acceptable limits.</w:t>
      </w:r>
    </w:p>
    <w:p w14:paraId="3C16B214"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Benefits</w:t>
      </w:r>
      <w:r w:rsidRPr="00174C78">
        <w:rPr>
          <w:rFonts w:ascii="Century Gothic" w:eastAsia="Times New Roman" w:hAnsi="Century Gothic" w:cs="Times New Roman"/>
          <w:color w:val="auto"/>
          <w:spacing w:val="0"/>
          <w:lang w:eastAsia="en-US"/>
        </w:rPr>
        <w:t>:</w:t>
      </w:r>
    </w:p>
    <w:p w14:paraId="4DBA76BE"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Improved quality and customer satisfaction.</w:t>
      </w:r>
    </w:p>
    <w:p w14:paraId="056A29D3"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Reduced process variability and defects.</w:t>
      </w:r>
    </w:p>
    <w:p w14:paraId="54D32C1D"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Better decision-making based on data-driven analysis.</w:t>
      </w:r>
    </w:p>
    <w:p w14:paraId="445031AC" w14:textId="77777777" w:rsidR="00174C78" w:rsidRPr="00174C78" w:rsidRDefault="00174C78" w:rsidP="00174C78">
      <w:pPr>
        <w:numPr>
          <w:ilvl w:val="0"/>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Total Quality Management (TQM)</w:t>
      </w:r>
      <w:r w:rsidRPr="00174C78">
        <w:rPr>
          <w:rFonts w:ascii="Century Gothic" w:eastAsia="Times New Roman" w:hAnsi="Century Gothic" w:cs="Times New Roman"/>
          <w:color w:val="auto"/>
          <w:spacing w:val="0"/>
          <w:lang w:eastAsia="en-US"/>
        </w:rPr>
        <w:t>:</w:t>
      </w:r>
    </w:p>
    <w:p w14:paraId="538E64DB"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Principle</w:t>
      </w:r>
      <w:r w:rsidRPr="00174C78">
        <w:rPr>
          <w:rFonts w:ascii="Century Gothic" w:eastAsia="Times New Roman" w:hAnsi="Century Gothic" w:cs="Times New Roman"/>
          <w:color w:val="auto"/>
          <w:spacing w:val="0"/>
          <w:lang w:eastAsia="en-US"/>
        </w:rPr>
        <w:t>: TQM is a management approach focused on improving quality across all functions of the organization, with a strong emphasis on customer satisfaction.</w:t>
      </w:r>
    </w:p>
    <w:p w14:paraId="18C00971"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Key Concepts</w:t>
      </w:r>
      <w:r w:rsidRPr="00174C78">
        <w:rPr>
          <w:rFonts w:ascii="Century Gothic" w:eastAsia="Times New Roman" w:hAnsi="Century Gothic" w:cs="Times New Roman"/>
          <w:color w:val="auto"/>
          <w:spacing w:val="0"/>
          <w:lang w:eastAsia="en-US"/>
        </w:rPr>
        <w:t>:</w:t>
      </w:r>
    </w:p>
    <w:p w14:paraId="1A36EC66"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Customer Focus</w:t>
      </w:r>
      <w:r w:rsidRPr="00174C78">
        <w:rPr>
          <w:rFonts w:ascii="Century Gothic" w:eastAsia="Times New Roman" w:hAnsi="Century Gothic" w:cs="Times New Roman"/>
          <w:color w:val="auto"/>
          <w:spacing w:val="0"/>
          <w:lang w:eastAsia="en-US"/>
        </w:rPr>
        <w:t>: The customer is at the heart of all improvements.</w:t>
      </w:r>
    </w:p>
    <w:p w14:paraId="4817CF4F"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Employee Involvement</w:t>
      </w:r>
      <w:r w:rsidRPr="00174C78">
        <w:rPr>
          <w:rFonts w:ascii="Century Gothic" w:eastAsia="Times New Roman" w:hAnsi="Century Gothic" w:cs="Times New Roman"/>
          <w:color w:val="auto"/>
          <w:spacing w:val="0"/>
          <w:lang w:eastAsia="en-US"/>
        </w:rPr>
        <w:t>: Encouraging employee participation in decision-making and process improvement.</w:t>
      </w:r>
    </w:p>
    <w:p w14:paraId="5478E3C3"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Continuous Improvement</w:t>
      </w:r>
      <w:r w:rsidRPr="00174C78">
        <w:rPr>
          <w:rFonts w:ascii="Century Gothic" w:eastAsia="Times New Roman" w:hAnsi="Century Gothic" w:cs="Times New Roman"/>
          <w:color w:val="auto"/>
          <w:spacing w:val="0"/>
          <w:lang w:eastAsia="en-US"/>
        </w:rPr>
        <w:t>: A commitment to ongoing improvements in all aspects of the supply chain.</w:t>
      </w:r>
    </w:p>
    <w:p w14:paraId="3CC6966B"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Benefits</w:t>
      </w:r>
      <w:r w:rsidRPr="00174C78">
        <w:rPr>
          <w:rFonts w:ascii="Century Gothic" w:eastAsia="Times New Roman" w:hAnsi="Century Gothic" w:cs="Times New Roman"/>
          <w:color w:val="auto"/>
          <w:spacing w:val="0"/>
          <w:lang w:eastAsia="en-US"/>
        </w:rPr>
        <w:t>:</w:t>
      </w:r>
    </w:p>
    <w:p w14:paraId="298553E6"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Higher quality products and services.</w:t>
      </w:r>
    </w:p>
    <w:p w14:paraId="7AF06DE7"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Increased employee engagement and morale.</w:t>
      </w:r>
    </w:p>
    <w:p w14:paraId="74B51E77"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Strengthened customer loyalty and retention.</w:t>
      </w:r>
    </w:p>
    <w:p w14:paraId="635EBCA1" w14:textId="77777777" w:rsidR="00174C78" w:rsidRPr="00174C78" w:rsidRDefault="00174C78" w:rsidP="00174C78">
      <w:pPr>
        <w:numPr>
          <w:ilvl w:val="0"/>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Kaizen</w:t>
      </w:r>
      <w:r w:rsidRPr="00174C78">
        <w:rPr>
          <w:rFonts w:ascii="Century Gothic" w:eastAsia="Times New Roman" w:hAnsi="Century Gothic" w:cs="Times New Roman"/>
          <w:color w:val="auto"/>
          <w:spacing w:val="0"/>
          <w:lang w:eastAsia="en-US"/>
        </w:rPr>
        <w:t>:</w:t>
      </w:r>
    </w:p>
    <w:p w14:paraId="44776100"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Principle</w:t>
      </w:r>
      <w:r w:rsidRPr="00174C78">
        <w:rPr>
          <w:rFonts w:ascii="Century Gothic" w:eastAsia="Times New Roman" w:hAnsi="Century Gothic" w:cs="Times New Roman"/>
          <w:color w:val="auto"/>
          <w:spacing w:val="0"/>
          <w:lang w:eastAsia="en-US"/>
        </w:rPr>
        <w:t>: Kaizen is a Japanese term meaning "continuous improvement" and involves all employees working together to improve processes, reduce waste, and increase efficiency.</w:t>
      </w:r>
    </w:p>
    <w:p w14:paraId="32D12826"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Key Concepts</w:t>
      </w:r>
      <w:r w:rsidRPr="00174C78">
        <w:rPr>
          <w:rFonts w:ascii="Century Gothic" w:eastAsia="Times New Roman" w:hAnsi="Century Gothic" w:cs="Times New Roman"/>
          <w:color w:val="auto"/>
          <w:spacing w:val="0"/>
          <w:lang w:eastAsia="en-US"/>
        </w:rPr>
        <w:t>:</w:t>
      </w:r>
    </w:p>
    <w:p w14:paraId="1CFE09E8"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Small, Incremental Improvements</w:t>
      </w:r>
      <w:r w:rsidRPr="00174C78">
        <w:rPr>
          <w:rFonts w:ascii="Century Gothic" w:eastAsia="Times New Roman" w:hAnsi="Century Gothic" w:cs="Times New Roman"/>
          <w:color w:val="auto"/>
          <w:spacing w:val="0"/>
          <w:lang w:eastAsia="en-US"/>
        </w:rPr>
        <w:t>: Focuses on making small, manageable improvements over time.</w:t>
      </w:r>
    </w:p>
    <w:p w14:paraId="58CEC36D"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Employee Participation</w:t>
      </w:r>
      <w:r w:rsidRPr="00174C78">
        <w:rPr>
          <w:rFonts w:ascii="Century Gothic" w:eastAsia="Times New Roman" w:hAnsi="Century Gothic" w:cs="Times New Roman"/>
          <w:color w:val="auto"/>
          <w:spacing w:val="0"/>
          <w:lang w:eastAsia="en-US"/>
        </w:rPr>
        <w:t>: Encourages contributions from all levels of the organization, promoting a culture of improvement.</w:t>
      </w:r>
    </w:p>
    <w:p w14:paraId="0F2C04A4" w14:textId="77777777" w:rsidR="00174C78" w:rsidRPr="00174C78" w:rsidRDefault="00174C78" w:rsidP="00174C78">
      <w:pPr>
        <w:numPr>
          <w:ilvl w:val="1"/>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b/>
          <w:bCs/>
          <w:color w:val="auto"/>
          <w:spacing w:val="0"/>
          <w:lang w:eastAsia="en-US"/>
        </w:rPr>
        <w:t>Benefits</w:t>
      </w:r>
      <w:r w:rsidRPr="00174C78">
        <w:rPr>
          <w:rFonts w:ascii="Century Gothic" w:eastAsia="Times New Roman" w:hAnsi="Century Gothic" w:cs="Times New Roman"/>
          <w:color w:val="auto"/>
          <w:spacing w:val="0"/>
          <w:lang w:eastAsia="en-US"/>
        </w:rPr>
        <w:t>:</w:t>
      </w:r>
    </w:p>
    <w:p w14:paraId="26BACB77" w14:textId="77777777" w:rsidR="00174C78" w:rsidRPr="00174C78" w:rsidRDefault="00174C78" w:rsidP="00174C78">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Sustained improvements over time.</w:t>
      </w:r>
    </w:p>
    <w:p w14:paraId="7C7ED37D" w14:textId="77777777" w:rsidR="00F664EA" w:rsidRDefault="00174C78" w:rsidP="00F664EA">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174C78">
        <w:rPr>
          <w:rFonts w:ascii="Century Gothic" w:eastAsia="Times New Roman" w:hAnsi="Century Gothic" w:cs="Times New Roman"/>
          <w:color w:val="auto"/>
          <w:spacing w:val="0"/>
          <w:lang w:eastAsia="en-US"/>
        </w:rPr>
        <w:t>Empowered employees who contribute to process improvement.</w:t>
      </w:r>
    </w:p>
    <w:p w14:paraId="463956EC" w14:textId="34AA189B" w:rsidR="00174C78" w:rsidRDefault="00F664EA" w:rsidP="00F664EA">
      <w:pPr>
        <w:numPr>
          <w:ilvl w:val="2"/>
          <w:numId w:val="144"/>
        </w:numPr>
        <w:spacing w:before="0" w:after="100" w:afterAutospacing="1" w:line="276" w:lineRule="auto"/>
        <w:jc w:val="both"/>
        <w:rPr>
          <w:rFonts w:ascii="Century Gothic" w:eastAsia="Times New Roman" w:hAnsi="Century Gothic" w:cs="Times New Roman"/>
          <w:color w:val="auto"/>
          <w:spacing w:val="0"/>
          <w:lang w:eastAsia="en-US"/>
        </w:rPr>
      </w:pPr>
      <w:r w:rsidRPr="00F664EA">
        <w:rPr>
          <w:rFonts w:ascii="Century Gothic" w:eastAsia="Times New Roman" w:hAnsi="Century Gothic" w:cs="Times New Roman"/>
          <w:color w:val="auto"/>
          <w:spacing w:val="0"/>
          <w:lang w:eastAsia="en-US"/>
        </w:rPr>
        <w:t>R</w:t>
      </w:r>
      <w:r w:rsidR="00174C78" w:rsidRPr="00F664EA">
        <w:rPr>
          <w:rFonts w:ascii="Century Gothic" w:eastAsia="Times New Roman" w:hAnsi="Century Gothic" w:cs="Times New Roman"/>
          <w:color w:val="auto"/>
          <w:spacing w:val="0"/>
          <w:lang w:eastAsia="en-US"/>
        </w:rPr>
        <w:t>educed waste and increased efficiency.</w:t>
      </w:r>
    </w:p>
    <w:p w14:paraId="6CC3349C" w14:textId="5008AFC4" w:rsidR="0035398B" w:rsidRPr="00F664EA" w:rsidRDefault="0035398B" w:rsidP="0035398B">
      <w:pPr>
        <w:spacing w:before="0" w:after="100" w:afterAutospacing="1" w:line="276" w:lineRule="auto"/>
        <w:jc w:val="both"/>
        <w:rPr>
          <w:rFonts w:ascii="Century Gothic" w:eastAsia="Times New Roman" w:hAnsi="Century Gothic" w:cs="Times New Roman"/>
          <w:color w:val="auto"/>
          <w:spacing w:val="0"/>
          <w:lang w:eastAsia="en-US"/>
        </w:rPr>
      </w:pPr>
      <w:r>
        <w:rPr>
          <w:noProof/>
        </w:rPr>
        <w:drawing>
          <wp:anchor distT="114300" distB="114300" distL="114300" distR="114300" simplePos="0" relativeHeight="251849728" behindDoc="0" locked="0" layoutInCell="1" hidden="0" allowOverlap="1" wp14:anchorId="784BDD46" wp14:editId="1174B5ED">
            <wp:simplePos x="0" y="0"/>
            <wp:positionH relativeFrom="column">
              <wp:posOffset>0</wp:posOffset>
            </wp:positionH>
            <wp:positionV relativeFrom="paragraph">
              <wp:posOffset>504825</wp:posOffset>
            </wp:positionV>
            <wp:extent cx="547688" cy="547688"/>
            <wp:effectExtent l="0" t="0" r="0" b="0"/>
            <wp:wrapSquare wrapText="bothSides" distT="114300" distB="114300" distL="114300" distR="114300"/>
            <wp:docPr id="12925886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7688" cy="547688"/>
                    </a:xfrm>
                    <a:prstGeom prst="rect">
                      <a:avLst/>
                    </a:prstGeom>
                    <a:ln/>
                  </pic:spPr>
                </pic:pic>
              </a:graphicData>
            </a:graphic>
          </wp:anchor>
        </w:drawing>
      </w:r>
    </w:p>
    <w:p w14:paraId="5D00A717" w14:textId="77777777" w:rsidR="00B80B38" w:rsidRDefault="00B80B38" w:rsidP="00B80B38">
      <w:pPr>
        <w:spacing w:before="0" w:after="0" w:line="240" w:lineRule="auto"/>
        <w:rPr>
          <w:rFonts w:ascii="Century Gothic" w:eastAsia="Century Gothic" w:hAnsi="Century Gothic" w:cs="Century Gothic"/>
          <w:sz w:val="22"/>
          <w:szCs w:val="22"/>
        </w:rPr>
      </w:pPr>
    </w:p>
    <w:p w14:paraId="508E6288" w14:textId="77777777" w:rsidR="0053521E" w:rsidRPr="0053521E" w:rsidRDefault="0053521E" w:rsidP="0053521E">
      <w:pPr>
        <w:spacing w:before="0" w:after="100" w:afterAutospacing="1" w:line="276" w:lineRule="auto"/>
        <w:outlineLvl w:val="2"/>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Class Discussion Points</w:t>
      </w:r>
    </w:p>
    <w:p w14:paraId="0166CC1C" w14:textId="77777777" w:rsidR="0053521E" w:rsidRPr="0053521E" w:rsidRDefault="0053521E" w:rsidP="0053521E">
      <w:pPr>
        <w:spacing w:before="0" w:after="100" w:afterAutospacing="1" w:line="276" w:lineRule="auto"/>
        <w:outlineLvl w:val="3"/>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1. Why Continuous Improvement Matters in Supply Chains</w:t>
      </w:r>
    </w:p>
    <w:p w14:paraId="5FB0F356"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Supply chains are dynamic systems subject to change in demand, market conditions, and external disruptions. Continuous improvement helps organizations remain competitive by:</w:t>
      </w:r>
    </w:p>
    <w:p w14:paraId="227407AE" w14:textId="77777777" w:rsidR="0053521E" w:rsidRPr="0053521E" w:rsidRDefault="0053521E" w:rsidP="0053521E">
      <w:pPr>
        <w:numPr>
          <w:ilvl w:val="0"/>
          <w:numId w:val="459"/>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Reducing inefficiencies.</w:t>
      </w:r>
    </w:p>
    <w:p w14:paraId="5857708E" w14:textId="77777777" w:rsidR="0053521E" w:rsidRPr="0053521E" w:rsidRDefault="0053521E" w:rsidP="0053521E">
      <w:pPr>
        <w:numPr>
          <w:ilvl w:val="0"/>
          <w:numId w:val="459"/>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Enhancing customer satisfaction.</w:t>
      </w:r>
    </w:p>
    <w:p w14:paraId="2D85E954" w14:textId="77777777" w:rsidR="0053521E" w:rsidRPr="0053521E" w:rsidRDefault="0053521E" w:rsidP="0053521E">
      <w:pPr>
        <w:numPr>
          <w:ilvl w:val="0"/>
          <w:numId w:val="459"/>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Increasing responsiveness to change.</w:t>
      </w:r>
    </w:p>
    <w:p w14:paraId="05550B05"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Discussion Question:</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i/>
          <w:iCs/>
          <w:color w:val="auto"/>
          <w:spacing w:val="0"/>
          <w:lang w:eastAsia="en-US"/>
        </w:rPr>
        <w:t>Why do you think continuous improvement is essential in a supply chain environment?</w:t>
      </w:r>
    </w:p>
    <w:p w14:paraId="2A946794" w14:textId="2B02B8F3" w:rsidR="0053521E" w:rsidRPr="0053521E" w:rsidRDefault="0053521E" w:rsidP="0053521E">
      <w:pPr>
        <w:spacing w:before="0" w:after="0" w:line="276" w:lineRule="auto"/>
        <w:rPr>
          <w:rFonts w:ascii="Century Gothic" w:eastAsia="Times New Roman" w:hAnsi="Century Gothic" w:cs="Times New Roman"/>
          <w:color w:val="auto"/>
          <w:spacing w:val="0"/>
          <w:lang w:eastAsia="en-US"/>
        </w:rPr>
      </w:pPr>
    </w:p>
    <w:p w14:paraId="1A566B6A" w14:textId="77777777" w:rsidR="0053521E" w:rsidRPr="0053521E" w:rsidRDefault="0053521E" w:rsidP="0053521E">
      <w:pPr>
        <w:spacing w:before="0" w:after="100" w:afterAutospacing="1" w:line="276" w:lineRule="auto"/>
        <w:outlineLvl w:val="3"/>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2. Key Continuous Improvement Methodologies</w:t>
      </w:r>
    </w:p>
    <w:p w14:paraId="00638266"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a) Lean Methodology</w:t>
      </w:r>
    </w:p>
    <w:p w14:paraId="048E4213" w14:textId="77777777" w:rsidR="0053521E" w:rsidRPr="0053521E" w:rsidRDefault="0053521E" w:rsidP="0053521E">
      <w:pPr>
        <w:numPr>
          <w:ilvl w:val="0"/>
          <w:numId w:val="460"/>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Focuses on eliminating waste and improving flow.</w:t>
      </w:r>
    </w:p>
    <w:p w14:paraId="60897D29" w14:textId="77777777" w:rsidR="0053521E" w:rsidRPr="0053521E" w:rsidRDefault="0053521E" w:rsidP="0053521E">
      <w:pPr>
        <w:numPr>
          <w:ilvl w:val="0"/>
          <w:numId w:val="460"/>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Uses tools such as Value Stream Mapping and 5S to identify inefficiencies.</w:t>
      </w:r>
    </w:p>
    <w:p w14:paraId="15938731" w14:textId="77777777" w:rsidR="0053521E" w:rsidRPr="0053521E" w:rsidRDefault="0053521E" w:rsidP="0053521E">
      <w:pPr>
        <w:numPr>
          <w:ilvl w:val="0"/>
          <w:numId w:val="460"/>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Example Application:</w:t>
      </w:r>
      <w:r w:rsidRPr="0053521E">
        <w:rPr>
          <w:rFonts w:ascii="Century Gothic" w:eastAsia="Times New Roman" w:hAnsi="Century Gothic" w:cs="Times New Roman"/>
          <w:color w:val="auto"/>
          <w:spacing w:val="0"/>
          <w:lang w:eastAsia="en-US"/>
        </w:rPr>
        <w:t xml:space="preserve"> A retail company uses Lean principles to reduce overstocking by implementing Just-in-Time (JIT) inventory.</w:t>
      </w:r>
    </w:p>
    <w:p w14:paraId="57B628B5"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b) Six Sigma</w:t>
      </w:r>
    </w:p>
    <w:p w14:paraId="024493A8" w14:textId="77777777" w:rsidR="0053521E" w:rsidRPr="0053521E" w:rsidRDefault="0053521E" w:rsidP="0053521E">
      <w:pPr>
        <w:numPr>
          <w:ilvl w:val="0"/>
          <w:numId w:val="461"/>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Focuses on reducing variability and defects.</w:t>
      </w:r>
    </w:p>
    <w:p w14:paraId="1BE136BA" w14:textId="77777777" w:rsidR="0053521E" w:rsidRPr="0053521E" w:rsidRDefault="0053521E" w:rsidP="0053521E">
      <w:pPr>
        <w:numPr>
          <w:ilvl w:val="0"/>
          <w:numId w:val="461"/>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Uses the DMAIC process: Define, Measure, Analyze, Improve, and Control.</w:t>
      </w:r>
    </w:p>
    <w:p w14:paraId="29FD34DF" w14:textId="77777777" w:rsidR="0053521E" w:rsidRPr="0053521E" w:rsidRDefault="0053521E" w:rsidP="0053521E">
      <w:pPr>
        <w:numPr>
          <w:ilvl w:val="0"/>
          <w:numId w:val="461"/>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Example Application:</w:t>
      </w:r>
      <w:r w:rsidRPr="0053521E">
        <w:rPr>
          <w:rFonts w:ascii="Century Gothic" w:eastAsia="Times New Roman" w:hAnsi="Century Gothic" w:cs="Times New Roman"/>
          <w:color w:val="auto"/>
          <w:spacing w:val="0"/>
          <w:lang w:eastAsia="en-US"/>
        </w:rPr>
        <w:t xml:space="preserve"> A manufacturer uses Six Sigma to identify and eliminate causes of defects in product assembly, improving quality.</w:t>
      </w:r>
    </w:p>
    <w:p w14:paraId="71E21B70"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c) Total Quality Management (TQM)</w:t>
      </w:r>
    </w:p>
    <w:p w14:paraId="0A437C05" w14:textId="77777777" w:rsidR="0053521E" w:rsidRPr="0053521E" w:rsidRDefault="0053521E" w:rsidP="0053521E">
      <w:pPr>
        <w:numPr>
          <w:ilvl w:val="0"/>
          <w:numId w:val="462"/>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A holistic approach focusing on quality at every level.</w:t>
      </w:r>
    </w:p>
    <w:p w14:paraId="59F987AF" w14:textId="77777777" w:rsidR="0053521E" w:rsidRPr="0053521E" w:rsidRDefault="0053521E" w:rsidP="0053521E">
      <w:pPr>
        <w:numPr>
          <w:ilvl w:val="0"/>
          <w:numId w:val="462"/>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Emphasizes customer satisfaction and employee involvement.</w:t>
      </w:r>
    </w:p>
    <w:p w14:paraId="54D7236F" w14:textId="77777777" w:rsidR="0053521E" w:rsidRPr="0053521E" w:rsidRDefault="0053521E" w:rsidP="0053521E">
      <w:pPr>
        <w:numPr>
          <w:ilvl w:val="0"/>
          <w:numId w:val="462"/>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Example Application:</w:t>
      </w:r>
      <w:r w:rsidRPr="0053521E">
        <w:rPr>
          <w:rFonts w:ascii="Century Gothic" w:eastAsia="Times New Roman" w:hAnsi="Century Gothic" w:cs="Times New Roman"/>
          <w:color w:val="auto"/>
          <w:spacing w:val="0"/>
          <w:lang w:eastAsia="en-US"/>
        </w:rPr>
        <w:t xml:space="preserve"> A logistics firm implements TQM to improve on-time delivery rates and enhance customer satisfaction.</w:t>
      </w:r>
    </w:p>
    <w:p w14:paraId="5C773183"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d) Kaizen</w:t>
      </w:r>
    </w:p>
    <w:p w14:paraId="63B366C6" w14:textId="77777777" w:rsidR="0053521E" w:rsidRPr="0053521E" w:rsidRDefault="0053521E" w:rsidP="0053521E">
      <w:pPr>
        <w:numPr>
          <w:ilvl w:val="0"/>
          <w:numId w:val="463"/>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Encourages small, incremental changes over time.</w:t>
      </w:r>
    </w:p>
    <w:p w14:paraId="747AA141" w14:textId="77777777" w:rsidR="0053521E" w:rsidRPr="0053521E" w:rsidRDefault="0053521E" w:rsidP="0053521E">
      <w:pPr>
        <w:numPr>
          <w:ilvl w:val="0"/>
          <w:numId w:val="463"/>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Emphasizes participation from all employees.</w:t>
      </w:r>
    </w:p>
    <w:p w14:paraId="1F8926F6" w14:textId="77777777" w:rsidR="0053521E" w:rsidRPr="0053521E" w:rsidRDefault="0053521E" w:rsidP="0053521E">
      <w:pPr>
        <w:numPr>
          <w:ilvl w:val="0"/>
          <w:numId w:val="463"/>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Example Application:</w:t>
      </w:r>
      <w:r w:rsidRPr="0053521E">
        <w:rPr>
          <w:rFonts w:ascii="Century Gothic" w:eastAsia="Times New Roman" w:hAnsi="Century Gothic" w:cs="Times New Roman"/>
          <w:color w:val="auto"/>
          <w:spacing w:val="0"/>
          <w:lang w:eastAsia="en-US"/>
        </w:rPr>
        <w:t xml:space="preserve"> A distribution center engages employees to suggest daily improvements, leading to reduced handling times.</w:t>
      </w:r>
    </w:p>
    <w:p w14:paraId="6BA87804"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Discussion Question:</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i/>
          <w:iCs/>
          <w:color w:val="auto"/>
          <w:spacing w:val="0"/>
          <w:lang w:eastAsia="en-US"/>
        </w:rPr>
        <w:t>Which methodology do you think is most effective for improving supply chain performance and why?</w:t>
      </w:r>
    </w:p>
    <w:p w14:paraId="39112AB0" w14:textId="0CB0669E" w:rsidR="0053521E" w:rsidRPr="0053521E" w:rsidRDefault="0053521E" w:rsidP="0053521E">
      <w:pPr>
        <w:spacing w:before="0" w:after="0" w:line="276" w:lineRule="auto"/>
        <w:rPr>
          <w:rFonts w:ascii="Century Gothic" w:eastAsia="Times New Roman" w:hAnsi="Century Gothic" w:cs="Times New Roman"/>
          <w:color w:val="auto"/>
          <w:spacing w:val="0"/>
          <w:lang w:eastAsia="en-US"/>
        </w:rPr>
      </w:pPr>
    </w:p>
    <w:p w14:paraId="629F77E1" w14:textId="77777777" w:rsidR="0053521E" w:rsidRPr="0053521E" w:rsidRDefault="0053521E" w:rsidP="0053521E">
      <w:pPr>
        <w:spacing w:before="0" w:after="100" w:afterAutospacing="1" w:line="276" w:lineRule="auto"/>
        <w:outlineLvl w:val="3"/>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3. Challenges in Implementing Continuous Improvement</w:t>
      </w:r>
    </w:p>
    <w:p w14:paraId="1AC6D9B1" w14:textId="77777777" w:rsidR="0053521E" w:rsidRPr="0053521E" w:rsidRDefault="0053521E" w:rsidP="0053521E">
      <w:pPr>
        <w:numPr>
          <w:ilvl w:val="0"/>
          <w:numId w:val="464"/>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Resistance to change from employees.</w:t>
      </w:r>
    </w:p>
    <w:p w14:paraId="599A24CE" w14:textId="77777777" w:rsidR="0053521E" w:rsidRPr="0053521E" w:rsidRDefault="0053521E" w:rsidP="0053521E">
      <w:pPr>
        <w:numPr>
          <w:ilvl w:val="0"/>
          <w:numId w:val="464"/>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Lack of training and expertise in methodologies like Six Sigma.</w:t>
      </w:r>
    </w:p>
    <w:p w14:paraId="0982D3F2" w14:textId="77777777" w:rsidR="0053521E" w:rsidRPr="0053521E" w:rsidRDefault="0053521E" w:rsidP="0053521E">
      <w:pPr>
        <w:numPr>
          <w:ilvl w:val="0"/>
          <w:numId w:val="464"/>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Misalignment of improvement initiatives with organizational goals.</w:t>
      </w:r>
    </w:p>
    <w:p w14:paraId="7B09ADF9"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Discussion Question:</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i/>
          <w:iCs/>
          <w:color w:val="auto"/>
          <w:spacing w:val="0"/>
          <w:lang w:eastAsia="en-US"/>
        </w:rPr>
        <w:t>What challenges have you experienced (or can imagine) when implementing continuous improvement practices in a workplace? How would you address them?</w:t>
      </w:r>
    </w:p>
    <w:p w14:paraId="4423C6CC" w14:textId="77777777" w:rsidR="0053521E" w:rsidRPr="0053521E" w:rsidRDefault="0053521E" w:rsidP="0053521E">
      <w:pPr>
        <w:spacing w:before="0" w:after="100" w:afterAutospacing="1" w:line="276" w:lineRule="auto"/>
        <w:outlineLvl w:val="2"/>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Possible Solutions and Applications</w:t>
      </w:r>
    </w:p>
    <w:p w14:paraId="0FA4AAE0" w14:textId="77777777" w:rsidR="0053521E" w:rsidRPr="0053521E" w:rsidRDefault="0053521E" w:rsidP="0053521E">
      <w:pPr>
        <w:spacing w:before="0" w:after="100" w:afterAutospacing="1" w:line="276" w:lineRule="auto"/>
        <w:outlineLvl w:val="3"/>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Scenario 1: Lean Implementation in a Supply Chain</w:t>
      </w:r>
    </w:p>
    <w:p w14:paraId="3B3C0487"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Problem:</w:t>
      </w:r>
      <w:r w:rsidRPr="0053521E">
        <w:rPr>
          <w:rFonts w:ascii="Century Gothic" w:eastAsia="Times New Roman" w:hAnsi="Century Gothic" w:cs="Times New Roman"/>
          <w:color w:val="auto"/>
          <w:spacing w:val="0"/>
          <w:lang w:eastAsia="en-US"/>
        </w:rPr>
        <w:t xml:space="preserve"> A retailer is experiencing high costs due to overstocking in warehouses and poor demand forecasting.</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Solution:</w:t>
      </w:r>
    </w:p>
    <w:p w14:paraId="08868EE1" w14:textId="77777777" w:rsidR="0053521E" w:rsidRPr="0053521E" w:rsidRDefault="0053521E" w:rsidP="0053521E">
      <w:pPr>
        <w:numPr>
          <w:ilvl w:val="0"/>
          <w:numId w:val="465"/>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Use Value Stream Mapping to identify inefficiencies in the supply chain.</w:t>
      </w:r>
    </w:p>
    <w:p w14:paraId="2D240D6E" w14:textId="77777777" w:rsidR="0053521E" w:rsidRPr="0053521E" w:rsidRDefault="0053521E" w:rsidP="0053521E">
      <w:pPr>
        <w:numPr>
          <w:ilvl w:val="0"/>
          <w:numId w:val="465"/>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Implement Just-in-Time (JIT) to reduce inventory levels and only restock based on actual demand.</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Result:</w:t>
      </w:r>
      <w:r w:rsidRPr="0053521E">
        <w:rPr>
          <w:rFonts w:ascii="Century Gothic" w:eastAsia="Times New Roman" w:hAnsi="Century Gothic" w:cs="Times New Roman"/>
          <w:color w:val="auto"/>
          <w:spacing w:val="0"/>
          <w:lang w:eastAsia="en-US"/>
        </w:rPr>
        <w:t xml:space="preserve"> The retailer reduces holding costs, improves cash flow, and increases responsiveness to customer demand.</w:t>
      </w:r>
    </w:p>
    <w:p w14:paraId="0DDD883D" w14:textId="77777777" w:rsidR="0053521E" w:rsidRPr="0053521E" w:rsidRDefault="0053521E" w:rsidP="0053521E">
      <w:pPr>
        <w:spacing w:before="0" w:after="100" w:afterAutospacing="1" w:line="276" w:lineRule="auto"/>
        <w:outlineLvl w:val="3"/>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Scenario 2: Applying Six Sigma to Improve On-time Delivery</w:t>
      </w:r>
    </w:p>
    <w:p w14:paraId="06C04ABB"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Problem:</w:t>
      </w:r>
      <w:r w:rsidRPr="0053521E">
        <w:rPr>
          <w:rFonts w:ascii="Century Gothic" w:eastAsia="Times New Roman" w:hAnsi="Century Gothic" w:cs="Times New Roman"/>
          <w:color w:val="auto"/>
          <w:spacing w:val="0"/>
          <w:lang w:eastAsia="en-US"/>
        </w:rPr>
        <w:t xml:space="preserve"> A logistics company faces frequent delays in deliveries, impacting customer satisfaction.</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Solution:</w:t>
      </w:r>
    </w:p>
    <w:p w14:paraId="19FF8EC0" w14:textId="77777777" w:rsidR="0053521E" w:rsidRPr="0053521E" w:rsidRDefault="0053521E" w:rsidP="0053521E">
      <w:pPr>
        <w:numPr>
          <w:ilvl w:val="0"/>
          <w:numId w:val="466"/>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Define the problem (frequent delays).</w:t>
      </w:r>
    </w:p>
    <w:p w14:paraId="7C1412AB" w14:textId="77777777" w:rsidR="0053521E" w:rsidRPr="0053521E" w:rsidRDefault="0053521E" w:rsidP="0053521E">
      <w:pPr>
        <w:numPr>
          <w:ilvl w:val="0"/>
          <w:numId w:val="466"/>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Measure current delivery times and identify bottlenecks.</w:t>
      </w:r>
    </w:p>
    <w:p w14:paraId="291D2FCB" w14:textId="77777777" w:rsidR="0053521E" w:rsidRPr="0053521E" w:rsidRDefault="0053521E" w:rsidP="0053521E">
      <w:pPr>
        <w:numPr>
          <w:ilvl w:val="0"/>
          <w:numId w:val="466"/>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Analyze data to determine root causes (e.g., inefficient routing, delays at loading docks).</w:t>
      </w:r>
    </w:p>
    <w:p w14:paraId="5FBF5A62" w14:textId="77777777" w:rsidR="0053521E" w:rsidRPr="0053521E" w:rsidRDefault="0053521E" w:rsidP="0053521E">
      <w:pPr>
        <w:numPr>
          <w:ilvl w:val="0"/>
          <w:numId w:val="466"/>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Improve processes by implementing optimized routing systems and scheduling.</w:t>
      </w:r>
    </w:p>
    <w:p w14:paraId="4AFB410F" w14:textId="77777777" w:rsidR="0053521E" w:rsidRPr="0053521E" w:rsidRDefault="0053521E" w:rsidP="0053521E">
      <w:pPr>
        <w:numPr>
          <w:ilvl w:val="0"/>
          <w:numId w:val="466"/>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Control the process by using Statistical Process Control (SPC) to monitor performance.</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Result:</w:t>
      </w:r>
      <w:r w:rsidRPr="0053521E">
        <w:rPr>
          <w:rFonts w:ascii="Century Gothic" w:eastAsia="Times New Roman" w:hAnsi="Century Gothic" w:cs="Times New Roman"/>
          <w:color w:val="auto"/>
          <w:spacing w:val="0"/>
          <w:lang w:eastAsia="en-US"/>
        </w:rPr>
        <w:t xml:space="preserve"> Delivery performance improves by 20%, enhancing customer satisfaction.</w:t>
      </w:r>
    </w:p>
    <w:p w14:paraId="0CE8AB66" w14:textId="77777777" w:rsidR="0053521E" w:rsidRPr="0053521E" w:rsidRDefault="0053521E" w:rsidP="0053521E">
      <w:pPr>
        <w:spacing w:before="0" w:after="100" w:afterAutospacing="1" w:line="276" w:lineRule="auto"/>
        <w:outlineLvl w:val="3"/>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Scenario 3: TQM in a Distribution Center</w:t>
      </w:r>
    </w:p>
    <w:p w14:paraId="55042C04"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Problem:</w:t>
      </w:r>
      <w:r w:rsidRPr="0053521E">
        <w:rPr>
          <w:rFonts w:ascii="Century Gothic" w:eastAsia="Times New Roman" w:hAnsi="Century Gothic" w:cs="Times New Roman"/>
          <w:color w:val="auto"/>
          <w:spacing w:val="0"/>
          <w:lang w:eastAsia="en-US"/>
        </w:rPr>
        <w:t xml:space="preserve"> A distribution center experiences frequent product damages during handling, leading to customer complaints.</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Solution:</w:t>
      </w:r>
    </w:p>
    <w:p w14:paraId="1C1965A1" w14:textId="77777777" w:rsidR="0053521E" w:rsidRPr="0053521E" w:rsidRDefault="0053521E" w:rsidP="0053521E">
      <w:pPr>
        <w:numPr>
          <w:ilvl w:val="0"/>
          <w:numId w:val="467"/>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Train employees on better handling techniques (employee involvement).</w:t>
      </w:r>
    </w:p>
    <w:p w14:paraId="155C929B" w14:textId="77777777" w:rsidR="0053521E" w:rsidRPr="0053521E" w:rsidRDefault="0053521E" w:rsidP="0053521E">
      <w:pPr>
        <w:numPr>
          <w:ilvl w:val="0"/>
          <w:numId w:val="467"/>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Use customer feedback to identify specific issues (customer focus).</w:t>
      </w:r>
    </w:p>
    <w:p w14:paraId="1B70F1DE" w14:textId="77777777" w:rsidR="0053521E" w:rsidRPr="0053521E" w:rsidRDefault="0053521E" w:rsidP="0053521E">
      <w:pPr>
        <w:numPr>
          <w:ilvl w:val="0"/>
          <w:numId w:val="467"/>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Continuously evaluate and improve handling processes (continuous improvement).</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Result:</w:t>
      </w:r>
      <w:r w:rsidRPr="0053521E">
        <w:rPr>
          <w:rFonts w:ascii="Century Gothic" w:eastAsia="Times New Roman" w:hAnsi="Century Gothic" w:cs="Times New Roman"/>
          <w:color w:val="auto"/>
          <w:spacing w:val="0"/>
          <w:lang w:eastAsia="en-US"/>
        </w:rPr>
        <w:t xml:space="preserve"> Damages decrease by 30%, customer complaints reduce, and employee morale improves.</w:t>
      </w:r>
    </w:p>
    <w:p w14:paraId="442F27A8" w14:textId="77777777" w:rsidR="0053521E" w:rsidRPr="0053521E" w:rsidRDefault="0053521E" w:rsidP="0053521E">
      <w:pPr>
        <w:spacing w:before="0" w:after="100" w:afterAutospacing="1" w:line="276" w:lineRule="auto"/>
        <w:outlineLvl w:val="3"/>
        <w:rPr>
          <w:rFonts w:ascii="Century Gothic" w:eastAsia="Times New Roman" w:hAnsi="Century Gothic" w:cs="Times New Roman"/>
          <w:b/>
          <w:bCs/>
          <w:color w:val="auto"/>
          <w:spacing w:val="0"/>
          <w:lang w:eastAsia="en-US"/>
        </w:rPr>
      </w:pPr>
      <w:r w:rsidRPr="0053521E">
        <w:rPr>
          <w:rFonts w:ascii="Century Gothic" w:eastAsia="Times New Roman" w:hAnsi="Century Gothic" w:cs="Times New Roman"/>
          <w:b/>
          <w:bCs/>
          <w:color w:val="auto"/>
          <w:spacing w:val="0"/>
          <w:lang w:eastAsia="en-US"/>
        </w:rPr>
        <w:t>Scenario 4: Kaizen in Daily Operations</w:t>
      </w:r>
    </w:p>
    <w:p w14:paraId="601143A0" w14:textId="77777777" w:rsidR="0053521E" w:rsidRPr="0053521E" w:rsidRDefault="0053521E" w:rsidP="0053521E">
      <w:p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b/>
          <w:bCs/>
          <w:color w:val="auto"/>
          <w:spacing w:val="0"/>
          <w:lang w:eastAsia="en-US"/>
        </w:rPr>
        <w:t>Problem:</w:t>
      </w:r>
      <w:r w:rsidRPr="0053521E">
        <w:rPr>
          <w:rFonts w:ascii="Century Gothic" w:eastAsia="Times New Roman" w:hAnsi="Century Gothic" w:cs="Times New Roman"/>
          <w:color w:val="auto"/>
          <w:spacing w:val="0"/>
          <w:lang w:eastAsia="en-US"/>
        </w:rPr>
        <w:t xml:space="preserve"> A factory faces inefficiencies in its assembly line.</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Solution:</w:t>
      </w:r>
    </w:p>
    <w:p w14:paraId="115C4B09" w14:textId="77777777" w:rsidR="0053521E" w:rsidRPr="0053521E" w:rsidRDefault="0053521E" w:rsidP="0053521E">
      <w:pPr>
        <w:numPr>
          <w:ilvl w:val="0"/>
          <w:numId w:val="468"/>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Create a Kaizen team that includes workers from all levels.</w:t>
      </w:r>
    </w:p>
    <w:p w14:paraId="1CB7600E" w14:textId="77777777" w:rsidR="0053521E" w:rsidRPr="0053521E" w:rsidRDefault="0053521E" w:rsidP="0053521E">
      <w:pPr>
        <w:numPr>
          <w:ilvl w:val="0"/>
          <w:numId w:val="468"/>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Encourage employees to suggest small improvements, such as reorganizing tools for easier access.</w:t>
      </w:r>
    </w:p>
    <w:p w14:paraId="41ECAD03" w14:textId="77777777" w:rsidR="0053521E" w:rsidRPr="0053521E" w:rsidRDefault="0053521E" w:rsidP="0053521E">
      <w:pPr>
        <w:numPr>
          <w:ilvl w:val="0"/>
          <w:numId w:val="468"/>
        </w:numPr>
        <w:spacing w:before="0" w:after="100" w:afterAutospacing="1" w:line="276" w:lineRule="auto"/>
        <w:rPr>
          <w:rFonts w:ascii="Century Gothic" w:eastAsia="Times New Roman" w:hAnsi="Century Gothic" w:cs="Times New Roman"/>
          <w:color w:val="auto"/>
          <w:spacing w:val="0"/>
          <w:lang w:eastAsia="en-US"/>
        </w:rPr>
      </w:pPr>
      <w:r w:rsidRPr="0053521E">
        <w:rPr>
          <w:rFonts w:ascii="Century Gothic" w:eastAsia="Times New Roman" w:hAnsi="Century Gothic" w:cs="Times New Roman"/>
          <w:color w:val="auto"/>
          <w:spacing w:val="0"/>
          <w:lang w:eastAsia="en-US"/>
        </w:rPr>
        <w:t>Implement changes incrementally and evaluate their impact.</w:t>
      </w:r>
      <w:r w:rsidRPr="0053521E">
        <w:rPr>
          <w:rFonts w:ascii="Century Gothic" w:eastAsia="Times New Roman" w:hAnsi="Century Gothic" w:cs="Times New Roman"/>
          <w:color w:val="auto"/>
          <w:spacing w:val="0"/>
          <w:lang w:eastAsia="en-US"/>
        </w:rPr>
        <w:br/>
      </w:r>
      <w:r w:rsidRPr="0053521E">
        <w:rPr>
          <w:rFonts w:ascii="Century Gothic" w:eastAsia="Times New Roman" w:hAnsi="Century Gothic" w:cs="Times New Roman"/>
          <w:b/>
          <w:bCs/>
          <w:color w:val="auto"/>
          <w:spacing w:val="0"/>
          <w:lang w:eastAsia="en-US"/>
        </w:rPr>
        <w:t>Result:</w:t>
      </w:r>
      <w:r w:rsidRPr="0053521E">
        <w:rPr>
          <w:rFonts w:ascii="Century Gothic" w:eastAsia="Times New Roman" w:hAnsi="Century Gothic" w:cs="Times New Roman"/>
          <w:color w:val="auto"/>
          <w:spacing w:val="0"/>
          <w:lang w:eastAsia="en-US"/>
        </w:rPr>
        <w:t xml:space="preserve"> Assembly line productivity increases by 10%, and employees feel empowered to contribute.</w:t>
      </w:r>
    </w:p>
    <w:p w14:paraId="7924D547" w14:textId="77777777" w:rsidR="0053521E" w:rsidRPr="00F50DA2" w:rsidRDefault="0053521E" w:rsidP="00F50DA2">
      <w:pPr>
        <w:spacing w:before="0" w:after="100" w:afterAutospacing="1" w:line="276" w:lineRule="auto"/>
        <w:jc w:val="both"/>
        <w:outlineLvl w:val="2"/>
        <w:rPr>
          <w:rFonts w:asciiTheme="majorHAnsi" w:eastAsia="Times New Roman" w:hAnsiTheme="majorHAnsi" w:cs="Times New Roman"/>
          <w:b/>
          <w:bCs/>
          <w:color w:val="auto"/>
          <w:spacing w:val="0"/>
          <w:lang w:eastAsia="en-US"/>
        </w:rPr>
      </w:pPr>
      <w:r w:rsidRPr="00F50DA2">
        <w:rPr>
          <w:rFonts w:asciiTheme="majorHAnsi" w:eastAsia="Times New Roman" w:hAnsiTheme="majorHAnsi" w:cs="Times New Roman"/>
          <w:b/>
          <w:bCs/>
          <w:color w:val="auto"/>
          <w:spacing w:val="0"/>
          <w:lang w:eastAsia="en-US"/>
        </w:rPr>
        <w:t>Conclusion and Class Activity</w:t>
      </w:r>
    </w:p>
    <w:p w14:paraId="1516FBA2" w14:textId="77777777" w:rsidR="0053521E" w:rsidRPr="00F50DA2" w:rsidRDefault="0053521E" w:rsidP="00F50DA2">
      <w:pPr>
        <w:spacing w:line="276" w:lineRule="auto"/>
        <w:jc w:val="both"/>
        <w:rPr>
          <w:rFonts w:asciiTheme="majorHAnsi" w:hAnsiTheme="majorHAnsi"/>
        </w:rPr>
      </w:pPr>
      <w:r w:rsidRPr="00F50DA2">
        <w:rPr>
          <w:rFonts w:asciiTheme="majorHAnsi" w:hAnsiTheme="majorHAnsi"/>
        </w:rPr>
        <w:t>Continuous improvement methodologies like Lean, Six Sigma, TQM, and Kaizen provide structured frameworks to enhance supply chain performance. Each has its strengths and applications, but success depends on aligning them with organizational goals and fostering a culture of improvement.</w:t>
      </w:r>
    </w:p>
    <w:p w14:paraId="6B03C8F9" w14:textId="77777777" w:rsidR="0035398B" w:rsidRPr="00F50DA2" w:rsidRDefault="0035398B" w:rsidP="00F50DA2">
      <w:pPr>
        <w:spacing w:line="276" w:lineRule="auto"/>
        <w:jc w:val="both"/>
        <w:rPr>
          <w:rFonts w:asciiTheme="majorHAnsi" w:hAnsiTheme="majorHAnsi"/>
        </w:rPr>
      </w:pPr>
    </w:p>
    <w:p w14:paraId="6D66A131" w14:textId="290DC50D" w:rsidR="0035398B" w:rsidRPr="00F50DA2" w:rsidRDefault="0035398B" w:rsidP="00F50DA2">
      <w:pPr>
        <w:pStyle w:val="ListParagraph"/>
        <w:numPr>
          <w:ilvl w:val="1"/>
          <w:numId w:val="510"/>
        </w:numPr>
        <w:spacing w:line="276" w:lineRule="auto"/>
        <w:jc w:val="both"/>
        <w:rPr>
          <w:rFonts w:asciiTheme="majorHAnsi" w:hAnsiTheme="majorHAnsi"/>
          <w:lang w:eastAsia="en-US"/>
        </w:rPr>
      </w:pPr>
      <w:r w:rsidRPr="00F50DA2">
        <w:rPr>
          <w:rFonts w:asciiTheme="majorHAnsi" w:hAnsiTheme="majorHAnsi"/>
          <w:b/>
          <w:bCs/>
          <w:sz w:val="28"/>
          <w:szCs w:val="28"/>
        </w:rPr>
        <w:t>CONTINUOUS</w:t>
      </w:r>
      <w:r w:rsidRPr="00F50DA2">
        <w:rPr>
          <w:rFonts w:asciiTheme="majorHAnsi" w:hAnsiTheme="majorHAnsi"/>
          <w:b/>
          <w:bCs/>
          <w:sz w:val="28"/>
          <w:szCs w:val="28"/>
          <w:lang w:eastAsia="en-US"/>
        </w:rPr>
        <w:t xml:space="preserve"> IMPROVEMENT</w:t>
      </w:r>
      <w:r w:rsidRPr="00F50DA2">
        <w:rPr>
          <w:rFonts w:asciiTheme="majorHAnsi" w:hAnsiTheme="majorHAnsi"/>
          <w:lang w:eastAsia="en-US"/>
        </w:rPr>
        <w:t>:</w:t>
      </w:r>
    </w:p>
    <w:p w14:paraId="35B54D58" w14:textId="7853F4D8" w:rsidR="00F50DA2" w:rsidRDefault="0035398B" w:rsidP="00F50DA2">
      <w:pPr>
        <w:rPr>
          <w:rFonts w:ascii="Century Gothic" w:hAnsi="Century Gothic"/>
          <w:b/>
          <w:bCs/>
        </w:rPr>
      </w:pPr>
      <w:r w:rsidRPr="00F50DA2">
        <w:rPr>
          <w:rFonts w:ascii="Century Gothic" w:hAnsi="Century Gothic"/>
          <w:b/>
          <w:bCs/>
        </w:rPr>
        <w:t xml:space="preserve">Please </w:t>
      </w:r>
      <w:r w:rsidR="00F50DA2">
        <w:rPr>
          <w:rFonts w:ascii="Century Gothic" w:hAnsi="Century Gothic"/>
          <w:b/>
          <w:bCs/>
        </w:rPr>
        <w:t xml:space="preserve">watch the following video and </w:t>
      </w:r>
      <w:r w:rsidRPr="00F50DA2">
        <w:rPr>
          <w:rFonts w:ascii="Century Gothic" w:hAnsi="Century Gothic"/>
          <w:b/>
          <w:bCs/>
        </w:rPr>
        <w:t xml:space="preserve">read </w:t>
      </w:r>
      <w:r w:rsidR="00F50DA2" w:rsidRPr="00F50DA2">
        <w:rPr>
          <w:rFonts w:ascii="Century Gothic" w:hAnsi="Century Gothic"/>
          <w:b/>
          <w:bCs/>
        </w:rPr>
        <w:t>the notes and the questions that follow</w:t>
      </w:r>
      <w:r w:rsidR="00F50DA2">
        <w:rPr>
          <w:rFonts w:ascii="Century Gothic" w:hAnsi="Century Gothic"/>
          <w:b/>
          <w:bCs/>
        </w:rPr>
        <w:t>.</w:t>
      </w:r>
    </w:p>
    <w:p w14:paraId="5E7F0049" w14:textId="77777777" w:rsidR="00F50DA2" w:rsidRDefault="00F50DA2" w:rsidP="00F50DA2">
      <w:r>
        <w:rPr>
          <w:rFonts w:ascii="Century Gothic" w:eastAsia="Century Gothic" w:hAnsi="Century Gothic" w:cs="Century Gothic"/>
          <w:noProof/>
          <w:sz w:val="22"/>
          <w:szCs w:val="22"/>
        </w:rPr>
        <w:drawing>
          <wp:inline distT="114300" distB="114300" distL="114300" distR="114300" wp14:anchorId="237942D6" wp14:editId="7E05C309">
            <wp:extent cx="547688" cy="547688"/>
            <wp:effectExtent l="0" t="0" r="0" b="0"/>
            <wp:docPr id="4848802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547688" cy="547688"/>
                    </a:xfrm>
                    <a:prstGeom prst="rect">
                      <a:avLst/>
                    </a:prstGeom>
                    <a:ln/>
                  </pic:spPr>
                </pic:pic>
              </a:graphicData>
            </a:graphic>
          </wp:inline>
        </w:drawing>
      </w:r>
    </w:p>
    <w:p w14:paraId="3CF65B15" w14:textId="4E8F3C09" w:rsidR="00F50DA2" w:rsidRPr="00F50DA2" w:rsidRDefault="00F50DA2" w:rsidP="00F50DA2">
      <w:pPr>
        <w:rPr>
          <w:rFonts w:asciiTheme="majorHAnsi" w:eastAsia="Century Gothic" w:hAnsiTheme="majorHAnsi" w:cs="Century Gothic"/>
          <w:b/>
          <w:bCs/>
          <w:sz w:val="28"/>
          <w:szCs w:val="28"/>
        </w:rPr>
      </w:pPr>
      <w:r w:rsidRPr="00F50DA2">
        <w:rPr>
          <w:rFonts w:asciiTheme="majorHAnsi" w:hAnsiTheme="majorHAnsi"/>
          <w:b/>
          <w:bCs/>
          <w:sz w:val="28"/>
          <w:szCs w:val="28"/>
        </w:rPr>
        <w:t xml:space="preserve">Video Link </w:t>
      </w:r>
      <w:hyperlink r:id="rId97" w:history="1">
        <w:r w:rsidRPr="00F50DA2">
          <w:rPr>
            <w:rStyle w:val="Hyperlink"/>
            <w:rFonts w:asciiTheme="majorHAnsi" w:eastAsia="Century Gothic" w:hAnsiTheme="majorHAnsi" w:cs="Century Gothic"/>
            <w:b/>
            <w:bCs/>
            <w:sz w:val="28"/>
            <w:szCs w:val="28"/>
          </w:rPr>
          <w:t>https://youtu.be/nIEbzoD2guw</w:t>
        </w:r>
      </w:hyperlink>
    </w:p>
    <w:p w14:paraId="186FD042" w14:textId="635AF22C" w:rsidR="00F50DA2" w:rsidRPr="00F50DA2" w:rsidRDefault="00F50DA2" w:rsidP="00F50DA2">
      <w:pPr>
        <w:shd w:val="clear" w:color="auto" w:fill="FFFFFF"/>
        <w:spacing w:before="0" w:after="0" w:line="240" w:lineRule="auto"/>
        <w:outlineLvl w:val="0"/>
        <w:rPr>
          <w:rFonts w:asciiTheme="majorHAnsi" w:eastAsia="Times New Roman" w:hAnsiTheme="majorHAnsi" w:cs="Times New Roman"/>
          <w:b/>
          <w:bCs/>
          <w:color w:val="0F0F0F"/>
          <w:spacing w:val="0"/>
          <w:kern w:val="36"/>
          <w:sz w:val="28"/>
          <w:szCs w:val="28"/>
          <w:lang w:eastAsia="en-US"/>
        </w:rPr>
      </w:pPr>
      <w:r w:rsidRPr="00F50DA2">
        <w:rPr>
          <w:rFonts w:asciiTheme="majorHAnsi" w:eastAsia="Times New Roman" w:hAnsiTheme="majorHAnsi" w:cs="Times New Roman"/>
          <w:b/>
          <w:bCs/>
          <w:color w:val="0F0F0F"/>
          <w:spacing w:val="0"/>
          <w:kern w:val="36"/>
          <w:sz w:val="28"/>
          <w:szCs w:val="28"/>
          <w:lang w:eastAsia="en-US"/>
        </w:rPr>
        <w:t>Video Title: Continuous Supply Chain Improvement</w:t>
      </w:r>
    </w:p>
    <w:p w14:paraId="79876575" w14:textId="77777777" w:rsidR="00F50DA2" w:rsidRPr="00F50DA2" w:rsidRDefault="00F50DA2" w:rsidP="00F50DA2">
      <w:pPr>
        <w:rPr>
          <w:rFonts w:ascii="Century Gothic" w:hAnsi="Century Gothic"/>
          <w:b/>
          <w:bCs/>
        </w:rPr>
      </w:pPr>
    </w:p>
    <w:tbl>
      <w:tblPr>
        <w:tblStyle w:val="afa"/>
        <w:tblW w:w="9600" w:type="dxa"/>
        <w:tblLayout w:type="fixed"/>
        <w:tblLook w:val="0600" w:firstRow="0" w:lastRow="0" w:firstColumn="0" w:lastColumn="0" w:noHBand="1" w:noVBand="1"/>
      </w:tblPr>
      <w:tblGrid>
        <w:gridCol w:w="1155"/>
        <w:gridCol w:w="8445"/>
      </w:tblGrid>
      <w:sdt>
        <w:sdtPr>
          <w:rPr>
            <w:b/>
          </w:rPr>
          <w:tag w:val="goog_rdk_9"/>
          <w:id w:val="-1793583183"/>
          <w:lock w:val="contentLocked"/>
        </w:sdtPr>
        <w:sdtContent>
          <w:tr w:rsidR="00B80B38" w14:paraId="17873EBA" w14:textId="77777777" w:rsidTr="00A8343A">
            <w:tc>
              <w:tcPr>
                <w:tcW w:w="1155" w:type="dxa"/>
                <w:shd w:val="clear" w:color="auto" w:fill="auto"/>
                <w:tcMar>
                  <w:top w:w="0" w:type="dxa"/>
                  <w:left w:w="0" w:type="dxa"/>
                  <w:bottom w:w="0" w:type="dxa"/>
                  <w:right w:w="0" w:type="dxa"/>
                </w:tcMar>
                <w:vAlign w:val="center"/>
              </w:tcPr>
              <w:p w14:paraId="5F1012EC" w14:textId="77777777" w:rsidR="00B80B38" w:rsidRDefault="00B80B38" w:rsidP="00A8343A">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1274656" wp14:editId="5AC1FBBA">
                      <wp:extent cx="413334" cy="413334"/>
                      <wp:effectExtent l="0" t="0" r="0" b="0"/>
                      <wp:docPr id="6623377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6B2E1A6" w14:textId="77777777" w:rsidR="00B80B38" w:rsidRDefault="00B80B38" w:rsidP="00A8343A">
                <w:pPr>
                  <w:pStyle w:val="Heading4"/>
                </w:pPr>
                <w:r>
                  <w:rPr>
                    <w:smallCaps/>
                    <w:sz w:val="32"/>
                    <w:szCs w:val="32"/>
                  </w:rPr>
                  <w:t>READING MATERIAL 1</w:t>
                </w:r>
              </w:p>
            </w:tc>
          </w:tr>
        </w:sdtContent>
      </w:sdt>
    </w:tbl>
    <w:p w14:paraId="3A7E197F" w14:textId="77777777" w:rsidR="00B80B38" w:rsidRDefault="00B80B38" w:rsidP="00B80B38">
      <w:pPr>
        <w:spacing w:before="0" w:after="0" w:line="240" w:lineRule="auto"/>
        <w:rPr>
          <w:rFonts w:ascii="Century Gothic" w:eastAsia="Century Gothic" w:hAnsi="Century Gothic" w:cs="Century Gothic"/>
          <w:sz w:val="22"/>
          <w:szCs w:val="22"/>
        </w:rPr>
      </w:pPr>
    </w:p>
    <w:p w14:paraId="57D407C2" w14:textId="77777777" w:rsidR="00B80B38" w:rsidRDefault="00B80B38" w:rsidP="00B80B38">
      <w:pPr>
        <w:spacing w:before="0" w:after="0" w:line="240" w:lineRule="auto"/>
        <w:rPr>
          <w:rFonts w:ascii="Century Gothic" w:eastAsia="Century Gothic" w:hAnsi="Century Gothic" w:cs="Century Gothic"/>
        </w:rPr>
      </w:pPr>
    </w:p>
    <w:p w14:paraId="2C8CEAD5" w14:textId="77777777" w:rsidR="0064730F" w:rsidRPr="0064730F" w:rsidRDefault="0064730F" w:rsidP="0064730F">
      <w:pPr>
        <w:numPr>
          <w:ilvl w:val="0"/>
          <w:numId w:val="145"/>
        </w:numPr>
        <w:spacing w:before="0" w:after="100" w:afterAutospacing="1" w:line="276" w:lineRule="auto"/>
        <w:jc w:val="both"/>
        <w:rPr>
          <w:rFonts w:ascii="Century Gothic" w:eastAsia="Times New Roman" w:hAnsi="Century Gothic" w:cs="Times New Roman"/>
          <w:color w:val="auto"/>
          <w:spacing w:val="0"/>
          <w:lang w:eastAsia="en-US"/>
        </w:rPr>
      </w:pPr>
      <w:r w:rsidRPr="0064730F">
        <w:rPr>
          <w:rFonts w:ascii="Century Gothic" w:eastAsia="Times New Roman" w:hAnsi="Century Gothic" w:cs="Times New Roman"/>
          <w:b/>
          <w:bCs/>
          <w:color w:val="auto"/>
          <w:spacing w:val="0"/>
          <w:lang w:eastAsia="en-US"/>
        </w:rPr>
        <w:t>Data-Driven Decisions</w:t>
      </w:r>
      <w:r w:rsidRPr="0064730F">
        <w:rPr>
          <w:rFonts w:ascii="Century Gothic" w:eastAsia="Times New Roman" w:hAnsi="Century Gothic" w:cs="Times New Roman"/>
          <w:color w:val="auto"/>
          <w:spacing w:val="0"/>
          <w:lang w:eastAsia="en-US"/>
        </w:rPr>
        <w:t>: Continuous improvement relies on accurate data to identify inefficiencies and track progress.</w:t>
      </w:r>
    </w:p>
    <w:p w14:paraId="3519B204" w14:textId="77777777" w:rsidR="0064730F" w:rsidRPr="0064730F" w:rsidRDefault="0064730F" w:rsidP="0064730F">
      <w:pPr>
        <w:numPr>
          <w:ilvl w:val="0"/>
          <w:numId w:val="145"/>
        </w:numPr>
        <w:spacing w:before="0" w:after="100" w:afterAutospacing="1" w:line="276" w:lineRule="auto"/>
        <w:jc w:val="both"/>
        <w:rPr>
          <w:rFonts w:ascii="Century Gothic" w:eastAsia="Times New Roman" w:hAnsi="Century Gothic" w:cs="Times New Roman"/>
          <w:color w:val="auto"/>
          <w:spacing w:val="0"/>
          <w:lang w:eastAsia="en-US"/>
        </w:rPr>
      </w:pPr>
      <w:r w:rsidRPr="0064730F">
        <w:rPr>
          <w:rFonts w:ascii="Century Gothic" w:eastAsia="Times New Roman" w:hAnsi="Century Gothic" w:cs="Times New Roman"/>
          <w:b/>
          <w:bCs/>
          <w:color w:val="auto"/>
          <w:spacing w:val="0"/>
          <w:lang w:eastAsia="en-US"/>
        </w:rPr>
        <w:t>Employee Involvement</w:t>
      </w:r>
      <w:r w:rsidRPr="0064730F">
        <w:rPr>
          <w:rFonts w:ascii="Century Gothic" w:eastAsia="Times New Roman" w:hAnsi="Century Gothic" w:cs="Times New Roman"/>
          <w:color w:val="auto"/>
          <w:spacing w:val="0"/>
          <w:lang w:eastAsia="en-US"/>
        </w:rPr>
        <w:t>: Engage employees in the improvement process through training, workshops, and encouraging feedback.</w:t>
      </w:r>
    </w:p>
    <w:p w14:paraId="35CF059E" w14:textId="77777777" w:rsidR="0064730F" w:rsidRPr="0064730F" w:rsidRDefault="0064730F" w:rsidP="0064730F">
      <w:pPr>
        <w:numPr>
          <w:ilvl w:val="0"/>
          <w:numId w:val="145"/>
        </w:numPr>
        <w:spacing w:before="0" w:after="100" w:afterAutospacing="1" w:line="276" w:lineRule="auto"/>
        <w:jc w:val="both"/>
        <w:rPr>
          <w:rFonts w:ascii="Century Gothic" w:eastAsia="Times New Roman" w:hAnsi="Century Gothic" w:cs="Times New Roman"/>
          <w:color w:val="auto"/>
          <w:spacing w:val="0"/>
          <w:lang w:eastAsia="en-US"/>
        </w:rPr>
      </w:pPr>
      <w:r w:rsidRPr="0064730F">
        <w:rPr>
          <w:rFonts w:ascii="Century Gothic" w:eastAsia="Times New Roman" w:hAnsi="Century Gothic" w:cs="Times New Roman"/>
          <w:b/>
          <w:bCs/>
          <w:color w:val="auto"/>
          <w:spacing w:val="0"/>
          <w:lang w:eastAsia="en-US"/>
        </w:rPr>
        <w:t>Regular Review</w:t>
      </w:r>
      <w:r w:rsidRPr="0064730F">
        <w:rPr>
          <w:rFonts w:ascii="Century Gothic" w:eastAsia="Times New Roman" w:hAnsi="Century Gothic" w:cs="Times New Roman"/>
          <w:color w:val="auto"/>
          <w:spacing w:val="0"/>
          <w:lang w:eastAsia="en-US"/>
        </w:rPr>
        <w:t>: Periodically assess the performance of the improvements and make adjustments where necessary.</w:t>
      </w:r>
    </w:p>
    <w:p w14:paraId="621740C8" w14:textId="77777777" w:rsidR="0064730F" w:rsidRPr="0064730F" w:rsidRDefault="0064730F" w:rsidP="0064730F">
      <w:pPr>
        <w:numPr>
          <w:ilvl w:val="0"/>
          <w:numId w:val="145"/>
        </w:numPr>
        <w:spacing w:before="0" w:after="100" w:afterAutospacing="1" w:line="276" w:lineRule="auto"/>
        <w:jc w:val="both"/>
        <w:rPr>
          <w:rFonts w:ascii="Century Gothic" w:eastAsia="Times New Roman" w:hAnsi="Century Gothic" w:cs="Times New Roman"/>
          <w:color w:val="auto"/>
          <w:spacing w:val="0"/>
          <w:lang w:eastAsia="en-US"/>
        </w:rPr>
      </w:pPr>
      <w:r w:rsidRPr="0064730F">
        <w:rPr>
          <w:rFonts w:ascii="Century Gothic" w:eastAsia="Times New Roman" w:hAnsi="Century Gothic" w:cs="Times New Roman"/>
          <w:b/>
          <w:bCs/>
          <w:color w:val="auto"/>
          <w:spacing w:val="0"/>
          <w:lang w:eastAsia="en-US"/>
        </w:rPr>
        <w:t>Sustainability</w:t>
      </w:r>
      <w:r w:rsidRPr="0064730F">
        <w:rPr>
          <w:rFonts w:ascii="Century Gothic" w:eastAsia="Times New Roman" w:hAnsi="Century Gothic" w:cs="Times New Roman"/>
          <w:color w:val="auto"/>
          <w:spacing w:val="0"/>
          <w:lang w:eastAsia="en-US"/>
        </w:rPr>
        <w:t>: Ensure that improvements are not temporary by establishing systems to monitor progress and maintain high standards.</w:t>
      </w:r>
    </w:p>
    <w:p w14:paraId="311D3650" w14:textId="77777777" w:rsidR="0064730F" w:rsidRPr="0064730F" w:rsidRDefault="0064730F" w:rsidP="0064730F">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64730F">
        <w:rPr>
          <w:rFonts w:ascii="Century Gothic" w:eastAsia="Times New Roman" w:hAnsi="Century Gothic" w:cs="Times New Roman"/>
          <w:b/>
          <w:bCs/>
          <w:color w:val="auto"/>
          <w:spacing w:val="0"/>
          <w:lang w:eastAsia="en-US"/>
        </w:rPr>
        <w:t>Conclusion</w:t>
      </w:r>
    </w:p>
    <w:p w14:paraId="48B965FE" w14:textId="77777777" w:rsidR="0064730F" w:rsidRPr="0064730F" w:rsidRDefault="0064730F" w:rsidP="0064730F">
      <w:pPr>
        <w:spacing w:before="0" w:after="100" w:afterAutospacing="1" w:line="276" w:lineRule="auto"/>
        <w:jc w:val="both"/>
        <w:rPr>
          <w:rFonts w:ascii="Century Gothic" w:eastAsia="Times New Roman" w:hAnsi="Century Gothic" w:cs="Times New Roman"/>
          <w:color w:val="auto"/>
          <w:spacing w:val="0"/>
          <w:lang w:eastAsia="en-US"/>
        </w:rPr>
      </w:pPr>
      <w:r w:rsidRPr="0064730F">
        <w:rPr>
          <w:rFonts w:ascii="Century Gothic" w:eastAsia="Times New Roman" w:hAnsi="Century Gothic" w:cs="Times New Roman"/>
          <w:color w:val="auto"/>
          <w:spacing w:val="0"/>
          <w:lang w:eastAsia="en-US"/>
        </w:rPr>
        <w:t>Performance measurement and continuous improvement are essential for achieving operational excellence in supply chain management. KPIs provide the metrics necessary to assess performance, while benchmarking offers insights into how organizations compare against industry standards. Continuous improvement methodologies such as Lean, Six Sigma, and TQM provide frameworks for achieving ongoing operational enhancements. By effectively applying these methodologies, organizations can improve their supply chain performance, reduce costs, enhance customer</w:t>
      </w:r>
    </w:p>
    <w:p w14:paraId="3C1169B1" w14:textId="77777777" w:rsidR="00B80B38" w:rsidRDefault="00B80B38" w:rsidP="00B80B3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16F9AA68" w14:textId="77777777" w:rsidR="00D72EE7" w:rsidRPr="00D72EE7" w:rsidRDefault="00D72EE7" w:rsidP="00D72EE7">
      <w:pPr>
        <w:spacing w:before="0" w:after="100" w:afterAutospacing="1" w:line="276" w:lineRule="auto"/>
        <w:outlineLvl w:val="2"/>
        <w:rPr>
          <w:rFonts w:ascii="Century Gothic" w:eastAsia="Times New Roman" w:hAnsi="Century Gothic" w:cs="Times New Roman"/>
          <w:b/>
          <w:bCs/>
          <w:color w:val="auto"/>
          <w:spacing w:val="0"/>
          <w:lang w:eastAsia="en-US"/>
        </w:rPr>
      </w:pPr>
      <w:r w:rsidRPr="00D72EE7">
        <w:rPr>
          <w:rFonts w:ascii="Century Gothic" w:eastAsia="Times New Roman" w:hAnsi="Century Gothic" w:cs="Times New Roman"/>
          <w:b/>
          <w:bCs/>
          <w:color w:val="auto"/>
          <w:spacing w:val="0"/>
          <w:lang w:eastAsia="en-US"/>
        </w:rPr>
        <w:t>Q1: How can companies overcome resistance to change when implementing continuous improvement initiatives?</w:t>
      </w:r>
    </w:p>
    <w:p w14:paraId="030B0FAF" w14:textId="77777777" w:rsidR="00D72EE7" w:rsidRPr="00D72EE7" w:rsidRDefault="00D72EE7" w:rsidP="00D72EE7">
      <w:p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A1:</w:t>
      </w:r>
      <w:r w:rsidRPr="00D72EE7">
        <w:rPr>
          <w:rFonts w:ascii="Century Gothic" w:eastAsia="Times New Roman" w:hAnsi="Century Gothic" w:cs="Times New Roman"/>
          <w:color w:val="auto"/>
          <w:spacing w:val="0"/>
          <w:lang w:eastAsia="en-US"/>
        </w:rPr>
        <w:t xml:space="preserve"> Resistance to change is one of the most common barriers to implementing continuous improvement. Companies can overcome this resistance by:</w:t>
      </w:r>
    </w:p>
    <w:p w14:paraId="5A654D04" w14:textId="77777777" w:rsidR="00D72EE7" w:rsidRPr="00D72EE7" w:rsidRDefault="00D72EE7" w:rsidP="00D72EE7">
      <w:pPr>
        <w:numPr>
          <w:ilvl w:val="0"/>
          <w:numId w:val="503"/>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Effective Communication:</w:t>
      </w:r>
      <w:r w:rsidRPr="00D72EE7">
        <w:rPr>
          <w:rFonts w:ascii="Century Gothic" w:eastAsia="Times New Roman" w:hAnsi="Century Gothic" w:cs="Times New Roman"/>
          <w:color w:val="auto"/>
          <w:spacing w:val="0"/>
          <w:lang w:eastAsia="en-US"/>
        </w:rPr>
        <w:t xml:space="preserve"> Clearly communicate the purpose and benefits of continuous improvement. Employees need to understand how these changes will benefit them and the organization as a whole.</w:t>
      </w:r>
    </w:p>
    <w:p w14:paraId="7B48853E" w14:textId="77777777" w:rsidR="00D72EE7" w:rsidRPr="00D72EE7" w:rsidRDefault="00D72EE7" w:rsidP="00D72EE7">
      <w:pPr>
        <w:numPr>
          <w:ilvl w:val="0"/>
          <w:numId w:val="503"/>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Involve Employees Early:</w:t>
      </w:r>
      <w:r w:rsidRPr="00D72EE7">
        <w:rPr>
          <w:rFonts w:ascii="Century Gothic" w:eastAsia="Times New Roman" w:hAnsi="Century Gothic" w:cs="Times New Roman"/>
          <w:color w:val="auto"/>
          <w:spacing w:val="0"/>
          <w:lang w:eastAsia="en-US"/>
        </w:rPr>
        <w:t xml:space="preserve"> Engage employees early in the process and encourage them to contribute ideas. This can increase buy-in and make employees feel more invested in the changes.</w:t>
      </w:r>
    </w:p>
    <w:p w14:paraId="282C96DB" w14:textId="77777777" w:rsidR="00D72EE7" w:rsidRPr="00D72EE7" w:rsidRDefault="00D72EE7" w:rsidP="00D72EE7">
      <w:pPr>
        <w:numPr>
          <w:ilvl w:val="0"/>
          <w:numId w:val="503"/>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Provide Support and Resources:</w:t>
      </w:r>
      <w:r w:rsidRPr="00D72EE7">
        <w:rPr>
          <w:rFonts w:ascii="Century Gothic" w:eastAsia="Times New Roman" w:hAnsi="Century Gothic" w:cs="Times New Roman"/>
          <w:color w:val="auto"/>
          <w:spacing w:val="0"/>
          <w:lang w:eastAsia="en-US"/>
        </w:rPr>
        <w:t xml:space="preserve"> Ensure employees have the tools, resources, and support they need to adapt to new processes. Offer continuous feedback and guidance to ease the transition.</w:t>
      </w:r>
    </w:p>
    <w:p w14:paraId="51A428CC" w14:textId="77777777" w:rsidR="00D72EE7" w:rsidRPr="00D72EE7" w:rsidRDefault="00D72EE7" w:rsidP="00D72EE7">
      <w:pPr>
        <w:numPr>
          <w:ilvl w:val="0"/>
          <w:numId w:val="503"/>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Start Small:</w:t>
      </w:r>
      <w:r w:rsidRPr="00D72EE7">
        <w:rPr>
          <w:rFonts w:ascii="Century Gothic" w:eastAsia="Times New Roman" w:hAnsi="Century Gothic" w:cs="Times New Roman"/>
          <w:color w:val="auto"/>
          <w:spacing w:val="0"/>
          <w:lang w:eastAsia="en-US"/>
        </w:rPr>
        <w:t xml:space="preserve"> Begin with small, manageable projects to demonstrate quick wins and show the effectiveness of continuous improvement, gradually building momentum for larger initiatives.</w:t>
      </w:r>
    </w:p>
    <w:p w14:paraId="21BE00C3" w14:textId="77777777" w:rsidR="00D72EE7" w:rsidRPr="00D72EE7" w:rsidRDefault="00D72EE7" w:rsidP="00D72EE7">
      <w:pPr>
        <w:numPr>
          <w:ilvl w:val="0"/>
          <w:numId w:val="503"/>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Leadership Support:</w:t>
      </w:r>
      <w:r w:rsidRPr="00D72EE7">
        <w:rPr>
          <w:rFonts w:ascii="Century Gothic" w:eastAsia="Times New Roman" w:hAnsi="Century Gothic" w:cs="Times New Roman"/>
          <w:color w:val="auto"/>
          <w:spacing w:val="0"/>
          <w:lang w:eastAsia="en-US"/>
        </w:rPr>
        <w:t xml:space="preserve"> Ensure that leadership is visibly committed to the changes, as leaders play a key role in influencing the organizational culture. Strong leadership can help inspire and motivate employees to embrace new ways of working.</w:t>
      </w:r>
    </w:p>
    <w:p w14:paraId="11300CD6" w14:textId="1232F41E" w:rsidR="00D72EE7" w:rsidRPr="00D72EE7" w:rsidRDefault="00D72EE7" w:rsidP="00D72EE7">
      <w:pPr>
        <w:spacing w:before="0" w:after="0" w:line="276" w:lineRule="auto"/>
        <w:rPr>
          <w:rFonts w:ascii="Century Gothic" w:eastAsia="Times New Roman" w:hAnsi="Century Gothic" w:cs="Times New Roman"/>
          <w:color w:val="auto"/>
          <w:spacing w:val="0"/>
          <w:lang w:eastAsia="en-US"/>
        </w:rPr>
      </w:pPr>
    </w:p>
    <w:p w14:paraId="7B6938F8" w14:textId="77777777" w:rsidR="00D72EE7" w:rsidRPr="00D72EE7" w:rsidRDefault="00D72EE7" w:rsidP="00D72EE7">
      <w:pPr>
        <w:spacing w:before="0" w:after="100" w:afterAutospacing="1" w:line="276" w:lineRule="auto"/>
        <w:outlineLvl w:val="2"/>
        <w:rPr>
          <w:rFonts w:ascii="Century Gothic" w:eastAsia="Times New Roman" w:hAnsi="Century Gothic" w:cs="Times New Roman"/>
          <w:b/>
          <w:bCs/>
          <w:color w:val="auto"/>
          <w:spacing w:val="0"/>
          <w:lang w:eastAsia="en-US"/>
        </w:rPr>
      </w:pPr>
      <w:r w:rsidRPr="00D72EE7">
        <w:rPr>
          <w:rFonts w:ascii="Century Gothic" w:eastAsia="Times New Roman" w:hAnsi="Century Gothic" w:cs="Times New Roman"/>
          <w:b/>
          <w:bCs/>
          <w:color w:val="auto"/>
          <w:spacing w:val="0"/>
          <w:lang w:eastAsia="en-US"/>
        </w:rPr>
        <w:t>Q2: What are some strategies to address the lack of training and expertise in continuous improvement methodologies like Six Sigma?</w:t>
      </w:r>
    </w:p>
    <w:p w14:paraId="0EBB6A06" w14:textId="77777777" w:rsidR="00D72EE7" w:rsidRPr="00D72EE7" w:rsidRDefault="00D72EE7" w:rsidP="00D72EE7">
      <w:p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A2:</w:t>
      </w:r>
      <w:r w:rsidRPr="00D72EE7">
        <w:rPr>
          <w:rFonts w:ascii="Century Gothic" w:eastAsia="Times New Roman" w:hAnsi="Century Gothic" w:cs="Times New Roman"/>
          <w:color w:val="auto"/>
          <w:spacing w:val="0"/>
          <w:lang w:eastAsia="en-US"/>
        </w:rPr>
        <w:t xml:space="preserve"> To address the lack of training and expertise in methodologies like Six Sigma, companies should:</w:t>
      </w:r>
    </w:p>
    <w:p w14:paraId="46DF1942" w14:textId="77777777" w:rsidR="00D72EE7" w:rsidRPr="00D72EE7" w:rsidRDefault="00D72EE7" w:rsidP="00D72EE7">
      <w:pPr>
        <w:numPr>
          <w:ilvl w:val="0"/>
          <w:numId w:val="504"/>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Invest in Training Programs:</w:t>
      </w:r>
      <w:r w:rsidRPr="00D72EE7">
        <w:rPr>
          <w:rFonts w:ascii="Century Gothic" w:eastAsia="Times New Roman" w:hAnsi="Century Gothic" w:cs="Times New Roman"/>
          <w:color w:val="auto"/>
          <w:spacing w:val="0"/>
          <w:lang w:eastAsia="en-US"/>
        </w:rPr>
        <w:t xml:space="preserve"> Provide employees with formal training on Six Sigma or other continuous improvement methodologies. This can include certifications, workshops, or online courses.</w:t>
      </w:r>
    </w:p>
    <w:p w14:paraId="77D8D1D7" w14:textId="77777777" w:rsidR="00D72EE7" w:rsidRPr="00D72EE7" w:rsidRDefault="00D72EE7" w:rsidP="00D72EE7">
      <w:pPr>
        <w:numPr>
          <w:ilvl w:val="0"/>
          <w:numId w:val="504"/>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Leverage Internal Experts:</w:t>
      </w:r>
      <w:r w:rsidRPr="00D72EE7">
        <w:rPr>
          <w:rFonts w:ascii="Century Gothic" w:eastAsia="Times New Roman" w:hAnsi="Century Gothic" w:cs="Times New Roman"/>
          <w:color w:val="auto"/>
          <w:spacing w:val="0"/>
          <w:lang w:eastAsia="en-US"/>
        </w:rPr>
        <w:t xml:space="preserve"> Identify internal employees who have expertise in these methodologies and involve them in training others. Creating an internal “center of excellence” can help foster continuous learning.</w:t>
      </w:r>
    </w:p>
    <w:p w14:paraId="53F70F47" w14:textId="77777777" w:rsidR="00D72EE7" w:rsidRPr="00D72EE7" w:rsidRDefault="00D72EE7" w:rsidP="00D72EE7">
      <w:pPr>
        <w:numPr>
          <w:ilvl w:val="0"/>
          <w:numId w:val="504"/>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On-the-Job Training:</w:t>
      </w:r>
      <w:r w:rsidRPr="00D72EE7">
        <w:rPr>
          <w:rFonts w:ascii="Century Gothic" w:eastAsia="Times New Roman" w:hAnsi="Century Gothic" w:cs="Times New Roman"/>
          <w:color w:val="auto"/>
          <w:spacing w:val="0"/>
          <w:lang w:eastAsia="en-US"/>
        </w:rPr>
        <w:t xml:space="preserve"> Use real-world projects to train employees on continuous improvement. Hands-on experience can be more effective than theoretical learning.</w:t>
      </w:r>
    </w:p>
    <w:p w14:paraId="4811FF78" w14:textId="77777777" w:rsidR="00D72EE7" w:rsidRPr="00D72EE7" w:rsidRDefault="00D72EE7" w:rsidP="00D72EE7">
      <w:pPr>
        <w:numPr>
          <w:ilvl w:val="0"/>
          <w:numId w:val="504"/>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Mentoring and Coaching:</w:t>
      </w:r>
      <w:r w:rsidRPr="00D72EE7">
        <w:rPr>
          <w:rFonts w:ascii="Century Gothic" w:eastAsia="Times New Roman" w:hAnsi="Century Gothic" w:cs="Times New Roman"/>
          <w:color w:val="auto"/>
          <w:spacing w:val="0"/>
          <w:lang w:eastAsia="en-US"/>
        </w:rPr>
        <w:t xml:space="preserve"> Pair employees with mentors or coaches who are experienced in continuous improvement to provide guidance and support as they apply the methods in their roles.</w:t>
      </w:r>
    </w:p>
    <w:p w14:paraId="75826EEA" w14:textId="77777777" w:rsidR="00D72EE7" w:rsidRPr="00D72EE7" w:rsidRDefault="00D72EE7" w:rsidP="00D72EE7">
      <w:pPr>
        <w:numPr>
          <w:ilvl w:val="0"/>
          <w:numId w:val="504"/>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Outsource Expertise if Necessary:</w:t>
      </w:r>
      <w:r w:rsidRPr="00D72EE7">
        <w:rPr>
          <w:rFonts w:ascii="Century Gothic" w:eastAsia="Times New Roman" w:hAnsi="Century Gothic" w:cs="Times New Roman"/>
          <w:color w:val="auto"/>
          <w:spacing w:val="0"/>
          <w:lang w:eastAsia="en-US"/>
        </w:rPr>
        <w:t xml:space="preserve"> If in-house expertise is limited, companies can hire consultants or temporary experts to help guide the initial phases of continuous improvement implementation.</w:t>
      </w:r>
    </w:p>
    <w:p w14:paraId="27E5FC6C" w14:textId="7F219123" w:rsidR="00D72EE7" w:rsidRPr="00D72EE7" w:rsidRDefault="00D72EE7" w:rsidP="00D72EE7">
      <w:pPr>
        <w:spacing w:before="0" w:after="0" w:line="276" w:lineRule="auto"/>
        <w:rPr>
          <w:rFonts w:ascii="Century Gothic" w:eastAsia="Times New Roman" w:hAnsi="Century Gothic" w:cs="Times New Roman"/>
          <w:color w:val="auto"/>
          <w:spacing w:val="0"/>
          <w:lang w:eastAsia="en-US"/>
        </w:rPr>
      </w:pPr>
    </w:p>
    <w:p w14:paraId="3D1186FD" w14:textId="77777777" w:rsidR="00D72EE7" w:rsidRPr="00D72EE7" w:rsidRDefault="00D72EE7" w:rsidP="00D72EE7">
      <w:pPr>
        <w:spacing w:before="0" w:after="100" w:afterAutospacing="1" w:line="276" w:lineRule="auto"/>
        <w:outlineLvl w:val="2"/>
        <w:rPr>
          <w:rFonts w:ascii="Century Gothic" w:eastAsia="Times New Roman" w:hAnsi="Century Gothic" w:cs="Times New Roman"/>
          <w:b/>
          <w:bCs/>
          <w:color w:val="auto"/>
          <w:spacing w:val="0"/>
          <w:lang w:eastAsia="en-US"/>
        </w:rPr>
      </w:pPr>
      <w:r w:rsidRPr="00D72EE7">
        <w:rPr>
          <w:rFonts w:ascii="Century Gothic" w:eastAsia="Times New Roman" w:hAnsi="Century Gothic" w:cs="Times New Roman"/>
          <w:b/>
          <w:bCs/>
          <w:color w:val="auto"/>
          <w:spacing w:val="0"/>
          <w:lang w:eastAsia="en-US"/>
        </w:rPr>
        <w:t>Q3: How can companies ensure that continuous improvement initiatives align with organizational goals and objectives?</w:t>
      </w:r>
    </w:p>
    <w:p w14:paraId="647463E3" w14:textId="77777777" w:rsidR="00D72EE7" w:rsidRPr="00D72EE7" w:rsidRDefault="00D72EE7" w:rsidP="00D72EE7">
      <w:p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A3:</w:t>
      </w:r>
      <w:r w:rsidRPr="00D72EE7">
        <w:rPr>
          <w:rFonts w:ascii="Century Gothic" w:eastAsia="Times New Roman" w:hAnsi="Century Gothic" w:cs="Times New Roman"/>
          <w:color w:val="auto"/>
          <w:spacing w:val="0"/>
          <w:lang w:eastAsia="en-US"/>
        </w:rPr>
        <w:t xml:space="preserve"> To ensure alignment with organizational goals, companies should:</w:t>
      </w:r>
    </w:p>
    <w:p w14:paraId="6028DC58" w14:textId="77777777" w:rsidR="00D72EE7" w:rsidRPr="00D72EE7" w:rsidRDefault="00D72EE7" w:rsidP="00D72EE7">
      <w:pPr>
        <w:numPr>
          <w:ilvl w:val="0"/>
          <w:numId w:val="505"/>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Set Clear, Measurable Goals:</w:t>
      </w:r>
      <w:r w:rsidRPr="00D72EE7">
        <w:rPr>
          <w:rFonts w:ascii="Century Gothic" w:eastAsia="Times New Roman" w:hAnsi="Century Gothic" w:cs="Times New Roman"/>
          <w:color w:val="auto"/>
          <w:spacing w:val="0"/>
          <w:lang w:eastAsia="en-US"/>
        </w:rPr>
        <w:t xml:space="preserve"> When implementing continuous improvement, ensure that the objectives of the initiatives are clearly defined and measurable. These goals should be in line with the company’s strategic objectives.</w:t>
      </w:r>
    </w:p>
    <w:p w14:paraId="1A9A16DB" w14:textId="77777777" w:rsidR="00D72EE7" w:rsidRPr="00D72EE7" w:rsidRDefault="00D72EE7" w:rsidP="00D72EE7">
      <w:pPr>
        <w:numPr>
          <w:ilvl w:val="0"/>
          <w:numId w:val="505"/>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Engage Leadership:</w:t>
      </w:r>
      <w:r w:rsidRPr="00D72EE7">
        <w:rPr>
          <w:rFonts w:ascii="Century Gothic" w:eastAsia="Times New Roman" w:hAnsi="Century Gothic" w:cs="Times New Roman"/>
          <w:color w:val="auto"/>
          <w:spacing w:val="0"/>
          <w:lang w:eastAsia="en-US"/>
        </w:rPr>
        <w:t xml:space="preserve"> Involve leadership in the continuous improvement planning process to ensure the initiatives are aligned with overall business goals and strategies. Leadership should communicate the alignment to all employees.</w:t>
      </w:r>
    </w:p>
    <w:p w14:paraId="246B7ED7" w14:textId="77777777" w:rsidR="00D72EE7" w:rsidRPr="00D72EE7" w:rsidRDefault="00D72EE7" w:rsidP="00D72EE7">
      <w:pPr>
        <w:numPr>
          <w:ilvl w:val="0"/>
          <w:numId w:val="505"/>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Use a Structured Framework:</w:t>
      </w:r>
      <w:r w:rsidRPr="00D72EE7">
        <w:rPr>
          <w:rFonts w:ascii="Century Gothic" w:eastAsia="Times New Roman" w:hAnsi="Century Gothic" w:cs="Times New Roman"/>
          <w:color w:val="auto"/>
          <w:spacing w:val="0"/>
          <w:lang w:eastAsia="en-US"/>
        </w:rPr>
        <w:t xml:space="preserve"> Adopt frameworks such as the </w:t>
      </w:r>
      <w:r w:rsidRPr="00D72EE7">
        <w:rPr>
          <w:rFonts w:ascii="Century Gothic" w:eastAsia="Times New Roman" w:hAnsi="Century Gothic" w:cs="Times New Roman"/>
          <w:b/>
          <w:bCs/>
          <w:color w:val="auto"/>
          <w:spacing w:val="0"/>
          <w:lang w:eastAsia="en-US"/>
        </w:rPr>
        <w:t>Balanced Scorecard</w:t>
      </w:r>
      <w:r w:rsidRPr="00D72EE7">
        <w:rPr>
          <w:rFonts w:ascii="Century Gothic" w:eastAsia="Times New Roman" w:hAnsi="Century Gothic" w:cs="Times New Roman"/>
          <w:color w:val="auto"/>
          <w:spacing w:val="0"/>
          <w:lang w:eastAsia="en-US"/>
        </w:rPr>
        <w:t xml:space="preserve"> or </w:t>
      </w:r>
      <w:r w:rsidRPr="00D72EE7">
        <w:rPr>
          <w:rFonts w:ascii="Century Gothic" w:eastAsia="Times New Roman" w:hAnsi="Century Gothic" w:cs="Times New Roman"/>
          <w:b/>
          <w:bCs/>
          <w:color w:val="auto"/>
          <w:spacing w:val="0"/>
          <w:lang w:eastAsia="en-US"/>
        </w:rPr>
        <w:t>Hoshin Kanri</w:t>
      </w:r>
      <w:r w:rsidRPr="00D72EE7">
        <w:rPr>
          <w:rFonts w:ascii="Century Gothic" w:eastAsia="Times New Roman" w:hAnsi="Century Gothic" w:cs="Times New Roman"/>
          <w:color w:val="auto"/>
          <w:spacing w:val="0"/>
          <w:lang w:eastAsia="en-US"/>
        </w:rPr>
        <w:t xml:space="preserve"> (Policy Deployment) to ensure that improvement efforts are aligned with the company's mission, vision, and long-term goals.</w:t>
      </w:r>
    </w:p>
    <w:p w14:paraId="4AEDC92F" w14:textId="77777777" w:rsidR="00D72EE7" w:rsidRPr="00D72EE7" w:rsidRDefault="00D72EE7" w:rsidP="00D72EE7">
      <w:pPr>
        <w:numPr>
          <w:ilvl w:val="0"/>
          <w:numId w:val="505"/>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Regular Review and Adjustment:</w:t>
      </w:r>
      <w:r w:rsidRPr="00D72EE7">
        <w:rPr>
          <w:rFonts w:ascii="Century Gothic" w:eastAsia="Times New Roman" w:hAnsi="Century Gothic" w:cs="Times New Roman"/>
          <w:color w:val="auto"/>
          <w:spacing w:val="0"/>
          <w:lang w:eastAsia="en-US"/>
        </w:rPr>
        <w:t xml:space="preserve"> Continuously review the progress of improvement initiatives and adjust them to ensure they remain aligned with evolving organizational goals. This can be done through quarterly reviews or using performance management systems.</w:t>
      </w:r>
    </w:p>
    <w:p w14:paraId="1F4BEA11" w14:textId="77777777" w:rsidR="00D72EE7" w:rsidRPr="00D72EE7" w:rsidRDefault="00D72EE7" w:rsidP="00D72EE7">
      <w:pPr>
        <w:numPr>
          <w:ilvl w:val="0"/>
          <w:numId w:val="505"/>
        </w:numPr>
        <w:spacing w:before="0" w:after="100" w:afterAutospacing="1" w:line="276" w:lineRule="auto"/>
        <w:rPr>
          <w:rFonts w:ascii="Century Gothic" w:eastAsia="Times New Roman" w:hAnsi="Century Gothic" w:cs="Times New Roman"/>
          <w:color w:val="auto"/>
          <w:spacing w:val="0"/>
          <w:lang w:eastAsia="en-US"/>
        </w:rPr>
      </w:pPr>
      <w:r w:rsidRPr="00D72EE7">
        <w:rPr>
          <w:rFonts w:ascii="Century Gothic" w:eastAsia="Times New Roman" w:hAnsi="Century Gothic" w:cs="Times New Roman"/>
          <w:b/>
          <w:bCs/>
          <w:color w:val="auto"/>
          <w:spacing w:val="0"/>
          <w:lang w:eastAsia="en-US"/>
        </w:rPr>
        <w:t>Cross-functional Collaboration:</w:t>
      </w:r>
      <w:r w:rsidRPr="00D72EE7">
        <w:rPr>
          <w:rFonts w:ascii="Century Gothic" w:eastAsia="Times New Roman" w:hAnsi="Century Gothic" w:cs="Times New Roman"/>
          <w:color w:val="auto"/>
          <w:spacing w:val="0"/>
          <w:lang w:eastAsia="en-US"/>
        </w:rPr>
        <w:t xml:space="preserve"> Ensure that different departments and functions are involved in the continuous improvement process to make sure that the initiatives are relevant across the organization and aligned with each department’s objectives.</w:t>
      </w:r>
    </w:p>
    <w:p w14:paraId="3E5F476C" w14:textId="33CA8C91" w:rsidR="00D72EE7" w:rsidRPr="00D72EE7" w:rsidRDefault="00D72EE7" w:rsidP="00D72EE7">
      <w:pPr>
        <w:spacing w:before="0" w:after="0" w:line="276" w:lineRule="auto"/>
        <w:rPr>
          <w:rFonts w:ascii="Century Gothic" w:eastAsia="Times New Roman" w:hAnsi="Century Gothic" w:cs="Times New Roman"/>
          <w:color w:val="auto"/>
          <w:spacing w:val="0"/>
          <w:lang w:eastAsia="en-US"/>
        </w:rPr>
      </w:pPr>
    </w:p>
    <w:p w14:paraId="08C82306" w14:textId="77777777" w:rsidR="00D72EE7" w:rsidRPr="00D72EE7" w:rsidRDefault="00D72EE7" w:rsidP="00D72EE7">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D72EE7">
        <w:rPr>
          <w:rFonts w:ascii="Arial" w:eastAsia="Times New Roman" w:hAnsi="Arial" w:cs="Arial"/>
          <w:vanish/>
          <w:color w:val="auto"/>
          <w:spacing w:val="0"/>
          <w:sz w:val="16"/>
          <w:szCs w:val="16"/>
          <w:lang w:eastAsia="en-US"/>
        </w:rPr>
        <w:t>Bottom of Form</w:t>
      </w:r>
    </w:p>
    <w:p w14:paraId="5676E8A3" w14:textId="77777777" w:rsidR="00E819CA" w:rsidRDefault="00E819CA" w:rsidP="00B80B38">
      <w:pPr>
        <w:spacing w:before="0" w:after="0" w:line="240" w:lineRule="auto"/>
        <w:rPr>
          <w:rFonts w:ascii="Century Gothic" w:eastAsia="Century Gothic" w:hAnsi="Century Gothic" w:cs="Century Gothic"/>
          <w:sz w:val="22"/>
          <w:szCs w:val="22"/>
        </w:rPr>
      </w:pPr>
    </w:p>
    <w:p w14:paraId="0897BAE9" w14:textId="77777777" w:rsidR="00B80B38" w:rsidRDefault="00B80B38" w:rsidP="00B80B3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97504" behindDoc="0" locked="0" layoutInCell="1" hidden="0" allowOverlap="1" wp14:anchorId="1514466A" wp14:editId="45DE1C09">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46663260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3FEA41F4" w14:textId="1732917F" w:rsidR="00B80B38" w:rsidRPr="00733912" w:rsidRDefault="00B80B38" w:rsidP="00B80B38">
      <w:pPr>
        <w:pStyle w:val="Heading2"/>
        <w:spacing w:after="0"/>
        <w:rPr>
          <w:rFonts w:eastAsia="Century Gothic" w:cs="Century Gothic"/>
          <w:b/>
          <w:bCs/>
          <w:sz w:val="36"/>
          <w:szCs w:val="36"/>
        </w:rPr>
      </w:pPr>
      <w:r>
        <w:rPr>
          <w:b/>
        </w:rPr>
        <w:t xml:space="preserve"> </w:t>
      </w:r>
      <w:r w:rsidRPr="00733912">
        <w:rPr>
          <w:b/>
          <w:bCs/>
          <w:color w:val="auto"/>
          <w:sz w:val="36"/>
          <w:szCs w:val="36"/>
        </w:rPr>
        <w:t>REFERENCE LIST AND FURTHER READING</w:t>
      </w:r>
    </w:p>
    <w:p w14:paraId="18F10828" w14:textId="77777777" w:rsidR="00B80B38" w:rsidRDefault="00B80B38" w:rsidP="00B80B38">
      <w:pPr>
        <w:spacing w:before="0" w:after="0" w:line="240" w:lineRule="auto"/>
        <w:rPr>
          <w:rFonts w:ascii="Century Gothic" w:eastAsia="Century Gothic" w:hAnsi="Century Gothic" w:cs="Century Gothic"/>
          <w:sz w:val="22"/>
          <w:szCs w:val="22"/>
        </w:rPr>
      </w:pPr>
    </w:p>
    <w:p w14:paraId="0BA30061" w14:textId="77777777" w:rsidR="009B6997" w:rsidRPr="009B6997" w:rsidRDefault="009B6997" w:rsidP="009B699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9B6997">
        <w:rPr>
          <w:rFonts w:ascii="Century Gothic" w:eastAsia="Times New Roman" w:hAnsi="Century Gothic" w:cs="Times New Roman"/>
          <w:b/>
          <w:bCs/>
          <w:color w:val="auto"/>
          <w:spacing w:val="0"/>
          <w:lang w:eastAsia="en-US"/>
        </w:rPr>
        <w:t>Online Textbooks:</w:t>
      </w:r>
    </w:p>
    <w:p w14:paraId="07523839" w14:textId="77777777" w:rsidR="009B6997" w:rsidRPr="009B6997" w:rsidRDefault="009B6997" w:rsidP="009B6997">
      <w:pPr>
        <w:numPr>
          <w:ilvl w:val="0"/>
          <w:numId w:val="14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Frazelle, E. H.</w:t>
      </w:r>
      <w:r w:rsidRPr="009B6997">
        <w:rPr>
          <w:rFonts w:ascii="Century Gothic" w:eastAsia="Times New Roman" w:hAnsi="Century Gothic" w:cs="Times New Roman"/>
          <w:color w:val="auto"/>
          <w:spacing w:val="0"/>
          <w:lang w:eastAsia="en-US"/>
        </w:rPr>
        <w:t xml:space="preserve"> (2002). </w:t>
      </w:r>
      <w:r w:rsidRPr="009B6997">
        <w:rPr>
          <w:rFonts w:ascii="Century Gothic" w:eastAsia="Times New Roman" w:hAnsi="Century Gothic" w:cs="Times New Roman"/>
          <w:i/>
          <w:iCs/>
          <w:color w:val="auto"/>
          <w:spacing w:val="0"/>
          <w:lang w:eastAsia="en-US"/>
        </w:rPr>
        <w:t>World-Class Warehousing and Material Handling</w:t>
      </w:r>
      <w:r w:rsidRPr="009B6997">
        <w:rPr>
          <w:rFonts w:ascii="Century Gothic" w:eastAsia="Times New Roman" w:hAnsi="Century Gothic" w:cs="Times New Roman"/>
          <w:color w:val="auto"/>
          <w:spacing w:val="0"/>
          <w:lang w:eastAsia="en-US"/>
        </w:rPr>
        <w:t>. McGraw-Hill.</w:t>
      </w:r>
    </w:p>
    <w:p w14:paraId="5341821E" w14:textId="77777777" w:rsidR="009B6997" w:rsidRPr="009B6997" w:rsidRDefault="009B6997" w:rsidP="009B6997">
      <w:pPr>
        <w:numPr>
          <w:ilvl w:val="0"/>
          <w:numId w:val="14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Hendricks, K. B., &amp; Singhal, V. R.</w:t>
      </w:r>
      <w:r w:rsidRPr="009B6997">
        <w:rPr>
          <w:rFonts w:ascii="Century Gothic" w:eastAsia="Times New Roman" w:hAnsi="Century Gothic" w:cs="Times New Roman"/>
          <w:color w:val="auto"/>
          <w:spacing w:val="0"/>
          <w:lang w:eastAsia="en-US"/>
        </w:rPr>
        <w:t xml:space="preserve"> (2001). </w:t>
      </w:r>
      <w:r w:rsidRPr="009B6997">
        <w:rPr>
          <w:rFonts w:ascii="Century Gothic" w:eastAsia="Times New Roman" w:hAnsi="Century Gothic" w:cs="Times New Roman"/>
          <w:i/>
          <w:iCs/>
          <w:color w:val="auto"/>
          <w:spacing w:val="0"/>
          <w:lang w:eastAsia="en-US"/>
        </w:rPr>
        <w:t>Lean Six Sigma: A Guide to Improving Performance</w:t>
      </w:r>
      <w:r w:rsidRPr="009B6997">
        <w:rPr>
          <w:rFonts w:ascii="Century Gothic" w:eastAsia="Times New Roman" w:hAnsi="Century Gothic" w:cs="Times New Roman"/>
          <w:color w:val="auto"/>
          <w:spacing w:val="0"/>
          <w:lang w:eastAsia="en-US"/>
        </w:rPr>
        <w:t>. McGraw-Hill.</w:t>
      </w:r>
    </w:p>
    <w:p w14:paraId="3D95E6D5" w14:textId="77777777" w:rsidR="009B6997" w:rsidRPr="009B6997" w:rsidRDefault="009B6997" w:rsidP="009B6997">
      <w:pPr>
        <w:numPr>
          <w:ilvl w:val="0"/>
          <w:numId w:val="146"/>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Coyle, J. J., Bardi, E. J., &amp; Langley, C. J.</w:t>
      </w:r>
      <w:r w:rsidRPr="009B6997">
        <w:rPr>
          <w:rFonts w:ascii="Century Gothic" w:eastAsia="Times New Roman" w:hAnsi="Century Gothic" w:cs="Times New Roman"/>
          <w:color w:val="auto"/>
          <w:spacing w:val="0"/>
          <w:lang w:eastAsia="en-US"/>
        </w:rPr>
        <w:t xml:space="preserve"> (2016). </w:t>
      </w:r>
      <w:r w:rsidRPr="009B6997">
        <w:rPr>
          <w:rFonts w:ascii="Century Gothic" w:eastAsia="Times New Roman" w:hAnsi="Century Gothic" w:cs="Times New Roman"/>
          <w:i/>
          <w:iCs/>
          <w:color w:val="auto"/>
          <w:spacing w:val="0"/>
          <w:lang w:eastAsia="en-US"/>
        </w:rPr>
        <w:t>Supply Chain Management: A Logistics Perspective</w:t>
      </w:r>
      <w:r w:rsidRPr="009B6997">
        <w:rPr>
          <w:rFonts w:ascii="Century Gothic" w:eastAsia="Times New Roman" w:hAnsi="Century Gothic" w:cs="Times New Roman"/>
          <w:color w:val="auto"/>
          <w:spacing w:val="0"/>
          <w:lang w:eastAsia="en-US"/>
        </w:rPr>
        <w:t xml:space="preserve"> (10th ed.). Cengage Learning.</w:t>
      </w:r>
    </w:p>
    <w:p w14:paraId="3DB1ED0D" w14:textId="77777777" w:rsidR="009B6997" w:rsidRPr="009B6997" w:rsidRDefault="009B6997" w:rsidP="009B699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9B6997">
        <w:rPr>
          <w:rFonts w:ascii="Century Gothic" w:eastAsia="Times New Roman" w:hAnsi="Century Gothic" w:cs="Times New Roman"/>
          <w:b/>
          <w:bCs/>
          <w:color w:val="auto"/>
          <w:spacing w:val="0"/>
          <w:lang w:eastAsia="en-US"/>
        </w:rPr>
        <w:t>Online Journals:</w:t>
      </w:r>
    </w:p>
    <w:p w14:paraId="6DDFF166" w14:textId="77777777" w:rsidR="009B6997" w:rsidRPr="009B6997" w:rsidRDefault="009B6997" w:rsidP="009B6997">
      <w:pPr>
        <w:numPr>
          <w:ilvl w:val="0"/>
          <w:numId w:val="14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Gunasekaran, A., &amp; Ngai, E. W. T.</w:t>
      </w:r>
      <w:r w:rsidRPr="009B6997">
        <w:rPr>
          <w:rFonts w:ascii="Century Gothic" w:eastAsia="Times New Roman" w:hAnsi="Century Gothic" w:cs="Times New Roman"/>
          <w:color w:val="auto"/>
          <w:spacing w:val="0"/>
          <w:lang w:eastAsia="en-US"/>
        </w:rPr>
        <w:t xml:space="preserve"> (2004). "Performance Measures and Metrics in a Supply Chain Environment." </w:t>
      </w:r>
      <w:r w:rsidRPr="009B6997">
        <w:rPr>
          <w:rFonts w:ascii="Century Gothic" w:eastAsia="Times New Roman" w:hAnsi="Century Gothic" w:cs="Times New Roman"/>
          <w:i/>
          <w:iCs/>
          <w:color w:val="auto"/>
          <w:spacing w:val="0"/>
          <w:lang w:eastAsia="en-US"/>
        </w:rPr>
        <w:t>International Journal of Operations &amp; Production Management</w:t>
      </w:r>
      <w:r w:rsidRPr="009B6997">
        <w:rPr>
          <w:rFonts w:ascii="Century Gothic" w:eastAsia="Times New Roman" w:hAnsi="Century Gothic" w:cs="Times New Roman"/>
          <w:color w:val="auto"/>
          <w:spacing w:val="0"/>
          <w:lang w:eastAsia="en-US"/>
        </w:rPr>
        <w:t>, 24(6), 555-580.</w:t>
      </w:r>
    </w:p>
    <w:p w14:paraId="0D0075AA" w14:textId="77777777" w:rsidR="009B6997" w:rsidRPr="009B6997" w:rsidRDefault="009B6997" w:rsidP="009B6997">
      <w:pPr>
        <w:numPr>
          <w:ilvl w:val="0"/>
          <w:numId w:val="14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Beamon, B. M.</w:t>
      </w:r>
      <w:r w:rsidRPr="009B6997">
        <w:rPr>
          <w:rFonts w:ascii="Century Gothic" w:eastAsia="Times New Roman" w:hAnsi="Century Gothic" w:cs="Times New Roman"/>
          <w:color w:val="auto"/>
          <w:spacing w:val="0"/>
          <w:lang w:eastAsia="en-US"/>
        </w:rPr>
        <w:t xml:space="preserve"> (1999). "Measuring Supply Chain Performance." </w:t>
      </w:r>
      <w:r w:rsidRPr="009B6997">
        <w:rPr>
          <w:rFonts w:ascii="Century Gothic" w:eastAsia="Times New Roman" w:hAnsi="Century Gothic" w:cs="Times New Roman"/>
          <w:i/>
          <w:iCs/>
          <w:color w:val="auto"/>
          <w:spacing w:val="0"/>
          <w:lang w:eastAsia="en-US"/>
        </w:rPr>
        <w:t>International Journal of Operations &amp; Production Management</w:t>
      </w:r>
      <w:r w:rsidRPr="009B6997">
        <w:rPr>
          <w:rFonts w:ascii="Century Gothic" w:eastAsia="Times New Roman" w:hAnsi="Century Gothic" w:cs="Times New Roman"/>
          <w:color w:val="auto"/>
          <w:spacing w:val="0"/>
          <w:lang w:eastAsia="en-US"/>
        </w:rPr>
        <w:t>, 19(3), 275-292.</w:t>
      </w:r>
    </w:p>
    <w:p w14:paraId="7AC0958F" w14:textId="77777777" w:rsidR="009B6997" w:rsidRPr="009B6997" w:rsidRDefault="009B6997" w:rsidP="009B6997">
      <w:pPr>
        <w:numPr>
          <w:ilvl w:val="0"/>
          <w:numId w:val="147"/>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Liker, J. K., &amp; Morgan, J. M.</w:t>
      </w:r>
      <w:r w:rsidRPr="009B6997">
        <w:rPr>
          <w:rFonts w:ascii="Century Gothic" w:eastAsia="Times New Roman" w:hAnsi="Century Gothic" w:cs="Times New Roman"/>
          <w:color w:val="auto"/>
          <w:spacing w:val="0"/>
          <w:lang w:eastAsia="en-US"/>
        </w:rPr>
        <w:t xml:space="preserve"> (2006). "The Toyota Way: 14 Management Principles from the World's Greatest Manufacturer." </w:t>
      </w:r>
      <w:r w:rsidRPr="009B6997">
        <w:rPr>
          <w:rFonts w:ascii="Century Gothic" w:eastAsia="Times New Roman" w:hAnsi="Century Gothic" w:cs="Times New Roman"/>
          <w:i/>
          <w:iCs/>
          <w:color w:val="auto"/>
          <w:spacing w:val="0"/>
          <w:lang w:eastAsia="en-US"/>
        </w:rPr>
        <w:t>International Journal of Lean Six Sigma</w:t>
      </w:r>
      <w:r w:rsidRPr="009B6997">
        <w:rPr>
          <w:rFonts w:ascii="Century Gothic" w:eastAsia="Times New Roman" w:hAnsi="Century Gothic" w:cs="Times New Roman"/>
          <w:color w:val="auto"/>
          <w:spacing w:val="0"/>
          <w:lang w:eastAsia="en-US"/>
        </w:rPr>
        <w:t>, 1(1), 2-25.</w:t>
      </w:r>
    </w:p>
    <w:p w14:paraId="4BD40BB6" w14:textId="77777777" w:rsidR="009B6997" w:rsidRPr="009B6997" w:rsidRDefault="009B6997" w:rsidP="009B699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9B6997">
        <w:rPr>
          <w:rFonts w:ascii="Century Gothic" w:eastAsia="Times New Roman" w:hAnsi="Century Gothic" w:cs="Times New Roman"/>
          <w:b/>
          <w:bCs/>
          <w:color w:val="auto"/>
          <w:spacing w:val="0"/>
          <w:lang w:eastAsia="en-US"/>
        </w:rPr>
        <w:t>Open Educational Resources (OERs):</w:t>
      </w:r>
    </w:p>
    <w:p w14:paraId="20D22C12" w14:textId="77777777" w:rsidR="009B6997" w:rsidRPr="009B6997" w:rsidRDefault="009B6997" w:rsidP="009B6997">
      <w:pPr>
        <w:numPr>
          <w:ilvl w:val="0"/>
          <w:numId w:val="14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MIT OpenCourseWare.</w:t>
      </w:r>
      <w:r w:rsidRPr="009B6997">
        <w:rPr>
          <w:rFonts w:ascii="Century Gothic" w:eastAsia="Times New Roman" w:hAnsi="Century Gothic" w:cs="Times New Roman"/>
          <w:color w:val="auto"/>
          <w:spacing w:val="0"/>
          <w:lang w:eastAsia="en-US"/>
        </w:rPr>
        <w:t xml:space="preserve"> (n.d.). </w:t>
      </w:r>
      <w:r w:rsidRPr="009B6997">
        <w:rPr>
          <w:rFonts w:ascii="Century Gothic" w:eastAsia="Times New Roman" w:hAnsi="Century Gothic" w:cs="Times New Roman"/>
          <w:i/>
          <w:iCs/>
          <w:color w:val="auto"/>
          <w:spacing w:val="0"/>
          <w:lang w:eastAsia="en-US"/>
        </w:rPr>
        <w:t>Supply Chain Management: Performance and Improvement</w:t>
      </w:r>
      <w:r w:rsidRPr="009B6997">
        <w:rPr>
          <w:rFonts w:ascii="Century Gothic" w:eastAsia="Times New Roman" w:hAnsi="Century Gothic" w:cs="Times New Roman"/>
          <w:color w:val="auto"/>
          <w:spacing w:val="0"/>
          <w:lang w:eastAsia="en-US"/>
        </w:rPr>
        <w:t xml:space="preserve">. Massachusetts Institute of Technology. Available at: </w:t>
      </w:r>
      <w:hyperlink r:id="rId98" w:tgtFrame="_new" w:history="1">
        <w:r w:rsidRPr="009B6997">
          <w:rPr>
            <w:rFonts w:ascii="Century Gothic" w:eastAsia="Times New Roman" w:hAnsi="Century Gothic" w:cs="Times New Roman"/>
            <w:color w:val="0000FF"/>
            <w:spacing w:val="0"/>
            <w:u w:val="single"/>
            <w:lang w:eastAsia="en-US"/>
          </w:rPr>
          <w:t>https://ocw.mit.edu</w:t>
        </w:r>
      </w:hyperlink>
      <w:r w:rsidRPr="009B6997">
        <w:rPr>
          <w:rFonts w:ascii="Century Gothic" w:eastAsia="Times New Roman" w:hAnsi="Century Gothic" w:cs="Times New Roman"/>
          <w:color w:val="auto"/>
          <w:spacing w:val="0"/>
          <w:lang w:eastAsia="en-US"/>
        </w:rPr>
        <w:t>.</w:t>
      </w:r>
    </w:p>
    <w:p w14:paraId="7F971F19" w14:textId="77777777" w:rsidR="009B6997" w:rsidRPr="009B6997" w:rsidRDefault="009B6997" w:rsidP="009B6997">
      <w:pPr>
        <w:numPr>
          <w:ilvl w:val="0"/>
          <w:numId w:val="14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Coursera.</w:t>
      </w:r>
      <w:r w:rsidRPr="009B6997">
        <w:rPr>
          <w:rFonts w:ascii="Century Gothic" w:eastAsia="Times New Roman" w:hAnsi="Century Gothic" w:cs="Times New Roman"/>
          <w:color w:val="auto"/>
          <w:spacing w:val="0"/>
          <w:lang w:eastAsia="en-US"/>
        </w:rPr>
        <w:t xml:space="preserve"> (n.d.). </w:t>
      </w:r>
      <w:r w:rsidRPr="009B6997">
        <w:rPr>
          <w:rFonts w:ascii="Century Gothic" w:eastAsia="Times New Roman" w:hAnsi="Century Gothic" w:cs="Times New Roman"/>
          <w:i/>
          <w:iCs/>
          <w:color w:val="auto"/>
          <w:spacing w:val="0"/>
          <w:lang w:eastAsia="en-US"/>
        </w:rPr>
        <w:t>Six Sigma for Supply Chain Professionals</w:t>
      </w:r>
      <w:r w:rsidRPr="009B6997">
        <w:rPr>
          <w:rFonts w:ascii="Century Gothic" w:eastAsia="Times New Roman" w:hAnsi="Century Gothic" w:cs="Times New Roman"/>
          <w:color w:val="auto"/>
          <w:spacing w:val="0"/>
          <w:lang w:eastAsia="en-US"/>
        </w:rPr>
        <w:t xml:space="preserve">. University of Michigan. Available at: </w:t>
      </w:r>
      <w:hyperlink r:id="rId99" w:tgtFrame="_new" w:history="1">
        <w:r w:rsidRPr="009B6997">
          <w:rPr>
            <w:rFonts w:ascii="Century Gothic" w:eastAsia="Times New Roman" w:hAnsi="Century Gothic" w:cs="Times New Roman"/>
            <w:color w:val="0000FF"/>
            <w:spacing w:val="0"/>
            <w:u w:val="single"/>
            <w:lang w:eastAsia="en-US"/>
          </w:rPr>
          <w:t>https://www.coursera.org</w:t>
        </w:r>
      </w:hyperlink>
      <w:r w:rsidRPr="009B6997">
        <w:rPr>
          <w:rFonts w:ascii="Century Gothic" w:eastAsia="Times New Roman" w:hAnsi="Century Gothic" w:cs="Times New Roman"/>
          <w:color w:val="auto"/>
          <w:spacing w:val="0"/>
          <w:lang w:eastAsia="en-US"/>
        </w:rPr>
        <w:t>.</w:t>
      </w:r>
    </w:p>
    <w:p w14:paraId="4F67615E" w14:textId="77777777" w:rsidR="009B6997" w:rsidRPr="009B6997" w:rsidRDefault="009B6997" w:rsidP="009B6997">
      <w:pPr>
        <w:numPr>
          <w:ilvl w:val="0"/>
          <w:numId w:val="148"/>
        </w:num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b/>
          <w:bCs/>
          <w:color w:val="auto"/>
          <w:spacing w:val="0"/>
          <w:lang w:eastAsia="en-US"/>
        </w:rPr>
        <w:t>edX.</w:t>
      </w:r>
      <w:r w:rsidRPr="009B6997">
        <w:rPr>
          <w:rFonts w:ascii="Century Gothic" w:eastAsia="Times New Roman" w:hAnsi="Century Gothic" w:cs="Times New Roman"/>
          <w:color w:val="auto"/>
          <w:spacing w:val="0"/>
          <w:lang w:eastAsia="en-US"/>
        </w:rPr>
        <w:t xml:space="preserve"> (n.d.). </w:t>
      </w:r>
      <w:r w:rsidRPr="009B6997">
        <w:rPr>
          <w:rFonts w:ascii="Century Gothic" w:eastAsia="Times New Roman" w:hAnsi="Century Gothic" w:cs="Times New Roman"/>
          <w:i/>
          <w:iCs/>
          <w:color w:val="auto"/>
          <w:spacing w:val="0"/>
          <w:lang w:eastAsia="en-US"/>
        </w:rPr>
        <w:t>Continuous Improvement and Six Sigma</w:t>
      </w:r>
      <w:r w:rsidRPr="009B6997">
        <w:rPr>
          <w:rFonts w:ascii="Century Gothic" w:eastAsia="Times New Roman" w:hAnsi="Century Gothic" w:cs="Times New Roman"/>
          <w:color w:val="auto"/>
          <w:spacing w:val="0"/>
          <w:lang w:eastAsia="en-US"/>
        </w:rPr>
        <w:t xml:space="preserve">. University of Illinois. Available at: </w:t>
      </w:r>
      <w:hyperlink r:id="rId100" w:tgtFrame="_new" w:history="1">
        <w:r w:rsidRPr="009B6997">
          <w:rPr>
            <w:rFonts w:ascii="Century Gothic" w:eastAsia="Times New Roman" w:hAnsi="Century Gothic" w:cs="Times New Roman"/>
            <w:color w:val="0000FF"/>
            <w:spacing w:val="0"/>
            <w:u w:val="single"/>
            <w:lang w:eastAsia="en-US"/>
          </w:rPr>
          <w:t>https://www.edx.org</w:t>
        </w:r>
      </w:hyperlink>
      <w:r w:rsidRPr="009B6997">
        <w:rPr>
          <w:rFonts w:ascii="Century Gothic" w:eastAsia="Times New Roman" w:hAnsi="Century Gothic" w:cs="Times New Roman"/>
          <w:color w:val="auto"/>
          <w:spacing w:val="0"/>
          <w:lang w:eastAsia="en-US"/>
        </w:rPr>
        <w:t>.</w:t>
      </w:r>
    </w:p>
    <w:p w14:paraId="7C3DE317" w14:textId="77777777" w:rsidR="009B6997" w:rsidRPr="009B6997" w:rsidRDefault="009B6997" w:rsidP="009B6997">
      <w:pPr>
        <w:spacing w:before="100" w:beforeAutospacing="1" w:after="100" w:afterAutospacing="1" w:line="276" w:lineRule="auto"/>
        <w:jc w:val="both"/>
        <w:outlineLvl w:val="2"/>
        <w:rPr>
          <w:rFonts w:ascii="Century Gothic" w:eastAsia="Times New Roman" w:hAnsi="Century Gothic" w:cs="Times New Roman"/>
          <w:b/>
          <w:bCs/>
          <w:color w:val="auto"/>
          <w:spacing w:val="0"/>
          <w:lang w:eastAsia="en-US"/>
        </w:rPr>
      </w:pPr>
      <w:r w:rsidRPr="009B6997">
        <w:rPr>
          <w:rFonts w:ascii="Century Gothic" w:eastAsia="Times New Roman" w:hAnsi="Century Gothic" w:cs="Times New Roman"/>
          <w:b/>
          <w:bCs/>
          <w:color w:val="auto"/>
          <w:spacing w:val="0"/>
          <w:lang w:eastAsia="en-US"/>
        </w:rPr>
        <w:t>References in APS Style 7th Edition:</w:t>
      </w:r>
    </w:p>
    <w:p w14:paraId="6D3DD83F"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Frazelle, E. H. (2002). </w:t>
      </w:r>
      <w:r w:rsidRPr="009B6997">
        <w:rPr>
          <w:rFonts w:ascii="Century Gothic" w:eastAsia="Times New Roman" w:hAnsi="Century Gothic" w:cs="Times New Roman"/>
          <w:i/>
          <w:iCs/>
          <w:color w:val="auto"/>
          <w:spacing w:val="0"/>
          <w:lang w:eastAsia="en-US"/>
        </w:rPr>
        <w:t>World-Class Warehousing and Material Handling</w:t>
      </w:r>
      <w:r w:rsidRPr="009B6997">
        <w:rPr>
          <w:rFonts w:ascii="Century Gothic" w:eastAsia="Times New Roman" w:hAnsi="Century Gothic" w:cs="Times New Roman"/>
          <w:color w:val="auto"/>
          <w:spacing w:val="0"/>
          <w:lang w:eastAsia="en-US"/>
        </w:rPr>
        <w:t>. McGraw-Hill.</w:t>
      </w:r>
    </w:p>
    <w:p w14:paraId="789DE27E"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Hendricks, K. B., &amp; Singhal, V. R. (2001). </w:t>
      </w:r>
      <w:r w:rsidRPr="009B6997">
        <w:rPr>
          <w:rFonts w:ascii="Century Gothic" w:eastAsia="Times New Roman" w:hAnsi="Century Gothic" w:cs="Times New Roman"/>
          <w:i/>
          <w:iCs/>
          <w:color w:val="auto"/>
          <w:spacing w:val="0"/>
          <w:lang w:eastAsia="en-US"/>
        </w:rPr>
        <w:t>Lean Six Sigma: A Guide to Improving Performance</w:t>
      </w:r>
      <w:r w:rsidRPr="009B6997">
        <w:rPr>
          <w:rFonts w:ascii="Century Gothic" w:eastAsia="Times New Roman" w:hAnsi="Century Gothic" w:cs="Times New Roman"/>
          <w:color w:val="auto"/>
          <w:spacing w:val="0"/>
          <w:lang w:eastAsia="en-US"/>
        </w:rPr>
        <w:t>. McGraw-Hill.</w:t>
      </w:r>
    </w:p>
    <w:p w14:paraId="5C06F47B"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Coyle, J. J., Bardi, E. J., &amp; Langley, C. J. (2016). </w:t>
      </w:r>
      <w:r w:rsidRPr="009B6997">
        <w:rPr>
          <w:rFonts w:ascii="Century Gothic" w:eastAsia="Times New Roman" w:hAnsi="Century Gothic" w:cs="Times New Roman"/>
          <w:i/>
          <w:iCs/>
          <w:color w:val="auto"/>
          <w:spacing w:val="0"/>
          <w:lang w:eastAsia="en-US"/>
        </w:rPr>
        <w:t>Supply Chain Management: A Logistics Perspective</w:t>
      </w:r>
      <w:r w:rsidRPr="009B6997">
        <w:rPr>
          <w:rFonts w:ascii="Century Gothic" w:eastAsia="Times New Roman" w:hAnsi="Century Gothic" w:cs="Times New Roman"/>
          <w:color w:val="auto"/>
          <w:spacing w:val="0"/>
          <w:lang w:eastAsia="en-US"/>
        </w:rPr>
        <w:t xml:space="preserve"> (10th ed.). Cengage Learning.</w:t>
      </w:r>
    </w:p>
    <w:p w14:paraId="11DE0481"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Gunasekaran, A., &amp; Ngai, E. W. T. (2004). "Performance Measures and Metrics in a Supply Chain Environment." </w:t>
      </w:r>
      <w:r w:rsidRPr="009B6997">
        <w:rPr>
          <w:rFonts w:ascii="Century Gothic" w:eastAsia="Times New Roman" w:hAnsi="Century Gothic" w:cs="Times New Roman"/>
          <w:i/>
          <w:iCs/>
          <w:color w:val="auto"/>
          <w:spacing w:val="0"/>
          <w:lang w:eastAsia="en-US"/>
        </w:rPr>
        <w:t>International Journal of Operations &amp; Production Management</w:t>
      </w:r>
      <w:r w:rsidRPr="009B6997">
        <w:rPr>
          <w:rFonts w:ascii="Century Gothic" w:eastAsia="Times New Roman" w:hAnsi="Century Gothic" w:cs="Times New Roman"/>
          <w:color w:val="auto"/>
          <w:spacing w:val="0"/>
          <w:lang w:eastAsia="en-US"/>
        </w:rPr>
        <w:t>, 24(6), 555-580.</w:t>
      </w:r>
    </w:p>
    <w:p w14:paraId="0D5F78F8"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Beamon, B. M. (1999). "Measuring Supply Chain Performance." </w:t>
      </w:r>
      <w:r w:rsidRPr="009B6997">
        <w:rPr>
          <w:rFonts w:ascii="Century Gothic" w:eastAsia="Times New Roman" w:hAnsi="Century Gothic" w:cs="Times New Roman"/>
          <w:i/>
          <w:iCs/>
          <w:color w:val="auto"/>
          <w:spacing w:val="0"/>
          <w:lang w:eastAsia="en-US"/>
        </w:rPr>
        <w:t>International Journal of Operations &amp; Production Management</w:t>
      </w:r>
      <w:r w:rsidRPr="009B6997">
        <w:rPr>
          <w:rFonts w:ascii="Century Gothic" w:eastAsia="Times New Roman" w:hAnsi="Century Gothic" w:cs="Times New Roman"/>
          <w:color w:val="auto"/>
          <w:spacing w:val="0"/>
          <w:lang w:eastAsia="en-US"/>
        </w:rPr>
        <w:t>, 19(3), 275-292.</w:t>
      </w:r>
    </w:p>
    <w:p w14:paraId="22B08D19"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Liker, J. K., &amp; Morgan, J. M. (2006). "The Toyota Way: 14 Management Principles from the World's Greatest Manufacturer." </w:t>
      </w:r>
      <w:r w:rsidRPr="009B6997">
        <w:rPr>
          <w:rFonts w:ascii="Century Gothic" w:eastAsia="Times New Roman" w:hAnsi="Century Gothic" w:cs="Times New Roman"/>
          <w:i/>
          <w:iCs/>
          <w:color w:val="auto"/>
          <w:spacing w:val="0"/>
          <w:lang w:eastAsia="en-US"/>
        </w:rPr>
        <w:t>International Journal of Lean Six Sigma</w:t>
      </w:r>
      <w:r w:rsidRPr="009B6997">
        <w:rPr>
          <w:rFonts w:ascii="Century Gothic" w:eastAsia="Times New Roman" w:hAnsi="Century Gothic" w:cs="Times New Roman"/>
          <w:color w:val="auto"/>
          <w:spacing w:val="0"/>
          <w:lang w:eastAsia="en-US"/>
        </w:rPr>
        <w:t>, 1(1), 2-25.</w:t>
      </w:r>
    </w:p>
    <w:p w14:paraId="6A21CB1A"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MIT OpenCourseWare. (n.d.). </w:t>
      </w:r>
      <w:r w:rsidRPr="009B6997">
        <w:rPr>
          <w:rFonts w:ascii="Century Gothic" w:eastAsia="Times New Roman" w:hAnsi="Century Gothic" w:cs="Times New Roman"/>
          <w:i/>
          <w:iCs/>
          <w:color w:val="auto"/>
          <w:spacing w:val="0"/>
          <w:lang w:eastAsia="en-US"/>
        </w:rPr>
        <w:t>Supply Chain Management: Performance and Improvement</w:t>
      </w:r>
      <w:r w:rsidRPr="009B6997">
        <w:rPr>
          <w:rFonts w:ascii="Century Gothic" w:eastAsia="Times New Roman" w:hAnsi="Century Gothic" w:cs="Times New Roman"/>
          <w:color w:val="auto"/>
          <w:spacing w:val="0"/>
          <w:lang w:eastAsia="en-US"/>
        </w:rPr>
        <w:t xml:space="preserve">. Massachusetts Institute of Technology. Available at: </w:t>
      </w:r>
      <w:hyperlink r:id="rId101" w:tgtFrame="_new" w:history="1">
        <w:r w:rsidRPr="009B6997">
          <w:rPr>
            <w:rFonts w:ascii="Century Gothic" w:eastAsia="Times New Roman" w:hAnsi="Century Gothic" w:cs="Times New Roman"/>
            <w:color w:val="0000FF"/>
            <w:spacing w:val="0"/>
            <w:u w:val="single"/>
            <w:lang w:eastAsia="en-US"/>
          </w:rPr>
          <w:t>https://ocw.mit.edu</w:t>
        </w:r>
      </w:hyperlink>
      <w:r w:rsidRPr="009B6997">
        <w:rPr>
          <w:rFonts w:ascii="Century Gothic" w:eastAsia="Times New Roman" w:hAnsi="Century Gothic" w:cs="Times New Roman"/>
          <w:color w:val="auto"/>
          <w:spacing w:val="0"/>
          <w:lang w:eastAsia="en-US"/>
        </w:rPr>
        <w:t>.</w:t>
      </w:r>
    </w:p>
    <w:p w14:paraId="2D79882D"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Coursera. (n.d.). </w:t>
      </w:r>
      <w:r w:rsidRPr="009B6997">
        <w:rPr>
          <w:rFonts w:ascii="Century Gothic" w:eastAsia="Times New Roman" w:hAnsi="Century Gothic" w:cs="Times New Roman"/>
          <w:i/>
          <w:iCs/>
          <w:color w:val="auto"/>
          <w:spacing w:val="0"/>
          <w:lang w:eastAsia="en-US"/>
        </w:rPr>
        <w:t>Six Sigma for Supply Chain Professionals</w:t>
      </w:r>
      <w:r w:rsidRPr="009B6997">
        <w:rPr>
          <w:rFonts w:ascii="Century Gothic" w:eastAsia="Times New Roman" w:hAnsi="Century Gothic" w:cs="Times New Roman"/>
          <w:color w:val="auto"/>
          <w:spacing w:val="0"/>
          <w:lang w:eastAsia="en-US"/>
        </w:rPr>
        <w:t xml:space="preserve">. University of Michigan. Available at: </w:t>
      </w:r>
      <w:hyperlink r:id="rId102" w:tgtFrame="_new" w:history="1">
        <w:r w:rsidRPr="009B6997">
          <w:rPr>
            <w:rFonts w:ascii="Century Gothic" w:eastAsia="Times New Roman" w:hAnsi="Century Gothic" w:cs="Times New Roman"/>
            <w:color w:val="0000FF"/>
            <w:spacing w:val="0"/>
            <w:u w:val="single"/>
            <w:lang w:eastAsia="en-US"/>
          </w:rPr>
          <w:t>https://www.coursera.org</w:t>
        </w:r>
      </w:hyperlink>
      <w:r w:rsidRPr="009B6997">
        <w:rPr>
          <w:rFonts w:ascii="Century Gothic" w:eastAsia="Times New Roman" w:hAnsi="Century Gothic" w:cs="Times New Roman"/>
          <w:color w:val="auto"/>
          <w:spacing w:val="0"/>
          <w:lang w:eastAsia="en-US"/>
        </w:rPr>
        <w:t>.</w:t>
      </w:r>
    </w:p>
    <w:p w14:paraId="2A69F71F" w14:textId="77777777" w:rsidR="009B6997" w:rsidRPr="009B6997" w:rsidRDefault="009B6997" w:rsidP="009B6997">
      <w:pPr>
        <w:spacing w:before="100" w:beforeAutospacing="1" w:after="100" w:afterAutospacing="1" w:line="276" w:lineRule="auto"/>
        <w:jc w:val="both"/>
        <w:rPr>
          <w:rFonts w:ascii="Century Gothic" w:eastAsia="Times New Roman" w:hAnsi="Century Gothic" w:cs="Times New Roman"/>
          <w:color w:val="auto"/>
          <w:spacing w:val="0"/>
          <w:lang w:eastAsia="en-US"/>
        </w:rPr>
      </w:pPr>
      <w:r w:rsidRPr="009B6997">
        <w:rPr>
          <w:rFonts w:ascii="Century Gothic" w:eastAsia="Times New Roman" w:hAnsi="Century Gothic" w:cs="Times New Roman"/>
          <w:color w:val="auto"/>
          <w:spacing w:val="0"/>
          <w:lang w:eastAsia="en-US"/>
        </w:rPr>
        <w:t xml:space="preserve">edX. (n.d.). </w:t>
      </w:r>
      <w:r w:rsidRPr="009B6997">
        <w:rPr>
          <w:rFonts w:ascii="Century Gothic" w:eastAsia="Times New Roman" w:hAnsi="Century Gothic" w:cs="Times New Roman"/>
          <w:i/>
          <w:iCs/>
          <w:color w:val="auto"/>
          <w:spacing w:val="0"/>
          <w:lang w:eastAsia="en-US"/>
        </w:rPr>
        <w:t>Continuous Improvement and Six Sigma</w:t>
      </w:r>
      <w:r w:rsidRPr="009B6997">
        <w:rPr>
          <w:rFonts w:ascii="Century Gothic" w:eastAsia="Times New Roman" w:hAnsi="Century Gothic" w:cs="Times New Roman"/>
          <w:color w:val="auto"/>
          <w:spacing w:val="0"/>
          <w:lang w:eastAsia="en-US"/>
        </w:rPr>
        <w:t xml:space="preserve">. University of Illinois. Available at: </w:t>
      </w:r>
      <w:hyperlink r:id="rId103" w:tgtFrame="_new" w:history="1">
        <w:r w:rsidRPr="009B6997">
          <w:rPr>
            <w:rFonts w:ascii="Century Gothic" w:eastAsia="Times New Roman" w:hAnsi="Century Gothic" w:cs="Times New Roman"/>
            <w:color w:val="0000FF"/>
            <w:spacing w:val="0"/>
            <w:u w:val="single"/>
            <w:lang w:eastAsia="en-US"/>
          </w:rPr>
          <w:t>https://www.edx.org</w:t>
        </w:r>
      </w:hyperlink>
      <w:r w:rsidRPr="009B6997">
        <w:rPr>
          <w:rFonts w:ascii="Century Gothic" w:eastAsia="Times New Roman" w:hAnsi="Century Gothic" w:cs="Times New Roman"/>
          <w:color w:val="auto"/>
          <w:spacing w:val="0"/>
          <w:lang w:eastAsia="en-US"/>
        </w:rPr>
        <w:t>.</w:t>
      </w:r>
    </w:p>
    <w:p w14:paraId="67AB392D" w14:textId="77777777" w:rsidR="00B80B38" w:rsidRDefault="00B80B38" w:rsidP="00B80B3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98528" behindDoc="0" locked="0" layoutInCell="1" hidden="0" allowOverlap="1" wp14:anchorId="74E662B4" wp14:editId="456580A3">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7725860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l="1875" r="1875"/>
                    <a:stretch>
                      <a:fillRect/>
                    </a:stretch>
                  </pic:blipFill>
                  <pic:spPr>
                    <a:xfrm>
                      <a:off x="0" y="0"/>
                      <a:ext cx="546421" cy="554828"/>
                    </a:xfrm>
                    <a:prstGeom prst="rect">
                      <a:avLst/>
                    </a:prstGeom>
                    <a:ln/>
                  </pic:spPr>
                </pic:pic>
              </a:graphicData>
            </a:graphic>
          </wp:anchor>
        </w:drawing>
      </w:r>
    </w:p>
    <w:p w14:paraId="2EBD63D1" w14:textId="77777777" w:rsidR="00B80B38" w:rsidRDefault="00B80B38" w:rsidP="00B80B38">
      <w:pPr>
        <w:spacing w:before="0" w:after="0" w:line="240" w:lineRule="auto"/>
        <w:rPr>
          <w:rFonts w:ascii="Century Gothic" w:eastAsia="Century Gothic" w:hAnsi="Century Gothic" w:cs="Century Gothic"/>
          <w:sz w:val="22"/>
          <w:szCs w:val="22"/>
        </w:rPr>
      </w:pPr>
    </w:p>
    <w:p w14:paraId="32AB150E" w14:textId="77777777" w:rsidR="00B80B38" w:rsidRDefault="00B80B38" w:rsidP="00B80B38">
      <w:pPr>
        <w:pStyle w:val="Heading3"/>
        <w:keepLines w:val="0"/>
        <w:spacing w:after="0"/>
        <w:ind w:left="720" w:hanging="720"/>
        <w:rPr>
          <w:sz w:val="32"/>
          <w:szCs w:val="32"/>
        </w:rPr>
      </w:pPr>
      <w:r>
        <w:rPr>
          <w:sz w:val="32"/>
          <w:szCs w:val="32"/>
        </w:rPr>
        <w:t>END OF MODULE ASSESSMENT 1.2</w:t>
      </w:r>
    </w:p>
    <w:p w14:paraId="6853828A" w14:textId="77777777" w:rsidR="00B80B38" w:rsidRDefault="00B80B38" w:rsidP="00B80B38"/>
    <w:p w14:paraId="211B395A" w14:textId="77777777" w:rsidR="009635A6" w:rsidRPr="009635A6" w:rsidRDefault="009635A6" w:rsidP="009635A6">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9635A6">
        <w:rPr>
          <w:rFonts w:ascii="Century Gothic" w:eastAsia="Times New Roman" w:hAnsi="Century Gothic" w:cs="Times New Roman"/>
          <w:b/>
          <w:bCs/>
          <w:color w:val="auto"/>
          <w:spacing w:val="0"/>
          <w:lang w:eastAsia="en-US"/>
        </w:rPr>
        <w:t>1. Question: What are the key performance indicators (KPIs) used to measure supply chain performance? Provide examples of how they can be applied.</w:t>
      </w:r>
    </w:p>
    <w:p w14:paraId="2C73F642" w14:textId="77777777" w:rsidR="009635A6" w:rsidRPr="009635A6" w:rsidRDefault="009635A6" w:rsidP="009635A6">
      <w:p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Answer:</w:t>
      </w:r>
      <w:r w:rsidRPr="009635A6">
        <w:rPr>
          <w:rFonts w:ascii="Century Gothic" w:eastAsia="Times New Roman" w:hAnsi="Century Gothic" w:cs="Times New Roman"/>
          <w:color w:val="auto"/>
          <w:spacing w:val="0"/>
          <w:lang w:eastAsia="en-US"/>
        </w:rPr>
        <w:br/>
        <w:t>Key performance indicators (KPIs) include:</w:t>
      </w:r>
    </w:p>
    <w:p w14:paraId="77BAFD2B" w14:textId="77777777" w:rsidR="009635A6" w:rsidRPr="009635A6" w:rsidRDefault="009635A6" w:rsidP="009635A6">
      <w:pPr>
        <w:numPr>
          <w:ilvl w:val="0"/>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Order Fulfillment Cycle Time:</w:t>
      </w:r>
      <w:r w:rsidRPr="009635A6">
        <w:rPr>
          <w:rFonts w:ascii="Century Gothic" w:eastAsia="Times New Roman" w:hAnsi="Century Gothic" w:cs="Times New Roman"/>
          <w:color w:val="auto"/>
          <w:spacing w:val="0"/>
          <w:lang w:eastAsia="en-US"/>
        </w:rPr>
        <w:t xml:space="preserve"> Measures the time taken to deliver an order from placement to delivery.</w:t>
      </w:r>
    </w:p>
    <w:p w14:paraId="5B8F477E" w14:textId="77777777" w:rsidR="009635A6" w:rsidRPr="009635A6" w:rsidRDefault="009635A6" w:rsidP="009635A6">
      <w:pPr>
        <w:numPr>
          <w:ilvl w:val="1"/>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i/>
          <w:iCs/>
          <w:color w:val="auto"/>
          <w:spacing w:val="0"/>
          <w:lang w:eastAsia="en-US"/>
        </w:rPr>
        <w:t>Example:</w:t>
      </w:r>
      <w:r w:rsidRPr="009635A6">
        <w:rPr>
          <w:rFonts w:ascii="Century Gothic" w:eastAsia="Times New Roman" w:hAnsi="Century Gothic" w:cs="Times New Roman"/>
          <w:color w:val="auto"/>
          <w:spacing w:val="0"/>
          <w:lang w:eastAsia="en-US"/>
        </w:rPr>
        <w:t xml:space="preserve"> Monitoring this KPI helps identify bottlenecks in the order-to-delivery process.</w:t>
      </w:r>
    </w:p>
    <w:p w14:paraId="22B683C4" w14:textId="77777777" w:rsidR="009635A6" w:rsidRPr="009635A6" w:rsidRDefault="009635A6" w:rsidP="009635A6">
      <w:pPr>
        <w:numPr>
          <w:ilvl w:val="0"/>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Inventory Turnover:</w:t>
      </w:r>
      <w:r w:rsidRPr="009635A6">
        <w:rPr>
          <w:rFonts w:ascii="Century Gothic" w:eastAsia="Times New Roman" w:hAnsi="Century Gothic" w:cs="Times New Roman"/>
          <w:color w:val="auto"/>
          <w:spacing w:val="0"/>
          <w:lang w:eastAsia="en-US"/>
        </w:rPr>
        <w:t xml:space="preserve"> Tracks how efficiently inventory is managed by measuring how often stock is sold and replaced.</w:t>
      </w:r>
    </w:p>
    <w:p w14:paraId="4EE9CB9F" w14:textId="77777777" w:rsidR="009635A6" w:rsidRPr="009635A6" w:rsidRDefault="009635A6" w:rsidP="009635A6">
      <w:pPr>
        <w:numPr>
          <w:ilvl w:val="1"/>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i/>
          <w:iCs/>
          <w:color w:val="auto"/>
          <w:spacing w:val="0"/>
          <w:lang w:eastAsia="en-US"/>
        </w:rPr>
        <w:t>Example:</w:t>
      </w:r>
      <w:r w:rsidRPr="009635A6">
        <w:rPr>
          <w:rFonts w:ascii="Century Gothic" w:eastAsia="Times New Roman" w:hAnsi="Century Gothic" w:cs="Times New Roman"/>
          <w:color w:val="auto"/>
          <w:spacing w:val="0"/>
          <w:lang w:eastAsia="en-US"/>
        </w:rPr>
        <w:t xml:space="preserve"> A higher turnover ratio indicates efficient inventory management.</w:t>
      </w:r>
    </w:p>
    <w:p w14:paraId="7A356F4C" w14:textId="77777777" w:rsidR="009635A6" w:rsidRPr="009635A6" w:rsidRDefault="009635A6" w:rsidP="009635A6">
      <w:pPr>
        <w:numPr>
          <w:ilvl w:val="0"/>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Perfect Order Rate:</w:t>
      </w:r>
      <w:r w:rsidRPr="009635A6">
        <w:rPr>
          <w:rFonts w:ascii="Century Gothic" w:eastAsia="Times New Roman" w:hAnsi="Century Gothic" w:cs="Times New Roman"/>
          <w:color w:val="auto"/>
          <w:spacing w:val="0"/>
          <w:lang w:eastAsia="en-US"/>
        </w:rPr>
        <w:t xml:space="preserve"> Reflects the percentage of orders delivered without errors (on time, in full, and without defects).</w:t>
      </w:r>
    </w:p>
    <w:p w14:paraId="6EFB9CF5" w14:textId="77777777" w:rsidR="009635A6" w:rsidRPr="009635A6" w:rsidRDefault="009635A6" w:rsidP="009635A6">
      <w:pPr>
        <w:numPr>
          <w:ilvl w:val="1"/>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i/>
          <w:iCs/>
          <w:color w:val="auto"/>
          <w:spacing w:val="0"/>
          <w:lang w:eastAsia="en-US"/>
        </w:rPr>
        <w:t>Example:</w:t>
      </w:r>
      <w:r w:rsidRPr="009635A6">
        <w:rPr>
          <w:rFonts w:ascii="Century Gothic" w:eastAsia="Times New Roman" w:hAnsi="Century Gothic" w:cs="Times New Roman"/>
          <w:color w:val="auto"/>
          <w:spacing w:val="0"/>
          <w:lang w:eastAsia="en-US"/>
        </w:rPr>
        <w:t xml:space="preserve"> Helps improve customer satisfaction.</w:t>
      </w:r>
    </w:p>
    <w:p w14:paraId="45C16800" w14:textId="77777777" w:rsidR="009635A6" w:rsidRPr="009635A6" w:rsidRDefault="009635A6" w:rsidP="009635A6">
      <w:pPr>
        <w:numPr>
          <w:ilvl w:val="0"/>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Transportation Cost per Unit:</w:t>
      </w:r>
      <w:r w:rsidRPr="009635A6">
        <w:rPr>
          <w:rFonts w:ascii="Century Gothic" w:eastAsia="Times New Roman" w:hAnsi="Century Gothic" w:cs="Times New Roman"/>
          <w:color w:val="auto"/>
          <w:spacing w:val="0"/>
          <w:lang w:eastAsia="en-US"/>
        </w:rPr>
        <w:t xml:space="preserve"> Tracks the transportation cost per unit shipped.</w:t>
      </w:r>
    </w:p>
    <w:p w14:paraId="27BFB1BA" w14:textId="77777777" w:rsidR="009635A6" w:rsidRPr="009635A6" w:rsidRDefault="009635A6" w:rsidP="009635A6">
      <w:pPr>
        <w:numPr>
          <w:ilvl w:val="1"/>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i/>
          <w:iCs/>
          <w:color w:val="auto"/>
          <w:spacing w:val="0"/>
          <w:lang w:eastAsia="en-US"/>
        </w:rPr>
        <w:t>Example:</w:t>
      </w:r>
      <w:r w:rsidRPr="009635A6">
        <w:rPr>
          <w:rFonts w:ascii="Century Gothic" w:eastAsia="Times New Roman" w:hAnsi="Century Gothic" w:cs="Times New Roman"/>
          <w:color w:val="auto"/>
          <w:spacing w:val="0"/>
          <w:lang w:eastAsia="en-US"/>
        </w:rPr>
        <w:t xml:space="preserve"> Evaluating this KPI helps optimize transportation routes and modes.</w:t>
      </w:r>
    </w:p>
    <w:p w14:paraId="0011EB5D" w14:textId="77777777" w:rsidR="009635A6" w:rsidRPr="009635A6" w:rsidRDefault="009635A6" w:rsidP="009635A6">
      <w:pPr>
        <w:numPr>
          <w:ilvl w:val="0"/>
          <w:numId w:val="318"/>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Supply Chain Cost as a Percentage of Revenue:</w:t>
      </w:r>
      <w:r w:rsidRPr="009635A6">
        <w:rPr>
          <w:rFonts w:ascii="Century Gothic" w:eastAsia="Times New Roman" w:hAnsi="Century Gothic" w:cs="Times New Roman"/>
          <w:color w:val="auto"/>
          <w:spacing w:val="0"/>
          <w:lang w:eastAsia="en-US"/>
        </w:rPr>
        <w:t xml:space="preserve"> Indicates the efficiency of supply chain operations relative to revenue generated.</w:t>
      </w:r>
    </w:p>
    <w:p w14:paraId="06C2C7CB" w14:textId="77777777" w:rsidR="009635A6" w:rsidRPr="009635A6" w:rsidRDefault="009635A6" w:rsidP="009635A6">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9635A6">
        <w:rPr>
          <w:rFonts w:ascii="Century Gothic" w:eastAsia="Times New Roman" w:hAnsi="Century Gothic" w:cs="Times New Roman"/>
          <w:b/>
          <w:bCs/>
          <w:color w:val="auto"/>
          <w:spacing w:val="0"/>
          <w:lang w:eastAsia="en-US"/>
        </w:rPr>
        <w:t>2. Question: What is benchmarking, and how is it used in supply chain performance analysis?</w:t>
      </w:r>
    </w:p>
    <w:p w14:paraId="79775816" w14:textId="77777777" w:rsidR="009635A6" w:rsidRPr="009635A6" w:rsidRDefault="009635A6" w:rsidP="009635A6">
      <w:p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Answer:</w:t>
      </w:r>
      <w:r w:rsidRPr="009635A6">
        <w:rPr>
          <w:rFonts w:ascii="Century Gothic" w:eastAsia="Times New Roman" w:hAnsi="Century Gothic" w:cs="Times New Roman"/>
          <w:color w:val="auto"/>
          <w:spacing w:val="0"/>
          <w:lang w:eastAsia="en-US"/>
        </w:rPr>
        <w:br/>
      </w:r>
      <w:r w:rsidRPr="009635A6">
        <w:rPr>
          <w:rFonts w:ascii="Century Gothic" w:eastAsia="Times New Roman" w:hAnsi="Century Gothic" w:cs="Times New Roman"/>
          <w:b/>
          <w:bCs/>
          <w:color w:val="auto"/>
          <w:spacing w:val="0"/>
          <w:lang w:eastAsia="en-US"/>
        </w:rPr>
        <w:t>Benchmarking</w:t>
      </w:r>
      <w:r w:rsidRPr="009635A6">
        <w:rPr>
          <w:rFonts w:ascii="Century Gothic" w:eastAsia="Times New Roman" w:hAnsi="Century Gothic" w:cs="Times New Roman"/>
          <w:color w:val="auto"/>
          <w:spacing w:val="0"/>
          <w:lang w:eastAsia="en-US"/>
        </w:rPr>
        <w:t xml:space="preserve"> is the process of comparing an organization’s supply chain performance against industry standards or best practices to identify areas for improvement.</w:t>
      </w:r>
    </w:p>
    <w:p w14:paraId="727B3DAC" w14:textId="77777777" w:rsidR="009635A6" w:rsidRPr="009635A6" w:rsidRDefault="009635A6" w:rsidP="009635A6">
      <w:p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Uses in supply chain performance analysis:</w:t>
      </w:r>
    </w:p>
    <w:p w14:paraId="7CF9EF15" w14:textId="77777777" w:rsidR="009635A6" w:rsidRPr="009635A6" w:rsidRDefault="009635A6" w:rsidP="009635A6">
      <w:pPr>
        <w:numPr>
          <w:ilvl w:val="0"/>
          <w:numId w:val="319"/>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color w:val="auto"/>
          <w:spacing w:val="0"/>
          <w:lang w:eastAsia="en-US"/>
        </w:rPr>
        <w:t>Identifies performance gaps by analyzing KPIs relative to competitors or industry leaders.</w:t>
      </w:r>
    </w:p>
    <w:p w14:paraId="1B5605B9" w14:textId="77777777" w:rsidR="009635A6" w:rsidRPr="009635A6" w:rsidRDefault="009635A6" w:rsidP="009635A6">
      <w:pPr>
        <w:numPr>
          <w:ilvl w:val="0"/>
          <w:numId w:val="319"/>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color w:val="auto"/>
          <w:spacing w:val="0"/>
          <w:lang w:eastAsia="en-US"/>
        </w:rPr>
        <w:t>Drives innovation by studying best practices of high-performing companies.</w:t>
      </w:r>
    </w:p>
    <w:p w14:paraId="4E263EE2" w14:textId="77777777" w:rsidR="009635A6" w:rsidRPr="009635A6" w:rsidRDefault="009635A6" w:rsidP="009635A6">
      <w:pPr>
        <w:numPr>
          <w:ilvl w:val="0"/>
          <w:numId w:val="319"/>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color w:val="auto"/>
          <w:spacing w:val="0"/>
          <w:lang w:eastAsia="en-US"/>
        </w:rPr>
        <w:t>Provides measurable targets for continuous improvement initiatives.</w:t>
      </w:r>
    </w:p>
    <w:p w14:paraId="2C47322E" w14:textId="77777777" w:rsidR="009635A6" w:rsidRPr="009635A6" w:rsidRDefault="009635A6" w:rsidP="009635A6">
      <w:pPr>
        <w:numPr>
          <w:ilvl w:val="0"/>
          <w:numId w:val="319"/>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color w:val="auto"/>
          <w:spacing w:val="0"/>
          <w:lang w:eastAsia="en-US"/>
        </w:rPr>
        <w:t>Helps prioritize focus areas for process optimization and cost reduction.</w:t>
      </w:r>
    </w:p>
    <w:p w14:paraId="425CCC87" w14:textId="6CD89DE3" w:rsidR="009635A6" w:rsidRPr="009635A6" w:rsidRDefault="009635A6" w:rsidP="009635A6">
      <w:pPr>
        <w:spacing w:before="0" w:after="0" w:line="276" w:lineRule="auto"/>
        <w:jc w:val="both"/>
        <w:rPr>
          <w:rFonts w:ascii="Century Gothic" w:eastAsia="Times New Roman" w:hAnsi="Century Gothic" w:cs="Times New Roman"/>
          <w:color w:val="auto"/>
          <w:spacing w:val="0"/>
          <w:lang w:eastAsia="en-US"/>
        </w:rPr>
      </w:pPr>
    </w:p>
    <w:p w14:paraId="7D1F2B42" w14:textId="77777777" w:rsidR="009635A6" w:rsidRPr="009635A6" w:rsidRDefault="009635A6" w:rsidP="009635A6">
      <w:pPr>
        <w:spacing w:before="0" w:after="100" w:afterAutospacing="1" w:line="276" w:lineRule="auto"/>
        <w:jc w:val="both"/>
        <w:outlineLvl w:val="2"/>
        <w:rPr>
          <w:rFonts w:ascii="Century Gothic" w:eastAsia="Times New Roman" w:hAnsi="Century Gothic" w:cs="Times New Roman"/>
          <w:b/>
          <w:bCs/>
          <w:color w:val="auto"/>
          <w:spacing w:val="0"/>
          <w:lang w:eastAsia="en-US"/>
        </w:rPr>
      </w:pPr>
      <w:r w:rsidRPr="009635A6">
        <w:rPr>
          <w:rFonts w:ascii="Century Gothic" w:eastAsia="Times New Roman" w:hAnsi="Century Gothic" w:cs="Times New Roman"/>
          <w:b/>
          <w:bCs/>
          <w:color w:val="auto"/>
          <w:spacing w:val="0"/>
          <w:lang w:eastAsia="en-US"/>
        </w:rPr>
        <w:t>3. Question: Explain the principles of Lean and Six Sigma methodologies and their application in supply chain performance improvement.</w:t>
      </w:r>
    </w:p>
    <w:p w14:paraId="2FCB8979" w14:textId="77777777" w:rsidR="009635A6" w:rsidRPr="009635A6" w:rsidRDefault="009635A6" w:rsidP="009635A6">
      <w:p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Answer:</w:t>
      </w:r>
      <w:r w:rsidRPr="009635A6">
        <w:rPr>
          <w:rFonts w:ascii="Century Gothic" w:eastAsia="Times New Roman" w:hAnsi="Century Gothic" w:cs="Times New Roman"/>
          <w:color w:val="auto"/>
          <w:spacing w:val="0"/>
          <w:lang w:eastAsia="en-US"/>
        </w:rPr>
        <w:br/>
      </w:r>
      <w:r w:rsidRPr="009635A6">
        <w:rPr>
          <w:rFonts w:ascii="Century Gothic" w:eastAsia="Times New Roman" w:hAnsi="Century Gothic" w:cs="Times New Roman"/>
          <w:b/>
          <w:bCs/>
          <w:color w:val="auto"/>
          <w:spacing w:val="0"/>
          <w:lang w:eastAsia="en-US"/>
        </w:rPr>
        <w:t>Lean Principles:</w:t>
      </w:r>
      <w:r w:rsidRPr="009635A6">
        <w:rPr>
          <w:rFonts w:ascii="Century Gothic" w:eastAsia="Times New Roman" w:hAnsi="Century Gothic" w:cs="Times New Roman"/>
          <w:color w:val="auto"/>
          <w:spacing w:val="0"/>
          <w:lang w:eastAsia="en-US"/>
        </w:rPr>
        <w:t xml:space="preserve"> Focus on eliminating waste and enhancing value in supply chain processes.</w:t>
      </w:r>
    </w:p>
    <w:p w14:paraId="2E65C299" w14:textId="77777777" w:rsidR="009635A6" w:rsidRPr="009635A6" w:rsidRDefault="009635A6" w:rsidP="009635A6">
      <w:pPr>
        <w:numPr>
          <w:ilvl w:val="0"/>
          <w:numId w:val="320"/>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i/>
          <w:iCs/>
          <w:color w:val="auto"/>
          <w:spacing w:val="0"/>
          <w:lang w:eastAsia="en-US"/>
        </w:rPr>
        <w:t>Application:</w:t>
      </w:r>
      <w:r w:rsidRPr="009635A6">
        <w:rPr>
          <w:rFonts w:ascii="Century Gothic" w:eastAsia="Times New Roman" w:hAnsi="Century Gothic" w:cs="Times New Roman"/>
          <w:color w:val="auto"/>
          <w:spacing w:val="0"/>
          <w:lang w:eastAsia="en-US"/>
        </w:rPr>
        <w:t xml:space="preserve"> Reducing excess inventory, optimizing workflows, and minimizing transportation inefficiencies.</w:t>
      </w:r>
    </w:p>
    <w:p w14:paraId="10E720AE" w14:textId="77777777" w:rsidR="009635A6" w:rsidRPr="009635A6" w:rsidRDefault="009635A6" w:rsidP="009635A6">
      <w:p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b/>
          <w:bCs/>
          <w:color w:val="auto"/>
          <w:spacing w:val="0"/>
          <w:lang w:eastAsia="en-US"/>
        </w:rPr>
        <w:t>Six Sigma Principles:</w:t>
      </w:r>
      <w:r w:rsidRPr="009635A6">
        <w:rPr>
          <w:rFonts w:ascii="Century Gothic" w:eastAsia="Times New Roman" w:hAnsi="Century Gothic" w:cs="Times New Roman"/>
          <w:color w:val="auto"/>
          <w:spacing w:val="0"/>
          <w:lang w:eastAsia="en-US"/>
        </w:rPr>
        <w:t xml:space="preserve"> A data-driven approach that focuses on reducing process variation and improving quality.</w:t>
      </w:r>
    </w:p>
    <w:p w14:paraId="0DDD766D" w14:textId="77777777" w:rsidR="009635A6" w:rsidRPr="009635A6" w:rsidRDefault="009635A6" w:rsidP="009635A6">
      <w:pPr>
        <w:numPr>
          <w:ilvl w:val="0"/>
          <w:numId w:val="321"/>
        </w:num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i/>
          <w:iCs/>
          <w:color w:val="auto"/>
          <w:spacing w:val="0"/>
          <w:lang w:eastAsia="en-US"/>
        </w:rPr>
        <w:t>Application:</w:t>
      </w:r>
      <w:r w:rsidRPr="009635A6">
        <w:rPr>
          <w:rFonts w:ascii="Century Gothic" w:eastAsia="Times New Roman" w:hAnsi="Century Gothic" w:cs="Times New Roman"/>
          <w:color w:val="auto"/>
          <w:spacing w:val="0"/>
          <w:lang w:eastAsia="en-US"/>
        </w:rPr>
        <w:t xml:space="preserve"> Identifying defects in order fulfillment processes or errors in forecasting to enhance reliability.</w:t>
      </w:r>
    </w:p>
    <w:p w14:paraId="0414E474" w14:textId="77777777" w:rsidR="009635A6" w:rsidRPr="009635A6" w:rsidRDefault="009635A6" w:rsidP="009635A6">
      <w:pPr>
        <w:spacing w:before="0" w:after="100" w:afterAutospacing="1" w:line="276" w:lineRule="auto"/>
        <w:jc w:val="both"/>
        <w:rPr>
          <w:rFonts w:ascii="Century Gothic" w:eastAsia="Times New Roman" w:hAnsi="Century Gothic" w:cs="Times New Roman"/>
          <w:color w:val="auto"/>
          <w:spacing w:val="0"/>
          <w:lang w:eastAsia="en-US"/>
        </w:rPr>
      </w:pPr>
      <w:r w:rsidRPr="009635A6">
        <w:rPr>
          <w:rFonts w:ascii="Century Gothic" w:eastAsia="Times New Roman" w:hAnsi="Century Gothic" w:cs="Times New Roman"/>
          <w:color w:val="auto"/>
          <w:spacing w:val="0"/>
          <w:lang w:eastAsia="en-US"/>
        </w:rPr>
        <w:t>By combining Lean and Six Sigma, organizations can simultaneously improve efficiency and accuracy, resulting in better supply chain performance.</w:t>
      </w:r>
    </w:p>
    <w:p w14:paraId="72F25EDA" w14:textId="77777777" w:rsidR="00B80B38" w:rsidRDefault="00B80B38" w:rsidP="00B80B38">
      <w:pPr>
        <w:pStyle w:val="Heading2"/>
        <w:spacing w:before="0" w:after="0" w:line="240" w:lineRule="auto"/>
      </w:pPr>
      <w:r>
        <w:t xml:space="preserve"> </w:t>
      </w:r>
    </w:p>
    <w:tbl>
      <w:tblPr>
        <w:tblStyle w:val="afe"/>
        <w:tblW w:w="10170" w:type="dxa"/>
        <w:tblLayout w:type="fixed"/>
        <w:tblLook w:val="0600" w:firstRow="0" w:lastRow="0" w:firstColumn="0" w:lastColumn="0" w:noHBand="1" w:noVBand="1"/>
      </w:tblPr>
      <w:tblGrid>
        <w:gridCol w:w="1215"/>
        <w:gridCol w:w="8955"/>
      </w:tblGrid>
      <w:sdt>
        <w:sdtPr>
          <w:tag w:val="goog_rdk_13"/>
          <w:id w:val="-1525390789"/>
          <w:lock w:val="contentLocked"/>
        </w:sdtPr>
        <w:sdtContent>
          <w:tr w:rsidR="00B80B38" w14:paraId="44651F41" w14:textId="77777777" w:rsidTr="00A8343A">
            <w:tc>
              <w:tcPr>
                <w:tcW w:w="1215" w:type="dxa"/>
                <w:shd w:val="clear" w:color="auto" w:fill="auto"/>
                <w:tcMar>
                  <w:top w:w="0" w:type="dxa"/>
                  <w:left w:w="0" w:type="dxa"/>
                  <w:bottom w:w="0" w:type="dxa"/>
                  <w:right w:w="0" w:type="dxa"/>
                </w:tcMar>
                <w:vAlign w:val="center"/>
              </w:tcPr>
              <w:p w14:paraId="572DB91F" w14:textId="77777777" w:rsidR="00B80B38" w:rsidRDefault="00B80B38" w:rsidP="00A8343A">
                <w:pPr>
                  <w:pStyle w:val="Heading2"/>
                  <w:spacing w:after="0"/>
                  <w:rPr>
                    <w:rFonts w:eastAsia="Century Gothic" w:cs="Century Gothic"/>
                    <w:smallCaps/>
                    <w:color w:val="037B90"/>
                    <w:szCs w:val="40"/>
                  </w:rPr>
                </w:pPr>
                <w:r>
                  <w:rPr>
                    <w:noProof/>
                  </w:rPr>
                  <w:drawing>
                    <wp:inline distT="114300" distB="114300" distL="114300" distR="114300" wp14:anchorId="6204C0C2" wp14:editId="6B63C09E">
                      <wp:extent cx="423863" cy="423863"/>
                      <wp:effectExtent l="0" t="0" r="0" b="0"/>
                      <wp:docPr id="9463817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1023B1B5" w14:textId="77777777" w:rsidR="00B80B38" w:rsidRDefault="00B80B38" w:rsidP="00A8343A">
                <w:pPr>
                  <w:pStyle w:val="Heading2"/>
                  <w:spacing w:after="0"/>
                </w:pPr>
                <w:r>
                  <w:t>TAKE HOME MESSAGE/SELF REFLECTION</w:t>
                </w:r>
              </w:p>
            </w:tc>
          </w:tr>
        </w:sdtContent>
      </w:sdt>
    </w:tbl>
    <w:p w14:paraId="766CEAC9" w14:textId="77777777" w:rsidR="00B80B38" w:rsidRDefault="00B80B38" w:rsidP="00B80B38">
      <w:pPr>
        <w:spacing w:before="0" w:after="0" w:line="240" w:lineRule="auto"/>
        <w:rPr>
          <w:rFonts w:ascii="Century Gothic" w:eastAsia="Century Gothic" w:hAnsi="Century Gothic" w:cs="Century Gothic"/>
          <w:sz w:val="22"/>
          <w:szCs w:val="22"/>
        </w:rPr>
      </w:pPr>
    </w:p>
    <w:p w14:paraId="27096459" w14:textId="29EC79E8" w:rsidR="00FC5414" w:rsidRPr="00596EBF" w:rsidRDefault="00B80B38" w:rsidP="00596EBF">
      <w:pPr>
        <w:pStyle w:val="Heading3"/>
        <w:spacing w:before="0" w:line="276" w:lineRule="auto"/>
        <w:jc w:val="both"/>
        <w:rPr>
          <w:rFonts w:asciiTheme="majorHAnsi" w:eastAsia="Times New Roman" w:hAnsiTheme="majorHAnsi" w:cs="Times New Roman"/>
          <w:b/>
          <w:bCs/>
          <w:caps w:val="0"/>
          <w:color w:val="auto"/>
          <w:spacing w:val="0"/>
          <w:lang w:eastAsia="en-US"/>
        </w:rPr>
      </w:pPr>
      <w:r>
        <w:rPr>
          <w:rFonts w:ascii="Century Gothic" w:eastAsia="Century Gothic" w:hAnsi="Century Gothic" w:cs="Century Gothic"/>
          <w:sz w:val="22"/>
          <w:szCs w:val="22"/>
        </w:rPr>
        <w:t xml:space="preserve"> </w:t>
      </w:r>
    </w:p>
    <w:p w14:paraId="241D4E08" w14:textId="77777777" w:rsidR="00596EBF" w:rsidRPr="00FC5414" w:rsidRDefault="00596EBF" w:rsidP="00596EBF">
      <w:pPr>
        <w:numPr>
          <w:ilvl w:val="0"/>
          <w:numId w:val="284"/>
        </w:numPr>
        <w:spacing w:before="0" w:after="100" w:afterAutospacing="1" w:line="276" w:lineRule="auto"/>
        <w:jc w:val="both"/>
        <w:rPr>
          <w:rFonts w:asciiTheme="majorHAnsi" w:eastAsia="Times New Roman" w:hAnsiTheme="majorHAnsi" w:cs="Times New Roman"/>
          <w:color w:val="auto"/>
          <w:spacing w:val="0"/>
          <w:lang w:eastAsia="en-US"/>
        </w:rPr>
      </w:pPr>
      <w:r w:rsidRPr="00FC5414">
        <w:rPr>
          <w:rFonts w:asciiTheme="majorHAnsi" w:eastAsia="Times New Roman" w:hAnsiTheme="majorHAnsi" w:cs="Times New Roman"/>
          <w:color w:val="auto"/>
          <w:spacing w:val="0"/>
          <w:lang w:eastAsia="en-US"/>
        </w:rPr>
        <w:t>Reflect on the KPIs currently used in your organization (or one you are familiar with). Do they effectively measure supply chain performance? Are there any additional metrics you believe would provide more valuable insights into performance?</w:t>
      </w:r>
    </w:p>
    <w:p w14:paraId="2E5B617B" w14:textId="77777777" w:rsidR="00FC5414" w:rsidRPr="00FC5414" w:rsidRDefault="00FC5414" w:rsidP="00FC5414">
      <w:pPr>
        <w:numPr>
          <w:ilvl w:val="0"/>
          <w:numId w:val="284"/>
        </w:numPr>
        <w:spacing w:before="0" w:after="100" w:afterAutospacing="1" w:line="276" w:lineRule="auto"/>
        <w:jc w:val="both"/>
        <w:rPr>
          <w:rFonts w:asciiTheme="majorHAnsi" w:eastAsia="Times New Roman" w:hAnsiTheme="majorHAnsi" w:cs="Times New Roman"/>
          <w:color w:val="auto"/>
          <w:spacing w:val="0"/>
          <w:lang w:eastAsia="en-US"/>
        </w:rPr>
      </w:pPr>
      <w:r w:rsidRPr="00FC5414">
        <w:rPr>
          <w:rFonts w:asciiTheme="majorHAnsi" w:eastAsia="Times New Roman" w:hAnsiTheme="majorHAnsi" w:cs="Times New Roman"/>
          <w:color w:val="auto"/>
          <w:spacing w:val="0"/>
          <w:lang w:eastAsia="en-US"/>
        </w:rPr>
        <w:t>How comfortable are you with using benchmarking to compare supply chain performance against industry standards or competitors? Reflect on a time when benchmarking (or the lack of it) influenced the effectiveness of a supply chain strategy. What lessons did you learn?</w:t>
      </w:r>
    </w:p>
    <w:p w14:paraId="02B7798A" w14:textId="45F28BA6" w:rsidR="00FC5414" w:rsidRPr="00FC5414" w:rsidRDefault="00FC5414" w:rsidP="00FC5414">
      <w:pPr>
        <w:spacing w:before="0" w:after="0" w:line="276" w:lineRule="auto"/>
        <w:jc w:val="both"/>
        <w:rPr>
          <w:rFonts w:asciiTheme="majorHAnsi" w:eastAsia="Times New Roman" w:hAnsiTheme="majorHAnsi" w:cs="Times New Roman"/>
          <w:color w:val="auto"/>
          <w:spacing w:val="0"/>
          <w:lang w:eastAsia="en-US"/>
        </w:rPr>
      </w:pPr>
    </w:p>
    <w:p w14:paraId="5715E21E" w14:textId="77777777" w:rsidR="00B80B38" w:rsidRDefault="00B80B38" w:rsidP="00B80B38">
      <w:pPr>
        <w:spacing w:before="0" w:after="0" w:line="240" w:lineRule="auto"/>
        <w:ind w:left="360"/>
        <w:rPr>
          <w:rFonts w:ascii="Century Gothic" w:eastAsia="Century Gothic" w:hAnsi="Century Gothic" w:cs="Century Gothic"/>
          <w:sz w:val="22"/>
          <w:szCs w:val="22"/>
        </w:rPr>
      </w:pPr>
    </w:p>
    <w:p w14:paraId="7D906C11" w14:textId="77777777" w:rsidR="00B80B38" w:rsidRDefault="00B80B38" w:rsidP="00B80B38">
      <w:pPr>
        <w:pStyle w:val="Heading3"/>
        <w:spacing w:after="0"/>
        <w:rPr>
          <w:sz w:val="32"/>
          <w:szCs w:val="32"/>
        </w:rPr>
      </w:pPr>
      <w:r>
        <w:t xml:space="preserve">          </w:t>
      </w:r>
      <w:r>
        <w:rPr>
          <w:sz w:val="32"/>
          <w:szCs w:val="32"/>
        </w:rPr>
        <w:t xml:space="preserve">   WHAT’S NEXT?</w:t>
      </w:r>
    </w:p>
    <w:p w14:paraId="01E72B04" w14:textId="298F2FBC" w:rsidR="006D14BC" w:rsidRPr="006D14BC" w:rsidRDefault="006D14BC" w:rsidP="006D14BC">
      <w:pPr>
        <w:pStyle w:val="NormalWeb"/>
        <w:spacing w:before="0" w:beforeAutospacing="0" w:line="276" w:lineRule="auto"/>
        <w:jc w:val="both"/>
        <w:rPr>
          <w:rFonts w:ascii="Century Gothic" w:hAnsi="Century Gothic"/>
        </w:rPr>
      </w:pPr>
      <w:r w:rsidRPr="006D14BC">
        <w:rPr>
          <w:rFonts w:ascii="Century Gothic" w:hAnsi="Century Gothic"/>
        </w:rPr>
        <w:t>Finally, th</w:t>
      </w:r>
      <w:r>
        <w:rPr>
          <w:rFonts w:ascii="Century Gothic" w:hAnsi="Century Gothic"/>
        </w:rPr>
        <w:t>is</w:t>
      </w:r>
      <w:r w:rsidRPr="006D14BC">
        <w:rPr>
          <w:rFonts w:ascii="Century Gothic" w:hAnsi="Century Gothic"/>
        </w:rPr>
        <w:t xml:space="preserve"> course concluded with </w:t>
      </w:r>
      <w:r w:rsidRPr="006D14BC">
        <w:rPr>
          <w:rStyle w:val="Strong"/>
          <w:rFonts w:ascii="Century Gothic" w:hAnsi="Century Gothic"/>
        </w:rPr>
        <w:t>performance measurement and continuous improvement</w:t>
      </w:r>
      <w:r w:rsidRPr="006D14BC">
        <w:rPr>
          <w:rFonts w:ascii="Century Gothic" w:hAnsi="Century Gothic"/>
        </w:rPr>
        <w:t xml:space="preserve">. </w:t>
      </w:r>
      <w:r>
        <w:rPr>
          <w:rFonts w:ascii="Century Gothic" w:hAnsi="Century Gothic"/>
        </w:rPr>
        <w:t>you</w:t>
      </w:r>
      <w:r w:rsidRPr="006D14BC">
        <w:rPr>
          <w:rFonts w:ascii="Century Gothic" w:hAnsi="Century Gothic"/>
        </w:rPr>
        <w:t xml:space="preserve"> learned how to use key performance indicators (KPIs) to assess supply chain performance, benchmark against industry standards, and employ continuous improvement methodologies such as Lean and Six Sigma to drive operational excellence and cost reduction.</w:t>
      </w:r>
    </w:p>
    <w:p w14:paraId="59936015" w14:textId="77777777" w:rsidR="002231B1" w:rsidRDefault="002231B1" w:rsidP="006D14BC">
      <w:pPr>
        <w:pStyle w:val="NormalWeb"/>
        <w:spacing w:before="0" w:beforeAutospacing="0" w:line="276" w:lineRule="auto"/>
        <w:jc w:val="both"/>
        <w:rPr>
          <w:rFonts w:ascii="Century Gothic" w:hAnsi="Century Gothic"/>
        </w:rPr>
      </w:pPr>
      <w:r w:rsidRPr="002231B1">
        <w:rPr>
          <w:rFonts w:ascii="Century Gothic" w:hAnsi="Century Gothic"/>
        </w:rPr>
        <w:t xml:space="preserve">The "Supply Chain Network &amp; Design" course provided a comprehensive overview of the essential elements involved in designing, managing, and optimizing supply chain networks. The course aimed to equip </w:t>
      </w:r>
      <w:r>
        <w:rPr>
          <w:rFonts w:ascii="Century Gothic" w:hAnsi="Century Gothic"/>
        </w:rPr>
        <w:t>youth</w:t>
      </w:r>
      <w:r w:rsidRPr="002231B1">
        <w:rPr>
          <w:rFonts w:ascii="Century Gothic" w:hAnsi="Century Gothic"/>
        </w:rPr>
        <w:t xml:space="preserve"> with the knowledge and tools necessary to create efficient, resilient, and cost-effective supply chain systems that align with business strategies and adapt to evolving market conditions</w:t>
      </w:r>
      <w:r>
        <w:t>.</w:t>
      </w:r>
      <w:r w:rsidRPr="006D14BC">
        <w:rPr>
          <w:rFonts w:ascii="Century Gothic" w:hAnsi="Century Gothic"/>
        </w:rPr>
        <w:t xml:space="preserve"> </w:t>
      </w:r>
    </w:p>
    <w:p w14:paraId="22CFECB6" w14:textId="77777777" w:rsidR="002231B1" w:rsidRDefault="006D14BC" w:rsidP="006D14BC">
      <w:pPr>
        <w:pStyle w:val="NormalWeb"/>
        <w:spacing w:before="0" w:beforeAutospacing="0" w:line="276" w:lineRule="auto"/>
        <w:jc w:val="both"/>
        <w:rPr>
          <w:rFonts w:ascii="Century Gothic" w:hAnsi="Century Gothic"/>
        </w:rPr>
      </w:pPr>
      <w:r w:rsidRPr="006D14BC">
        <w:rPr>
          <w:rFonts w:ascii="Century Gothic" w:hAnsi="Century Gothic"/>
        </w:rPr>
        <w:t xml:space="preserve">Throughout the course, </w:t>
      </w:r>
      <w:r w:rsidR="002231B1">
        <w:rPr>
          <w:rFonts w:ascii="Century Gothic" w:hAnsi="Century Gothic"/>
        </w:rPr>
        <w:t>you</w:t>
      </w:r>
      <w:r w:rsidRPr="006D14BC">
        <w:rPr>
          <w:rFonts w:ascii="Century Gothic" w:hAnsi="Century Gothic"/>
        </w:rPr>
        <w:t xml:space="preserve"> developed a holistic understanding of supply chain network design, from strategic planning to operational execution. </w:t>
      </w:r>
    </w:p>
    <w:p w14:paraId="6C7BCF74" w14:textId="77777777" w:rsidR="002231B1" w:rsidRDefault="002231B1" w:rsidP="006D14BC">
      <w:pPr>
        <w:pStyle w:val="NormalWeb"/>
        <w:spacing w:before="0" w:beforeAutospacing="0" w:line="276" w:lineRule="auto"/>
        <w:jc w:val="both"/>
        <w:rPr>
          <w:rFonts w:ascii="Century Gothic" w:hAnsi="Century Gothic"/>
        </w:rPr>
      </w:pPr>
      <w:r>
        <w:rPr>
          <w:rFonts w:ascii="Century Gothic" w:hAnsi="Century Gothic"/>
        </w:rPr>
        <w:t>This course provided</w:t>
      </w:r>
      <w:r w:rsidR="006D14BC" w:rsidRPr="006D14BC">
        <w:rPr>
          <w:rFonts w:ascii="Century Gothic" w:hAnsi="Century Gothic"/>
        </w:rPr>
        <w:t xml:space="preserve"> practical skills in optimizing various components of the supply chain, ensuring efficiency, resilience, sustainability, and continuous improvement. </w:t>
      </w:r>
    </w:p>
    <w:p w14:paraId="1C69DC92" w14:textId="2E64CF92" w:rsidR="006D14BC" w:rsidRPr="006D14BC" w:rsidRDefault="006D14BC" w:rsidP="006D14BC">
      <w:pPr>
        <w:pStyle w:val="NormalWeb"/>
        <w:spacing w:before="0" w:beforeAutospacing="0" w:line="276" w:lineRule="auto"/>
        <w:jc w:val="both"/>
        <w:rPr>
          <w:rFonts w:ascii="Century Gothic" w:hAnsi="Century Gothic"/>
        </w:rPr>
      </w:pPr>
      <w:r w:rsidRPr="006D14BC">
        <w:rPr>
          <w:rFonts w:ascii="Century Gothic" w:hAnsi="Century Gothic"/>
        </w:rPr>
        <w:t>This course not only equipped students with technical knowledge but also provided them with the strategic mindset necessary to manage modern supply chain challenges in an increasingly globalized and competitive marketplace.</w:t>
      </w:r>
    </w:p>
    <w:p w14:paraId="1D126AB5" w14:textId="52F4517E" w:rsidR="00A142C4" w:rsidRPr="006D14BC" w:rsidRDefault="00A142C4" w:rsidP="006D14BC">
      <w:pPr>
        <w:spacing w:before="0" w:after="0" w:line="276" w:lineRule="auto"/>
        <w:ind w:left="720"/>
        <w:jc w:val="both"/>
        <w:rPr>
          <w:rFonts w:ascii="Century Gothic" w:eastAsia="Century Gothic" w:hAnsi="Century Gothic" w:cs="Century Gothic"/>
          <w:sz w:val="22"/>
          <w:szCs w:val="22"/>
        </w:rPr>
      </w:pPr>
    </w:p>
    <w:sectPr w:rsidR="00A142C4" w:rsidRPr="006D14BC" w:rsidSect="00897AA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50EFD" w14:textId="77777777" w:rsidR="00BC4D06" w:rsidRDefault="00BC4D06">
      <w:pPr>
        <w:spacing w:before="0" w:after="0" w:line="240" w:lineRule="auto"/>
      </w:pPr>
      <w:r>
        <w:separator/>
      </w:r>
    </w:p>
  </w:endnote>
  <w:endnote w:type="continuationSeparator" w:id="0">
    <w:p w14:paraId="50185E20" w14:textId="77777777" w:rsidR="00BC4D06" w:rsidRDefault="00BC4D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Pro">
    <w:charset w:val="00"/>
    <w:family w:val="roman"/>
    <w:pitch w:val="variable"/>
    <w:sig w:usb0="800002AF" w:usb1="00000003" w:usb2="00000000" w:usb3="00000000" w:csb0="0000009F" w:csb1="00000000"/>
  </w:font>
  <w:font w:name="Geo">
    <w:altName w:val="Calibri"/>
    <w:charset w:val="00"/>
    <w:family w:val="auto"/>
    <w:pitch w:val="default"/>
  </w:font>
  <w:font w:name="Times New Roman (Body CS)">
    <w:altName w:val="Times New Roman"/>
    <w:panose1 w:val="00000000000000000000"/>
    <w:charset w:val="00"/>
    <w:family w:val="roman"/>
    <w:notTrueType/>
    <w:pitch w:val="default"/>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FF16" w14:textId="77777777" w:rsidR="00A3709C" w:rsidRDefault="00000000">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AB7625">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FF81" w14:textId="77777777" w:rsidR="00A3709C" w:rsidRDefault="00A3709C">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1A76" w14:textId="77777777" w:rsidR="00A3709C" w:rsidRDefault="00000000">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AB7625">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74AA3" w14:textId="77777777" w:rsidR="00BC4D06" w:rsidRDefault="00BC4D06">
      <w:pPr>
        <w:spacing w:before="0" w:after="0" w:line="240" w:lineRule="auto"/>
      </w:pPr>
      <w:r>
        <w:separator/>
      </w:r>
    </w:p>
  </w:footnote>
  <w:footnote w:type="continuationSeparator" w:id="0">
    <w:p w14:paraId="6231C02E" w14:textId="77777777" w:rsidR="00BC4D06" w:rsidRDefault="00BC4D0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994"/>
    <w:multiLevelType w:val="multilevel"/>
    <w:tmpl w:val="E3642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4F0646"/>
    <w:multiLevelType w:val="multilevel"/>
    <w:tmpl w:val="969E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E4B58"/>
    <w:multiLevelType w:val="multilevel"/>
    <w:tmpl w:val="78BE8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9D44C4"/>
    <w:multiLevelType w:val="multilevel"/>
    <w:tmpl w:val="A746CB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B37C1F"/>
    <w:multiLevelType w:val="multilevel"/>
    <w:tmpl w:val="15BC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B418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1041854"/>
    <w:multiLevelType w:val="multilevel"/>
    <w:tmpl w:val="099CE1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247B9F"/>
    <w:multiLevelType w:val="multilevel"/>
    <w:tmpl w:val="8DBA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2F1CA7"/>
    <w:multiLevelType w:val="multilevel"/>
    <w:tmpl w:val="DF86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401DB2"/>
    <w:multiLevelType w:val="multilevel"/>
    <w:tmpl w:val="CAD04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5D0D9E"/>
    <w:multiLevelType w:val="multilevel"/>
    <w:tmpl w:val="2D741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0B0104"/>
    <w:multiLevelType w:val="multilevel"/>
    <w:tmpl w:val="6D1E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1E6899"/>
    <w:multiLevelType w:val="multilevel"/>
    <w:tmpl w:val="0DF6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2F7567"/>
    <w:multiLevelType w:val="multilevel"/>
    <w:tmpl w:val="749635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2576A3B"/>
    <w:multiLevelType w:val="multilevel"/>
    <w:tmpl w:val="6428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9B2BE6"/>
    <w:multiLevelType w:val="multilevel"/>
    <w:tmpl w:val="B152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311849"/>
    <w:multiLevelType w:val="multilevel"/>
    <w:tmpl w:val="95E0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59188A"/>
    <w:multiLevelType w:val="multilevel"/>
    <w:tmpl w:val="4A702F6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8" w15:restartNumberingAfterBreak="0">
    <w:nsid w:val="03812665"/>
    <w:multiLevelType w:val="multilevel"/>
    <w:tmpl w:val="36CC81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3CD0A45"/>
    <w:multiLevelType w:val="multilevel"/>
    <w:tmpl w:val="5D32C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172534"/>
    <w:multiLevelType w:val="multilevel"/>
    <w:tmpl w:val="FB6A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597D60"/>
    <w:multiLevelType w:val="multilevel"/>
    <w:tmpl w:val="2DBE5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48055E2"/>
    <w:multiLevelType w:val="multilevel"/>
    <w:tmpl w:val="33F24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5042C75"/>
    <w:multiLevelType w:val="multilevel"/>
    <w:tmpl w:val="6BE22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510700C"/>
    <w:multiLevelType w:val="multilevel"/>
    <w:tmpl w:val="99A2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90193B"/>
    <w:multiLevelType w:val="multilevel"/>
    <w:tmpl w:val="5CD6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BB0A45"/>
    <w:multiLevelType w:val="multilevel"/>
    <w:tmpl w:val="3BE2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065656"/>
    <w:multiLevelType w:val="multilevel"/>
    <w:tmpl w:val="B51C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0E0484"/>
    <w:multiLevelType w:val="multilevel"/>
    <w:tmpl w:val="0212A7C4"/>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9" w15:restartNumberingAfterBreak="0">
    <w:nsid w:val="06232D03"/>
    <w:multiLevelType w:val="multilevel"/>
    <w:tmpl w:val="1546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6CC7362"/>
    <w:multiLevelType w:val="multilevel"/>
    <w:tmpl w:val="A422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6DB42E2"/>
    <w:multiLevelType w:val="multilevel"/>
    <w:tmpl w:val="8C8C3834"/>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2" w15:restartNumberingAfterBreak="0">
    <w:nsid w:val="06DC5C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071F653E"/>
    <w:multiLevelType w:val="multilevel"/>
    <w:tmpl w:val="A364A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72553AD"/>
    <w:multiLevelType w:val="multilevel"/>
    <w:tmpl w:val="D1C27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7311EF3"/>
    <w:multiLevelType w:val="multilevel"/>
    <w:tmpl w:val="F336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73816F4"/>
    <w:multiLevelType w:val="multilevel"/>
    <w:tmpl w:val="7564DB88"/>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079D350B"/>
    <w:multiLevelType w:val="multilevel"/>
    <w:tmpl w:val="67D011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79F04B8"/>
    <w:multiLevelType w:val="multilevel"/>
    <w:tmpl w:val="8EC00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EB0255"/>
    <w:multiLevelType w:val="multilevel"/>
    <w:tmpl w:val="A1082D24"/>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0" w15:restartNumberingAfterBreak="0">
    <w:nsid w:val="08085668"/>
    <w:multiLevelType w:val="multilevel"/>
    <w:tmpl w:val="2D043A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82B1D44"/>
    <w:multiLevelType w:val="multilevel"/>
    <w:tmpl w:val="BF861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571A2E"/>
    <w:multiLevelType w:val="multilevel"/>
    <w:tmpl w:val="3BD2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8450E3"/>
    <w:multiLevelType w:val="multilevel"/>
    <w:tmpl w:val="91E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EB4E72"/>
    <w:multiLevelType w:val="multilevel"/>
    <w:tmpl w:val="56D0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9355456"/>
    <w:multiLevelType w:val="multilevel"/>
    <w:tmpl w:val="469A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3E5063"/>
    <w:multiLevelType w:val="multilevel"/>
    <w:tmpl w:val="7616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5127A4"/>
    <w:multiLevelType w:val="multilevel"/>
    <w:tmpl w:val="D690F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9FB247B"/>
    <w:multiLevelType w:val="multilevel"/>
    <w:tmpl w:val="6156998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9" w15:restartNumberingAfterBreak="0">
    <w:nsid w:val="0A034702"/>
    <w:multiLevelType w:val="multilevel"/>
    <w:tmpl w:val="9B10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A592822"/>
    <w:multiLevelType w:val="multilevel"/>
    <w:tmpl w:val="B91AB1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AA16E82"/>
    <w:multiLevelType w:val="multilevel"/>
    <w:tmpl w:val="6102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B16006"/>
    <w:multiLevelType w:val="multilevel"/>
    <w:tmpl w:val="2C9C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AD25EA2"/>
    <w:multiLevelType w:val="hybridMultilevel"/>
    <w:tmpl w:val="88828E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AE22C5E"/>
    <w:multiLevelType w:val="multilevel"/>
    <w:tmpl w:val="818E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0026DC"/>
    <w:multiLevelType w:val="multilevel"/>
    <w:tmpl w:val="111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585FAC"/>
    <w:multiLevelType w:val="multilevel"/>
    <w:tmpl w:val="4DE0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5C08E3"/>
    <w:multiLevelType w:val="multilevel"/>
    <w:tmpl w:val="59581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B1391E"/>
    <w:multiLevelType w:val="multilevel"/>
    <w:tmpl w:val="CE1212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C066985"/>
    <w:multiLevelType w:val="multilevel"/>
    <w:tmpl w:val="DC4E1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CB53581"/>
    <w:multiLevelType w:val="multilevel"/>
    <w:tmpl w:val="87343F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CC63D9D"/>
    <w:multiLevelType w:val="multilevel"/>
    <w:tmpl w:val="06BC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D662D59"/>
    <w:multiLevelType w:val="multilevel"/>
    <w:tmpl w:val="C1D0E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E231835"/>
    <w:multiLevelType w:val="hybridMultilevel"/>
    <w:tmpl w:val="D996E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E37192D"/>
    <w:multiLevelType w:val="multilevel"/>
    <w:tmpl w:val="0A58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E690182"/>
    <w:multiLevelType w:val="multilevel"/>
    <w:tmpl w:val="A95E07A4"/>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6" w15:restartNumberingAfterBreak="0">
    <w:nsid w:val="0E785699"/>
    <w:multiLevelType w:val="multilevel"/>
    <w:tmpl w:val="E8F80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0E7F50B7"/>
    <w:multiLevelType w:val="multilevel"/>
    <w:tmpl w:val="A674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0E811EC4"/>
    <w:multiLevelType w:val="multilevel"/>
    <w:tmpl w:val="1A5C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F6A0F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0FDD50E4"/>
    <w:multiLevelType w:val="multilevel"/>
    <w:tmpl w:val="1DAC9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0054A67"/>
    <w:multiLevelType w:val="multilevel"/>
    <w:tmpl w:val="05C24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0181D7B"/>
    <w:multiLevelType w:val="multilevel"/>
    <w:tmpl w:val="6658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02636FB"/>
    <w:multiLevelType w:val="multilevel"/>
    <w:tmpl w:val="D64A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0843E0A"/>
    <w:multiLevelType w:val="hybridMultilevel"/>
    <w:tmpl w:val="C420B77C"/>
    <w:lvl w:ilvl="0" w:tplc="7E8E7F64">
      <w:start w:val="1"/>
      <w:numFmt w:val="upp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75" w15:restartNumberingAfterBreak="0">
    <w:nsid w:val="108747E3"/>
    <w:multiLevelType w:val="multilevel"/>
    <w:tmpl w:val="4C245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0F70F2E"/>
    <w:multiLevelType w:val="multilevel"/>
    <w:tmpl w:val="00E2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11B78A8"/>
    <w:multiLevelType w:val="multilevel"/>
    <w:tmpl w:val="44EEEA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16323CE"/>
    <w:multiLevelType w:val="multilevel"/>
    <w:tmpl w:val="8E12D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1743E8D"/>
    <w:multiLevelType w:val="multilevel"/>
    <w:tmpl w:val="BAEC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1800B8E"/>
    <w:multiLevelType w:val="multilevel"/>
    <w:tmpl w:val="DD98C0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1BB575B"/>
    <w:multiLevelType w:val="multilevel"/>
    <w:tmpl w:val="119E6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1D000B8"/>
    <w:multiLevelType w:val="multilevel"/>
    <w:tmpl w:val="8EA8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2144DC0"/>
    <w:multiLevelType w:val="multilevel"/>
    <w:tmpl w:val="1472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22C54FB"/>
    <w:multiLevelType w:val="multilevel"/>
    <w:tmpl w:val="BEAC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24C0F41"/>
    <w:multiLevelType w:val="multilevel"/>
    <w:tmpl w:val="A1C47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24F0909"/>
    <w:multiLevelType w:val="multilevel"/>
    <w:tmpl w:val="8032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25B6D61"/>
    <w:multiLevelType w:val="multilevel"/>
    <w:tmpl w:val="DDCC9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2B25D9D"/>
    <w:multiLevelType w:val="multilevel"/>
    <w:tmpl w:val="179C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36074B4"/>
    <w:multiLevelType w:val="multilevel"/>
    <w:tmpl w:val="EF4E04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3E31330"/>
    <w:multiLevelType w:val="multilevel"/>
    <w:tmpl w:val="AF2C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40C52A2"/>
    <w:multiLevelType w:val="hybridMultilevel"/>
    <w:tmpl w:val="C9D22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46D5237"/>
    <w:multiLevelType w:val="multilevel"/>
    <w:tmpl w:val="A7F6F6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48F6C8C"/>
    <w:multiLevelType w:val="multilevel"/>
    <w:tmpl w:val="F84C2A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4985116"/>
    <w:multiLevelType w:val="multilevel"/>
    <w:tmpl w:val="192E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54069B7"/>
    <w:multiLevelType w:val="multilevel"/>
    <w:tmpl w:val="C880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562112C"/>
    <w:multiLevelType w:val="multilevel"/>
    <w:tmpl w:val="F3A0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57C5BAD"/>
    <w:multiLevelType w:val="multilevel"/>
    <w:tmpl w:val="B060D0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59C40F9"/>
    <w:multiLevelType w:val="multilevel"/>
    <w:tmpl w:val="7EF8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5A51C9B"/>
    <w:multiLevelType w:val="multilevel"/>
    <w:tmpl w:val="46FC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5DB1C25"/>
    <w:multiLevelType w:val="multilevel"/>
    <w:tmpl w:val="C800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5ED6C1D"/>
    <w:multiLevelType w:val="multilevel"/>
    <w:tmpl w:val="CD1C1F9A"/>
    <w:lvl w:ilvl="0">
      <w:start w:val="8"/>
      <w:numFmt w:val="decimal"/>
      <w:lvlText w:val="%1"/>
      <w:lvlJc w:val="left"/>
      <w:pPr>
        <w:ind w:left="360" w:hanging="36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02" w15:restartNumberingAfterBreak="0">
    <w:nsid w:val="15FC2908"/>
    <w:multiLevelType w:val="multilevel"/>
    <w:tmpl w:val="AC8C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62B2225"/>
    <w:multiLevelType w:val="multilevel"/>
    <w:tmpl w:val="276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68946BA"/>
    <w:multiLevelType w:val="multilevel"/>
    <w:tmpl w:val="0984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6CE2234"/>
    <w:multiLevelType w:val="multilevel"/>
    <w:tmpl w:val="AB2C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6EC0BDD"/>
    <w:multiLevelType w:val="multilevel"/>
    <w:tmpl w:val="B088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70D0CD2"/>
    <w:multiLevelType w:val="multilevel"/>
    <w:tmpl w:val="2A08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7154718"/>
    <w:multiLevelType w:val="multilevel"/>
    <w:tmpl w:val="2EF2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7583E89"/>
    <w:multiLevelType w:val="multilevel"/>
    <w:tmpl w:val="E29CFDA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10" w15:restartNumberingAfterBreak="0">
    <w:nsid w:val="17A134B0"/>
    <w:multiLevelType w:val="multilevel"/>
    <w:tmpl w:val="EE803D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17D45129"/>
    <w:multiLevelType w:val="multilevel"/>
    <w:tmpl w:val="BD8C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7E26A9C"/>
    <w:multiLevelType w:val="multilevel"/>
    <w:tmpl w:val="77102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18331815"/>
    <w:multiLevelType w:val="hybridMultilevel"/>
    <w:tmpl w:val="10AAA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8506A5D"/>
    <w:multiLevelType w:val="multilevel"/>
    <w:tmpl w:val="7B50405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15" w15:restartNumberingAfterBreak="0">
    <w:nsid w:val="18CA2653"/>
    <w:multiLevelType w:val="multilevel"/>
    <w:tmpl w:val="EDB4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8F409AA"/>
    <w:multiLevelType w:val="multilevel"/>
    <w:tmpl w:val="EC26F5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19336ED3"/>
    <w:multiLevelType w:val="multilevel"/>
    <w:tmpl w:val="D5E0A40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98247B2"/>
    <w:multiLevelType w:val="multilevel"/>
    <w:tmpl w:val="976A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199944C6"/>
    <w:multiLevelType w:val="hybridMultilevel"/>
    <w:tmpl w:val="26F614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9C250AF"/>
    <w:multiLevelType w:val="multilevel"/>
    <w:tmpl w:val="FBE08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9D41E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1A54344F"/>
    <w:multiLevelType w:val="multilevel"/>
    <w:tmpl w:val="1148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8639B9"/>
    <w:multiLevelType w:val="multilevel"/>
    <w:tmpl w:val="498A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A303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AAD2303"/>
    <w:multiLevelType w:val="multilevel"/>
    <w:tmpl w:val="B816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AE862B6"/>
    <w:multiLevelType w:val="multilevel"/>
    <w:tmpl w:val="46C43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1B042AA7"/>
    <w:multiLevelType w:val="multilevel"/>
    <w:tmpl w:val="0A88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B7C2C1D"/>
    <w:multiLevelType w:val="multilevel"/>
    <w:tmpl w:val="33A2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802745"/>
    <w:multiLevelType w:val="multilevel"/>
    <w:tmpl w:val="82C67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1B9A23F0"/>
    <w:multiLevelType w:val="multilevel"/>
    <w:tmpl w:val="EA14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BD31325"/>
    <w:multiLevelType w:val="multilevel"/>
    <w:tmpl w:val="557A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C33747D"/>
    <w:multiLevelType w:val="multilevel"/>
    <w:tmpl w:val="6282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C8A04DB"/>
    <w:multiLevelType w:val="multilevel"/>
    <w:tmpl w:val="E6CEF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CA757CA"/>
    <w:multiLevelType w:val="multilevel"/>
    <w:tmpl w:val="423459D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35" w15:restartNumberingAfterBreak="0">
    <w:nsid w:val="1CD12B44"/>
    <w:multiLevelType w:val="multilevel"/>
    <w:tmpl w:val="29DE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D237DC2"/>
    <w:multiLevelType w:val="multilevel"/>
    <w:tmpl w:val="9666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D7E1CA3"/>
    <w:multiLevelType w:val="multilevel"/>
    <w:tmpl w:val="9EC0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1D806C40"/>
    <w:multiLevelType w:val="multilevel"/>
    <w:tmpl w:val="496644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D9E6076"/>
    <w:multiLevelType w:val="multilevel"/>
    <w:tmpl w:val="B0F8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DD66155"/>
    <w:multiLevelType w:val="multilevel"/>
    <w:tmpl w:val="99D4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DF56DC8"/>
    <w:multiLevelType w:val="multilevel"/>
    <w:tmpl w:val="A936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305B8C"/>
    <w:multiLevelType w:val="multilevel"/>
    <w:tmpl w:val="9592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E6C456C"/>
    <w:multiLevelType w:val="multilevel"/>
    <w:tmpl w:val="504A8974"/>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4" w15:restartNumberingAfterBreak="0">
    <w:nsid w:val="1EC534A7"/>
    <w:multiLevelType w:val="multilevel"/>
    <w:tmpl w:val="7452C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1F0374BB"/>
    <w:multiLevelType w:val="multilevel"/>
    <w:tmpl w:val="CFFA4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F1F3113"/>
    <w:multiLevelType w:val="multilevel"/>
    <w:tmpl w:val="B112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F63563E"/>
    <w:multiLevelType w:val="multilevel"/>
    <w:tmpl w:val="9E92F7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1F6514CC"/>
    <w:multiLevelType w:val="multilevel"/>
    <w:tmpl w:val="023E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F8E3F72"/>
    <w:multiLevelType w:val="multilevel"/>
    <w:tmpl w:val="9850A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1FCF70BA"/>
    <w:multiLevelType w:val="multilevel"/>
    <w:tmpl w:val="B6C08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1FCF785C"/>
    <w:multiLevelType w:val="multilevel"/>
    <w:tmpl w:val="4F525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1FE674CD"/>
    <w:multiLevelType w:val="multilevel"/>
    <w:tmpl w:val="4C5CB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FE96C76"/>
    <w:multiLevelType w:val="multilevel"/>
    <w:tmpl w:val="88C0D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1FEB2F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1FFD6B8F"/>
    <w:multiLevelType w:val="multilevel"/>
    <w:tmpl w:val="4B6A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03D6E8A"/>
    <w:multiLevelType w:val="multilevel"/>
    <w:tmpl w:val="F732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05E5BB1"/>
    <w:multiLevelType w:val="multilevel"/>
    <w:tmpl w:val="C548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0E35E47"/>
    <w:multiLevelType w:val="multilevel"/>
    <w:tmpl w:val="3E9E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0EE08F2"/>
    <w:multiLevelType w:val="multilevel"/>
    <w:tmpl w:val="BCBE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1185CF3"/>
    <w:multiLevelType w:val="multilevel"/>
    <w:tmpl w:val="2872D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1B719A9"/>
    <w:multiLevelType w:val="multilevel"/>
    <w:tmpl w:val="4F003C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22334194"/>
    <w:multiLevelType w:val="multilevel"/>
    <w:tmpl w:val="1EDC21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223F03ED"/>
    <w:multiLevelType w:val="multilevel"/>
    <w:tmpl w:val="72546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2DB55E6"/>
    <w:multiLevelType w:val="multilevel"/>
    <w:tmpl w:val="2D5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2F12FF7"/>
    <w:multiLevelType w:val="multilevel"/>
    <w:tmpl w:val="827AF0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2FE17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23041866"/>
    <w:multiLevelType w:val="multilevel"/>
    <w:tmpl w:val="6CA43158"/>
    <w:lvl w:ilvl="0">
      <w:start w:val="1"/>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68" w15:restartNumberingAfterBreak="0">
    <w:nsid w:val="232F0D63"/>
    <w:multiLevelType w:val="multilevel"/>
    <w:tmpl w:val="7F42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3553C42"/>
    <w:multiLevelType w:val="multilevel"/>
    <w:tmpl w:val="BC96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3AB15EE"/>
    <w:multiLevelType w:val="multilevel"/>
    <w:tmpl w:val="EDE4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3DD1674"/>
    <w:multiLevelType w:val="multilevel"/>
    <w:tmpl w:val="43E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41F7FE6"/>
    <w:multiLevelType w:val="multilevel"/>
    <w:tmpl w:val="C9D6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4726101"/>
    <w:multiLevelType w:val="multilevel"/>
    <w:tmpl w:val="461C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4BE513A"/>
    <w:multiLevelType w:val="multilevel"/>
    <w:tmpl w:val="D744E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4EF1A48"/>
    <w:multiLevelType w:val="multilevel"/>
    <w:tmpl w:val="09FA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5EA3F0C"/>
    <w:multiLevelType w:val="multilevel"/>
    <w:tmpl w:val="FE9A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5F56E8C"/>
    <w:multiLevelType w:val="multilevel"/>
    <w:tmpl w:val="68946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263E590B"/>
    <w:multiLevelType w:val="multilevel"/>
    <w:tmpl w:val="A686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6857A2A"/>
    <w:multiLevelType w:val="multilevel"/>
    <w:tmpl w:val="D3B44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26CD418E"/>
    <w:multiLevelType w:val="multilevel"/>
    <w:tmpl w:val="6BD2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6DD3161"/>
    <w:multiLevelType w:val="multilevel"/>
    <w:tmpl w:val="4016F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7733151"/>
    <w:multiLevelType w:val="multilevel"/>
    <w:tmpl w:val="7F5A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7B45C9B"/>
    <w:multiLevelType w:val="multilevel"/>
    <w:tmpl w:val="FECA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7BE52FB"/>
    <w:multiLevelType w:val="multilevel"/>
    <w:tmpl w:val="4C78E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15:restartNumberingAfterBreak="0">
    <w:nsid w:val="27CE4159"/>
    <w:multiLevelType w:val="multilevel"/>
    <w:tmpl w:val="6ADA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8323852"/>
    <w:multiLevelType w:val="multilevel"/>
    <w:tmpl w:val="C984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9280D67"/>
    <w:multiLevelType w:val="multilevel"/>
    <w:tmpl w:val="A830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9CC22EA"/>
    <w:multiLevelType w:val="multilevel"/>
    <w:tmpl w:val="2C041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29DD48E8"/>
    <w:multiLevelType w:val="multilevel"/>
    <w:tmpl w:val="5184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A0403A1"/>
    <w:multiLevelType w:val="multilevel"/>
    <w:tmpl w:val="E474C9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2A083929"/>
    <w:multiLevelType w:val="multilevel"/>
    <w:tmpl w:val="5530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A314249"/>
    <w:multiLevelType w:val="multilevel"/>
    <w:tmpl w:val="6A385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2A497164"/>
    <w:multiLevelType w:val="multilevel"/>
    <w:tmpl w:val="A3DE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2A537D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2A5D626B"/>
    <w:multiLevelType w:val="multilevel"/>
    <w:tmpl w:val="DA54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2A8450E8"/>
    <w:multiLevelType w:val="multilevel"/>
    <w:tmpl w:val="4BFC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A8C7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2A9B2DBD"/>
    <w:multiLevelType w:val="multilevel"/>
    <w:tmpl w:val="E10C2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AE414C4"/>
    <w:multiLevelType w:val="multilevel"/>
    <w:tmpl w:val="CC3E1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2B1C795C"/>
    <w:multiLevelType w:val="multilevel"/>
    <w:tmpl w:val="45949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B39659F"/>
    <w:multiLevelType w:val="multilevel"/>
    <w:tmpl w:val="7E96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B495D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2B4F2AC4"/>
    <w:multiLevelType w:val="multilevel"/>
    <w:tmpl w:val="A2C6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B545FFB"/>
    <w:multiLevelType w:val="multilevel"/>
    <w:tmpl w:val="0AC6958A"/>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05" w15:restartNumberingAfterBreak="0">
    <w:nsid w:val="2B5D49D6"/>
    <w:multiLevelType w:val="multilevel"/>
    <w:tmpl w:val="D286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B771D6B"/>
    <w:multiLevelType w:val="multilevel"/>
    <w:tmpl w:val="A63C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C5614A3"/>
    <w:multiLevelType w:val="multilevel"/>
    <w:tmpl w:val="D92C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C5B4B51"/>
    <w:multiLevelType w:val="multilevel"/>
    <w:tmpl w:val="558A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CC713EF"/>
    <w:multiLevelType w:val="multilevel"/>
    <w:tmpl w:val="D958C5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2CD479D0"/>
    <w:multiLevelType w:val="multilevel"/>
    <w:tmpl w:val="EAD4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E87E7C"/>
    <w:multiLevelType w:val="multilevel"/>
    <w:tmpl w:val="5A304B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2D14048A"/>
    <w:multiLevelType w:val="multilevel"/>
    <w:tmpl w:val="8A5EA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2DA267A1"/>
    <w:multiLevelType w:val="multilevel"/>
    <w:tmpl w:val="A0F0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DAE2A49"/>
    <w:multiLevelType w:val="multilevel"/>
    <w:tmpl w:val="C5828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2E052954"/>
    <w:multiLevelType w:val="hybridMultilevel"/>
    <w:tmpl w:val="81DC6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2E825C94"/>
    <w:multiLevelType w:val="multilevel"/>
    <w:tmpl w:val="C9648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EC86091"/>
    <w:multiLevelType w:val="multilevel"/>
    <w:tmpl w:val="EC66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F0D372E"/>
    <w:multiLevelType w:val="multilevel"/>
    <w:tmpl w:val="56FC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F7A1181"/>
    <w:multiLevelType w:val="multilevel"/>
    <w:tmpl w:val="6630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FD4273A"/>
    <w:multiLevelType w:val="multilevel"/>
    <w:tmpl w:val="13C4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0137A83"/>
    <w:multiLevelType w:val="multilevel"/>
    <w:tmpl w:val="7A8E0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05B5450"/>
    <w:multiLevelType w:val="multilevel"/>
    <w:tmpl w:val="7812C8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30893739"/>
    <w:multiLevelType w:val="multilevel"/>
    <w:tmpl w:val="96BC1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0A72423"/>
    <w:multiLevelType w:val="multilevel"/>
    <w:tmpl w:val="0574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0AF7725"/>
    <w:multiLevelType w:val="multilevel"/>
    <w:tmpl w:val="18A4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1011F0F"/>
    <w:multiLevelType w:val="hybridMultilevel"/>
    <w:tmpl w:val="A03A3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13161EA"/>
    <w:multiLevelType w:val="multilevel"/>
    <w:tmpl w:val="4976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1596AAE"/>
    <w:multiLevelType w:val="multilevel"/>
    <w:tmpl w:val="C14C1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18E4469"/>
    <w:multiLevelType w:val="multilevel"/>
    <w:tmpl w:val="52A886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1B76A0A"/>
    <w:multiLevelType w:val="multilevel"/>
    <w:tmpl w:val="7CEA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2163C1C"/>
    <w:multiLevelType w:val="multilevel"/>
    <w:tmpl w:val="59F6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22C0388"/>
    <w:multiLevelType w:val="multilevel"/>
    <w:tmpl w:val="32EE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2860050"/>
    <w:multiLevelType w:val="multilevel"/>
    <w:tmpl w:val="4A3A0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32A92843"/>
    <w:multiLevelType w:val="multilevel"/>
    <w:tmpl w:val="95ECFF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32AC3AFC"/>
    <w:multiLevelType w:val="multilevel"/>
    <w:tmpl w:val="084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3254122"/>
    <w:multiLevelType w:val="multilevel"/>
    <w:tmpl w:val="12C0A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333A656F"/>
    <w:multiLevelType w:val="multilevel"/>
    <w:tmpl w:val="46F81B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33592ABB"/>
    <w:multiLevelType w:val="multilevel"/>
    <w:tmpl w:val="EBCA6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34D57DD2"/>
    <w:multiLevelType w:val="multilevel"/>
    <w:tmpl w:val="87543C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34FB3F8C"/>
    <w:multiLevelType w:val="multilevel"/>
    <w:tmpl w:val="481CA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35293338"/>
    <w:multiLevelType w:val="multilevel"/>
    <w:tmpl w:val="334E8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5513065"/>
    <w:multiLevelType w:val="multilevel"/>
    <w:tmpl w:val="7DB0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55F2EEB"/>
    <w:multiLevelType w:val="multilevel"/>
    <w:tmpl w:val="5D142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357A41CB"/>
    <w:multiLevelType w:val="multilevel"/>
    <w:tmpl w:val="92AE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5DA3B77"/>
    <w:multiLevelType w:val="multilevel"/>
    <w:tmpl w:val="0B1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6004BD0"/>
    <w:multiLevelType w:val="multilevel"/>
    <w:tmpl w:val="7AAECD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36033D20"/>
    <w:multiLevelType w:val="multilevel"/>
    <w:tmpl w:val="7B34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6341EB5"/>
    <w:multiLevelType w:val="multilevel"/>
    <w:tmpl w:val="824E5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36521B1E"/>
    <w:multiLevelType w:val="multilevel"/>
    <w:tmpl w:val="295A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6757087"/>
    <w:multiLevelType w:val="multilevel"/>
    <w:tmpl w:val="6342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6923AD2"/>
    <w:multiLevelType w:val="multilevel"/>
    <w:tmpl w:val="9E4E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6AA51E8"/>
    <w:multiLevelType w:val="multilevel"/>
    <w:tmpl w:val="F102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6CE4158"/>
    <w:multiLevelType w:val="multilevel"/>
    <w:tmpl w:val="1C3C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6FC1E19"/>
    <w:multiLevelType w:val="multilevel"/>
    <w:tmpl w:val="B9AEE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37224AF3"/>
    <w:multiLevelType w:val="multilevel"/>
    <w:tmpl w:val="0180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7323F75"/>
    <w:multiLevelType w:val="multilevel"/>
    <w:tmpl w:val="5E569874"/>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57" w15:restartNumberingAfterBreak="0">
    <w:nsid w:val="375B64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15:restartNumberingAfterBreak="0">
    <w:nsid w:val="376F50B6"/>
    <w:multiLevelType w:val="multilevel"/>
    <w:tmpl w:val="22D0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7707D24"/>
    <w:multiLevelType w:val="multilevel"/>
    <w:tmpl w:val="615A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8013AE0"/>
    <w:multiLevelType w:val="multilevel"/>
    <w:tmpl w:val="D8B2A1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3803070B"/>
    <w:multiLevelType w:val="multilevel"/>
    <w:tmpl w:val="824E5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3814294D"/>
    <w:multiLevelType w:val="multilevel"/>
    <w:tmpl w:val="3B00B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835038D"/>
    <w:multiLevelType w:val="multilevel"/>
    <w:tmpl w:val="C180B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386E0FB6"/>
    <w:multiLevelType w:val="multilevel"/>
    <w:tmpl w:val="B528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87B7403"/>
    <w:multiLevelType w:val="hybridMultilevel"/>
    <w:tmpl w:val="AC20E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38A31359"/>
    <w:multiLevelType w:val="multilevel"/>
    <w:tmpl w:val="E786B58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38AE1EF7"/>
    <w:multiLevelType w:val="multilevel"/>
    <w:tmpl w:val="3D8C90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394F56D3"/>
    <w:multiLevelType w:val="multilevel"/>
    <w:tmpl w:val="413C2C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39A7719B"/>
    <w:multiLevelType w:val="multilevel"/>
    <w:tmpl w:val="406A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9D554AA"/>
    <w:multiLevelType w:val="multilevel"/>
    <w:tmpl w:val="6546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AA91620"/>
    <w:multiLevelType w:val="multilevel"/>
    <w:tmpl w:val="00A86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ABB556B"/>
    <w:multiLevelType w:val="multilevel"/>
    <w:tmpl w:val="5BAA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AC1355F"/>
    <w:multiLevelType w:val="multilevel"/>
    <w:tmpl w:val="62C8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AED4F22"/>
    <w:multiLevelType w:val="multilevel"/>
    <w:tmpl w:val="0FB0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C01317A"/>
    <w:multiLevelType w:val="multilevel"/>
    <w:tmpl w:val="85E2B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3C1E1570"/>
    <w:multiLevelType w:val="multilevel"/>
    <w:tmpl w:val="3DA07B90"/>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77" w15:restartNumberingAfterBreak="0">
    <w:nsid w:val="3C1F2E3B"/>
    <w:multiLevelType w:val="multilevel"/>
    <w:tmpl w:val="910C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C5958EE"/>
    <w:multiLevelType w:val="multilevel"/>
    <w:tmpl w:val="BEB8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C98540E"/>
    <w:multiLevelType w:val="multilevel"/>
    <w:tmpl w:val="ADC63AB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0" w15:restartNumberingAfterBreak="0">
    <w:nsid w:val="3CC47CEC"/>
    <w:multiLevelType w:val="multilevel"/>
    <w:tmpl w:val="9B64E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3D5400CE"/>
    <w:multiLevelType w:val="multilevel"/>
    <w:tmpl w:val="0FD6F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3D8A0747"/>
    <w:multiLevelType w:val="hybridMultilevel"/>
    <w:tmpl w:val="E04EC71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3DDA1BE7"/>
    <w:multiLevelType w:val="multilevel"/>
    <w:tmpl w:val="464A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DEE0CA1"/>
    <w:multiLevelType w:val="multilevel"/>
    <w:tmpl w:val="3790EB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3DF17861"/>
    <w:multiLevelType w:val="multilevel"/>
    <w:tmpl w:val="0C0C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E4A6595"/>
    <w:multiLevelType w:val="multilevel"/>
    <w:tmpl w:val="8A486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3E4E7F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8" w15:restartNumberingAfterBreak="0">
    <w:nsid w:val="3E5D37B5"/>
    <w:multiLevelType w:val="multilevel"/>
    <w:tmpl w:val="AE22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E631000"/>
    <w:multiLevelType w:val="multilevel"/>
    <w:tmpl w:val="13225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3EDA7701"/>
    <w:multiLevelType w:val="multilevel"/>
    <w:tmpl w:val="4C5E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F0315CD"/>
    <w:multiLevelType w:val="multilevel"/>
    <w:tmpl w:val="234E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F322B4C"/>
    <w:multiLevelType w:val="multilevel"/>
    <w:tmpl w:val="9CDC1CE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3F3A42F1"/>
    <w:multiLevelType w:val="multilevel"/>
    <w:tmpl w:val="8F96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F5B3E08"/>
    <w:multiLevelType w:val="multilevel"/>
    <w:tmpl w:val="0508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F5F6EA8"/>
    <w:multiLevelType w:val="multilevel"/>
    <w:tmpl w:val="F888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3FB015D0"/>
    <w:multiLevelType w:val="multilevel"/>
    <w:tmpl w:val="0774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FE203DD"/>
    <w:multiLevelType w:val="multilevel"/>
    <w:tmpl w:val="DE749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3FFC57BC"/>
    <w:multiLevelType w:val="multilevel"/>
    <w:tmpl w:val="2CE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FFD01C7"/>
    <w:multiLevelType w:val="multilevel"/>
    <w:tmpl w:val="C04488F4"/>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0" w15:restartNumberingAfterBreak="0">
    <w:nsid w:val="405C4ABC"/>
    <w:multiLevelType w:val="multilevel"/>
    <w:tmpl w:val="BF5CCF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4063691F"/>
    <w:multiLevelType w:val="multilevel"/>
    <w:tmpl w:val="3458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0751547"/>
    <w:multiLevelType w:val="multilevel"/>
    <w:tmpl w:val="E2B4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0BB067E"/>
    <w:multiLevelType w:val="multilevel"/>
    <w:tmpl w:val="62443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40EF4F01"/>
    <w:multiLevelType w:val="multilevel"/>
    <w:tmpl w:val="55984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41645F31"/>
    <w:multiLevelType w:val="hybridMultilevel"/>
    <w:tmpl w:val="534AA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41995B9D"/>
    <w:multiLevelType w:val="multilevel"/>
    <w:tmpl w:val="A27E35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420753CE"/>
    <w:multiLevelType w:val="multilevel"/>
    <w:tmpl w:val="3E268760"/>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8" w15:restartNumberingAfterBreak="0">
    <w:nsid w:val="42254015"/>
    <w:multiLevelType w:val="multilevel"/>
    <w:tmpl w:val="3926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2352A80"/>
    <w:multiLevelType w:val="multilevel"/>
    <w:tmpl w:val="77906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24B07A0"/>
    <w:multiLevelType w:val="multilevel"/>
    <w:tmpl w:val="4536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2FF7EB0"/>
    <w:multiLevelType w:val="multilevel"/>
    <w:tmpl w:val="E326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333497A"/>
    <w:multiLevelType w:val="multilevel"/>
    <w:tmpl w:val="44A4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34205E9"/>
    <w:multiLevelType w:val="multilevel"/>
    <w:tmpl w:val="E9E48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434E3F81"/>
    <w:multiLevelType w:val="multilevel"/>
    <w:tmpl w:val="0BFE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36F4D79"/>
    <w:multiLevelType w:val="multilevel"/>
    <w:tmpl w:val="CB3C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3D46F69"/>
    <w:multiLevelType w:val="multilevel"/>
    <w:tmpl w:val="A95E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4094DFB"/>
    <w:multiLevelType w:val="multilevel"/>
    <w:tmpl w:val="A96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434381F"/>
    <w:multiLevelType w:val="multilevel"/>
    <w:tmpl w:val="8F76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4727B05"/>
    <w:multiLevelType w:val="multilevel"/>
    <w:tmpl w:val="23304CB8"/>
    <w:lvl w:ilvl="0">
      <w:start w:val="7"/>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2664" w:hanging="1080"/>
      </w:pPr>
      <w:rPr>
        <w:rFonts w:hint="default"/>
      </w:rPr>
    </w:lvl>
    <w:lvl w:ilvl="3">
      <w:start w:val="1"/>
      <w:numFmt w:val="decimal"/>
      <w:lvlText w:val="%1.%2.%3.%4"/>
      <w:lvlJc w:val="left"/>
      <w:pPr>
        <w:ind w:left="3816" w:hanging="1440"/>
      </w:pPr>
      <w:rPr>
        <w:rFonts w:hint="default"/>
      </w:rPr>
    </w:lvl>
    <w:lvl w:ilvl="4">
      <w:start w:val="1"/>
      <w:numFmt w:val="decimal"/>
      <w:lvlText w:val="%1.%2.%3.%4.%5"/>
      <w:lvlJc w:val="left"/>
      <w:pPr>
        <w:ind w:left="4968" w:hanging="1800"/>
      </w:pPr>
      <w:rPr>
        <w:rFonts w:hint="default"/>
      </w:rPr>
    </w:lvl>
    <w:lvl w:ilvl="5">
      <w:start w:val="1"/>
      <w:numFmt w:val="decimal"/>
      <w:lvlText w:val="%1.%2.%3.%4.%5.%6"/>
      <w:lvlJc w:val="left"/>
      <w:pPr>
        <w:ind w:left="6120" w:hanging="2160"/>
      </w:pPr>
      <w:rPr>
        <w:rFonts w:hint="default"/>
      </w:rPr>
    </w:lvl>
    <w:lvl w:ilvl="6">
      <w:start w:val="1"/>
      <w:numFmt w:val="decimal"/>
      <w:lvlText w:val="%1.%2.%3.%4.%5.%6.%7"/>
      <w:lvlJc w:val="left"/>
      <w:pPr>
        <w:ind w:left="7272" w:hanging="2520"/>
      </w:pPr>
      <w:rPr>
        <w:rFonts w:hint="default"/>
      </w:rPr>
    </w:lvl>
    <w:lvl w:ilvl="7">
      <w:start w:val="1"/>
      <w:numFmt w:val="decimal"/>
      <w:lvlText w:val="%1.%2.%3.%4.%5.%6.%7.%8"/>
      <w:lvlJc w:val="left"/>
      <w:pPr>
        <w:ind w:left="8424" w:hanging="2880"/>
      </w:pPr>
      <w:rPr>
        <w:rFonts w:hint="default"/>
      </w:rPr>
    </w:lvl>
    <w:lvl w:ilvl="8">
      <w:start w:val="1"/>
      <w:numFmt w:val="decimal"/>
      <w:lvlText w:val="%1.%2.%3.%4.%5.%6.%7.%8.%9"/>
      <w:lvlJc w:val="left"/>
      <w:pPr>
        <w:ind w:left="9576" w:hanging="3240"/>
      </w:pPr>
      <w:rPr>
        <w:rFonts w:hint="default"/>
      </w:rPr>
    </w:lvl>
  </w:abstractNum>
  <w:abstractNum w:abstractNumId="320" w15:restartNumberingAfterBreak="0">
    <w:nsid w:val="44791CD6"/>
    <w:multiLevelType w:val="multilevel"/>
    <w:tmpl w:val="0CCC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481424C"/>
    <w:multiLevelType w:val="multilevel"/>
    <w:tmpl w:val="393AC89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448B454C"/>
    <w:multiLevelType w:val="multilevel"/>
    <w:tmpl w:val="7EF2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4925759"/>
    <w:multiLevelType w:val="hybridMultilevel"/>
    <w:tmpl w:val="E04EC71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44AC47CB"/>
    <w:multiLevelType w:val="multilevel"/>
    <w:tmpl w:val="CF64A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44C57614"/>
    <w:multiLevelType w:val="multilevel"/>
    <w:tmpl w:val="64C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4D571C4"/>
    <w:multiLevelType w:val="multilevel"/>
    <w:tmpl w:val="5B6C9F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44DC5DC4"/>
    <w:multiLevelType w:val="multilevel"/>
    <w:tmpl w:val="DF6CAF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45406140"/>
    <w:multiLevelType w:val="multilevel"/>
    <w:tmpl w:val="1F44F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5481473"/>
    <w:multiLevelType w:val="multilevel"/>
    <w:tmpl w:val="8056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563326E"/>
    <w:multiLevelType w:val="multilevel"/>
    <w:tmpl w:val="C190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5D252C8"/>
    <w:multiLevelType w:val="multilevel"/>
    <w:tmpl w:val="111CB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45E179A3"/>
    <w:multiLevelType w:val="multilevel"/>
    <w:tmpl w:val="7D0A8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5F513A6"/>
    <w:multiLevelType w:val="multilevel"/>
    <w:tmpl w:val="12CC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62D6A96"/>
    <w:multiLevelType w:val="multilevel"/>
    <w:tmpl w:val="7B68AB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46DC2CFF"/>
    <w:multiLevelType w:val="multilevel"/>
    <w:tmpl w:val="F6664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7430899"/>
    <w:multiLevelType w:val="multilevel"/>
    <w:tmpl w:val="C29EDC90"/>
    <w:lvl w:ilvl="0">
      <w:start w:val="9"/>
      <w:numFmt w:val="decimal"/>
      <w:lvlText w:val="%1"/>
      <w:lvlJc w:val="left"/>
      <w:pPr>
        <w:ind w:left="360" w:hanging="360"/>
      </w:pPr>
      <w:rPr>
        <w:rFonts w:hint="default"/>
      </w:rPr>
    </w:lvl>
    <w:lvl w:ilvl="1">
      <w:start w:val="4"/>
      <w:numFmt w:val="decimal"/>
      <w:lvlText w:val="%1.%2"/>
      <w:lvlJc w:val="left"/>
      <w:pPr>
        <w:ind w:left="360" w:hanging="360"/>
      </w:pPr>
      <w:rPr>
        <w:rFonts w:ascii="Century Gothic" w:hAnsi="Century Gothic" w:hint="default"/>
        <w:b/>
        <w:bCs/>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7" w15:restartNumberingAfterBreak="0">
    <w:nsid w:val="47554AC3"/>
    <w:multiLevelType w:val="hybridMultilevel"/>
    <w:tmpl w:val="E04EC71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7607882"/>
    <w:multiLevelType w:val="multilevel"/>
    <w:tmpl w:val="DF66DD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477A63C1"/>
    <w:multiLevelType w:val="multilevel"/>
    <w:tmpl w:val="47AC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78A2EC7"/>
    <w:multiLevelType w:val="multilevel"/>
    <w:tmpl w:val="858CD8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47A43510"/>
    <w:multiLevelType w:val="multilevel"/>
    <w:tmpl w:val="A9A6AF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47CC131A"/>
    <w:multiLevelType w:val="multilevel"/>
    <w:tmpl w:val="E7F4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7F835E1"/>
    <w:multiLevelType w:val="multilevel"/>
    <w:tmpl w:val="615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8040E4F"/>
    <w:multiLevelType w:val="multilevel"/>
    <w:tmpl w:val="328805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481055FF"/>
    <w:multiLevelType w:val="multilevel"/>
    <w:tmpl w:val="D9F2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8162C24"/>
    <w:multiLevelType w:val="multilevel"/>
    <w:tmpl w:val="47A6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8262673"/>
    <w:multiLevelType w:val="multilevel"/>
    <w:tmpl w:val="87A0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82D2DC9"/>
    <w:multiLevelType w:val="multilevel"/>
    <w:tmpl w:val="4F5E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8E4053D"/>
    <w:multiLevelType w:val="multilevel"/>
    <w:tmpl w:val="3232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9003692"/>
    <w:multiLevelType w:val="multilevel"/>
    <w:tmpl w:val="6E5A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90D4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2" w15:restartNumberingAfterBreak="0">
    <w:nsid w:val="49174AF1"/>
    <w:multiLevelType w:val="multilevel"/>
    <w:tmpl w:val="72C0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937028F"/>
    <w:multiLevelType w:val="multilevel"/>
    <w:tmpl w:val="9DCA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93B22C0"/>
    <w:multiLevelType w:val="multilevel"/>
    <w:tmpl w:val="C7EC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9A21329"/>
    <w:multiLevelType w:val="multilevel"/>
    <w:tmpl w:val="94D2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9DE0826"/>
    <w:multiLevelType w:val="multilevel"/>
    <w:tmpl w:val="94BE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A1F4181"/>
    <w:multiLevelType w:val="multilevel"/>
    <w:tmpl w:val="4CF4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AC404E7"/>
    <w:multiLevelType w:val="multilevel"/>
    <w:tmpl w:val="672A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AEC73BB"/>
    <w:multiLevelType w:val="multilevel"/>
    <w:tmpl w:val="16AE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AEF0736"/>
    <w:multiLevelType w:val="multilevel"/>
    <w:tmpl w:val="A614E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4AF60C28"/>
    <w:multiLevelType w:val="multilevel"/>
    <w:tmpl w:val="2C5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B082DEB"/>
    <w:multiLevelType w:val="multilevel"/>
    <w:tmpl w:val="49CC6C3E"/>
    <w:lvl w:ilvl="0">
      <w:start w:val="1"/>
      <w:numFmt w:val="decimal"/>
      <w:lvlText w:val="%1."/>
      <w:lvlJc w:val="left"/>
      <w:pPr>
        <w:ind w:left="720" w:hanging="360"/>
      </w:pPr>
    </w:lvl>
    <w:lvl w:ilvl="1">
      <w:start w:val="1"/>
      <w:numFmt w:val="decimal"/>
      <w:isLgl/>
      <w:lvlText w:val="%1.%2"/>
      <w:lvlJc w:val="left"/>
      <w:pPr>
        <w:ind w:left="720" w:hanging="720"/>
      </w:pPr>
      <w:rPr>
        <w:rFonts w:hint="default"/>
        <w:b/>
        <w:bCs/>
      </w:rPr>
    </w:lvl>
    <w:lvl w:ilvl="2">
      <w:start w:val="1"/>
      <w:numFmt w:val="decimal"/>
      <w:isLgl/>
      <w:lvlText w:val="%1.%2.%3"/>
      <w:lvlJc w:val="left"/>
      <w:pPr>
        <w:ind w:left="6120" w:hanging="720"/>
      </w:pPr>
      <w:rPr>
        <w:rFonts w:hint="default"/>
      </w:rPr>
    </w:lvl>
    <w:lvl w:ilvl="3">
      <w:start w:val="1"/>
      <w:numFmt w:val="decimal"/>
      <w:isLgl/>
      <w:lvlText w:val="%1.%2.%3.%4"/>
      <w:lvlJc w:val="left"/>
      <w:pPr>
        <w:ind w:left="9000" w:hanging="1080"/>
      </w:pPr>
      <w:rPr>
        <w:rFonts w:hint="default"/>
      </w:rPr>
    </w:lvl>
    <w:lvl w:ilvl="4">
      <w:start w:val="1"/>
      <w:numFmt w:val="decimal"/>
      <w:isLgl/>
      <w:lvlText w:val="%1.%2.%3.%4.%5"/>
      <w:lvlJc w:val="left"/>
      <w:pPr>
        <w:ind w:left="11880" w:hanging="1440"/>
      </w:pPr>
      <w:rPr>
        <w:rFonts w:hint="default"/>
      </w:rPr>
    </w:lvl>
    <w:lvl w:ilvl="5">
      <w:start w:val="1"/>
      <w:numFmt w:val="decimal"/>
      <w:isLgl/>
      <w:lvlText w:val="%1.%2.%3.%4.%5.%6"/>
      <w:lvlJc w:val="left"/>
      <w:pPr>
        <w:ind w:left="14760" w:hanging="1800"/>
      </w:pPr>
      <w:rPr>
        <w:rFonts w:hint="default"/>
      </w:rPr>
    </w:lvl>
    <w:lvl w:ilvl="6">
      <w:start w:val="1"/>
      <w:numFmt w:val="decimal"/>
      <w:isLgl/>
      <w:lvlText w:val="%1.%2.%3.%4.%5.%6.%7"/>
      <w:lvlJc w:val="left"/>
      <w:pPr>
        <w:ind w:left="17280" w:hanging="1800"/>
      </w:pPr>
      <w:rPr>
        <w:rFonts w:hint="default"/>
      </w:rPr>
    </w:lvl>
    <w:lvl w:ilvl="7">
      <w:start w:val="1"/>
      <w:numFmt w:val="decimal"/>
      <w:isLgl/>
      <w:lvlText w:val="%1.%2.%3.%4.%5.%6.%7.%8"/>
      <w:lvlJc w:val="left"/>
      <w:pPr>
        <w:ind w:left="20160" w:hanging="2160"/>
      </w:pPr>
      <w:rPr>
        <w:rFonts w:hint="default"/>
      </w:rPr>
    </w:lvl>
    <w:lvl w:ilvl="8">
      <w:start w:val="1"/>
      <w:numFmt w:val="decimal"/>
      <w:isLgl/>
      <w:lvlText w:val="%1.%2.%3.%4.%5.%6.%7.%8.%9"/>
      <w:lvlJc w:val="left"/>
      <w:pPr>
        <w:ind w:left="23040" w:hanging="2520"/>
      </w:pPr>
      <w:rPr>
        <w:rFonts w:hint="default"/>
      </w:rPr>
    </w:lvl>
  </w:abstractNum>
  <w:abstractNum w:abstractNumId="363" w15:restartNumberingAfterBreak="0">
    <w:nsid w:val="4B1120E1"/>
    <w:multiLevelType w:val="multilevel"/>
    <w:tmpl w:val="CF64A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4B3E5374"/>
    <w:multiLevelType w:val="multilevel"/>
    <w:tmpl w:val="81FA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B6402DA"/>
    <w:multiLevelType w:val="multilevel"/>
    <w:tmpl w:val="10A0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B95613D"/>
    <w:multiLevelType w:val="multilevel"/>
    <w:tmpl w:val="6ECC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BE96796"/>
    <w:multiLevelType w:val="multilevel"/>
    <w:tmpl w:val="4BF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C07678F"/>
    <w:multiLevelType w:val="multilevel"/>
    <w:tmpl w:val="287A26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4C150D84"/>
    <w:multiLevelType w:val="multilevel"/>
    <w:tmpl w:val="6ECC1382"/>
    <w:lvl w:ilvl="0">
      <w:start w:val="1"/>
      <w:numFmt w:val="decimal"/>
      <w:lvlText w:val="%1."/>
      <w:lvlJc w:val="left"/>
      <w:pPr>
        <w:tabs>
          <w:tab w:val="num" w:pos="928"/>
        </w:tabs>
        <w:ind w:left="928" w:hanging="360"/>
      </w:pPr>
    </w:lvl>
    <w:lvl w:ilvl="1">
      <w:start w:val="1"/>
      <w:numFmt w:val="bullet"/>
      <w:lvlText w:val="o"/>
      <w:lvlJc w:val="left"/>
      <w:pPr>
        <w:tabs>
          <w:tab w:val="num" w:pos="1648"/>
        </w:tabs>
        <w:ind w:left="1648" w:hanging="360"/>
      </w:pPr>
      <w:rPr>
        <w:rFonts w:ascii="Courier New" w:hAnsi="Courier New" w:hint="default"/>
        <w:sz w:val="20"/>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70" w15:restartNumberingAfterBreak="0">
    <w:nsid w:val="4C162107"/>
    <w:multiLevelType w:val="multilevel"/>
    <w:tmpl w:val="70DA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C313667"/>
    <w:multiLevelType w:val="multilevel"/>
    <w:tmpl w:val="7DD8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C3F4A44"/>
    <w:multiLevelType w:val="multilevel"/>
    <w:tmpl w:val="C2BA0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4C4361D0"/>
    <w:multiLevelType w:val="multilevel"/>
    <w:tmpl w:val="4D147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4C4B0C77"/>
    <w:multiLevelType w:val="multilevel"/>
    <w:tmpl w:val="B8A664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4C8C639C"/>
    <w:multiLevelType w:val="multilevel"/>
    <w:tmpl w:val="24F64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4CA772E6"/>
    <w:multiLevelType w:val="multilevel"/>
    <w:tmpl w:val="5214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CDD77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8" w15:restartNumberingAfterBreak="0">
    <w:nsid w:val="4CE12176"/>
    <w:multiLevelType w:val="multilevel"/>
    <w:tmpl w:val="DF0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CF066E3"/>
    <w:multiLevelType w:val="multilevel"/>
    <w:tmpl w:val="A580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D003C25"/>
    <w:multiLevelType w:val="hybridMultilevel"/>
    <w:tmpl w:val="52FC25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4D631C7C"/>
    <w:multiLevelType w:val="multilevel"/>
    <w:tmpl w:val="D1FE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D7F359F"/>
    <w:multiLevelType w:val="multilevel"/>
    <w:tmpl w:val="C45A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DD17EAF"/>
    <w:multiLevelType w:val="multilevel"/>
    <w:tmpl w:val="BD52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DFB63DD"/>
    <w:multiLevelType w:val="multilevel"/>
    <w:tmpl w:val="C6D4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4E113931"/>
    <w:multiLevelType w:val="multilevel"/>
    <w:tmpl w:val="B7C2241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E472ECE"/>
    <w:multiLevelType w:val="multilevel"/>
    <w:tmpl w:val="A4A2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E56084C"/>
    <w:multiLevelType w:val="multilevel"/>
    <w:tmpl w:val="06BE1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4E75351F"/>
    <w:multiLevelType w:val="multilevel"/>
    <w:tmpl w:val="6A2A5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4E7C38C1"/>
    <w:multiLevelType w:val="multilevel"/>
    <w:tmpl w:val="14B4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EA14EDB"/>
    <w:multiLevelType w:val="multilevel"/>
    <w:tmpl w:val="DD64E01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91" w15:restartNumberingAfterBreak="0">
    <w:nsid w:val="4EAA0579"/>
    <w:multiLevelType w:val="hybridMultilevel"/>
    <w:tmpl w:val="3FB0A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4ED74B72"/>
    <w:multiLevelType w:val="multilevel"/>
    <w:tmpl w:val="4416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EE62693"/>
    <w:multiLevelType w:val="multilevel"/>
    <w:tmpl w:val="FDF8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F0067F6"/>
    <w:multiLevelType w:val="multilevel"/>
    <w:tmpl w:val="0D0CCF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4F751387"/>
    <w:multiLevelType w:val="multilevel"/>
    <w:tmpl w:val="C0C8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FBB7840"/>
    <w:multiLevelType w:val="multilevel"/>
    <w:tmpl w:val="EFE8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FCD36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8" w15:restartNumberingAfterBreak="0">
    <w:nsid w:val="4FEE301C"/>
    <w:multiLevelType w:val="multilevel"/>
    <w:tmpl w:val="B08E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00F170C"/>
    <w:multiLevelType w:val="multilevel"/>
    <w:tmpl w:val="D77C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0267865"/>
    <w:multiLevelType w:val="multilevel"/>
    <w:tmpl w:val="2E90CE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505C2FF4"/>
    <w:multiLevelType w:val="multilevel"/>
    <w:tmpl w:val="A19A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0A05D76"/>
    <w:multiLevelType w:val="multilevel"/>
    <w:tmpl w:val="82AC7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50B912FB"/>
    <w:multiLevelType w:val="multilevel"/>
    <w:tmpl w:val="906865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50D3749A"/>
    <w:multiLevelType w:val="multilevel"/>
    <w:tmpl w:val="F794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0E0643E"/>
    <w:multiLevelType w:val="multilevel"/>
    <w:tmpl w:val="B0402A22"/>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6" w15:restartNumberingAfterBreak="0">
    <w:nsid w:val="5111476A"/>
    <w:multiLevelType w:val="multilevel"/>
    <w:tmpl w:val="FBD018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513B7B52"/>
    <w:multiLevelType w:val="multilevel"/>
    <w:tmpl w:val="7FF0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165542B"/>
    <w:multiLevelType w:val="hybridMultilevel"/>
    <w:tmpl w:val="E04EC71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9" w15:restartNumberingAfterBreak="0">
    <w:nsid w:val="5197509F"/>
    <w:multiLevelType w:val="multilevel"/>
    <w:tmpl w:val="630E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19B5F7D"/>
    <w:multiLevelType w:val="multilevel"/>
    <w:tmpl w:val="FCF2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1B01D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2" w15:restartNumberingAfterBreak="0">
    <w:nsid w:val="51C365A2"/>
    <w:multiLevelType w:val="multilevel"/>
    <w:tmpl w:val="78C6A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1FA2282"/>
    <w:multiLevelType w:val="multilevel"/>
    <w:tmpl w:val="FE50FA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5229242A"/>
    <w:multiLevelType w:val="multilevel"/>
    <w:tmpl w:val="1FAA2D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52986474"/>
    <w:multiLevelType w:val="hybridMultilevel"/>
    <w:tmpl w:val="1D3C0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15:restartNumberingAfterBreak="0">
    <w:nsid w:val="52A7085C"/>
    <w:multiLevelType w:val="multilevel"/>
    <w:tmpl w:val="BD7E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2AC5A1C"/>
    <w:multiLevelType w:val="multilevel"/>
    <w:tmpl w:val="5D5CF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53093D04"/>
    <w:multiLevelType w:val="multilevel"/>
    <w:tmpl w:val="1F3A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3274C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0" w15:restartNumberingAfterBreak="0">
    <w:nsid w:val="53A945EC"/>
    <w:multiLevelType w:val="multilevel"/>
    <w:tmpl w:val="51F6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3C275A5"/>
    <w:multiLevelType w:val="multilevel"/>
    <w:tmpl w:val="FDBCD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540C0AAD"/>
    <w:multiLevelType w:val="multilevel"/>
    <w:tmpl w:val="6E30A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54323691"/>
    <w:multiLevelType w:val="multilevel"/>
    <w:tmpl w:val="4650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45C22A1"/>
    <w:multiLevelType w:val="multilevel"/>
    <w:tmpl w:val="4D842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546453D5"/>
    <w:multiLevelType w:val="multilevel"/>
    <w:tmpl w:val="CDAE3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549525F0"/>
    <w:multiLevelType w:val="multilevel"/>
    <w:tmpl w:val="4ED2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49E6B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8" w15:restartNumberingAfterBreak="0">
    <w:nsid w:val="54C70E4A"/>
    <w:multiLevelType w:val="multilevel"/>
    <w:tmpl w:val="9EAE1B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54E7751F"/>
    <w:multiLevelType w:val="multilevel"/>
    <w:tmpl w:val="1496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52D7547"/>
    <w:multiLevelType w:val="multilevel"/>
    <w:tmpl w:val="FADEB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55404235"/>
    <w:multiLevelType w:val="multilevel"/>
    <w:tmpl w:val="74C0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5915613"/>
    <w:multiLevelType w:val="multilevel"/>
    <w:tmpl w:val="A182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5DE7C54"/>
    <w:multiLevelType w:val="multilevel"/>
    <w:tmpl w:val="D266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6B06872"/>
    <w:multiLevelType w:val="multilevel"/>
    <w:tmpl w:val="4308D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56CA3C78"/>
    <w:multiLevelType w:val="multilevel"/>
    <w:tmpl w:val="2C76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6D01FF6"/>
    <w:multiLevelType w:val="multilevel"/>
    <w:tmpl w:val="A9AE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6E30D1F"/>
    <w:multiLevelType w:val="multilevel"/>
    <w:tmpl w:val="0C0C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56E55F20"/>
    <w:multiLevelType w:val="multilevel"/>
    <w:tmpl w:val="1B9E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6F659F5"/>
    <w:multiLevelType w:val="multilevel"/>
    <w:tmpl w:val="9F8C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70639B7"/>
    <w:multiLevelType w:val="multilevel"/>
    <w:tmpl w:val="E4C2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7174A8C"/>
    <w:multiLevelType w:val="multilevel"/>
    <w:tmpl w:val="5452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72A2D6D"/>
    <w:multiLevelType w:val="multilevel"/>
    <w:tmpl w:val="EE4A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74111B1"/>
    <w:multiLevelType w:val="multilevel"/>
    <w:tmpl w:val="EFA4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756383B"/>
    <w:multiLevelType w:val="multilevel"/>
    <w:tmpl w:val="EC90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7592D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6" w15:restartNumberingAfterBreak="0">
    <w:nsid w:val="57D42A49"/>
    <w:multiLevelType w:val="multilevel"/>
    <w:tmpl w:val="CC4E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7DE3120"/>
    <w:multiLevelType w:val="multilevel"/>
    <w:tmpl w:val="BDEA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7EC3354"/>
    <w:multiLevelType w:val="multilevel"/>
    <w:tmpl w:val="B1EE96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580323EF"/>
    <w:multiLevelType w:val="multilevel"/>
    <w:tmpl w:val="A5CA9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8307F30"/>
    <w:multiLevelType w:val="multilevel"/>
    <w:tmpl w:val="5D62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83D7712"/>
    <w:multiLevelType w:val="multilevel"/>
    <w:tmpl w:val="A12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8A878C9"/>
    <w:multiLevelType w:val="multilevel"/>
    <w:tmpl w:val="24F8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8AA49D7"/>
    <w:multiLevelType w:val="multilevel"/>
    <w:tmpl w:val="E3584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8DE081B"/>
    <w:multiLevelType w:val="multilevel"/>
    <w:tmpl w:val="5512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9456E01"/>
    <w:multiLevelType w:val="multilevel"/>
    <w:tmpl w:val="CFF8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9D33EA8"/>
    <w:multiLevelType w:val="multilevel"/>
    <w:tmpl w:val="C584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A0549B3"/>
    <w:multiLevelType w:val="multilevel"/>
    <w:tmpl w:val="5E4E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5A11028B"/>
    <w:multiLevelType w:val="multilevel"/>
    <w:tmpl w:val="5AA03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5AB0596C"/>
    <w:multiLevelType w:val="multilevel"/>
    <w:tmpl w:val="88C0D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AB92498"/>
    <w:multiLevelType w:val="multilevel"/>
    <w:tmpl w:val="4516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B063CC1"/>
    <w:multiLevelType w:val="multilevel"/>
    <w:tmpl w:val="11041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B1E5FBB"/>
    <w:multiLevelType w:val="multilevel"/>
    <w:tmpl w:val="A7E2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B3004AC"/>
    <w:multiLevelType w:val="multilevel"/>
    <w:tmpl w:val="DD64E01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64" w15:restartNumberingAfterBreak="0">
    <w:nsid w:val="5B976FF2"/>
    <w:multiLevelType w:val="multilevel"/>
    <w:tmpl w:val="CFC20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5B9E7E4B"/>
    <w:multiLevelType w:val="multilevel"/>
    <w:tmpl w:val="B0D2DD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15:restartNumberingAfterBreak="0">
    <w:nsid w:val="5C5C0603"/>
    <w:multiLevelType w:val="multilevel"/>
    <w:tmpl w:val="B08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5CB26E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8" w15:restartNumberingAfterBreak="0">
    <w:nsid w:val="5D025F32"/>
    <w:multiLevelType w:val="multilevel"/>
    <w:tmpl w:val="8D92B56A"/>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9" w15:restartNumberingAfterBreak="0">
    <w:nsid w:val="5D030225"/>
    <w:multiLevelType w:val="multilevel"/>
    <w:tmpl w:val="FDAA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D3D2ABC"/>
    <w:multiLevelType w:val="multilevel"/>
    <w:tmpl w:val="6E38D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5D705333"/>
    <w:multiLevelType w:val="multilevel"/>
    <w:tmpl w:val="10DA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D776EC0"/>
    <w:multiLevelType w:val="multilevel"/>
    <w:tmpl w:val="3104D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5DB23E22"/>
    <w:multiLevelType w:val="multilevel"/>
    <w:tmpl w:val="DBAE2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5DB702A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75" w15:restartNumberingAfterBreak="0">
    <w:nsid w:val="5DBC50E1"/>
    <w:multiLevelType w:val="multilevel"/>
    <w:tmpl w:val="1826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DEE36D5"/>
    <w:multiLevelType w:val="multilevel"/>
    <w:tmpl w:val="A31AB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E372A74"/>
    <w:multiLevelType w:val="multilevel"/>
    <w:tmpl w:val="D008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E4660BD"/>
    <w:multiLevelType w:val="multilevel"/>
    <w:tmpl w:val="4CE2C9BC"/>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79" w15:restartNumberingAfterBreak="0">
    <w:nsid w:val="5E47086C"/>
    <w:multiLevelType w:val="multilevel"/>
    <w:tmpl w:val="8F90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E8B573B"/>
    <w:multiLevelType w:val="multilevel"/>
    <w:tmpl w:val="7218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F324A8C"/>
    <w:multiLevelType w:val="multilevel"/>
    <w:tmpl w:val="62CA75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5F4526C6"/>
    <w:multiLevelType w:val="multilevel"/>
    <w:tmpl w:val="5152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F480F7E"/>
    <w:multiLevelType w:val="multilevel"/>
    <w:tmpl w:val="2548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F7317B6"/>
    <w:multiLevelType w:val="hybridMultilevel"/>
    <w:tmpl w:val="A29CE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5FE35DCA"/>
    <w:multiLevelType w:val="multilevel"/>
    <w:tmpl w:val="8CCC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01C570B"/>
    <w:multiLevelType w:val="multilevel"/>
    <w:tmpl w:val="3088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0270781"/>
    <w:multiLevelType w:val="multilevel"/>
    <w:tmpl w:val="FBE29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602F2C78"/>
    <w:multiLevelType w:val="multilevel"/>
    <w:tmpl w:val="5CAE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03943A0"/>
    <w:multiLevelType w:val="multilevel"/>
    <w:tmpl w:val="495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04916C8"/>
    <w:multiLevelType w:val="multilevel"/>
    <w:tmpl w:val="5986C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60C93E24"/>
    <w:multiLevelType w:val="multilevel"/>
    <w:tmpl w:val="6A7C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12E789C"/>
    <w:multiLevelType w:val="multilevel"/>
    <w:tmpl w:val="AAAC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1925E6C"/>
    <w:multiLevelType w:val="multilevel"/>
    <w:tmpl w:val="26DC2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61A12D92"/>
    <w:multiLevelType w:val="multilevel"/>
    <w:tmpl w:val="C876E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15:restartNumberingAfterBreak="0">
    <w:nsid w:val="61B23033"/>
    <w:multiLevelType w:val="multilevel"/>
    <w:tmpl w:val="9DA8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1E02214"/>
    <w:multiLevelType w:val="multilevel"/>
    <w:tmpl w:val="0C04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23D0E1C"/>
    <w:multiLevelType w:val="multilevel"/>
    <w:tmpl w:val="E690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2661D3A"/>
    <w:multiLevelType w:val="multilevel"/>
    <w:tmpl w:val="DF1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2C140EF"/>
    <w:multiLevelType w:val="multilevel"/>
    <w:tmpl w:val="B55E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3200224"/>
    <w:multiLevelType w:val="multilevel"/>
    <w:tmpl w:val="87BA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3480281"/>
    <w:multiLevelType w:val="multilevel"/>
    <w:tmpl w:val="60BC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37B3872"/>
    <w:multiLevelType w:val="multilevel"/>
    <w:tmpl w:val="34D8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38B1CC9"/>
    <w:multiLevelType w:val="multilevel"/>
    <w:tmpl w:val="0D42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3C307F5"/>
    <w:multiLevelType w:val="multilevel"/>
    <w:tmpl w:val="0A9A0D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640D2221"/>
    <w:multiLevelType w:val="multilevel"/>
    <w:tmpl w:val="1E2E0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48504A3"/>
    <w:multiLevelType w:val="multilevel"/>
    <w:tmpl w:val="257EC5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64914E13"/>
    <w:multiLevelType w:val="multilevel"/>
    <w:tmpl w:val="FB1E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4E86CA0"/>
    <w:multiLevelType w:val="multilevel"/>
    <w:tmpl w:val="BBAC3F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9" w15:restartNumberingAfterBreak="0">
    <w:nsid w:val="64EB4A19"/>
    <w:multiLevelType w:val="multilevel"/>
    <w:tmpl w:val="C6A0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4F855A2"/>
    <w:multiLevelType w:val="multilevel"/>
    <w:tmpl w:val="E58852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65663E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2" w15:restartNumberingAfterBreak="0">
    <w:nsid w:val="6586179E"/>
    <w:multiLevelType w:val="multilevel"/>
    <w:tmpl w:val="9956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58D0D88"/>
    <w:multiLevelType w:val="multilevel"/>
    <w:tmpl w:val="B81C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5AB16F6"/>
    <w:multiLevelType w:val="multilevel"/>
    <w:tmpl w:val="1F08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664F23E5"/>
    <w:multiLevelType w:val="multilevel"/>
    <w:tmpl w:val="9C52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65524B8"/>
    <w:multiLevelType w:val="multilevel"/>
    <w:tmpl w:val="CE2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66D2F2B"/>
    <w:multiLevelType w:val="multilevel"/>
    <w:tmpl w:val="87263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6A637AB"/>
    <w:multiLevelType w:val="multilevel"/>
    <w:tmpl w:val="9D381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6AC2CAF"/>
    <w:multiLevelType w:val="multilevel"/>
    <w:tmpl w:val="C9F4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6AE7149"/>
    <w:multiLevelType w:val="multilevel"/>
    <w:tmpl w:val="79D6A1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15:restartNumberingAfterBreak="0">
    <w:nsid w:val="6707479B"/>
    <w:multiLevelType w:val="multilevel"/>
    <w:tmpl w:val="7EB8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7284825"/>
    <w:multiLevelType w:val="multilevel"/>
    <w:tmpl w:val="767A8154"/>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6048" w:hanging="720"/>
      </w:pPr>
      <w:rPr>
        <w:rFonts w:hint="default"/>
      </w:rPr>
    </w:lvl>
    <w:lvl w:ilvl="3">
      <w:start w:val="1"/>
      <w:numFmt w:val="decimal"/>
      <w:lvlText w:val="%1.%2.%3.%4"/>
      <w:lvlJc w:val="left"/>
      <w:pPr>
        <w:ind w:left="9072" w:hanging="1080"/>
      </w:pPr>
      <w:rPr>
        <w:rFonts w:hint="default"/>
      </w:rPr>
    </w:lvl>
    <w:lvl w:ilvl="4">
      <w:start w:val="1"/>
      <w:numFmt w:val="decimal"/>
      <w:lvlText w:val="%1.%2.%3.%4.%5"/>
      <w:lvlJc w:val="left"/>
      <w:pPr>
        <w:ind w:left="12096" w:hanging="1440"/>
      </w:pPr>
      <w:rPr>
        <w:rFonts w:hint="default"/>
      </w:rPr>
    </w:lvl>
    <w:lvl w:ilvl="5">
      <w:start w:val="1"/>
      <w:numFmt w:val="decimal"/>
      <w:lvlText w:val="%1.%2.%3.%4.%5.%6"/>
      <w:lvlJc w:val="left"/>
      <w:pPr>
        <w:ind w:left="15120" w:hanging="1800"/>
      </w:pPr>
      <w:rPr>
        <w:rFonts w:hint="default"/>
      </w:rPr>
    </w:lvl>
    <w:lvl w:ilvl="6">
      <w:start w:val="1"/>
      <w:numFmt w:val="decimal"/>
      <w:lvlText w:val="%1.%2.%3.%4.%5.%6.%7"/>
      <w:lvlJc w:val="left"/>
      <w:pPr>
        <w:ind w:left="17784" w:hanging="1800"/>
      </w:pPr>
      <w:rPr>
        <w:rFonts w:hint="default"/>
      </w:rPr>
    </w:lvl>
    <w:lvl w:ilvl="7">
      <w:start w:val="1"/>
      <w:numFmt w:val="decimal"/>
      <w:lvlText w:val="%1.%2.%3.%4.%5.%6.%7.%8"/>
      <w:lvlJc w:val="left"/>
      <w:pPr>
        <w:ind w:left="20808" w:hanging="2160"/>
      </w:pPr>
      <w:rPr>
        <w:rFonts w:hint="default"/>
      </w:rPr>
    </w:lvl>
    <w:lvl w:ilvl="8">
      <w:start w:val="1"/>
      <w:numFmt w:val="decimal"/>
      <w:lvlText w:val="%1.%2.%3.%4.%5.%6.%7.%8.%9"/>
      <w:lvlJc w:val="left"/>
      <w:pPr>
        <w:ind w:left="23832" w:hanging="2520"/>
      </w:pPr>
      <w:rPr>
        <w:rFonts w:hint="default"/>
      </w:rPr>
    </w:lvl>
  </w:abstractNum>
  <w:abstractNum w:abstractNumId="523" w15:restartNumberingAfterBreak="0">
    <w:nsid w:val="672D02D9"/>
    <w:multiLevelType w:val="multilevel"/>
    <w:tmpl w:val="D2AED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15:restartNumberingAfterBreak="0">
    <w:nsid w:val="672D0552"/>
    <w:multiLevelType w:val="multilevel"/>
    <w:tmpl w:val="97E2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75B58A1"/>
    <w:multiLevelType w:val="multilevel"/>
    <w:tmpl w:val="D0668C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682C2F70"/>
    <w:multiLevelType w:val="multilevel"/>
    <w:tmpl w:val="4BF8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8640612"/>
    <w:multiLevelType w:val="multilevel"/>
    <w:tmpl w:val="377E6D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8763172"/>
    <w:multiLevelType w:val="multilevel"/>
    <w:tmpl w:val="23F6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881691C"/>
    <w:multiLevelType w:val="multilevel"/>
    <w:tmpl w:val="27B2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8B5350A"/>
    <w:multiLevelType w:val="multilevel"/>
    <w:tmpl w:val="DAAA4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693029C0"/>
    <w:multiLevelType w:val="multilevel"/>
    <w:tmpl w:val="BCEE9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693C76E5"/>
    <w:multiLevelType w:val="multilevel"/>
    <w:tmpl w:val="FBF0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94266C7"/>
    <w:multiLevelType w:val="multilevel"/>
    <w:tmpl w:val="4E1AC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69860594"/>
    <w:multiLevelType w:val="multilevel"/>
    <w:tmpl w:val="700A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9E24A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6" w15:restartNumberingAfterBreak="0">
    <w:nsid w:val="6A046FCF"/>
    <w:multiLevelType w:val="multilevel"/>
    <w:tmpl w:val="3EF8F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15:restartNumberingAfterBreak="0">
    <w:nsid w:val="6A231D46"/>
    <w:multiLevelType w:val="multilevel"/>
    <w:tmpl w:val="01EAD6F4"/>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A476EF3"/>
    <w:multiLevelType w:val="multilevel"/>
    <w:tmpl w:val="48D6B9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15:restartNumberingAfterBreak="0">
    <w:nsid w:val="6A546A08"/>
    <w:multiLevelType w:val="multilevel"/>
    <w:tmpl w:val="1820C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6A7B35F2"/>
    <w:multiLevelType w:val="multilevel"/>
    <w:tmpl w:val="9834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ABD1BB6"/>
    <w:multiLevelType w:val="multilevel"/>
    <w:tmpl w:val="FDECE5C4"/>
    <w:lvl w:ilvl="0">
      <w:start w:val="9"/>
      <w:numFmt w:val="decimal"/>
      <w:lvlText w:val="%1"/>
      <w:lvlJc w:val="left"/>
      <w:pPr>
        <w:ind w:left="405" w:hanging="405"/>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42" w15:restartNumberingAfterBreak="0">
    <w:nsid w:val="6ADC3E9B"/>
    <w:multiLevelType w:val="multilevel"/>
    <w:tmpl w:val="12523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15:restartNumberingAfterBreak="0">
    <w:nsid w:val="6B166DC6"/>
    <w:multiLevelType w:val="multilevel"/>
    <w:tmpl w:val="09F6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B737A5D"/>
    <w:multiLevelType w:val="multilevel"/>
    <w:tmpl w:val="4E6A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B9577B0"/>
    <w:multiLevelType w:val="multilevel"/>
    <w:tmpl w:val="B8204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15:restartNumberingAfterBreak="0">
    <w:nsid w:val="6BB430DB"/>
    <w:multiLevelType w:val="multilevel"/>
    <w:tmpl w:val="E0BC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C165E10"/>
    <w:multiLevelType w:val="multilevel"/>
    <w:tmpl w:val="B646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6C2D4BEE"/>
    <w:multiLevelType w:val="multilevel"/>
    <w:tmpl w:val="4DB0C2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9" w15:restartNumberingAfterBreak="0">
    <w:nsid w:val="6C7B7F2C"/>
    <w:multiLevelType w:val="multilevel"/>
    <w:tmpl w:val="F934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CDE4D85"/>
    <w:multiLevelType w:val="multilevel"/>
    <w:tmpl w:val="39ECA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15:restartNumberingAfterBreak="0">
    <w:nsid w:val="6CEC5822"/>
    <w:multiLevelType w:val="multilevel"/>
    <w:tmpl w:val="8CE6D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15:restartNumberingAfterBreak="0">
    <w:nsid w:val="6CFB2F3C"/>
    <w:multiLevelType w:val="multilevel"/>
    <w:tmpl w:val="863895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3" w15:restartNumberingAfterBreak="0">
    <w:nsid w:val="6D0112DD"/>
    <w:multiLevelType w:val="hybridMultilevel"/>
    <w:tmpl w:val="9514C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4" w15:restartNumberingAfterBreak="0">
    <w:nsid w:val="6D0523A4"/>
    <w:multiLevelType w:val="multilevel"/>
    <w:tmpl w:val="21BEE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15:restartNumberingAfterBreak="0">
    <w:nsid w:val="6D135324"/>
    <w:multiLevelType w:val="multilevel"/>
    <w:tmpl w:val="837211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15:restartNumberingAfterBreak="0">
    <w:nsid w:val="6D355578"/>
    <w:multiLevelType w:val="multilevel"/>
    <w:tmpl w:val="4C8E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D4B311D"/>
    <w:multiLevelType w:val="multilevel"/>
    <w:tmpl w:val="A608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15:restartNumberingAfterBreak="0">
    <w:nsid w:val="6D866A90"/>
    <w:multiLevelType w:val="multilevel"/>
    <w:tmpl w:val="CEF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6D871214"/>
    <w:multiLevelType w:val="multilevel"/>
    <w:tmpl w:val="5C46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DDA071C"/>
    <w:multiLevelType w:val="multilevel"/>
    <w:tmpl w:val="C88E9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DDF4762"/>
    <w:multiLevelType w:val="multilevel"/>
    <w:tmpl w:val="73A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E464E0C"/>
    <w:multiLevelType w:val="multilevel"/>
    <w:tmpl w:val="BD5C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6E476D97"/>
    <w:multiLevelType w:val="multilevel"/>
    <w:tmpl w:val="FBF6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F1E274F"/>
    <w:multiLevelType w:val="multilevel"/>
    <w:tmpl w:val="7E84F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15:restartNumberingAfterBreak="0">
    <w:nsid w:val="6F235EB8"/>
    <w:multiLevelType w:val="multilevel"/>
    <w:tmpl w:val="0B76F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15:restartNumberingAfterBreak="0">
    <w:nsid w:val="6F6B2214"/>
    <w:multiLevelType w:val="multilevel"/>
    <w:tmpl w:val="24D0A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6F6C518F"/>
    <w:multiLevelType w:val="multilevel"/>
    <w:tmpl w:val="21D2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6F805111"/>
    <w:multiLevelType w:val="hybridMultilevel"/>
    <w:tmpl w:val="8580EE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9" w15:restartNumberingAfterBreak="0">
    <w:nsid w:val="6FC36B01"/>
    <w:multiLevelType w:val="multilevel"/>
    <w:tmpl w:val="A4CE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6FEE5C71"/>
    <w:multiLevelType w:val="multilevel"/>
    <w:tmpl w:val="4762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03B4FFD"/>
    <w:multiLevelType w:val="multilevel"/>
    <w:tmpl w:val="B824B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707E6A59"/>
    <w:multiLevelType w:val="multilevel"/>
    <w:tmpl w:val="35B4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0815126"/>
    <w:multiLevelType w:val="multilevel"/>
    <w:tmpl w:val="D152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0A130D4"/>
    <w:multiLevelType w:val="multilevel"/>
    <w:tmpl w:val="D2BC0D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70A361F6"/>
    <w:multiLevelType w:val="multilevel"/>
    <w:tmpl w:val="C90C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10227E8"/>
    <w:multiLevelType w:val="multilevel"/>
    <w:tmpl w:val="774E61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15:restartNumberingAfterBreak="0">
    <w:nsid w:val="718423B8"/>
    <w:multiLevelType w:val="multilevel"/>
    <w:tmpl w:val="F6AA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1CE4697"/>
    <w:multiLevelType w:val="multilevel"/>
    <w:tmpl w:val="B57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27E2297"/>
    <w:multiLevelType w:val="multilevel"/>
    <w:tmpl w:val="5EC4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0" w15:restartNumberingAfterBreak="0">
    <w:nsid w:val="72A87AC9"/>
    <w:multiLevelType w:val="hybridMultilevel"/>
    <w:tmpl w:val="92B486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1" w15:restartNumberingAfterBreak="0">
    <w:nsid w:val="733623D3"/>
    <w:multiLevelType w:val="multilevel"/>
    <w:tmpl w:val="39B2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36B14EA"/>
    <w:multiLevelType w:val="multilevel"/>
    <w:tmpl w:val="0BA8836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3" w15:restartNumberingAfterBreak="0">
    <w:nsid w:val="73746D9C"/>
    <w:multiLevelType w:val="multilevel"/>
    <w:tmpl w:val="9278B078"/>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4" w15:restartNumberingAfterBreak="0">
    <w:nsid w:val="74A23978"/>
    <w:multiLevelType w:val="multilevel"/>
    <w:tmpl w:val="B9EC0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5" w15:restartNumberingAfterBreak="0">
    <w:nsid w:val="74B21076"/>
    <w:multiLevelType w:val="multilevel"/>
    <w:tmpl w:val="7E921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15:restartNumberingAfterBreak="0">
    <w:nsid w:val="74BE5B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7" w15:restartNumberingAfterBreak="0">
    <w:nsid w:val="74FE12CD"/>
    <w:multiLevelType w:val="multilevel"/>
    <w:tmpl w:val="DCE8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8" w15:restartNumberingAfterBreak="0">
    <w:nsid w:val="7586791E"/>
    <w:multiLevelType w:val="multilevel"/>
    <w:tmpl w:val="6DA607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15:restartNumberingAfterBreak="0">
    <w:nsid w:val="759C2448"/>
    <w:multiLevelType w:val="multilevel"/>
    <w:tmpl w:val="26701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75A74B94"/>
    <w:multiLevelType w:val="multilevel"/>
    <w:tmpl w:val="7602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5BD2853"/>
    <w:multiLevelType w:val="multilevel"/>
    <w:tmpl w:val="8634F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15:restartNumberingAfterBreak="0">
    <w:nsid w:val="75D40BCD"/>
    <w:multiLevelType w:val="multilevel"/>
    <w:tmpl w:val="BBAC3F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93" w15:restartNumberingAfterBreak="0">
    <w:nsid w:val="75D827C0"/>
    <w:multiLevelType w:val="multilevel"/>
    <w:tmpl w:val="3B26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5E10A44"/>
    <w:multiLevelType w:val="multilevel"/>
    <w:tmpl w:val="11D4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62C48EB"/>
    <w:multiLevelType w:val="multilevel"/>
    <w:tmpl w:val="68C4A5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6375E53"/>
    <w:multiLevelType w:val="multilevel"/>
    <w:tmpl w:val="BCD48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7641726A"/>
    <w:multiLevelType w:val="multilevel"/>
    <w:tmpl w:val="3424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64B6B42"/>
    <w:multiLevelType w:val="multilevel"/>
    <w:tmpl w:val="0436D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9" w15:restartNumberingAfterBreak="0">
    <w:nsid w:val="76612D4C"/>
    <w:multiLevelType w:val="hybridMultilevel"/>
    <w:tmpl w:val="E04EC7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0" w15:restartNumberingAfterBreak="0">
    <w:nsid w:val="768C3CFA"/>
    <w:multiLevelType w:val="multilevel"/>
    <w:tmpl w:val="0ACA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68E00FC"/>
    <w:multiLevelType w:val="multilevel"/>
    <w:tmpl w:val="C0949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15:restartNumberingAfterBreak="0">
    <w:nsid w:val="76944B59"/>
    <w:multiLevelType w:val="multilevel"/>
    <w:tmpl w:val="B58EC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6CB2C04"/>
    <w:multiLevelType w:val="multilevel"/>
    <w:tmpl w:val="985C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6D80E16"/>
    <w:multiLevelType w:val="multilevel"/>
    <w:tmpl w:val="75EC73E0"/>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920" w:hanging="720"/>
      </w:pPr>
      <w:rPr>
        <w:rFonts w:hint="default"/>
      </w:rPr>
    </w:lvl>
    <w:lvl w:ilvl="3">
      <w:start w:val="1"/>
      <w:numFmt w:val="decimal"/>
      <w:lvlText w:val="%1.%2.%3.%4"/>
      <w:lvlJc w:val="left"/>
      <w:pPr>
        <w:ind w:left="11880" w:hanging="1080"/>
      </w:pPr>
      <w:rPr>
        <w:rFonts w:hint="default"/>
      </w:rPr>
    </w:lvl>
    <w:lvl w:ilvl="4">
      <w:start w:val="1"/>
      <w:numFmt w:val="decimal"/>
      <w:lvlText w:val="%1.%2.%3.%4.%5"/>
      <w:lvlJc w:val="left"/>
      <w:pPr>
        <w:ind w:left="15840" w:hanging="1440"/>
      </w:pPr>
      <w:rPr>
        <w:rFonts w:hint="default"/>
      </w:rPr>
    </w:lvl>
    <w:lvl w:ilvl="5">
      <w:start w:val="1"/>
      <w:numFmt w:val="decimal"/>
      <w:lvlText w:val="%1.%2.%3.%4.%5.%6"/>
      <w:lvlJc w:val="left"/>
      <w:pPr>
        <w:ind w:left="19800" w:hanging="1800"/>
      </w:pPr>
      <w:rPr>
        <w:rFonts w:hint="default"/>
      </w:rPr>
    </w:lvl>
    <w:lvl w:ilvl="6">
      <w:start w:val="1"/>
      <w:numFmt w:val="decimal"/>
      <w:lvlText w:val="%1.%2.%3.%4.%5.%6.%7"/>
      <w:lvlJc w:val="left"/>
      <w:pPr>
        <w:ind w:left="23400" w:hanging="1800"/>
      </w:pPr>
      <w:rPr>
        <w:rFonts w:hint="default"/>
      </w:rPr>
    </w:lvl>
    <w:lvl w:ilvl="7">
      <w:start w:val="1"/>
      <w:numFmt w:val="decimal"/>
      <w:lvlText w:val="%1.%2.%3.%4.%5.%6.%7.%8"/>
      <w:lvlJc w:val="left"/>
      <w:pPr>
        <w:ind w:left="27360" w:hanging="2160"/>
      </w:pPr>
      <w:rPr>
        <w:rFonts w:hint="default"/>
      </w:rPr>
    </w:lvl>
    <w:lvl w:ilvl="8">
      <w:start w:val="1"/>
      <w:numFmt w:val="decimal"/>
      <w:lvlText w:val="%1.%2.%3.%4.%5.%6.%7.%8.%9"/>
      <w:lvlJc w:val="left"/>
      <w:pPr>
        <w:ind w:left="31320" w:hanging="2520"/>
      </w:pPr>
      <w:rPr>
        <w:rFonts w:hint="default"/>
      </w:rPr>
    </w:lvl>
  </w:abstractNum>
  <w:abstractNum w:abstractNumId="605" w15:restartNumberingAfterBreak="0">
    <w:nsid w:val="76FB57FC"/>
    <w:multiLevelType w:val="multilevel"/>
    <w:tmpl w:val="67C6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73C10A9"/>
    <w:multiLevelType w:val="multilevel"/>
    <w:tmpl w:val="9ADA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760728E"/>
    <w:multiLevelType w:val="multilevel"/>
    <w:tmpl w:val="824E5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15:restartNumberingAfterBreak="0">
    <w:nsid w:val="77A41FB6"/>
    <w:multiLevelType w:val="multilevel"/>
    <w:tmpl w:val="6E7A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7D03745"/>
    <w:multiLevelType w:val="multilevel"/>
    <w:tmpl w:val="9A0A1238"/>
    <w:lvl w:ilvl="0">
      <w:start w:val="4"/>
      <w:numFmt w:val="decimal"/>
      <w:lvlText w:val="%1"/>
      <w:lvlJc w:val="left"/>
      <w:pPr>
        <w:ind w:left="405" w:hanging="405"/>
      </w:pPr>
      <w:rPr>
        <w:rFonts w:hint="default"/>
        <w:sz w:val="28"/>
      </w:rPr>
    </w:lvl>
    <w:lvl w:ilvl="1">
      <w:start w:val="1"/>
      <w:numFmt w:val="decimal"/>
      <w:lvlText w:val="%1.%2"/>
      <w:lvlJc w:val="left"/>
      <w:pPr>
        <w:ind w:left="405" w:hanging="405"/>
      </w:pPr>
      <w:rPr>
        <w:rFonts w:hint="default"/>
        <w:b/>
        <w:bCs/>
        <w:sz w:val="28"/>
      </w:rPr>
    </w:lvl>
    <w:lvl w:ilvl="2">
      <w:start w:val="1"/>
      <w:numFmt w:val="decimal"/>
      <w:lvlText w:val="%1.%2.%3"/>
      <w:lvlJc w:val="left"/>
      <w:pPr>
        <w:ind w:left="3600" w:hanging="720"/>
      </w:pPr>
      <w:rPr>
        <w:rFonts w:hint="default"/>
        <w:sz w:val="28"/>
      </w:rPr>
    </w:lvl>
    <w:lvl w:ilvl="3">
      <w:start w:val="1"/>
      <w:numFmt w:val="decimal"/>
      <w:lvlText w:val="%1.%2.%3.%4"/>
      <w:lvlJc w:val="left"/>
      <w:pPr>
        <w:ind w:left="5400" w:hanging="1080"/>
      </w:pPr>
      <w:rPr>
        <w:rFonts w:hint="default"/>
        <w:sz w:val="28"/>
      </w:rPr>
    </w:lvl>
    <w:lvl w:ilvl="4">
      <w:start w:val="1"/>
      <w:numFmt w:val="decimal"/>
      <w:lvlText w:val="%1.%2.%3.%4.%5"/>
      <w:lvlJc w:val="left"/>
      <w:pPr>
        <w:ind w:left="6840" w:hanging="108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080" w:hanging="144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10" w15:restartNumberingAfterBreak="0">
    <w:nsid w:val="77FB32F2"/>
    <w:multiLevelType w:val="multilevel"/>
    <w:tmpl w:val="3A42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8314F80"/>
    <w:multiLevelType w:val="multilevel"/>
    <w:tmpl w:val="42B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83F55BB"/>
    <w:multiLevelType w:val="multilevel"/>
    <w:tmpl w:val="3F06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86F1A41"/>
    <w:multiLevelType w:val="multilevel"/>
    <w:tmpl w:val="CFDC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8733727"/>
    <w:multiLevelType w:val="multilevel"/>
    <w:tmpl w:val="FE4C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8A80FA6"/>
    <w:multiLevelType w:val="multilevel"/>
    <w:tmpl w:val="0F10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8BA4D4D"/>
    <w:multiLevelType w:val="multilevel"/>
    <w:tmpl w:val="76D0A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15:restartNumberingAfterBreak="0">
    <w:nsid w:val="78CC6C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8" w15:restartNumberingAfterBreak="0">
    <w:nsid w:val="78E42244"/>
    <w:multiLevelType w:val="multilevel"/>
    <w:tmpl w:val="A03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8FF22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0" w15:restartNumberingAfterBreak="0">
    <w:nsid w:val="79741B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1" w15:restartNumberingAfterBreak="0">
    <w:nsid w:val="79BC70F5"/>
    <w:multiLevelType w:val="multilevel"/>
    <w:tmpl w:val="55A0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A317B96"/>
    <w:multiLevelType w:val="multilevel"/>
    <w:tmpl w:val="EE8C2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15:restartNumberingAfterBreak="0">
    <w:nsid w:val="7A7F24AC"/>
    <w:multiLevelType w:val="multilevel"/>
    <w:tmpl w:val="4528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A9B4DD6"/>
    <w:multiLevelType w:val="multilevel"/>
    <w:tmpl w:val="A1805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5" w15:restartNumberingAfterBreak="0">
    <w:nsid w:val="7B2A5AFD"/>
    <w:multiLevelType w:val="multilevel"/>
    <w:tmpl w:val="B80E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B596231"/>
    <w:multiLevelType w:val="multilevel"/>
    <w:tmpl w:val="99F6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B814CF2"/>
    <w:multiLevelType w:val="multilevel"/>
    <w:tmpl w:val="4544C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8" w15:restartNumberingAfterBreak="0">
    <w:nsid w:val="7BC473B0"/>
    <w:multiLevelType w:val="multilevel"/>
    <w:tmpl w:val="DBCC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BC9324F"/>
    <w:multiLevelType w:val="multilevel"/>
    <w:tmpl w:val="6764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BD32039"/>
    <w:multiLevelType w:val="multilevel"/>
    <w:tmpl w:val="C31C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C314078"/>
    <w:multiLevelType w:val="hybridMultilevel"/>
    <w:tmpl w:val="02164A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2" w15:restartNumberingAfterBreak="0">
    <w:nsid w:val="7C4B2D4A"/>
    <w:multiLevelType w:val="multilevel"/>
    <w:tmpl w:val="3E6E8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15:restartNumberingAfterBreak="0">
    <w:nsid w:val="7C6742CE"/>
    <w:multiLevelType w:val="multilevel"/>
    <w:tmpl w:val="591A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C6D2BDE"/>
    <w:multiLevelType w:val="multilevel"/>
    <w:tmpl w:val="2A52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C745483"/>
    <w:multiLevelType w:val="multilevel"/>
    <w:tmpl w:val="EAAE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7C826A72"/>
    <w:multiLevelType w:val="multilevel"/>
    <w:tmpl w:val="DE924C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7" w15:restartNumberingAfterBreak="0">
    <w:nsid w:val="7C906BE6"/>
    <w:multiLevelType w:val="multilevel"/>
    <w:tmpl w:val="3EDCF2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8" w15:restartNumberingAfterBreak="0">
    <w:nsid w:val="7CC20016"/>
    <w:multiLevelType w:val="multilevel"/>
    <w:tmpl w:val="F6887604"/>
    <w:lvl w:ilvl="0">
      <w:start w:val="1"/>
      <w:numFmt w:val="decimal"/>
      <w:lvlText w:val="%1"/>
      <w:lvlJc w:val="left"/>
      <w:pPr>
        <w:ind w:left="525" w:hanging="525"/>
      </w:pPr>
      <w:rPr>
        <w:rFonts w:ascii="Georgia Pro" w:eastAsia="Geo" w:hAnsi="Georgia Pro" w:cs="Times New Roman (Body CS)" w:hint="default"/>
        <w:b/>
        <w:sz w:val="32"/>
      </w:rPr>
    </w:lvl>
    <w:lvl w:ilvl="1">
      <w:start w:val="2"/>
      <w:numFmt w:val="decimal"/>
      <w:lvlText w:val="%1.%2"/>
      <w:lvlJc w:val="left"/>
      <w:pPr>
        <w:ind w:left="720" w:hanging="720"/>
      </w:pPr>
      <w:rPr>
        <w:rFonts w:ascii="Georgia Pro" w:eastAsia="Geo" w:hAnsi="Georgia Pro" w:cs="Times New Roman (Body CS)" w:hint="default"/>
        <w:b/>
        <w:sz w:val="32"/>
      </w:rPr>
    </w:lvl>
    <w:lvl w:ilvl="2">
      <w:start w:val="1"/>
      <w:numFmt w:val="decimal"/>
      <w:lvlText w:val="%1.%2.%3"/>
      <w:lvlJc w:val="left"/>
      <w:pPr>
        <w:ind w:left="1800" w:hanging="1080"/>
      </w:pPr>
      <w:rPr>
        <w:rFonts w:ascii="Georgia Pro" w:eastAsia="Geo" w:hAnsi="Georgia Pro" w:cs="Times New Roman (Body CS)" w:hint="default"/>
        <w:b/>
        <w:sz w:val="32"/>
      </w:rPr>
    </w:lvl>
    <w:lvl w:ilvl="3">
      <w:start w:val="1"/>
      <w:numFmt w:val="decimal"/>
      <w:lvlText w:val="%1.%2.%3.%4"/>
      <w:lvlJc w:val="left"/>
      <w:pPr>
        <w:ind w:left="2520" w:hanging="1440"/>
      </w:pPr>
      <w:rPr>
        <w:rFonts w:ascii="Georgia Pro" w:eastAsia="Geo" w:hAnsi="Georgia Pro" w:cs="Times New Roman (Body CS)" w:hint="default"/>
        <w:b/>
        <w:sz w:val="32"/>
      </w:rPr>
    </w:lvl>
    <w:lvl w:ilvl="4">
      <w:start w:val="1"/>
      <w:numFmt w:val="decimal"/>
      <w:lvlText w:val="%1.%2.%3.%4.%5"/>
      <w:lvlJc w:val="left"/>
      <w:pPr>
        <w:ind w:left="2880" w:hanging="1440"/>
      </w:pPr>
      <w:rPr>
        <w:rFonts w:ascii="Georgia Pro" w:eastAsia="Geo" w:hAnsi="Georgia Pro" w:cs="Times New Roman (Body CS)" w:hint="default"/>
        <w:b/>
        <w:sz w:val="32"/>
      </w:rPr>
    </w:lvl>
    <w:lvl w:ilvl="5">
      <w:start w:val="1"/>
      <w:numFmt w:val="decimal"/>
      <w:lvlText w:val="%1.%2.%3.%4.%5.%6"/>
      <w:lvlJc w:val="left"/>
      <w:pPr>
        <w:ind w:left="3600" w:hanging="1800"/>
      </w:pPr>
      <w:rPr>
        <w:rFonts w:ascii="Georgia Pro" w:eastAsia="Geo" w:hAnsi="Georgia Pro" w:cs="Times New Roman (Body CS)" w:hint="default"/>
        <w:b/>
        <w:sz w:val="32"/>
      </w:rPr>
    </w:lvl>
    <w:lvl w:ilvl="6">
      <w:start w:val="1"/>
      <w:numFmt w:val="decimal"/>
      <w:lvlText w:val="%1.%2.%3.%4.%5.%6.%7"/>
      <w:lvlJc w:val="left"/>
      <w:pPr>
        <w:ind w:left="4320" w:hanging="2160"/>
      </w:pPr>
      <w:rPr>
        <w:rFonts w:ascii="Georgia Pro" w:eastAsia="Geo" w:hAnsi="Georgia Pro" w:cs="Times New Roman (Body CS)" w:hint="default"/>
        <w:b/>
        <w:sz w:val="32"/>
      </w:rPr>
    </w:lvl>
    <w:lvl w:ilvl="7">
      <w:start w:val="1"/>
      <w:numFmt w:val="decimal"/>
      <w:lvlText w:val="%1.%2.%3.%4.%5.%6.%7.%8"/>
      <w:lvlJc w:val="left"/>
      <w:pPr>
        <w:ind w:left="5040" w:hanging="2520"/>
      </w:pPr>
      <w:rPr>
        <w:rFonts w:ascii="Georgia Pro" w:eastAsia="Geo" w:hAnsi="Georgia Pro" w:cs="Times New Roman (Body CS)" w:hint="default"/>
        <w:b/>
        <w:sz w:val="32"/>
      </w:rPr>
    </w:lvl>
    <w:lvl w:ilvl="8">
      <w:start w:val="1"/>
      <w:numFmt w:val="decimal"/>
      <w:lvlText w:val="%1.%2.%3.%4.%5.%6.%7.%8.%9"/>
      <w:lvlJc w:val="left"/>
      <w:pPr>
        <w:ind w:left="5760" w:hanging="2880"/>
      </w:pPr>
      <w:rPr>
        <w:rFonts w:ascii="Georgia Pro" w:eastAsia="Geo" w:hAnsi="Georgia Pro" w:cs="Times New Roman (Body CS)" w:hint="default"/>
        <w:b/>
        <w:sz w:val="32"/>
      </w:rPr>
    </w:lvl>
  </w:abstractNum>
  <w:abstractNum w:abstractNumId="639" w15:restartNumberingAfterBreak="0">
    <w:nsid w:val="7CCB599C"/>
    <w:multiLevelType w:val="multilevel"/>
    <w:tmpl w:val="1430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0" w15:restartNumberingAfterBreak="0">
    <w:nsid w:val="7CCD1019"/>
    <w:multiLevelType w:val="multilevel"/>
    <w:tmpl w:val="7A5A5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1" w15:restartNumberingAfterBreak="0">
    <w:nsid w:val="7CD376C0"/>
    <w:multiLevelType w:val="multilevel"/>
    <w:tmpl w:val="048E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D032F68"/>
    <w:multiLevelType w:val="multilevel"/>
    <w:tmpl w:val="E8B8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7D44709A"/>
    <w:multiLevelType w:val="multilevel"/>
    <w:tmpl w:val="46520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4" w15:restartNumberingAfterBreak="0">
    <w:nsid w:val="7DAC7F85"/>
    <w:multiLevelType w:val="multilevel"/>
    <w:tmpl w:val="B49C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7DB278E0"/>
    <w:multiLevelType w:val="multilevel"/>
    <w:tmpl w:val="F4EA5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6" w15:restartNumberingAfterBreak="0">
    <w:nsid w:val="7DD3662D"/>
    <w:multiLevelType w:val="multilevel"/>
    <w:tmpl w:val="193C74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7" w15:restartNumberingAfterBreak="0">
    <w:nsid w:val="7E473F2E"/>
    <w:multiLevelType w:val="multilevel"/>
    <w:tmpl w:val="F5BA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E572BED"/>
    <w:multiLevelType w:val="multilevel"/>
    <w:tmpl w:val="DC483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9" w15:restartNumberingAfterBreak="0">
    <w:nsid w:val="7ED32DC6"/>
    <w:multiLevelType w:val="multilevel"/>
    <w:tmpl w:val="6D86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EEE36C9"/>
    <w:multiLevelType w:val="multilevel"/>
    <w:tmpl w:val="ECBE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7F2633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2" w15:restartNumberingAfterBreak="0">
    <w:nsid w:val="7F2C1D84"/>
    <w:multiLevelType w:val="multilevel"/>
    <w:tmpl w:val="EDC8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F512576"/>
    <w:multiLevelType w:val="multilevel"/>
    <w:tmpl w:val="C0307B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4" w15:restartNumberingAfterBreak="0">
    <w:nsid w:val="7F9B3F2A"/>
    <w:multiLevelType w:val="multilevel"/>
    <w:tmpl w:val="E31C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FB76225"/>
    <w:multiLevelType w:val="multilevel"/>
    <w:tmpl w:val="C24082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15:restartNumberingAfterBreak="0">
    <w:nsid w:val="7FD5649D"/>
    <w:multiLevelType w:val="multilevel"/>
    <w:tmpl w:val="3E4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953922">
    <w:abstractNumId w:val="299"/>
  </w:num>
  <w:num w:numId="2" w16cid:durableId="1432239449">
    <w:abstractNumId w:val="184"/>
  </w:num>
  <w:num w:numId="3" w16cid:durableId="684598318">
    <w:abstractNumId w:val="474"/>
  </w:num>
  <w:num w:numId="4" w16cid:durableId="421798882">
    <w:abstractNumId w:val="468"/>
  </w:num>
  <w:num w:numId="5" w16cid:durableId="383410425">
    <w:abstractNumId w:val="36"/>
  </w:num>
  <w:num w:numId="6" w16cid:durableId="174610574">
    <w:abstractNumId w:val="17"/>
  </w:num>
  <w:num w:numId="7" w16cid:durableId="1916623303">
    <w:abstractNumId w:val="167"/>
  </w:num>
  <w:num w:numId="8" w16cid:durableId="1137183513">
    <w:abstractNumId w:val="583"/>
  </w:num>
  <w:num w:numId="9" w16cid:durableId="1875457606">
    <w:abstractNumId w:val="405"/>
  </w:num>
  <w:num w:numId="10" w16cid:durableId="1268008122">
    <w:abstractNumId w:val="490"/>
  </w:num>
  <w:num w:numId="11" w16cid:durableId="376319103">
    <w:abstractNumId w:val="248"/>
  </w:num>
  <w:num w:numId="12" w16cid:durableId="1807165908">
    <w:abstractNumId w:val="261"/>
  </w:num>
  <w:num w:numId="13" w16cid:durableId="64108937">
    <w:abstractNumId w:val="607"/>
  </w:num>
  <w:num w:numId="14" w16cid:durableId="1585872883">
    <w:abstractNumId w:val="324"/>
  </w:num>
  <w:num w:numId="15" w16cid:durableId="1561281020">
    <w:abstractNumId w:val="239"/>
  </w:num>
  <w:num w:numId="16" w16cid:durableId="984434087">
    <w:abstractNumId w:val="138"/>
  </w:num>
  <w:num w:numId="17" w16cid:durableId="1271819424">
    <w:abstractNumId w:val="523"/>
  </w:num>
  <w:num w:numId="18" w16cid:durableId="165051322">
    <w:abstractNumId w:val="2"/>
  </w:num>
  <w:num w:numId="19" w16cid:durableId="760222225">
    <w:abstractNumId w:val="550"/>
  </w:num>
  <w:num w:numId="20" w16cid:durableId="535580377">
    <w:abstractNumId w:val="526"/>
  </w:num>
  <w:num w:numId="21" w16cid:durableId="1658075150">
    <w:abstractNumId w:val="68"/>
  </w:num>
  <w:num w:numId="22" w16cid:durableId="1161001010">
    <w:abstractNumId w:val="277"/>
  </w:num>
  <w:num w:numId="23" w16cid:durableId="524752618">
    <w:abstractNumId w:val="581"/>
  </w:num>
  <w:num w:numId="24" w16cid:durableId="1304968321">
    <w:abstractNumId w:val="293"/>
  </w:num>
  <w:num w:numId="25" w16cid:durableId="1584993825">
    <w:abstractNumId w:val="575"/>
  </w:num>
  <w:num w:numId="26" w16cid:durableId="268389371">
    <w:abstractNumId w:val="173"/>
  </w:num>
  <w:num w:numId="27" w16cid:durableId="1257593033">
    <w:abstractNumId w:val="128"/>
  </w:num>
  <w:num w:numId="28" w16cid:durableId="430929562">
    <w:abstractNumId w:val="471"/>
  </w:num>
  <w:num w:numId="29" w16cid:durableId="1905723678">
    <w:abstractNumId w:val="392"/>
  </w:num>
  <w:num w:numId="30" w16cid:durableId="1174227494">
    <w:abstractNumId w:val="371"/>
  </w:num>
  <w:num w:numId="31" w16cid:durableId="1218127202">
    <w:abstractNumId w:val="358"/>
  </w:num>
  <w:num w:numId="32" w16cid:durableId="1736128372">
    <w:abstractNumId w:val="512"/>
  </w:num>
  <w:num w:numId="33" w16cid:durableId="565069158">
    <w:abstractNumId w:val="172"/>
  </w:num>
  <w:num w:numId="34" w16cid:durableId="1623918709">
    <w:abstractNumId w:val="187"/>
  </w:num>
  <w:num w:numId="35" w16cid:durableId="1927768187">
    <w:abstractNumId w:val="130"/>
  </w:num>
  <w:num w:numId="36" w16cid:durableId="95055994">
    <w:abstractNumId w:val="634"/>
  </w:num>
  <w:num w:numId="37" w16cid:durableId="1718386632">
    <w:abstractNumId w:val="401"/>
  </w:num>
  <w:num w:numId="38" w16cid:durableId="439185565">
    <w:abstractNumId w:val="644"/>
  </w:num>
  <w:num w:numId="39" w16cid:durableId="137306816">
    <w:abstractNumId w:val="642"/>
  </w:num>
  <w:num w:numId="40" w16cid:durableId="1806772115">
    <w:abstractNumId w:val="531"/>
  </w:num>
  <w:num w:numId="41" w16cid:durableId="1930239338">
    <w:abstractNumId w:val="91"/>
  </w:num>
  <w:num w:numId="42" w16cid:durableId="139734934">
    <w:abstractNumId w:val="363"/>
  </w:num>
  <w:num w:numId="43" w16cid:durableId="1259408250">
    <w:abstractNumId w:val="53"/>
  </w:num>
  <w:num w:numId="44" w16cid:durableId="635523746">
    <w:abstractNumId w:val="415"/>
  </w:num>
  <w:num w:numId="45" w16cid:durableId="1557471174">
    <w:abstractNumId w:val="215"/>
  </w:num>
  <w:num w:numId="46" w16cid:durableId="1116949686">
    <w:abstractNumId w:val="191"/>
  </w:num>
  <w:num w:numId="47" w16cid:durableId="729570392">
    <w:abstractNumId w:val="240"/>
  </w:num>
  <w:num w:numId="48" w16cid:durableId="1306349147">
    <w:abstractNumId w:val="493"/>
  </w:num>
  <w:num w:numId="49" w16cid:durableId="188220196">
    <w:abstractNumId w:val="636"/>
  </w:num>
  <w:num w:numId="50" w16cid:durableId="1324552169">
    <w:abstractNumId w:val="267"/>
  </w:num>
  <w:num w:numId="51" w16cid:durableId="5326161">
    <w:abstractNumId w:val="646"/>
  </w:num>
  <w:num w:numId="52" w16cid:durableId="1161585210">
    <w:abstractNumId w:val="22"/>
  </w:num>
  <w:num w:numId="53" w16cid:durableId="1161119295">
    <w:abstractNumId w:val="97"/>
  </w:num>
  <w:num w:numId="54" w16cid:durableId="1485901275">
    <w:abstractNumId w:val="78"/>
  </w:num>
  <w:num w:numId="55" w16cid:durableId="1460880341">
    <w:abstractNumId w:val="275"/>
  </w:num>
  <w:num w:numId="56" w16cid:durableId="100801226">
    <w:abstractNumId w:val="246"/>
  </w:num>
  <w:num w:numId="57" w16cid:durableId="997927517">
    <w:abstractNumId w:val="637"/>
  </w:num>
  <w:num w:numId="58" w16cid:durableId="220943470">
    <w:abstractNumId w:val="591"/>
  </w:num>
  <w:num w:numId="59" w16cid:durableId="4290064">
    <w:abstractNumId w:val="169"/>
  </w:num>
  <w:num w:numId="60" w16cid:durableId="1274050276">
    <w:abstractNumId w:val="60"/>
  </w:num>
  <w:num w:numId="61" w16cid:durableId="413628657">
    <w:abstractNumId w:val="368"/>
  </w:num>
  <w:num w:numId="62" w16cid:durableId="447891311">
    <w:abstractNumId w:val="590"/>
  </w:num>
  <w:num w:numId="63" w16cid:durableId="2092924682">
    <w:abstractNumId w:val="224"/>
  </w:num>
  <w:num w:numId="64" w16cid:durableId="1944409909">
    <w:abstractNumId w:val="40"/>
  </w:num>
  <w:num w:numId="65" w16cid:durableId="355888984">
    <w:abstractNumId w:val="503"/>
  </w:num>
  <w:num w:numId="66" w16cid:durableId="878322788">
    <w:abstractNumId w:val="110"/>
  </w:num>
  <w:num w:numId="67" w16cid:durableId="1899658351">
    <w:abstractNumId w:val="289"/>
  </w:num>
  <w:num w:numId="68" w16cid:durableId="771974994">
    <w:abstractNumId w:val="89"/>
  </w:num>
  <w:num w:numId="69" w16cid:durableId="1483425790">
    <w:abstractNumId w:val="462"/>
  </w:num>
  <w:num w:numId="70" w16cid:durableId="1317805207">
    <w:abstractNumId w:val="260"/>
  </w:num>
  <w:num w:numId="71" w16cid:durableId="879050239">
    <w:abstractNumId w:val="610"/>
  </w:num>
  <w:num w:numId="72" w16cid:durableId="235021982">
    <w:abstractNumId w:val="75"/>
  </w:num>
  <w:num w:numId="73" w16cid:durableId="1731923081">
    <w:abstractNumId w:val="164"/>
  </w:num>
  <w:num w:numId="74" w16cid:durableId="1221673389">
    <w:abstractNumId w:val="21"/>
  </w:num>
  <w:num w:numId="75" w16cid:durableId="1070885308">
    <w:abstractNumId w:val="443"/>
  </w:num>
  <w:num w:numId="76" w16cid:durableId="1520587768">
    <w:abstractNumId w:val="174"/>
  </w:num>
  <w:num w:numId="77" w16cid:durableId="1223911295">
    <w:abstractNumId w:val="108"/>
  </w:num>
  <w:num w:numId="78" w16cid:durableId="1356268372">
    <w:abstractNumId w:val="370"/>
  </w:num>
  <w:num w:numId="79" w16cid:durableId="1938051179">
    <w:abstractNumId w:val="453"/>
  </w:num>
  <w:num w:numId="80" w16cid:durableId="1544097131">
    <w:abstractNumId w:val="412"/>
  </w:num>
  <w:num w:numId="81" w16cid:durableId="696392230">
    <w:abstractNumId w:val="565"/>
  </w:num>
  <w:num w:numId="82" w16cid:durableId="1054042495">
    <w:abstractNumId w:val="382"/>
  </w:num>
  <w:num w:numId="83" w16cid:durableId="757211647">
    <w:abstractNumId w:val="59"/>
  </w:num>
  <w:num w:numId="84" w16cid:durableId="1247496038">
    <w:abstractNumId w:val="533"/>
  </w:num>
  <w:num w:numId="85" w16cid:durableId="1096437731">
    <w:abstractNumId w:val="506"/>
  </w:num>
  <w:num w:numId="86" w16cid:durableId="1177580525">
    <w:abstractNumId w:val="98"/>
  </w:num>
  <w:num w:numId="87" w16cid:durableId="452407910">
    <w:abstractNumId w:val="465"/>
  </w:num>
  <w:num w:numId="88" w16cid:durableId="581331914">
    <w:abstractNumId w:val="268"/>
  </w:num>
  <w:num w:numId="89" w16cid:durableId="869076350">
    <w:abstractNumId w:val="518"/>
  </w:num>
  <w:num w:numId="90" w16cid:durableId="1402941829">
    <w:abstractNumId w:val="356"/>
  </w:num>
  <w:num w:numId="91" w16cid:durableId="373426327">
    <w:abstractNumId w:val="536"/>
  </w:num>
  <w:num w:numId="92" w16cid:durableId="2033728889">
    <w:abstractNumId w:val="200"/>
  </w:num>
  <w:num w:numId="93" w16cid:durableId="2087070558">
    <w:abstractNumId w:val="135"/>
  </w:num>
  <w:num w:numId="94" w16cid:durableId="656420049">
    <w:abstractNumId w:val="534"/>
  </w:num>
  <w:num w:numId="95" w16cid:durableId="1533881789">
    <w:abstractNumId w:val="57"/>
  </w:num>
  <w:num w:numId="96" w16cid:durableId="1380010403">
    <w:abstractNumId w:val="554"/>
  </w:num>
  <w:num w:numId="97" w16cid:durableId="494613696">
    <w:abstractNumId w:val="271"/>
  </w:num>
  <w:num w:numId="98" w16cid:durableId="303120036">
    <w:abstractNumId w:val="516"/>
  </w:num>
  <w:num w:numId="99" w16cid:durableId="681279356">
    <w:abstractNumId w:val="538"/>
  </w:num>
  <w:num w:numId="100" w16cid:durableId="1448962806">
    <w:abstractNumId w:val="87"/>
  </w:num>
  <w:num w:numId="101" w16cid:durableId="693381383">
    <w:abstractNumId w:val="234"/>
  </w:num>
  <w:num w:numId="102" w16cid:durableId="670790928">
    <w:abstractNumId w:val="483"/>
  </w:num>
  <w:num w:numId="103" w16cid:durableId="234976081">
    <w:abstractNumId w:val="340"/>
  </w:num>
  <w:num w:numId="104" w16cid:durableId="310524802">
    <w:abstractNumId w:val="334"/>
  </w:num>
  <w:num w:numId="105" w16cid:durableId="1489589569">
    <w:abstractNumId w:val="211"/>
  </w:num>
  <w:num w:numId="106" w16cid:durableId="1258908085">
    <w:abstractNumId w:val="576"/>
  </w:num>
  <w:num w:numId="107" w16cid:durableId="1340540145">
    <w:abstractNumId w:val="50"/>
  </w:num>
  <w:num w:numId="108" w16cid:durableId="1304390192">
    <w:abstractNumId w:val="116"/>
  </w:num>
  <w:num w:numId="109" w16cid:durableId="2140878052">
    <w:abstractNumId w:val="80"/>
  </w:num>
  <w:num w:numId="110" w16cid:durableId="1334183723">
    <w:abstractNumId w:val="472"/>
  </w:num>
  <w:num w:numId="111" w16cid:durableId="2059890017">
    <w:abstractNumId w:val="549"/>
  </w:num>
  <w:num w:numId="112" w16cid:durableId="728576158">
    <w:abstractNumId w:val="422"/>
  </w:num>
  <w:num w:numId="113" w16cid:durableId="1590692843">
    <w:abstractNumId w:val="520"/>
  </w:num>
  <w:num w:numId="114" w16cid:durableId="49767967">
    <w:abstractNumId w:val="473"/>
  </w:num>
  <w:num w:numId="115" w16cid:durableId="987634864">
    <w:abstractNumId w:val="18"/>
  </w:num>
  <w:num w:numId="116" w16cid:durableId="147787061">
    <w:abstractNumId w:val="344"/>
  </w:num>
  <w:num w:numId="117" w16cid:durableId="941450019">
    <w:abstractNumId w:val="396"/>
  </w:num>
  <w:num w:numId="118" w16cid:durableId="1462456173">
    <w:abstractNumId w:val="209"/>
  </w:num>
  <w:num w:numId="119" w16cid:durableId="1266227013">
    <w:abstractNumId w:val="99"/>
  </w:num>
  <w:num w:numId="120" w16cid:durableId="620460800">
    <w:abstractNumId w:val="133"/>
  </w:num>
  <w:num w:numId="121" w16cid:durableId="779036062">
    <w:abstractNumId w:val="133"/>
    <w:lvlOverride w:ilvl="1">
      <w:lvl w:ilvl="1">
        <w:numFmt w:val="decimal"/>
        <w:lvlText w:val="%2."/>
        <w:lvlJc w:val="left"/>
      </w:lvl>
    </w:lvlOverride>
  </w:num>
  <w:num w:numId="122" w16cid:durableId="1427462644">
    <w:abstractNumId w:val="101"/>
  </w:num>
  <w:num w:numId="123" w16cid:durableId="1428425122">
    <w:abstractNumId w:val="265"/>
  </w:num>
  <w:num w:numId="124" w16cid:durableId="1825924760">
    <w:abstractNumId w:val="459"/>
  </w:num>
  <w:num w:numId="125" w16cid:durableId="584343179">
    <w:abstractNumId w:val="160"/>
  </w:num>
  <w:num w:numId="126" w16cid:durableId="1587686224">
    <w:abstractNumId w:val="160"/>
    <w:lvlOverride w:ilvl="1">
      <w:lvl w:ilvl="1">
        <w:numFmt w:val="decimal"/>
        <w:lvlText w:val="%2."/>
        <w:lvlJc w:val="left"/>
      </w:lvl>
    </w:lvlOverride>
  </w:num>
  <w:num w:numId="127" w16cid:durableId="1518041023">
    <w:abstractNumId w:val="588"/>
  </w:num>
  <w:num w:numId="128" w16cid:durableId="142238895">
    <w:abstractNumId w:val="222"/>
  </w:num>
  <w:num w:numId="129" w16cid:durableId="1909684521">
    <w:abstractNumId w:val="481"/>
  </w:num>
  <w:num w:numId="130" w16cid:durableId="751506203">
    <w:abstractNumId w:val="480"/>
  </w:num>
  <w:num w:numId="131" w16cid:durableId="638726502">
    <w:abstractNumId w:val="603"/>
  </w:num>
  <w:num w:numId="132" w16cid:durableId="2034837273">
    <w:abstractNumId w:val="416"/>
  </w:num>
  <w:num w:numId="133" w16cid:durableId="1618365375">
    <w:abstractNumId w:val="140"/>
  </w:num>
  <w:num w:numId="134" w16cid:durableId="1315527058">
    <w:abstractNumId w:val="145"/>
  </w:num>
  <w:num w:numId="135" w16cid:durableId="1504854751">
    <w:abstractNumId w:val="458"/>
  </w:num>
  <w:num w:numId="136" w16cid:durableId="753818948">
    <w:abstractNumId w:val="263"/>
  </w:num>
  <w:num w:numId="137" w16cid:durableId="46995674">
    <w:abstractNumId w:val="403"/>
  </w:num>
  <w:num w:numId="138" w16cid:durableId="323358803">
    <w:abstractNumId w:val="136"/>
  </w:num>
  <w:num w:numId="139" w16cid:durableId="539437122">
    <w:abstractNumId w:val="58"/>
  </w:num>
  <w:num w:numId="140" w16cid:durableId="629480577">
    <w:abstractNumId w:val="146"/>
  </w:num>
  <w:num w:numId="141" w16cid:durableId="2056545262">
    <w:abstractNumId w:val="316"/>
  </w:num>
  <w:num w:numId="142" w16cid:durableId="1466704237">
    <w:abstractNumId w:val="640"/>
  </w:num>
  <w:num w:numId="143" w16cid:durableId="302392826">
    <w:abstractNumId w:val="64"/>
  </w:num>
  <w:num w:numId="144" w16cid:durableId="1852182063">
    <w:abstractNumId w:val="212"/>
  </w:num>
  <w:num w:numId="145" w16cid:durableId="1422917754">
    <w:abstractNumId w:val="320"/>
  </w:num>
  <w:num w:numId="146" w16cid:durableId="1224871390">
    <w:abstractNumId w:val="229"/>
  </w:num>
  <w:num w:numId="147" w16cid:durableId="717630475">
    <w:abstractNumId w:val="161"/>
  </w:num>
  <w:num w:numId="148" w16cid:durableId="96797243">
    <w:abstractNumId w:val="372"/>
  </w:num>
  <w:num w:numId="149" w16cid:durableId="957030551">
    <w:abstractNumId w:val="365"/>
  </w:num>
  <w:num w:numId="150" w16cid:durableId="922837878">
    <w:abstractNumId w:val="15"/>
  </w:num>
  <w:num w:numId="151" w16cid:durableId="1982534462">
    <w:abstractNumId w:val="485"/>
  </w:num>
  <w:num w:numId="152" w16cid:durableId="296768326">
    <w:abstractNumId w:val="477"/>
  </w:num>
  <w:num w:numId="153" w16cid:durableId="108357327">
    <w:abstractNumId w:val="559"/>
  </w:num>
  <w:num w:numId="154" w16cid:durableId="657000683">
    <w:abstractNumId w:val="502"/>
  </w:num>
  <w:num w:numId="155" w16cid:durableId="588732938">
    <w:abstractNumId w:val="553"/>
  </w:num>
  <w:num w:numId="156" w16cid:durableId="2121142109">
    <w:abstractNumId w:val="113"/>
  </w:num>
  <w:num w:numId="157" w16cid:durableId="366294587">
    <w:abstractNumId w:val="305"/>
  </w:num>
  <w:num w:numId="158" w16cid:durableId="74085462">
    <w:abstractNumId w:val="327"/>
  </w:num>
  <w:num w:numId="159" w16cid:durableId="296494396">
    <w:abstractNumId w:val="119"/>
  </w:num>
  <w:num w:numId="160" w16cid:durableId="7758730">
    <w:abstractNumId w:val="599"/>
  </w:num>
  <w:num w:numId="161" w16cid:durableId="864758060">
    <w:abstractNumId w:val="492"/>
  </w:num>
  <w:num w:numId="162" w16cid:durableId="177088873">
    <w:abstractNumId w:val="269"/>
  </w:num>
  <w:num w:numId="163" w16cid:durableId="1037004192">
    <w:abstractNumId w:val="466"/>
  </w:num>
  <w:num w:numId="164" w16cid:durableId="2047098649">
    <w:abstractNumId w:val="532"/>
  </w:num>
  <w:num w:numId="165" w16cid:durableId="133063416">
    <w:abstractNumId w:val="425"/>
  </w:num>
  <w:num w:numId="166" w16cid:durableId="1226911118">
    <w:abstractNumId w:val="3"/>
  </w:num>
  <w:num w:numId="167" w16cid:durableId="1942569178">
    <w:abstractNumId w:val="451"/>
  </w:num>
  <w:num w:numId="168" w16cid:durableId="595939133">
    <w:abstractNumId w:val="149"/>
  </w:num>
  <w:num w:numId="169" w16cid:durableId="1563175867">
    <w:abstractNumId w:val="282"/>
  </w:num>
  <w:num w:numId="170" w16cid:durableId="963580353">
    <w:abstractNumId w:val="574"/>
  </w:num>
  <w:num w:numId="171" w16cid:durableId="1407066330">
    <w:abstractNumId w:val="333"/>
  </w:num>
  <w:num w:numId="172" w16cid:durableId="790560954">
    <w:abstractNumId w:val="95"/>
  </w:num>
  <w:num w:numId="173" w16cid:durableId="562107981">
    <w:abstractNumId w:val="0"/>
  </w:num>
  <w:num w:numId="174" w16cid:durableId="2005863607">
    <w:abstractNumId w:val="300"/>
  </w:num>
  <w:num w:numId="175" w16cid:durableId="2086147492">
    <w:abstractNumId w:val="635"/>
  </w:num>
  <w:num w:numId="176" w16cid:durableId="1604849157">
    <w:abstractNumId w:val="177"/>
  </w:num>
  <w:num w:numId="177" w16cid:durableId="107285383">
    <w:abstractNumId w:val="62"/>
  </w:num>
  <w:num w:numId="178" w16cid:durableId="1191913155">
    <w:abstractNumId w:val="521"/>
  </w:num>
  <w:num w:numId="179" w16cid:durableId="390078715">
    <w:abstractNumId w:val="312"/>
  </w:num>
  <w:num w:numId="180" w16cid:durableId="773666999">
    <w:abstractNumId w:val="542"/>
  </w:num>
  <w:num w:numId="181" w16cid:durableId="132336367">
    <w:abstractNumId w:val="29"/>
  </w:num>
  <w:num w:numId="182" w16cid:durableId="244539910">
    <w:abstractNumId w:val="112"/>
  </w:num>
  <w:num w:numId="183" w16cid:durableId="843664595">
    <w:abstractNumId w:val="517"/>
  </w:num>
  <w:num w:numId="184" w16cid:durableId="1307278273">
    <w:abstractNumId w:val="562"/>
  </w:num>
  <w:num w:numId="185" w16cid:durableId="1824200012">
    <w:abstractNumId w:val="558"/>
  </w:num>
  <w:num w:numId="186" w16cid:durableId="2052069600">
    <w:abstractNumId w:val="322"/>
  </w:num>
  <w:num w:numId="187" w16cid:durableId="1552887303">
    <w:abstractNumId w:val="76"/>
  </w:num>
  <w:num w:numId="188" w16cid:durableId="774709349">
    <w:abstractNumId w:val="577"/>
  </w:num>
  <w:num w:numId="189" w16cid:durableId="1545096528">
    <w:abstractNumId w:val="26"/>
  </w:num>
  <w:num w:numId="190" w16cid:durableId="1025331290">
    <w:abstractNumId w:val="546"/>
  </w:num>
  <w:num w:numId="191" w16cid:durableId="957879294">
    <w:abstractNumId w:val="457"/>
  </w:num>
  <w:num w:numId="192" w16cid:durableId="2042627461">
    <w:abstractNumId w:val="242"/>
  </w:num>
  <w:num w:numId="193" w16cid:durableId="206769429">
    <w:abstractNumId w:val="515"/>
  </w:num>
  <w:num w:numId="194" w16cid:durableId="1511985792">
    <w:abstractNumId w:val="107"/>
  </w:num>
  <w:num w:numId="195" w16cid:durableId="1762944764">
    <w:abstractNumId w:val="264"/>
  </w:num>
  <w:num w:numId="196" w16cid:durableId="1678459052">
    <w:abstractNumId w:val="225"/>
  </w:num>
  <w:num w:numId="197" w16cid:durableId="1595703144">
    <w:abstractNumId w:val="298"/>
  </w:num>
  <w:num w:numId="198" w16cid:durableId="776676738">
    <w:abstractNumId w:val="654"/>
  </w:num>
  <w:num w:numId="199" w16cid:durableId="735863553">
    <w:abstractNumId w:val="218"/>
  </w:num>
  <w:num w:numId="200" w16cid:durableId="1624576563">
    <w:abstractNumId w:val="369"/>
  </w:num>
  <w:num w:numId="201" w16cid:durableId="1553539019">
    <w:abstractNumId w:val="596"/>
  </w:num>
  <w:num w:numId="202" w16cid:durableId="1015498909">
    <w:abstractNumId w:val="137"/>
  </w:num>
  <w:num w:numId="203" w16cid:durableId="2034841339">
    <w:abstractNumId w:val="204"/>
  </w:num>
  <w:num w:numId="204" w16cid:durableId="868564675">
    <w:abstractNumId w:val="408"/>
  </w:num>
  <w:num w:numId="205" w16cid:durableId="769156328">
    <w:abstractNumId w:val="323"/>
  </w:num>
  <w:num w:numId="206" w16cid:durableId="1546065549">
    <w:abstractNumId w:val="85"/>
  </w:num>
  <w:num w:numId="207" w16cid:durableId="843714792">
    <w:abstractNumId w:val="406"/>
  </w:num>
  <w:num w:numId="208" w16cid:durableId="781146219">
    <w:abstractNumId w:val="448"/>
  </w:num>
  <w:num w:numId="209" w16cid:durableId="1215896254">
    <w:abstractNumId w:val="290"/>
  </w:num>
  <w:num w:numId="210" w16cid:durableId="2120030477">
    <w:abstractNumId w:val="557"/>
  </w:num>
  <w:num w:numId="211" w16cid:durableId="627862738">
    <w:abstractNumId w:val="249"/>
  </w:num>
  <w:num w:numId="212" w16cid:durableId="1610428964">
    <w:abstractNumId w:val="639"/>
  </w:num>
  <w:num w:numId="213" w16cid:durableId="1484278596">
    <w:abstractNumId w:val="335"/>
  </w:num>
  <w:num w:numId="214" w16cid:durableId="534077535">
    <w:abstractNumId w:val="198"/>
  </w:num>
  <w:num w:numId="215" w16cid:durableId="2052613780">
    <w:abstractNumId w:val="452"/>
  </w:num>
  <w:num w:numId="216" w16cid:durableId="257062686">
    <w:abstractNumId w:val="341"/>
  </w:num>
  <w:num w:numId="217" w16cid:durableId="811214905">
    <w:abstractNumId w:val="584"/>
  </w:num>
  <w:num w:numId="218" w16cid:durableId="315454804">
    <w:abstractNumId w:val="350"/>
  </w:num>
  <w:num w:numId="219" w16cid:durableId="1616516489">
    <w:abstractNumId w:val="545"/>
  </w:num>
  <w:num w:numId="220" w16cid:durableId="798644707">
    <w:abstractNumId w:val="256"/>
  </w:num>
  <w:num w:numId="221" w16cid:durableId="1479346643">
    <w:abstractNumId w:val="337"/>
  </w:num>
  <w:num w:numId="222" w16cid:durableId="739601397">
    <w:abstractNumId w:val="221"/>
  </w:num>
  <w:num w:numId="223" w16cid:durableId="759519763">
    <w:abstractNumId w:val="391"/>
  </w:num>
  <w:num w:numId="224" w16cid:durableId="192114203">
    <w:abstractNumId w:val="31"/>
  </w:num>
  <w:num w:numId="225" w16cid:durableId="1562517803">
    <w:abstractNumId w:val="307"/>
  </w:num>
  <w:num w:numId="226" w16cid:durableId="1580015367">
    <w:abstractNumId w:val="206"/>
  </w:num>
  <w:num w:numId="227" w16cid:durableId="1495221831">
    <w:abstractNumId w:val="67"/>
  </w:num>
  <w:num w:numId="228" w16cid:durableId="783429661">
    <w:abstractNumId w:val="495"/>
  </w:num>
  <w:num w:numId="229" w16cid:durableId="1864635707">
    <w:abstractNumId w:val="94"/>
  </w:num>
  <w:num w:numId="230" w16cid:durableId="1534230512">
    <w:abstractNumId w:val="283"/>
  </w:num>
  <w:num w:numId="231" w16cid:durableId="1134568338">
    <w:abstractNumId w:val="527"/>
  </w:num>
  <w:num w:numId="232" w16cid:durableId="1817917198">
    <w:abstractNumId w:val="442"/>
  </w:num>
  <w:num w:numId="233" w16cid:durableId="1957979407">
    <w:abstractNumId w:val="387"/>
  </w:num>
  <w:num w:numId="234" w16cid:durableId="915089770">
    <w:abstractNumId w:val="13"/>
  </w:num>
  <w:num w:numId="235" w16cid:durableId="290595570">
    <w:abstractNumId w:val="231"/>
  </w:num>
  <w:num w:numId="236" w16cid:durableId="1474564308">
    <w:abstractNumId w:val="285"/>
  </w:num>
  <w:num w:numId="237" w16cid:durableId="1823040986">
    <w:abstractNumId w:val="274"/>
  </w:num>
  <w:num w:numId="238" w16cid:durableId="193082298">
    <w:abstractNumId w:val="150"/>
  </w:num>
  <w:num w:numId="239" w16cid:durableId="1432117491">
    <w:abstractNumId w:val="585"/>
  </w:num>
  <w:num w:numId="240" w16cid:durableId="1093819632">
    <w:abstractNumId w:val="632"/>
  </w:num>
  <w:num w:numId="241" w16cid:durableId="1800145755">
    <w:abstractNumId w:val="23"/>
  </w:num>
  <w:num w:numId="242" w16cid:durableId="1419212117">
    <w:abstractNumId w:val="461"/>
  </w:num>
  <w:num w:numId="243" w16cid:durableId="855266306">
    <w:abstractNumId w:val="81"/>
  </w:num>
  <w:num w:numId="244" w16cid:durableId="1692953303">
    <w:abstractNumId w:val="120"/>
  </w:num>
  <w:num w:numId="245" w16cid:durableId="2008753716">
    <w:abstractNumId w:val="70"/>
  </w:num>
  <w:num w:numId="246" w16cid:durableId="1592935345">
    <w:abstractNumId w:val="347"/>
  </w:num>
  <w:num w:numId="247" w16cid:durableId="1734347248">
    <w:abstractNumId w:val="118"/>
  </w:num>
  <w:num w:numId="248" w16cid:durableId="1009648346">
    <w:abstractNumId w:val="230"/>
  </w:num>
  <w:num w:numId="249" w16cid:durableId="1540626489">
    <w:abstractNumId w:val="170"/>
  </w:num>
  <w:num w:numId="250" w16cid:durableId="1056201712">
    <w:abstractNumId w:val="561"/>
  </w:num>
  <w:num w:numId="251" w16cid:durableId="854072079">
    <w:abstractNumId w:val="311"/>
  </w:num>
  <w:num w:numId="252" w16cid:durableId="1115248228">
    <w:abstractNumId w:val="438"/>
  </w:num>
  <w:num w:numId="253" w16cid:durableId="586116144">
    <w:abstractNumId w:val="1"/>
  </w:num>
  <w:num w:numId="254" w16cid:durableId="696003842">
    <w:abstractNumId w:val="39"/>
  </w:num>
  <w:num w:numId="255" w16cid:durableId="522206545">
    <w:abstractNumId w:val="625"/>
  </w:num>
  <w:num w:numId="256" w16cid:durableId="249313170">
    <w:abstractNumId w:val="650"/>
  </w:num>
  <w:num w:numId="257" w16cid:durableId="1232694617">
    <w:abstractNumId w:val="210"/>
  </w:num>
  <w:num w:numId="258" w16cid:durableId="1277175274">
    <w:abstractNumId w:val="259"/>
  </w:num>
  <w:num w:numId="259" w16cid:durableId="119619171">
    <w:abstractNumId w:val="325"/>
  </w:num>
  <w:num w:numId="260" w16cid:durableId="1870147880">
    <w:abstractNumId w:val="30"/>
  </w:num>
  <w:num w:numId="261" w16cid:durableId="530925076">
    <w:abstractNumId w:val="44"/>
  </w:num>
  <w:num w:numId="262" w16cid:durableId="562638154">
    <w:abstractNumId w:val="208"/>
  </w:num>
  <w:num w:numId="263" w16cid:durableId="1624580293">
    <w:abstractNumId w:val="247"/>
  </w:num>
  <w:num w:numId="264" w16cid:durableId="585309161">
    <w:abstractNumId w:val="378"/>
  </w:num>
  <w:num w:numId="265" w16cid:durableId="413940159">
    <w:abstractNumId w:val="183"/>
  </w:num>
  <w:num w:numId="266" w16cid:durableId="503937972">
    <w:abstractNumId w:val="148"/>
  </w:num>
  <w:num w:numId="267" w16cid:durableId="1255241091">
    <w:abstractNumId w:val="629"/>
  </w:num>
  <w:num w:numId="268" w16cid:durableId="1304970886">
    <w:abstractNumId w:val="605"/>
  </w:num>
  <w:num w:numId="269" w16cid:durableId="120996728">
    <w:abstractNumId w:val="436"/>
  </w:num>
  <w:num w:numId="270" w16cid:durableId="1370689787">
    <w:abstractNumId w:val="314"/>
  </w:num>
  <w:num w:numId="271" w16cid:durableId="465972384">
    <w:abstractNumId w:val="139"/>
  </w:num>
  <w:num w:numId="272" w16cid:durableId="1175847332">
    <w:abstractNumId w:val="291"/>
  </w:num>
  <w:num w:numId="273" w16cid:durableId="832797873">
    <w:abstractNumId w:val="178"/>
  </w:num>
  <w:num w:numId="274" w16cid:durableId="680202492">
    <w:abstractNumId w:val="446"/>
  </w:num>
  <w:num w:numId="275" w16cid:durableId="1844120893">
    <w:abstractNumId w:val="420"/>
  </w:num>
  <w:num w:numId="276" w16cid:durableId="164321664">
    <w:abstractNumId w:val="86"/>
  </w:num>
  <w:num w:numId="277" w16cid:durableId="1696735697">
    <w:abstractNumId w:val="296"/>
  </w:num>
  <w:num w:numId="278" w16cid:durableId="1359117881">
    <w:abstractNumId w:val="25"/>
  </w:num>
  <w:num w:numId="279" w16cid:durableId="1837065771">
    <w:abstractNumId w:val="235"/>
  </w:num>
  <w:num w:numId="280" w16cid:durableId="219904737">
    <w:abstractNumId w:val="456"/>
  </w:num>
  <w:num w:numId="281" w16cid:durableId="1790664476">
    <w:abstractNumId w:val="441"/>
  </w:num>
  <w:num w:numId="282" w16cid:durableId="1472406113">
    <w:abstractNumId w:val="647"/>
  </w:num>
  <w:num w:numId="283" w16cid:durableId="531651201">
    <w:abstractNumId w:val="426"/>
  </w:num>
  <w:num w:numId="284" w16cid:durableId="943659216">
    <w:abstractNumId w:val="310"/>
  </w:num>
  <w:num w:numId="285" w16cid:durableId="84956894">
    <w:abstractNumId w:val="42"/>
  </w:num>
  <w:num w:numId="286" w16cid:durableId="64887378">
    <w:abstractNumId w:val="423"/>
  </w:num>
  <w:num w:numId="287" w16cid:durableId="1521360193">
    <w:abstractNumId w:val="615"/>
  </w:num>
  <w:num w:numId="288" w16cid:durableId="31224183">
    <w:abstractNumId w:val="563"/>
  </w:num>
  <w:num w:numId="289" w16cid:durableId="855920018">
    <w:abstractNumId w:val="205"/>
  </w:num>
  <w:num w:numId="290" w16cid:durableId="104276220">
    <w:abstractNumId w:val="83"/>
  </w:num>
  <w:num w:numId="291" w16cid:durableId="1128234427">
    <w:abstractNumId w:val="513"/>
  </w:num>
  <w:num w:numId="292" w16cid:durableId="1075473386">
    <w:abstractNumId w:val="376"/>
  </w:num>
  <w:num w:numId="293" w16cid:durableId="1836337703">
    <w:abstractNumId w:val="309"/>
  </w:num>
  <w:num w:numId="294" w16cid:durableId="474419158">
    <w:abstractNumId w:val="19"/>
  </w:num>
  <w:num w:numId="295" w16cid:durableId="1102839903">
    <w:abstractNumId w:val="286"/>
  </w:num>
  <w:num w:numId="296" w16cid:durableId="1693992711">
    <w:abstractNumId w:val="152"/>
  </w:num>
  <w:num w:numId="297" w16cid:durableId="1266839984">
    <w:abstractNumId w:val="195"/>
  </w:num>
  <w:num w:numId="298" w16cid:durableId="276060548">
    <w:abstractNumId w:val="278"/>
  </w:num>
  <w:num w:numId="299" w16cid:durableId="1003976183">
    <w:abstractNumId w:val="430"/>
  </w:num>
  <w:num w:numId="300" w16cid:durableId="1847667518">
    <w:abstractNumId w:val="281"/>
  </w:num>
  <w:num w:numId="301" w16cid:durableId="197009410">
    <w:abstractNumId w:val="228"/>
  </w:num>
  <w:num w:numId="302" w16cid:durableId="1703743746">
    <w:abstractNumId w:val="188"/>
  </w:num>
  <w:num w:numId="303" w16cid:durableId="698361385">
    <w:abstractNumId w:val="216"/>
  </w:num>
  <w:num w:numId="304" w16cid:durableId="637760659">
    <w:abstractNumId w:val="54"/>
  </w:num>
  <w:num w:numId="305" w16cid:durableId="374935917">
    <w:abstractNumId w:val="570"/>
  </w:num>
  <w:num w:numId="306" w16cid:durableId="546724129">
    <w:abstractNumId w:val="315"/>
  </w:num>
  <w:num w:numId="307" w16cid:durableId="1616712439">
    <w:abstractNumId w:val="163"/>
  </w:num>
  <w:num w:numId="308" w16cid:durableId="1132864694">
    <w:abstractNumId w:val="354"/>
  </w:num>
  <w:num w:numId="309" w16cid:durableId="388650777">
    <w:abstractNumId w:val="439"/>
  </w:num>
  <w:num w:numId="310" w16cid:durableId="1927494969">
    <w:abstractNumId w:val="125"/>
  </w:num>
  <w:num w:numId="311" w16cid:durableId="637104830">
    <w:abstractNumId w:val="4"/>
  </w:num>
  <w:num w:numId="312" w16cid:durableId="1508904281">
    <w:abstractNumId w:val="186"/>
  </w:num>
  <w:num w:numId="313" w16cid:durableId="652375377">
    <w:abstractNumId w:val="295"/>
  </w:num>
  <w:num w:numId="314" w16cid:durableId="1549611826">
    <w:abstractNumId w:val="578"/>
  </w:num>
  <w:num w:numId="315" w16cid:durableId="134489012">
    <w:abstractNumId w:val="339"/>
  </w:num>
  <w:num w:numId="316" w16cid:durableId="1719087172">
    <w:abstractNumId w:val="460"/>
  </w:num>
  <w:num w:numId="317" w16cid:durableId="610431694">
    <w:abstractNumId w:val="501"/>
  </w:num>
  <w:num w:numId="318" w16cid:durableId="153180032">
    <w:abstractNumId w:val="6"/>
  </w:num>
  <w:num w:numId="319" w16cid:durableId="1737900882">
    <w:abstractNumId w:val="35"/>
  </w:num>
  <w:num w:numId="320" w16cid:durableId="13727484">
    <w:abstractNumId w:val="572"/>
  </w:num>
  <w:num w:numId="321" w16cid:durableId="1157381106">
    <w:abstractNumId w:val="613"/>
  </w:num>
  <w:num w:numId="322" w16cid:durableId="1907909863">
    <w:abstractNumId w:val="652"/>
  </w:num>
  <w:num w:numId="323" w16cid:durableId="1271939269">
    <w:abstractNumId w:val="214"/>
  </w:num>
  <w:num w:numId="324" w16cid:durableId="213197324">
    <w:abstractNumId w:val="65"/>
  </w:num>
  <w:num w:numId="325" w16cid:durableId="1222523728">
    <w:abstractNumId w:val="270"/>
  </w:num>
  <w:num w:numId="326" w16cid:durableId="102312989">
    <w:abstractNumId w:val="126"/>
  </w:num>
  <w:num w:numId="327" w16cid:durableId="1564608194">
    <w:abstractNumId w:val="151"/>
  </w:num>
  <w:num w:numId="328" w16cid:durableId="535893154">
    <w:abstractNumId w:val="618"/>
  </w:num>
  <w:num w:numId="329" w16cid:durableId="681397505">
    <w:abstractNumId w:val="303"/>
  </w:num>
  <w:num w:numId="330" w16cid:durableId="1806701489">
    <w:abstractNumId w:val="428"/>
  </w:num>
  <w:num w:numId="331" w16cid:durableId="679087059">
    <w:abstractNumId w:val="141"/>
  </w:num>
  <w:num w:numId="332" w16cid:durableId="1127235936">
    <w:abstractNumId w:val="402"/>
  </w:num>
  <w:num w:numId="333" w16cid:durableId="1841265466">
    <w:abstractNumId w:val="243"/>
  </w:num>
  <w:num w:numId="334" w16cid:durableId="1911688889">
    <w:abstractNumId w:val="159"/>
  </w:num>
  <w:num w:numId="335" w16cid:durableId="1328631901">
    <w:abstractNumId w:val="52"/>
  </w:num>
  <w:num w:numId="336" w16cid:durableId="1179084142">
    <w:abstractNumId w:val="236"/>
  </w:num>
  <w:num w:numId="337" w16cid:durableId="82773214">
    <w:abstractNumId w:val="524"/>
  </w:num>
  <w:num w:numId="338" w16cid:durableId="574315599">
    <w:abstractNumId w:val="598"/>
  </w:num>
  <w:num w:numId="339" w16cid:durableId="2131893410">
    <w:abstractNumId w:val="92"/>
  </w:num>
  <w:num w:numId="340" w16cid:durableId="1898322721">
    <w:abstractNumId w:val="28"/>
  </w:num>
  <w:num w:numId="341" w16cid:durableId="503934252">
    <w:abstractNumId w:val="491"/>
  </w:num>
  <w:num w:numId="342" w16cid:durableId="1449858849">
    <w:abstractNumId w:val="33"/>
  </w:num>
  <w:num w:numId="343" w16cid:durableId="659624439">
    <w:abstractNumId w:val="601"/>
  </w:num>
  <w:num w:numId="344" w16cid:durableId="82920091">
    <w:abstractNumId w:val="482"/>
  </w:num>
  <w:num w:numId="345" w16cid:durableId="125047524">
    <w:abstractNumId w:val="547"/>
  </w:num>
  <w:num w:numId="346" w16cid:durableId="1607736195">
    <w:abstractNumId w:val="504"/>
  </w:num>
  <w:num w:numId="347" w16cid:durableId="1202664759">
    <w:abstractNumId w:val="105"/>
  </w:num>
  <w:num w:numId="348" w16cid:durableId="1696685995">
    <w:abstractNumId w:val="388"/>
  </w:num>
  <w:num w:numId="349" w16cid:durableId="393042198">
    <w:abstractNumId w:val="552"/>
  </w:num>
  <w:num w:numId="350" w16cid:durableId="303317145">
    <w:abstractNumId w:val="626"/>
  </w:num>
  <w:num w:numId="351" w16cid:durableId="1175998014">
    <w:abstractNumId w:val="622"/>
  </w:num>
  <w:num w:numId="352" w16cid:durableId="774520325">
    <w:abstractNumId w:val="616"/>
  </w:num>
  <w:num w:numId="353" w16cid:durableId="1277561583">
    <w:abstractNumId w:val="11"/>
  </w:num>
  <w:num w:numId="354" w16cid:durableId="70591575">
    <w:abstractNumId w:val="233"/>
  </w:num>
  <w:num w:numId="355" w16cid:durableId="1081948734">
    <w:abstractNumId w:val="494"/>
  </w:num>
  <w:num w:numId="356" w16cid:durableId="1865049839">
    <w:abstractNumId w:val="530"/>
  </w:num>
  <w:num w:numId="357" w16cid:durableId="679165807">
    <w:abstractNumId w:val="165"/>
  </w:num>
  <w:num w:numId="358" w16cid:durableId="1971784501">
    <w:abstractNumId w:val="437"/>
  </w:num>
  <w:num w:numId="359" w16cid:durableId="1423256523">
    <w:abstractNumId w:val="153"/>
  </w:num>
  <w:num w:numId="360" w16cid:durableId="912348656">
    <w:abstractNumId w:val="304"/>
  </w:num>
  <w:num w:numId="361" w16cid:durableId="724795331">
    <w:abstractNumId w:val="237"/>
  </w:num>
  <w:num w:numId="362" w16cid:durableId="1252736766">
    <w:abstractNumId w:val="238"/>
  </w:num>
  <w:num w:numId="363" w16cid:durableId="1096556707">
    <w:abstractNumId w:val="326"/>
  </w:num>
  <w:num w:numId="364" w16cid:durableId="1446148428">
    <w:abstractNumId w:val="417"/>
  </w:num>
  <w:num w:numId="365" w16cid:durableId="1591506800">
    <w:abstractNumId w:val="192"/>
  </w:num>
  <w:num w:numId="366" w16cid:durableId="1432050608">
    <w:abstractNumId w:val="587"/>
  </w:num>
  <w:num w:numId="367" w16cid:durableId="2015572262">
    <w:abstractNumId w:val="338"/>
  </w:num>
  <w:num w:numId="368" w16cid:durableId="1419978745">
    <w:abstractNumId w:val="373"/>
  </w:num>
  <w:num w:numId="369" w16cid:durableId="1368800674">
    <w:abstractNumId w:val="199"/>
  </w:num>
  <w:num w:numId="370" w16cid:durableId="1632857040">
    <w:abstractNumId w:val="254"/>
  </w:num>
  <w:num w:numId="371" w16cid:durableId="1536893833">
    <w:abstractNumId w:val="421"/>
  </w:num>
  <w:num w:numId="372" w16cid:durableId="469831402">
    <w:abstractNumId w:val="627"/>
  </w:num>
  <w:num w:numId="373" w16cid:durableId="153570949">
    <w:abstractNumId w:val="400"/>
  </w:num>
  <w:num w:numId="374" w16cid:durableId="1450390901">
    <w:abstractNumId w:val="643"/>
  </w:num>
  <w:num w:numId="375" w16cid:durableId="1220288995">
    <w:abstractNumId w:val="77"/>
  </w:num>
  <w:num w:numId="376" w16cid:durableId="668218560">
    <w:abstractNumId w:val="434"/>
  </w:num>
  <w:num w:numId="377" w16cid:durableId="384379112">
    <w:abstractNumId w:val="555"/>
  </w:num>
  <w:num w:numId="378" w16cid:durableId="747115125">
    <w:abstractNumId w:val="49"/>
  </w:num>
  <w:num w:numId="379" w16cid:durableId="172383900">
    <w:abstractNumId w:val="374"/>
  </w:num>
  <w:num w:numId="380" w16cid:durableId="2033803159">
    <w:abstractNumId w:val="313"/>
  </w:num>
  <w:num w:numId="381" w16cid:durableId="1960644584">
    <w:abstractNumId w:val="10"/>
  </w:num>
  <w:num w:numId="382" w16cid:durableId="1017735102">
    <w:abstractNumId w:val="624"/>
  </w:num>
  <w:num w:numId="383" w16cid:durableId="1658991346">
    <w:abstractNumId w:val="147"/>
  </w:num>
  <w:num w:numId="384" w16cid:durableId="103817670">
    <w:abstractNumId w:val="179"/>
  </w:num>
  <w:num w:numId="385" w16cid:durableId="940603088">
    <w:abstractNumId w:val="464"/>
  </w:num>
  <w:num w:numId="386" w16cid:durableId="137655394">
    <w:abstractNumId w:val="478"/>
  </w:num>
  <w:num w:numId="387" w16cid:durableId="1137337213">
    <w:abstractNumId w:val="479"/>
  </w:num>
  <w:num w:numId="388" w16cid:durableId="789010880">
    <w:abstractNumId w:val="589"/>
  </w:num>
  <w:num w:numId="389" w16cid:durableId="1942184666">
    <w:abstractNumId w:val="510"/>
  </w:num>
  <w:num w:numId="390" w16cid:durableId="40059619">
    <w:abstractNumId w:val="131"/>
  </w:num>
  <w:num w:numId="391" w16cid:durableId="1405831751">
    <w:abstractNumId w:val="384"/>
  </w:num>
  <w:num w:numId="392" w16cid:durableId="1897817670">
    <w:abstractNumId w:val="306"/>
  </w:num>
  <w:num w:numId="393" w16cid:durableId="955451960">
    <w:abstractNumId w:val="529"/>
  </w:num>
  <w:num w:numId="394" w16cid:durableId="1180313346">
    <w:abstractNumId w:val="331"/>
  </w:num>
  <w:num w:numId="395" w16cid:durableId="487668553">
    <w:abstractNumId w:val="190"/>
  </w:num>
  <w:num w:numId="396" w16cid:durableId="851727921">
    <w:abstractNumId w:val="217"/>
  </w:num>
  <w:num w:numId="397" w16cid:durableId="2004819303">
    <w:abstractNumId w:val="424"/>
  </w:num>
  <w:num w:numId="398" w16cid:durableId="853616432">
    <w:abstractNumId w:val="162"/>
  </w:num>
  <w:num w:numId="399" w16cid:durableId="913467729">
    <w:abstractNumId w:val="46"/>
  </w:num>
  <w:num w:numId="400" w16cid:durableId="1437797175">
    <w:abstractNumId w:val="34"/>
  </w:num>
  <w:num w:numId="401" w16cid:durableId="558370914">
    <w:abstractNumId w:val="653"/>
  </w:num>
  <w:num w:numId="402" w16cid:durableId="923491886">
    <w:abstractNumId w:val="470"/>
  </w:num>
  <w:num w:numId="403" w16cid:durableId="291133413">
    <w:abstractNumId w:val="514"/>
  </w:num>
  <w:num w:numId="404" w16cid:durableId="353962382">
    <w:abstractNumId w:val="301"/>
  </w:num>
  <w:num w:numId="405" w16cid:durableId="960913470">
    <w:abstractNumId w:val="414"/>
  </w:num>
  <w:num w:numId="406" w16cid:durableId="1025980060">
    <w:abstractNumId w:val="582"/>
  </w:num>
  <w:num w:numId="407" w16cid:durableId="141584188">
    <w:abstractNumId w:val="292"/>
  </w:num>
  <w:num w:numId="408" w16cid:durableId="1056395694">
    <w:abstractNumId w:val="266"/>
  </w:num>
  <w:num w:numId="409" w16cid:durableId="1637636088">
    <w:abstractNumId w:val="321"/>
  </w:num>
  <w:num w:numId="410" w16cid:durableId="572005708">
    <w:abstractNumId w:val="117"/>
  </w:num>
  <w:num w:numId="411" w16cid:durableId="824472368">
    <w:abstractNumId w:val="132"/>
  </w:num>
  <w:num w:numId="412" w16cid:durableId="1738285363">
    <w:abstractNumId w:val="413"/>
  </w:num>
  <w:num w:numId="413" w16cid:durableId="1975671729">
    <w:abstractNumId w:val="379"/>
  </w:num>
  <w:num w:numId="414" w16cid:durableId="15542178">
    <w:abstractNumId w:val="253"/>
  </w:num>
  <w:num w:numId="415" w16cid:durableId="1889342122">
    <w:abstractNumId w:val="262"/>
  </w:num>
  <w:num w:numId="416" w16cid:durableId="261302720">
    <w:abstractNumId w:val="181"/>
  </w:num>
  <w:num w:numId="417" w16cid:durableId="384960855">
    <w:abstractNumId w:val="560"/>
  </w:num>
  <w:num w:numId="418" w16cid:durableId="697781558">
    <w:abstractNumId w:val="41"/>
  </w:num>
  <w:num w:numId="419" w16cid:durableId="745420812">
    <w:abstractNumId w:val="332"/>
  </w:num>
  <w:num w:numId="420" w16cid:durableId="2077236324">
    <w:abstractNumId w:val="569"/>
  </w:num>
  <w:num w:numId="421" w16cid:durableId="1415931376">
    <w:abstractNumId w:val="487"/>
  </w:num>
  <w:num w:numId="422" w16cid:durableId="1314481118">
    <w:abstractNumId w:val="9"/>
  </w:num>
  <w:num w:numId="423" w16cid:durableId="318576713">
    <w:abstractNumId w:val="252"/>
  </w:num>
  <w:num w:numId="424" w16cid:durableId="549075723">
    <w:abstractNumId w:val="488"/>
  </w:num>
  <w:num w:numId="425" w16cid:durableId="600603837">
    <w:abstractNumId w:val="349"/>
  </w:num>
  <w:num w:numId="426" w16cid:durableId="1531987056">
    <w:abstractNumId w:val="155"/>
  </w:num>
  <w:num w:numId="427" w16cid:durableId="40329524">
    <w:abstractNumId w:val="330"/>
  </w:num>
  <w:num w:numId="428" w16cid:durableId="1375764042">
    <w:abstractNumId w:val="399"/>
  </w:num>
  <w:num w:numId="429" w16cid:durableId="1362440868">
    <w:abstractNumId w:val="213"/>
  </w:num>
  <w:num w:numId="430" w16cid:durableId="1445923330">
    <w:abstractNumId w:val="395"/>
  </w:num>
  <w:num w:numId="431" w16cid:durableId="2004628377">
    <w:abstractNumId w:val="156"/>
  </w:num>
  <w:num w:numId="432" w16cid:durableId="724914207">
    <w:abstractNumId w:val="219"/>
  </w:num>
  <w:num w:numId="433" w16cid:durableId="197359067">
    <w:abstractNumId w:val="573"/>
  </w:num>
  <w:num w:numId="434" w16cid:durableId="21515897">
    <w:abstractNumId w:val="88"/>
  </w:num>
  <w:num w:numId="435" w16cid:durableId="301666283">
    <w:abstractNumId w:val="342"/>
  </w:num>
  <w:num w:numId="436" w16cid:durableId="1455059645">
    <w:abstractNumId w:val="500"/>
  </w:num>
  <w:num w:numId="437" w16cid:durableId="122383327">
    <w:abstractNumId w:val="84"/>
  </w:num>
  <w:num w:numId="438" w16cid:durableId="1533417780">
    <w:abstractNumId w:val="168"/>
  </w:num>
  <w:num w:numId="439" w16cid:durableId="1470394744">
    <w:abstractNumId w:val="104"/>
  </w:num>
  <w:num w:numId="440" w16cid:durableId="1254317993">
    <w:abstractNumId w:val="393"/>
  </w:num>
  <w:num w:numId="441" w16cid:durableId="792332484">
    <w:abstractNumId w:val="158"/>
  </w:num>
  <w:num w:numId="442" w16cid:durableId="1240407760">
    <w:abstractNumId w:val="611"/>
  </w:num>
  <w:num w:numId="443" w16cid:durableId="1223566444">
    <w:abstractNumId w:val="272"/>
  </w:num>
  <w:num w:numId="444" w16cid:durableId="137109787">
    <w:abstractNumId w:val="548"/>
  </w:num>
  <w:num w:numId="445" w16cid:durableId="2122646499">
    <w:abstractNumId w:val="348"/>
  </w:num>
  <w:num w:numId="446" w16cid:durableId="1660427634">
    <w:abstractNumId w:val="90"/>
  </w:num>
  <w:num w:numId="447" w16cid:durableId="2003699785">
    <w:abstractNumId w:val="497"/>
  </w:num>
  <w:num w:numId="448" w16cid:durableId="1036126946">
    <w:abstractNumId w:val="56"/>
  </w:num>
  <w:num w:numId="449" w16cid:durableId="747069605">
    <w:abstractNumId w:val="288"/>
  </w:num>
  <w:num w:numId="450" w16cid:durableId="601958439">
    <w:abstractNumId w:val="486"/>
  </w:num>
  <w:num w:numId="451" w16cid:durableId="97795075">
    <w:abstractNumId w:val="127"/>
  </w:num>
  <w:num w:numId="452" w16cid:durableId="1450780311">
    <w:abstractNumId w:val="51"/>
  </w:num>
  <w:num w:numId="453" w16cid:durableId="364411626">
    <w:abstractNumId w:val="273"/>
  </w:num>
  <w:num w:numId="454" w16cid:durableId="2031492793">
    <w:abstractNumId w:val="245"/>
  </w:num>
  <w:num w:numId="455" w16cid:durableId="92476632">
    <w:abstractNumId w:val="489"/>
  </w:num>
  <w:num w:numId="456" w16cid:durableId="684018163">
    <w:abstractNumId w:val="383"/>
  </w:num>
  <w:num w:numId="457" w16cid:durableId="1314407381">
    <w:abstractNumId w:val="297"/>
  </w:num>
  <w:num w:numId="458" w16cid:durableId="1863283627">
    <w:abstractNumId w:val="100"/>
  </w:num>
  <w:num w:numId="459" w16cid:durableId="234322243">
    <w:abstractNumId w:val="447"/>
  </w:num>
  <w:num w:numId="460" w16cid:durableId="1346397767">
    <w:abstractNumId w:val="361"/>
  </w:num>
  <w:num w:numId="461" w16cid:durableId="1261330131">
    <w:abstractNumId w:val="72"/>
  </w:num>
  <w:num w:numId="462" w16cid:durableId="1516116225">
    <w:abstractNumId w:val="96"/>
  </w:num>
  <w:num w:numId="463" w16cid:durableId="234823343">
    <w:abstractNumId w:val="540"/>
  </w:num>
  <w:num w:numId="464" w16cid:durableId="331220637">
    <w:abstractNumId w:val="407"/>
  </w:num>
  <w:num w:numId="465" w16cid:durableId="1451976332">
    <w:abstractNumId w:val="567"/>
  </w:num>
  <w:num w:numId="466" w16cid:durableId="543517143">
    <w:abstractNumId w:val="404"/>
  </w:num>
  <w:num w:numId="467" w16cid:durableId="662928552">
    <w:abstractNumId w:val="115"/>
  </w:num>
  <w:num w:numId="468" w16cid:durableId="1273124981">
    <w:abstractNumId w:val="14"/>
  </w:num>
  <w:num w:numId="469" w16cid:durableId="798767248">
    <w:abstractNumId w:val="353"/>
  </w:num>
  <w:num w:numId="470" w16cid:durableId="22757142">
    <w:abstractNumId w:val="564"/>
  </w:num>
  <w:num w:numId="471" w16cid:durableId="444808517">
    <w:abstractNumId w:val="476"/>
  </w:num>
  <w:num w:numId="472" w16cid:durableId="1895461617">
    <w:abstractNumId w:val="318"/>
  </w:num>
  <w:num w:numId="473" w16cid:durableId="1403794257">
    <w:abstractNumId w:val="328"/>
  </w:num>
  <w:num w:numId="474" w16cid:durableId="40979443">
    <w:abstractNumId w:val="566"/>
  </w:num>
  <w:num w:numId="475" w16cid:durableId="353193674">
    <w:abstractNumId w:val="602"/>
  </w:num>
  <w:num w:numId="476" w16cid:durableId="1089539284">
    <w:abstractNumId w:val="505"/>
  </w:num>
  <w:num w:numId="477" w16cid:durableId="1844541810">
    <w:abstractNumId w:val="449"/>
  </w:num>
  <w:num w:numId="478" w16cid:durableId="784079509">
    <w:abstractNumId w:val="359"/>
  </w:num>
  <w:num w:numId="479" w16cid:durableId="155340646">
    <w:abstractNumId w:val="38"/>
  </w:num>
  <w:num w:numId="480" w16cid:durableId="1202672037">
    <w:abstractNumId w:val="367"/>
  </w:num>
  <w:num w:numId="481" w16cid:durableId="540217129">
    <w:abstractNumId w:val="655"/>
  </w:num>
  <w:num w:numId="482" w16cid:durableId="1653558516">
    <w:abstractNumId w:val="410"/>
  </w:num>
  <w:num w:numId="483" w16cid:durableId="1276592799">
    <w:abstractNumId w:val="24"/>
  </w:num>
  <w:num w:numId="484" w16cid:durableId="1020472694">
    <w:abstractNumId w:val="16"/>
  </w:num>
  <w:num w:numId="485" w16cid:durableId="1265185018">
    <w:abstractNumId w:val="258"/>
  </w:num>
  <w:num w:numId="486" w16cid:durableId="868950164">
    <w:abstractNumId w:val="111"/>
  </w:num>
  <w:num w:numId="487" w16cid:durableId="608003418">
    <w:abstractNumId w:val="103"/>
  </w:num>
  <w:num w:numId="488" w16cid:durableId="177237631">
    <w:abstractNumId w:val="600"/>
  </w:num>
  <w:num w:numId="489" w16cid:durableId="353383104">
    <w:abstractNumId w:val="357"/>
  </w:num>
  <w:num w:numId="490" w16cid:durableId="1033457536">
    <w:abstractNumId w:val="129"/>
  </w:num>
  <w:num w:numId="491" w16cid:durableId="325399325">
    <w:abstractNumId w:val="93"/>
  </w:num>
  <w:num w:numId="492" w16cid:durableId="1181889763">
    <w:abstractNumId w:val="196"/>
  </w:num>
  <w:num w:numId="493" w16cid:durableId="1489324155">
    <w:abstractNumId w:val="284"/>
  </w:num>
  <w:num w:numId="494" w16cid:durableId="1745759618">
    <w:abstractNumId w:val="394"/>
  </w:num>
  <w:num w:numId="495" w16cid:durableId="680157850">
    <w:abstractNumId w:val="525"/>
  </w:num>
  <w:num w:numId="496" w16cid:durableId="1232159425">
    <w:abstractNumId w:val="37"/>
  </w:num>
  <w:num w:numId="497" w16cid:durableId="1116025638">
    <w:abstractNumId w:val="571"/>
  </w:num>
  <w:num w:numId="498" w16cid:durableId="1647124378">
    <w:abstractNumId w:val="648"/>
  </w:num>
  <w:num w:numId="499" w16cid:durableId="387069444">
    <w:abstractNumId w:val="66"/>
  </w:num>
  <w:num w:numId="500" w16cid:durableId="296886197">
    <w:abstractNumId w:val="539"/>
  </w:num>
  <w:num w:numId="501" w16cid:durableId="1846480405">
    <w:abstractNumId w:val="144"/>
  </w:num>
  <w:num w:numId="502" w16cid:durableId="1507406821">
    <w:abstractNumId w:val="551"/>
  </w:num>
  <w:num w:numId="503" w16cid:durableId="723023194">
    <w:abstractNumId w:val="360"/>
  </w:num>
  <w:num w:numId="504" w16cid:durableId="1456438688">
    <w:abstractNumId w:val="375"/>
  </w:num>
  <w:num w:numId="505" w16cid:durableId="1144926607">
    <w:abstractNumId w:val="193"/>
  </w:num>
  <w:num w:numId="506" w16cid:durableId="128482128">
    <w:abstractNumId w:val="47"/>
  </w:num>
  <w:num w:numId="507" w16cid:durableId="2635180">
    <w:abstractNumId w:val="645"/>
  </w:num>
  <w:num w:numId="508" w16cid:durableId="6761413">
    <w:abstractNumId w:val="280"/>
  </w:num>
  <w:num w:numId="509" w16cid:durableId="1737967141">
    <w:abstractNumId w:val="74"/>
  </w:num>
  <w:num w:numId="510" w16cid:durableId="396168194">
    <w:abstractNumId w:val="362"/>
  </w:num>
  <w:num w:numId="511" w16cid:durableId="1194922361">
    <w:abstractNumId w:val="32"/>
  </w:num>
  <w:num w:numId="512" w16cid:durableId="1592349014">
    <w:abstractNumId w:val="109"/>
  </w:num>
  <w:num w:numId="513" w16cid:durableId="2043550385">
    <w:abstractNumId w:val="194"/>
  </w:num>
  <w:num w:numId="514" w16cid:durableId="1965498815">
    <w:abstractNumId w:val="511"/>
  </w:num>
  <w:num w:numId="515" w16cid:durableId="471947840">
    <w:abstractNumId w:val="5"/>
  </w:num>
  <w:num w:numId="516" w16cid:durableId="488139731">
    <w:abstractNumId w:val="380"/>
  </w:num>
  <w:num w:numId="517" w16cid:durableId="688718708">
    <w:abstractNumId w:val="202"/>
  </w:num>
  <w:num w:numId="518" w16cid:durableId="853541917">
    <w:abstractNumId w:val="389"/>
  </w:num>
  <w:num w:numId="519" w16cid:durableId="1996492162">
    <w:abstractNumId w:val="649"/>
  </w:num>
  <w:num w:numId="520" w16cid:durableId="96364430">
    <w:abstractNumId w:val="102"/>
  </w:num>
  <w:num w:numId="521" w16cid:durableId="2075347401">
    <w:abstractNumId w:val="594"/>
  </w:num>
  <w:num w:numId="522" w16cid:durableId="740714975">
    <w:abstractNumId w:val="82"/>
  </w:num>
  <w:num w:numId="523" w16cid:durableId="556553913">
    <w:abstractNumId w:val="435"/>
  </w:num>
  <w:num w:numId="524" w16cid:durableId="761681940">
    <w:abstractNumId w:val="475"/>
  </w:num>
  <w:num w:numId="525" w16cid:durableId="521239825">
    <w:abstractNumId w:val="257"/>
  </w:num>
  <w:num w:numId="526" w16cid:durableId="1986931042">
    <w:abstractNumId w:val="377"/>
  </w:num>
  <w:num w:numId="527" w16cid:durableId="2059280493">
    <w:abstractNumId w:val="343"/>
  </w:num>
  <w:num w:numId="528" w16cid:durableId="201475989">
    <w:abstractNumId w:val="123"/>
  </w:num>
  <w:num w:numId="529" w16cid:durableId="1435982806">
    <w:abstractNumId w:val="444"/>
  </w:num>
  <w:num w:numId="530" w16cid:durableId="1439450822">
    <w:abstractNumId w:val="630"/>
  </w:num>
  <w:num w:numId="531" w16cid:durableId="974212299">
    <w:abstractNumId w:val="499"/>
  </w:num>
  <w:num w:numId="532" w16cid:durableId="1424841345">
    <w:abstractNumId w:val="317"/>
  </w:num>
  <w:num w:numId="533" w16cid:durableId="854998003">
    <w:abstractNumId w:val="440"/>
  </w:num>
  <w:num w:numId="534" w16cid:durableId="567963687">
    <w:abstractNumId w:val="171"/>
  </w:num>
  <w:num w:numId="535" w16cid:durableId="509685023">
    <w:abstractNumId w:val="455"/>
  </w:num>
  <w:num w:numId="536" w16cid:durableId="1170175252">
    <w:abstractNumId w:val="201"/>
  </w:num>
  <w:num w:numId="537" w16cid:durableId="2030446025">
    <w:abstractNumId w:val="366"/>
  </w:num>
  <w:num w:numId="538" w16cid:durableId="970020104">
    <w:abstractNumId w:val="429"/>
  </w:num>
  <w:num w:numId="539" w16cid:durableId="1063406695">
    <w:abstractNumId w:val="355"/>
  </w:num>
  <w:num w:numId="540" w16cid:durableId="884371400">
    <w:abstractNumId w:val="431"/>
  </w:num>
  <w:num w:numId="541" w16cid:durableId="189227737">
    <w:abstractNumId w:val="176"/>
  </w:num>
  <w:num w:numId="542" w16cid:durableId="729810050">
    <w:abstractNumId w:val="498"/>
  </w:num>
  <w:num w:numId="543" w16cid:durableId="2042390325">
    <w:abstractNumId w:val="203"/>
  </w:num>
  <w:num w:numId="544" w16cid:durableId="1767923265">
    <w:abstractNumId w:val="227"/>
  </w:num>
  <w:num w:numId="545" w16cid:durableId="543911501">
    <w:abstractNumId w:val="232"/>
  </w:num>
  <w:num w:numId="546" w16cid:durableId="894395107">
    <w:abstractNumId w:val="496"/>
  </w:num>
  <w:num w:numId="547" w16cid:durableId="723214251">
    <w:abstractNumId w:val="454"/>
  </w:num>
  <w:num w:numId="548" w16cid:durableId="1276643583">
    <w:abstractNumId w:val="628"/>
  </w:num>
  <w:num w:numId="549" w16cid:durableId="189419018">
    <w:abstractNumId w:val="346"/>
  </w:num>
  <w:num w:numId="550" w16cid:durableId="82579634">
    <w:abstractNumId w:val="73"/>
  </w:num>
  <w:num w:numId="551" w16cid:durableId="31199986">
    <w:abstractNumId w:val="157"/>
  </w:num>
  <w:num w:numId="552" w16cid:durableId="1020549055">
    <w:abstractNumId w:val="623"/>
  </w:num>
  <w:num w:numId="553" w16cid:durableId="1278492401">
    <w:abstractNumId w:val="45"/>
  </w:num>
  <w:num w:numId="554" w16cid:durableId="996810554">
    <w:abstractNumId w:val="223"/>
  </w:num>
  <w:num w:numId="555" w16cid:durableId="1043678860">
    <w:abstractNumId w:val="185"/>
  </w:num>
  <w:num w:numId="556" w16cid:durableId="139931696">
    <w:abstractNumId w:val="241"/>
  </w:num>
  <w:num w:numId="557" w16cid:durableId="1477145700">
    <w:abstractNumId w:val="469"/>
  </w:num>
  <w:num w:numId="558" w16cid:durableId="102579406">
    <w:abstractNumId w:val="519"/>
  </w:num>
  <w:num w:numId="559" w16cid:durableId="12074665">
    <w:abstractNumId w:val="528"/>
  </w:num>
  <w:num w:numId="560" w16cid:durableId="113331764">
    <w:abstractNumId w:val="122"/>
  </w:num>
  <w:num w:numId="561" w16cid:durableId="315456543">
    <w:abstractNumId w:val="614"/>
  </w:num>
  <w:num w:numId="562" w16cid:durableId="1336884479">
    <w:abstractNumId w:val="606"/>
  </w:num>
  <w:num w:numId="563" w16cid:durableId="1582183003">
    <w:abstractNumId w:val="308"/>
  </w:num>
  <w:num w:numId="564" w16cid:durableId="1451317530">
    <w:abstractNumId w:val="608"/>
  </w:num>
  <w:num w:numId="565" w16cid:durableId="1264530811">
    <w:abstractNumId w:val="7"/>
  </w:num>
  <w:num w:numId="566" w16cid:durableId="84964278">
    <w:abstractNumId w:val="507"/>
  </w:num>
  <w:num w:numId="567" w16cid:durableId="1788115728">
    <w:abstractNumId w:val="398"/>
  </w:num>
  <w:num w:numId="568" w16cid:durableId="2060545593">
    <w:abstractNumId w:val="450"/>
  </w:num>
  <w:num w:numId="569" w16cid:durableId="1417550466">
    <w:abstractNumId w:val="386"/>
  </w:num>
  <w:num w:numId="570" w16cid:durableId="1983381767">
    <w:abstractNumId w:val="79"/>
  </w:num>
  <w:num w:numId="571" w16cid:durableId="1632324592">
    <w:abstractNumId w:val="509"/>
  </w:num>
  <w:num w:numId="572" w16cid:durableId="279462487">
    <w:abstractNumId w:val="43"/>
  </w:num>
  <w:num w:numId="573" w16cid:durableId="1637418106">
    <w:abstractNumId w:val="250"/>
  </w:num>
  <w:num w:numId="574" w16cid:durableId="1589122050">
    <w:abstractNumId w:val="593"/>
  </w:num>
  <w:num w:numId="575" w16cid:durableId="2026132712">
    <w:abstractNumId w:val="302"/>
  </w:num>
  <w:num w:numId="576" w16cid:durableId="1022828166">
    <w:abstractNumId w:val="27"/>
  </w:num>
  <w:num w:numId="577" w16cid:durableId="1614288257">
    <w:abstractNumId w:val="207"/>
  </w:num>
  <w:num w:numId="578" w16cid:durableId="2144613930">
    <w:abstractNumId w:val="220"/>
  </w:num>
  <w:num w:numId="579" w16cid:durableId="597565665">
    <w:abstractNumId w:val="124"/>
  </w:num>
  <w:num w:numId="580" w16cid:durableId="1934780829">
    <w:abstractNumId w:val="638"/>
  </w:num>
  <w:num w:numId="581" w16cid:durableId="1761637403">
    <w:abstractNumId w:val="651"/>
  </w:num>
  <w:num w:numId="582" w16cid:durableId="1729452989">
    <w:abstractNumId w:val="48"/>
  </w:num>
  <w:num w:numId="583" w16cid:durableId="507140596">
    <w:abstractNumId w:val="595"/>
  </w:num>
  <w:num w:numId="584" w16cid:durableId="1176380053">
    <w:abstractNumId w:val="226"/>
  </w:num>
  <w:num w:numId="585" w16cid:durableId="1294363841">
    <w:abstractNumId w:val="631"/>
  </w:num>
  <w:num w:numId="586" w16cid:durableId="1343896305">
    <w:abstractNumId w:val="535"/>
  </w:num>
  <w:num w:numId="587" w16cid:durableId="1172841927">
    <w:abstractNumId w:val="620"/>
  </w:num>
  <w:num w:numId="588" w16cid:durableId="2046367262">
    <w:abstractNumId w:val="182"/>
  </w:num>
  <w:num w:numId="589" w16cid:durableId="37094313">
    <w:abstractNumId w:val="641"/>
  </w:num>
  <w:num w:numId="590" w16cid:durableId="1758088550">
    <w:abstractNumId w:val="364"/>
  </w:num>
  <w:num w:numId="591" w16cid:durableId="1627545385">
    <w:abstractNumId w:val="55"/>
  </w:num>
  <w:num w:numId="592" w16cid:durableId="2103061890">
    <w:abstractNumId w:val="556"/>
  </w:num>
  <w:num w:numId="593" w16cid:durableId="2005549265">
    <w:abstractNumId w:val="142"/>
  </w:num>
  <w:num w:numId="594" w16cid:durableId="1475101277">
    <w:abstractNumId w:val="621"/>
  </w:num>
  <w:num w:numId="595" w16cid:durableId="201136728">
    <w:abstractNumId w:val="633"/>
  </w:num>
  <w:num w:numId="596" w16cid:durableId="1945259171">
    <w:abstractNumId w:val="543"/>
  </w:num>
  <w:num w:numId="597" w16cid:durableId="713967678">
    <w:abstractNumId w:val="597"/>
  </w:num>
  <w:num w:numId="598" w16cid:durableId="1266500091">
    <w:abstractNumId w:val="180"/>
  </w:num>
  <w:num w:numId="599" w16cid:durableId="1703282251">
    <w:abstractNumId w:val="61"/>
  </w:num>
  <w:num w:numId="600" w16cid:durableId="421462454">
    <w:abstractNumId w:val="175"/>
  </w:num>
  <w:num w:numId="601" w16cid:durableId="1079984733">
    <w:abstractNumId w:val="432"/>
  </w:num>
  <w:num w:numId="602" w16cid:durableId="1254778455">
    <w:abstractNumId w:val="255"/>
  </w:num>
  <w:num w:numId="603" w16cid:durableId="1887329515">
    <w:abstractNumId w:val="617"/>
  </w:num>
  <w:num w:numId="604" w16cid:durableId="931737543">
    <w:abstractNumId w:val="463"/>
  </w:num>
  <w:num w:numId="605" w16cid:durableId="400174354">
    <w:abstractNumId w:val="390"/>
  </w:num>
  <w:num w:numId="606" w16cid:durableId="104816909">
    <w:abstractNumId w:val="134"/>
  </w:num>
  <w:num w:numId="607" w16cid:durableId="225265370">
    <w:abstractNumId w:val="579"/>
  </w:num>
  <w:num w:numId="608" w16cid:durableId="825173099">
    <w:abstractNumId w:val="381"/>
  </w:num>
  <w:num w:numId="609" w16cid:durableId="681127516">
    <w:abstractNumId w:val="345"/>
  </w:num>
  <w:num w:numId="610" w16cid:durableId="1274441643">
    <w:abstractNumId w:val="294"/>
  </w:num>
  <w:num w:numId="611" w16cid:durableId="530535633">
    <w:abstractNumId w:val="433"/>
  </w:num>
  <w:num w:numId="612" w16cid:durableId="180432207">
    <w:abstractNumId w:val="71"/>
  </w:num>
  <w:num w:numId="613" w16cid:durableId="1889146363">
    <w:abstractNumId w:val="8"/>
  </w:num>
  <w:num w:numId="614" w16cid:durableId="1078406922">
    <w:abstractNumId w:val="12"/>
  </w:num>
  <w:num w:numId="615" w16cid:durableId="1733582721">
    <w:abstractNumId w:val="418"/>
  </w:num>
  <w:num w:numId="616" w16cid:durableId="2048723549">
    <w:abstractNumId w:val="189"/>
  </w:num>
  <w:num w:numId="617" w16cid:durableId="310134823">
    <w:abstractNumId w:val="329"/>
  </w:num>
  <w:num w:numId="618" w16cid:durableId="1490829355">
    <w:abstractNumId w:val="409"/>
  </w:num>
  <w:num w:numId="619" w16cid:durableId="1337154420">
    <w:abstractNumId w:val="612"/>
  </w:num>
  <w:num w:numId="620" w16cid:durableId="469247148">
    <w:abstractNumId w:val="352"/>
  </w:num>
  <w:num w:numId="621" w16cid:durableId="994645904">
    <w:abstractNumId w:val="106"/>
  </w:num>
  <w:num w:numId="622" w16cid:durableId="16080678">
    <w:abstractNumId w:val="244"/>
  </w:num>
  <w:num w:numId="623" w16cid:durableId="1407067200">
    <w:abstractNumId w:val="656"/>
  </w:num>
  <w:num w:numId="624" w16cid:durableId="235631506">
    <w:abstractNumId w:val="544"/>
  </w:num>
  <w:num w:numId="625" w16cid:durableId="308825076">
    <w:abstractNumId w:val="121"/>
  </w:num>
  <w:num w:numId="626" w16cid:durableId="1105883965">
    <w:abstractNumId w:val="351"/>
  </w:num>
  <w:num w:numId="627" w16cid:durableId="890776097">
    <w:abstractNumId w:val="592"/>
  </w:num>
  <w:num w:numId="628" w16cid:durableId="604077086">
    <w:abstractNumId w:val="508"/>
  </w:num>
  <w:num w:numId="629" w16cid:durableId="1289430333">
    <w:abstractNumId w:val="609"/>
  </w:num>
  <w:num w:numId="630" w16cid:durableId="1317689550">
    <w:abstractNumId w:val="604"/>
  </w:num>
  <w:num w:numId="631" w16cid:durableId="1157693955">
    <w:abstractNumId w:val="427"/>
  </w:num>
  <w:num w:numId="632" w16cid:durableId="1368875725">
    <w:abstractNumId w:val="197"/>
  </w:num>
  <w:num w:numId="633" w16cid:durableId="1565221432">
    <w:abstractNumId w:val="279"/>
  </w:num>
  <w:num w:numId="634" w16cid:durableId="616176297">
    <w:abstractNumId w:val="114"/>
  </w:num>
  <w:num w:numId="635" w16cid:durableId="575632448">
    <w:abstractNumId w:val="251"/>
  </w:num>
  <w:num w:numId="636" w16cid:durableId="341005665">
    <w:abstractNumId w:val="20"/>
  </w:num>
  <w:num w:numId="637" w16cid:durableId="1058014234">
    <w:abstractNumId w:val="537"/>
  </w:num>
  <w:num w:numId="638" w16cid:durableId="1205370817">
    <w:abstractNumId w:val="385"/>
  </w:num>
  <w:num w:numId="639" w16cid:durableId="1295795594">
    <w:abstractNumId w:val="63"/>
  </w:num>
  <w:num w:numId="640" w16cid:durableId="1855262486">
    <w:abstractNumId w:val="586"/>
  </w:num>
  <w:num w:numId="641" w16cid:durableId="1975717411">
    <w:abstractNumId w:val="619"/>
  </w:num>
  <w:num w:numId="642" w16cid:durableId="1197549861">
    <w:abstractNumId w:val="319"/>
  </w:num>
  <w:num w:numId="643" w16cid:durableId="1715932836">
    <w:abstractNumId w:val="522"/>
  </w:num>
  <w:num w:numId="644" w16cid:durableId="209148243">
    <w:abstractNumId w:val="276"/>
  </w:num>
  <w:num w:numId="645" w16cid:durableId="1007445111">
    <w:abstractNumId w:val="568"/>
  </w:num>
  <w:num w:numId="646" w16cid:durableId="1887838933">
    <w:abstractNumId w:val="580"/>
  </w:num>
  <w:num w:numId="647" w16cid:durableId="366679408">
    <w:abstractNumId w:val="166"/>
  </w:num>
  <w:num w:numId="648" w16cid:durableId="1566529390">
    <w:abstractNumId w:val="484"/>
  </w:num>
  <w:num w:numId="649" w16cid:durableId="289480954">
    <w:abstractNumId w:val="411"/>
  </w:num>
  <w:num w:numId="650" w16cid:durableId="1220096606">
    <w:abstractNumId w:val="541"/>
  </w:num>
  <w:num w:numId="651" w16cid:durableId="227615109">
    <w:abstractNumId w:val="143"/>
  </w:num>
  <w:num w:numId="652" w16cid:durableId="113182068">
    <w:abstractNumId w:val="419"/>
  </w:num>
  <w:num w:numId="653" w16cid:durableId="197747187">
    <w:abstractNumId w:val="336"/>
  </w:num>
  <w:num w:numId="654" w16cid:durableId="1798600076">
    <w:abstractNumId w:val="467"/>
  </w:num>
  <w:num w:numId="655" w16cid:durableId="224294411">
    <w:abstractNumId w:val="445"/>
  </w:num>
  <w:num w:numId="656" w16cid:durableId="1205674089">
    <w:abstractNumId w:val="154"/>
  </w:num>
  <w:num w:numId="657" w16cid:durableId="1712998840">
    <w:abstractNumId w:val="397"/>
  </w:num>
  <w:num w:numId="658" w16cid:durableId="1986934802">
    <w:abstractNumId w:val="287"/>
  </w:num>
  <w:num w:numId="659" w16cid:durableId="1163014056">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09C"/>
    <w:rsid w:val="00003A24"/>
    <w:rsid w:val="00005121"/>
    <w:rsid w:val="000060D1"/>
    <w:rsid w:val="00006550"/>
    <w:rsid w:val="00006D04"/>
    <w:rsid w:val="00010947"/>
    <w:rsid w:val="00012D2B"/>
    <w:rsid w:val="00015181"/>
    <w:rsid w:val="000163F9"/>
    <w:rsid w:val="00021596"/>
    <w:rsid w:val="00022B21"/>
    <w:rsid w:val="00036268"/>
    <w:rsid w:val="00041012"/>
    <w:rsid w:val="00042654"/>
    <w:rsid w:val="00057475"/>
    <w:rsid w:val="00061A77"/>
    <w:rsid w:val="00062017"/>
    <w:rsid w:val="00066631"/>
    <w:rsid w:val="00073CFF"/>
    <w:rsid w:val="00083C5F"/>
    <w:rsid w:val="00085C8E"/>
    <w:rsid w:val="00087C0D"/>
    <w:rsid w:val="00087C24"/>
    <w:rsid w:val="00092649"/>
    <w:rsid w:val="0009265A"/>
    <w:rsid w:val="00092699"/>
    <w:rsid w:val="0009371B"/>
    <w:rsid w:val="00094F1D"/>
    <w:rsid w:val="00097175"/>
    <w:rsid w:val="000A101E"/>
    <w:rsid w:val="000A5352"/>
    <w:rsid w:val="000A7446"/>
    <w:rsid w:val="000B0956"/>
    <w:rsid w:val="000B331F"/>
    <w:rsid w:val="000B6174"/>
    <w:rsid w:val="000C035F"/>
    <w:rsid w:val="000C3B84"/>
    <w:rsid w:val="000C5B80"/>
    <w:rsid w:val="000D0731"/>
    <w:rsid w:val="000D13C7"/>
    <w:rsid w:val="000D3651"/>
    <w:rsid w:val="000D48F8"/>
    <w:rsid w:val="000D661C"/>
    <w:rsid w:val="000E5973"/>
    <w:rsid w:val="000F460B"/>
    <w:rsid w:val="000F64A6"/>
    <w:rsid w:val="001072A9"/>
    <w:rsid w:val="00110813"/>
    <w:rsid w:val="0011117F"/>
    <w:rsid w:val="00114C69"/>
    <w:rsid w:val="00121C9F"/>
    <w:rsid w:val="00122258"/>
    <w:rsid w:val="00122E82"/>
    <w:rsid w:val="001246DD"/>
    <w:rsid w:val="0012527B"/>
    <w:rsid w:val="0012693C"/>
    <w:rsid w:val="00131A3F"/>
    <w:rsid w:val="00132AA5"/>
    <w:rsid w:val="00143A98"/>
    <w:rsid w:val="00150441"/>
    <w:rsid w:val="0015138F"/>
    <w:rsid w:val="00151505"/>
    <w:rsid w:val="0015618E"/>
    <w:rsid w:val="001563A6"/>
    <w:rsid w:val="00161B33"/>
    <w:rsid w:val="00165A77"/>
    <w:rsid w:val="00170188"/>
    <w:rsid w:val="0017343A"/>
    <w:rsid w:val="00174C78"/>
    <w:rsid w:val="00177FA7"/>
    <w:rsid w:val="00182B43"/>
    <w:rsid w:val="00191FE7"/>
    <w:rsid w:val="00194C46"/>
    <w:rsid w:val="001A0093"/>
    <w:rsid w:val="001A07C5"/>
    <w:rsid w:val="001A4A52"/>
    <w:rsid w:val="001A5ADC"/>
    <w:rsid w:val="001A6D48"/>
    <w:rsid w:val="001B7400"/>
    <w:rsid w:val="001C10A7"/>
    <w:rsid w:val="001C6DE9"/>
    <w:rsid w:val="001D6FF6"/>
    <w:rsid w:val="001D7783"/>
    <w:rsid w:val="001F0250"/>
    <w:rsid w:val="001F26A4"/>
    <w:rsid w:val="001F4C51"/>
    <w:rsid w:val="001F4D44"/>
    <w:rsid w:val="001F57A3"/>
    <w:rsid w:val="0020774D"/>
    <w:rsid w:val="00210BC3"/>
    <w:rsid w:val="00211AB0"/>
    <w:rsid w:val="002125BF"/>
    <w:rsid w:val="0021397A"/>
    <w:rsid w:val="002210DE"/>
    <w:rsid w:val="00221FEB"/>
    <w:rsid w:val="002231B1"/>
    <w:rsid w:val="0022559F"/>
    <w:rsid w:val="002265A3"/>
    <w:rsid w:val="00232EDA"/>
    <w:rsid w:val="002338B4"/>
    <w:rsid w:val="0023423F"/>
    <w:rsid w:val="00236A48"/>
    <w:rsid w:val="00237539"/>
    <w:rsid w:val="00242167"/>
    <w:rsid w:val="002430EB"/>
    <w:rsid w:val="00251594"/>
    <w:rsid w:val="00260AD1"/>
    <w:rsid w:val="00263645"/>
    <w:rsid w:val="00273FD6"/>
    <w:rsid w:val="002742F3"/>
    <w:rsid w:val="00275079"/>
    <w:rsid w:val="0027672D"/>
    <w:rsid w:val="00286E22"/>
    <w:rsid w:val="00287CC7"/>
    <w:rsid w:val="002920C4"/>
    <w:rsid w:val="00293550"/>
    <w:rsid w:val="002A4ECB"/>
    <w:rsid w:val="002A7F68"/>
    <w:rsid w:val="002B1890"/>
    <w:rsid w:val="002B59E2"/>
    <w:rsid w:val="002B7490"/>
    <w:rsid w:val="002B7B96"/>
    <w:rsid w:val="002C5FB1"/>
    <w:rsid w:val="002C6DD6"/>
    <w:rsid w:val="002C780A"/>
    <w:rsid w:val="002C7FB6"/>
    <w:rsid w:val="002D363F"/>
    <w:rsid w:val="002D4515"/>
    <w:rsid w:val="002D5740"/>
    <w:rsid w:val="002E25CB"/>
    <w:rsid w:val="002E30FC"/>
    <w:rsid w:val="002E361D"/>
    <w:rsid w:val="002E537F"/>
    <w:rsid w:val="002E568B"/>
    <w:rsid w:val="002E6696"/>
    <w:rsid w:val="002F0271"/>
    <w:rsid w:val="002F3A86"/>
    <w:rsid w:val="002F4202"/>
    <w:rsid w:val="002F43EF"/>
    <w:rsid w:val="00301900"/>
    <w:rsid w:val="00304F63"/>
    <w:rsid w:val="0031073D"/>
    <w:rsid w:val="00314F54"/>
    <w:rsid w:val="00315095"/>
    <w:rsid w:val="00317A6F"/>
    <w:rsid w:val="003232E9"/>
    <w:rsid w:val="00326298"/>
    <w:rsid w:val="00326A82"/>
    <w:rsid w:val="00326B37"/>
    <w:rsid w:val="003312D5"/>
    <w:rsid w:val="00331FF1"/>
    <w:rsid w:val="00336207"/>
    <w:rsid w:val="0034325C"/>
    <w:rsid w:val="00347558"/>
    <w:rsid w:val="0035011B"/>
    <w:rsid w:val="00350777"/>
    <w:rsid w:val="00351731"/>
    <w:rsid w:val="0035398B"/>
    <w:rsid w:val="0035469C"/>
    <w:rsid w:val="00354859"/>
    <w:rsid w:val="003575EA"/>
    <w:rsid w:val="00357F19"/>
    <w:rsid w:val="00360709"/>
    <w:rsid w:val="00364200"/>
    <w:rsid w:val="00367746"/>
    <w:rsid w:val="003679C4"/>
    <w:rsid w:val="003720DF"/>
    <w:rsid w:val="003742A5"/>
    <w:rsid w:val="00375640"/>
    <w:rsid w:val="00375EC9"/>
    <w:rsid w:val="00377589"/>
    <w:rsid w:val="00380362"/>
    <w:rsid w:val="00383143"/>
    <w:rsid w:val="00383268"/>
    <w:rsid w:val="003851C8"/>
    <w:rsid w:val="00392054"/>
    <w:rsid w:val="00392707"/>
    <w:rsid w:val="0039275B"/>
    <w:rsid w:val="00397293"/>
    <w:rsid w:val="003A06ED"/>
    <w:rsid w:val="003A3627"/>
    <w:rsid w:val="003A4798"/>
    <w:rsid w:val="003A57DA"/>
    <w:rsid w:val="003A5F02"/>
    <w:rsid w:val="003C1578"/>
    <w:rsid w:val="003C7291"/>
    <w:rsid w:val="003D2932"/>
    <w:rsid w:val="003D45DC"/>
    <w:rsid w:val="003E2550"/>
    <w:rsid w:val="003E4C12"/>
    <w:rsid w:val="003E4D94"/>
    <w:rsid w:val="003E4DC3"/>
    <w:rsid w:val="003F0622"/>
    <w:rsid w:val="003F3DA5"/>
    <w:rsid w:val="003F3ED7"/>
    <w:rsid w:val="003F4C8B"/>
    <w:rsid w:val="003F4EED"/>
    <w:rsid w:val="003F627B"/>
    <w:rsid w:val="003F6DF5"/>
    <w:rsid w:val="00404E68"/>
    <w:rsid w:val="004050D2"/>
    <w:rsid w:val="00413FD1"/>
    <w:rsid w:val="00414A35"/>
    <w:rsid w:val="0041669A"/>
    <w:rsid w:val="00421A95"/>
    <w:rsid w:val="00423073"/>
    <w:rsid w:val="004346D7"/>
    <w:rsid w:val="00434F4B"/>
    <w:rsid w:val="00437FCF"/>
    <w:rsid w:val="00440BD5"/>
    <w:rsid w:val="00442B92"/>
    <w:rsid w:val="00446A7A"/>
    <w:rsid w:val="00446B01"/>
    <w:rsid w:val="00447161"/>
    <w:rsid w:val="00450610"/>
    <w:rsid w:val="0045062A"/>
    <w:rsid w:val="00452D67"/>
    <w:rsid w:val="00455047"/>
    <w:rsid w:val="004647C8"/>
    <w:rsid w:val="00472136"/>
    <w:rsid w:val="004746E3"/>
    <w:rsid w:val="004837D2"/>
    <w:rsid w:val="00485F46"/>
    <w:rsid w:val="00492619"/>
    <w:rsid w:val="004947B8"/>
    <w:rsid w:val="004A257B"/>
    <w:rsid w:val="004A2B7F"/>
    <w:rsid w:val="004A586C"/>
    <w:rsid w:val="004B0C5D"/>
    <w:rsid w:val="004B17EB"/>
    <w:rsid w:val="004B1F73"/>
    <w:rsid w:val="004B3A29"/>
    <w:rsid w:val="004B50B0"/>
    <w:rsid w:val="004B540B"/>
    <w:rsid w:val="004C0351"/>
    <w:rsid w:val="004C58FF"/>
    <w:rsid w:val="004C5D15"/>
    <w:rsid w:val="004D0F57"/>
    <w:rsid w:val="004D4B80"/>
    <w:rsid w:val="004D508B"/>
    <w:rsid w:val="004E2D9D"/>
    <w:rsid w:val="004E2F58"/>
    <w:rsid w:val="004E75AC"/>
    <w:rsid w:val="004F00FE"/>
    <w:rsid w:val="004F10D4"/>
    <w:rsid w:val="004F11DE"/>
    <w:rsid w:val="0050258F"/>
    <w:rsid w:val="00521B5E"/>
    <w:rsid w:val="00522E5E"/>
    <w:rsid w:val="00525C91"/>
    <w:rsid w:val="0052658A"/>
    <w:rsid w:val="005276AB"/>
    <w:rsid w:val="00527D43"/>
    <w:rsid w:val="00527EBB"/>
    <w:rsid w:val="0053521E"/>
    <w:rsid w:val="00536428"/>
    <w:rsid w:val="00547006"/>
    <w:rsid w:val="005476A8"/>
    <w:rsid w:val="0055436F"/>
    <w:rsid w:val="00563680"/>
    <w:rsid w:val="00565844"/>
    <w:rsid w:val="005673A5"/>
    <w:rsid w:val="00571446"/>
    <w:rsid w:val="00574555"/>
    <w:rsid w:val="00577066"/>
    <w:rsid w:val="00585E0A"/>
    <w:rsid w:val="00591776"/>
    <w:rsid w:val="005955D0"/>
    <w:rsid w:val="00596EBF"/>
    <w:rsid w:val="005978EA"/>
    <w:rsid w:val="0059794A"/>
    <w:rsid w:val="005C1562"/>
    <w:rsid w:val="005C2412"/>
    <w:rsid w:val="005C331C"/>
    <w:rsid w:val="005D72EB"/>
    <w:rsid w:val="005D7C5B"/>
    <w:rsid w:val="005E37B1"/>
    <w:rsid w:val="005E7478"/>
    <w:rsid w:val="005F2D8F"/>
    <w:rsid w:val="00601470"/>
    <w:rsid w:val="0060799B"/>
    <w:rsid w:val="00607A55"/>
    <w:rsid w:val="00610714"/>
    <w:rsid w:val="0061092A"/>
    <w:rsid w:val="00610E59"/>
    <w:rsid w:val="00611D84"/>
    <w:rsid w:val="00612191"/>
    <w:rsid w:val="0061433F"/>
    <w:rsid w:val="006203D9"/>
    <w:rsid w:val="00620CD1"/>
    <w:rsid w:val="00620E0C"/>
    <w:rsid w:val="00622954"/>
    <w:rsid w:val="00623091"/>
    <w:rsid w:val="0062730C"/>
    <w:rsid w:val="00632CF2"/>
    <w:rsid w:val="00634814"/>
    <w:rsid w:val="00642821"/>
    <w:rsid w:val="00646B60"/>
    <w:rsid w:val="0064730F"/>
    <w:rsid w:val="0065012F"/>
    <w:rsid w:val="00652BE8"/>
    <w:rsid w:val="006530EE"/>
    <w:rsid w:val="006665A3"/>
    <w:rsid w:val="0066706F"/>
    <w:rsid w:val="006704A3"/>
    <w:rsid w:val="006720A1"/>
    <w:rsid w:val="006720F4"/>
    <w:rsid w:val="00673065"/>
    <w:rsid w:val="00673BA8"/>
    <w:rsid w:val="00676A2D"/>
    <w:rsid w:val="00677F54"/>
    <w:rsid w:val="00681FBA"/>
    <w:rsid w:val="006823F5"/>
    <w:rsid w:val="00691253"/>
    <w:rsid w:val="00693713"/>
    <w:rsid w:val="006A05D8"/>
    <w:rsid w:val="006A12C6"/>
    <w:rsid w:val="006A13C0"/>
    <w:rsid w:val="006A389C"/>
    <w:rsid w:val="006A43BD"/>
    <w:rsid w:val="006A4ADA"/>
    <w:rsid w:val="006A55A7"/>
    <w:rsid w:val="006A6F59"/>
    <w:rsid w:val="006A7CF8"/>
    <w:rsid w:val="006B1568"/>
    <w:rsid w:val="006B2FC6"/>
    <w:rsid w:val="006B70BD"/>
    <w:rsid w:val="006C42BC"/>
    <w:rsid w:val="006D14BC"/>
    <w:rsid w:val="006D21CC"/>
    <w:rsid w:val="006D2E59"/>
    <w:rsid w:val="006D3906"/>
    <w:rsid w:val="006D7D0A"/>
    <w:rsid w:val="006E000C"/>
    <w:rsid w:val="006E0CFB"/>
    <w:rsid w:val="006E1348"/>
    <w:rsid w:val="006E191A"/>
    <w:rsid w:val="006E469B"/>
    <w:rsid w:val="006E48A1"/>
    <w:rsid w:val="006E4ABD"/>
    <w:rsid w:val="006F2DFE"/>
    <w:rsid w:val="006F640C"/>
    <w:rsid w:val="00705377"/>
    <w:rsid w:val="00706261"/>
    <w:rsid w:val="00710979"/>
    <w:rsid w:val="007144B5"/>
    <w:rsid w:val="00716952"/>
    <w:rsid w:val="00724DC8"/>
    <w:rsid w:val="007253EE"/>
    <w:rsid w:val="00730530"/>
    <w:rsid w:val="00733912"/>
    <w:rsid w:val="00736A7F"/>
    <w:rsid w:val="00740CF7"/>
    <w:rsid w:val="007472D9"/>
    <w:rsid w:val="00747E94"/>
    <w:rsid w:val="007504DB"/>
    <w:rsid w:val="00750AF6"/>
    <w:rsid w:val="0075255B"/>
    <w:rsid w:val="0075347F"/>
    <w:rsid w:val="00753575"/>
    <w:rsid w:val="00754B9F"/>
    <w:rsid w:val="007655CA"/>
    <w:rsid w:val="00765AAE"/>
    <w:rsid w:val="00765D97"/>
    <w:rsid w:val="00766EC6"/>
    <w:rsid w:val="00771A87"/>
    <w:rsid w:val="007724D5"/>
    <w:rsid w:val="0077531E"/>
    <w:rsid w:val="007778B0"/>
    <w:rsid w:val="007847A1"/>
    <w:rsid w:val="0079004F"/>
    <w:rsid w:val="00793E49"/>
    <w:rsid w:val="00796C9F"/>
    <w:rsid w:val="00796F67"/>
    <w:rsid w:val="007A43EC"/>
    <w:rsid w:val="007A5E95"/>
    <w:rsid w:val="007A5EA2"/>
    <w:rsid w:val="007B324B"/>
    <w:rsid w:val="007B61A2"/>
    <w:rsid w:val="007C11B9"/>
    <w:rsid w:val="007D6CBE"/>
    <w:rsid w:val="007E3F0E"/>
    <w:rsid w:val="007F55E2"/>
    <w:rsid w:val="007F5FC1"/>
    <w:rsid w:val="007F6160"/>
    <w:rsid w:val="007F7360"/>
    <w:rsid w:val="00801637"/>
    <w:rsid w:val="00805EC4"/>
    <w:rsid w:val="008076AF"/>
    <w:rsid w:val="0080799E"/>
    <w:rsid w:val="008110AA"/>
    <w:rsid w:val="008161C0"/>
    <w:rsid w:val="00824357"/>
    <w:rsid w:val="00827441"/>
    <w:rsid w:val="0082791A"/>
    <w:rsid w:val="00831057"/>
    <w:rsid w:val="00834FB5"/>
    <w:rsid w:val="008370BA"/>
    <w:rsid w:val="0084225C"/>
    <w:rsid w:val="0085021B"/>
    <w:rsid w:val="00854B2B"/>
    <w:rsid w:val="008708A1"/>
    <w:rsid w:val="00870C9A"/>
    <w:rsid w:val="00870F8D"/>
    <w:rsid w:val="008723DD"/>
    <w:rsid w:val="0087368D"/>
    <w:rsid w:val="008744EB"/>
    <w:rsid w:val="008753F2"/>
    <w:rsid w:val="0087581C"/>
    <w:rsid w:val="00880687"/>
    <w:rsid w:val="0088430B"/>
    <w:rsid w:val="0088605A"/>
    <w:rsid w:val="008861C2"/>
    <w:rsid w:val="0088648F"/>
    <w:rsid w:val="008907B3"/>
    <w:rsid w:val="00893402"/>
    <w:rsid w:val="0089486B"/>
    <w:rsid w:val="00897320"/>
    <w:rsid w:val="00897AAB"/>
    <w:rsid w:val="008A396E"/>
    <w:rsid w:val="008A4DD2"/>
    <w:rsid w:val="008A7576"/>
    <w:rsid w:val="008B4418"/>
    <w:rsid w:val="008B64B6"/>
    <w:rsid w:val="008B768C"/>
    <w:rsid w:val="008C1C08"/>
    <w:rsid w:val="008C2E15"/>
    <w:rsid w:val="008C68A9"/>
    <w:rsid w:val="008C7B89"/>
    <w:rsid w:val="008C7F17"/>
    <w:rsid w:val="008D40F4"/>
    <w:rsid w:val="008D66C5"/>
    <w:rsid w:val="008E07D0"/>
    <w:rsid w:val="008E531E"/>
    <w:rsid w:val="008F00BD"/>
    <w:rsid w:val="008F2FD9"/>
    <w:rsid w:val="008F50FD"/>
    <w:rsid w:val="008F7CE1"/>
    <w:rsid w:val="00902083"/>
    <w:rsid w:val="0090294F"/>
    <w:rsid w:val="009055BA"/>
    <w:rsid w:val="00910588"/>
    <w:rsid w:val="00915BDE"/>
    <w:rsid w:val="00921CB9"/>
    <w:rsid w:val="00923B3F"/>
    <w:rsid w:val="00925A6E"/>
    <w:rsid w:val="009263C9"/>
    <w:rsid w:val="00927566"/>
    <w:rsid w:val="009320CD"/>
    <w:rsid w:val="0093425C"/>
    <w:rsid w:val="00934F93"/>
    <w:rsid w:val="0093639D"/>
    <w:rsid w:val="00936EF4"/>
    <w:rsid w:val="00950439"/>
    <w:rsid w:val="0095391D"/>
    <w:rsid w:val="00955420"/>
    <w:rsid w:val="009555D8"/>
    <w:rsid w:val="009574E7"/>
    <w:rsid w:val="009635A6"/>
    <w:rsid w:val="00963CA7"/>
    <w:rsid w:val="00964BB9"/>
    <w:rsid w:val="0097091C"/>
    <w:rsid w:val="00975A46"/>
    <w:rsid w:val="00987F93"/>
    <w:rsid w:val="0099244B"/>
    <w:rsid w:val="00993769"/>
    <w:rsid w:val="0099409D"/>
    <w:rsid w:val="0099511B"/>
    <w:rsid w:val="0099618A"/>
    <w:rsid w:val="009963FB"/>
    <w:rsid w:val="009A2A41"/>
    <w:rsid w:val="009A2BFD"/>
    <w:rsid w:val="009A5A88"/>
    <w:rsid w:val="009A6A1B"/>
    <w:rsid w:val="009B6997"/>
    <w:rsid w:val="009C1B15"/>
    <w:rsid w:val="009C39A1"/>
    <w:rsid w:val="009C6118"/>
    <w:rsid w:val="009C61A2"/>
    <w:rsid w:val="009C6EDB"/>
    <w:rsid w:val="009C73DC"/>
    <w:rsid w:val="009D217E"/>
    <w:rsid w:val="009E062E"/>
    <w:rsid w:val="009E0CC6"/>
    <w:rsid w:val="009E2CDD"/>
    <w:rsid w:val="009E435A"/>
    <w:rsid w:val="009E4806"/>
    <w:rsid w:val="009F2F27"/>
    <w:rsid w:val="009F38B2"/>
    <w:rsid w:val="00A00D78"/>
    <w:rsid w:val="00A028EC"/>
    <w:rsid w:val="00A034FC"/>
    <w:rsid w:val="00A05A5E"/>
    <w:rsid w:val="00A07CFE"/>
    <w:rsid w:val="00A115A5"/>
    <w:rsid w:val="00A133C8"/>
    <w:rsid w:val="00A142C4"/>
    <w:rsid w:val="00A1679E"/>
    <w:rsid w:val="00A16ACB"/>
    <w:rsid w:val="00A23D06"/>
    <w:rsid w:val="00A24692"/>
    <w:rsid w:val="00A31398"/>
    <w:rsid w:val="00A3255C"/>
    <w:rsid w:val="00A327AB"/>
    <w:rsid w:val="00A3327D"/>
    <w:rsid w:val="00A3362D"/>
    <w:rsid w:val="00A3616F"/>
    <w:rsid w:val="00A36B4D"/>
    <w:rsid w:val="00A3709C"/>
    <w:rsid w:val="00A375D5"/>
    <w:rsid w:val="00A37BE0"/>
    <w:rsid w:val="00A411C3"/>
    <w:rsid w:val="00A41AF7"/>
    <w:rsid w:val="00A44AB1"/>
    <w:rsid w:val="00A53AD1"/>
    <w:rsid w:val="00A56008"/>
    <w:rsid w:val="00A61241"/>
    <w:rsid w:val="00A81600"/>
    <w:rsid w:val="00A85526"/>
    <w:rsid w:val="00A923F4"/>
    <w:rsid w:val="00A93870"/>
    <w:rsid w:val="00A941E4"/>
    <w:rsid w:val="00A95922"/>
    <w:rsid w:val="00A97033"/>
    <w:rsid w:val="00AA0CC0"/>
    <w:rsid w:val="00AA12DD"/>
    <w:rsid w:val="00AA6C93"/>
    <w:rsid w:val="00AA7851"/>
    <w:rsid w:val="00AB225D"/>
    <w:rsid w:val="00AB2378"/>
    <w:rsid w:val="00AB5EC7"/>
    <w:rsid w:val="00AB66F7"/>
    <w:rsid w:val="00AB7625"/>
    <w:rsid w:val="00AC404F"/>
    <w:rsid w:val="00AC4240"/>
    <w:rsid w:val="00AC4C5B"/>
    <w:rsid w:val="00AC52C1"/>
    <w:rsid w:val="00AC5477"/>
    <w:rsid w:val="00AD4347"/>
    <w:rsid w:val="00AE01B5"/>
    <w:rsid w:val="00AF1376"/>
    <w:rsid w:val="00AF2832"/>
    <w:rsid w:val="00AF5679"/>
    <w:rsid w:val="00AF5B07"/>
    <w:rsid w:val="00AF7C59"/>
    <w:rsid w:val="00B11A29"/>
    <w:rsid w:val="00B11C91"/>
    <w:rsid w:val="00B147F0"/>
    <w:rsid w:val="00B14EC8"/>
    <w:rsid w:val="00B16A74"/>
    <w:rsid w:val="00B177E4"/>
    <w:rsid w:val="00B22FD2"/>
    <w:rsid w:val="00B31E6A"/>
    <w:rsid w:val="00B35253"/>
    <w:rsid w:val="00B4024A"/>
    <w:rsid w:val="00B411CD"/>
    <w:rsid w:val="00B4526F"/>
    <w:rsid w:val="00B475F5"/>
    <w:rsid w:val="00B60E3D"/>
    <w:rsid w:val="00B6413B"/>
    <w:rsid w:val="00B65D45"/>
    <w:rsid w:val="00B67E87"/>
    <w:rsid w:val="00B67F08"/>
    <w:rsid w:val="00B73203"/>
    <w:rsid w:val="00B7551A"/>
    <w:rsid w:val="00B766F4"/>
    <w:rsid w:val="00B80B38"/>
    <w:rsid w:val="00B820D1"/>
    <w:rsid w:val="00B8370C"/>
    <w:rsid w:val="00B842A0"/>
    <w:rsid w:val="00B85840"/>
    <w:rsid w:val="00B925A3"/>
    <w:rsid w:val="00B9560F"/>
    <w:rsid w:val="00B95C4D"/>
    <w:rsid w:val="00BA13B7"/>
    <w:rsid w:val="00BA5BE1"/>
    <w:rsid w:val="00BB2629"/>
    <w:rsid w:val="00BB4639"/>
    <w:rsid w:val="00BB556B"/>
    <w:rsid w:val="00BB5C1C"/>
    <w:rsid w:val="00BB5CC2"/>
    <w:rsid w:val="00BB6AC9"/>
    <w:rsid w:val="00BC4D06"/>
    <w:rsid w:val="00BC591C"/>
    <w:rsid w:val="00BC75A0"/>
    <w:rsid w:val="00BE0070"/>
    <w:rsid w:val="00BE2138"/>
    <w:rsid w:val="00BF3B3F"/>
    <w:rsid w:val="00BF4F3B"/>
    <w:rsid w:val="00BF5E9E"/>
    <w:rsid w:val="00C05F7F"/>
    <w:rsid w:val="00C063A6"/>
    <w:rsid w:val="00C06BBB"/>
    <w:rsid w:val="00C150F5"/>
    <w:rsid w:val="00C20C2F"/>
    <w:rsid w:val="00C21F42"/>
    <w:rsid w:val="00C23E63"/>
    <w:rsid w:val="00C24F75"/>
    <w:rsid w:val="00C31F04"/>
    <w:rsid w:val="00C31F35"/>
    <w:rsid w:val="00C34D6D"/>
    <w:rsid w:val="00C3559D"/>
    <w:rsid w:val="00C3643C"/>
    <w:rsid w:val="00C433B5"/>
    <w:rsid w:val="00C4373E"/>
    <w:rsid w:val="00C453B1"/>
    <w:rsid w:val="00C50B99"/>
    <w:rsid w:val="00C53B9C"/>
    <w:rsid w:val="00C546D7"/>
    <w:rsid w:val="00C56328"/>
    <w:rsid w:val="00C61E4C"/>
    <w:rsid w:val="00C659C3"/>
    <w:rsid w:val="00C7013B"/>
    <w:rsid w:val="00C713B6"/>
    <w:rsid w:val="00C732FA"/>
    <w:rsid w:val="00C833AA"/>
    <w:rsid w:val="00C916FF"/>
    <w:rsid w:val="00C95383"/>
    <w:rsid w:val="00C976D6"/>
    <w:rsid w:val="00CA1AB2"/>
    <w:rsid w:val="00CB555F"/>
    <w:rsid w:val="00CB69C4"/>
    <w:rsid w:val="00CC4A45"/>
    <w:rsid w:val="00CC7360"/>
    <w:rsid w:val="00CE45EC"/>
    <w:rsid w:val="00CE7800"/>
    <w:rsid w:val="00CF0154"/>
    <w:rsid w:val="00CF090A"/>
    <w:rsid w:val="00CF4AAE"/>
    <w:rsid w:val="00CF66BB"/>
    <w:rsid w:val="00D0198B"/>
    <w:rsid w:val="00D02A2C"/>
    <w:rsid w:val="00D046FF"/>
    <w:rsid w:val="00D053F9"/>
    <w:rsid w:val="00D06EC6"/>
    <w:rsid w:val="00D12327"/>
    <w:rsid w:val="00D12A98"/>
    <w:rsid w:val="00D15E1D"/>
    <w:rsid w:val="00D1633F"/>
    <w:rsid w:val="00D20EB8"/>
    <w:rsid w:val="00D27439"/>
    <w:rsid w:val="00D3087C"/>
    <w:rsid w:val="00D33FA1"/>
    <w:rsid w:val="00D3457B"/>
    <w:rsid w:val="00D34C24"/>
    <w:rsid w:val="00D42DC9"/>
    <w:rsid w:val="00D46D12"/>
    <w:rsid w:val="00D50EEA"/>
    <w:rsid w:val="00D51DCC"/>
    <w:rsid w:val="00D51F1F"/>
    <w:rsid w:val="00D522F4"/>
    <w:rsid w:val="00D56133"/>
    <w:rsid w:val="00D57330"/>
    <w:rsid w:val="00D60CA1"/>
    <w:rsid w:val="00D64711"/>
    <w:rsid w:val="00D656C7"/>
    <w:rsid w:val="00D66152"/>
    <w:rsid w:val="00D66AD1"/>
    <w:rsid w:val="00D67E35"/>
    <w:rsid w:val="00D71459"/>
    <w:rsid w:val="00D72EE7"/>
    <w:rsid w:val="00D77EEB"/>
    <w:rsid w:val="00D80295"/>
    <w:rsid w:val="00D80D8C"/>
    <w:rsid w:val="00D847FB"/>
    <w:rsid w:val="00D85172"/>
    <w:rsid w:val="00D87212"/>
    <w:rsid w:val="00D953AF"/>
    <w:rsid w:val="00DA14A4"/>
    <w:rsid w:val="00DA461F"/>
    <w:rsid w:val="00DA6C72"/>
    <w:rsid w:val="00DA7FDA"/>
    <w:rsid w:val="00DB0272"/>
    <w:rsid w:val="00DB3211"/>
    <w:rsid w:val="00DB5B05"/>
    <w:rsid w:val="00DC3456"/>
    <w:rsid w:val="00DC54A5"/>
    <w:rsid w:val="00DC5AE3"/>
    <w:rsid w:val="00DD169D"/>
    <w:rsid w:val="00DD63F1"/>
    <w:rsid w:val="00DE410E"/>
    <w:rsid w:val="00DE414E"/>
    <w:rsid w:val="00DE5E5C"/>
    <w:rsid w:val="00DE6DF7"/>
    <w:rsid w:val="00DE6F6C"/>
    <w:rsid w:val="00DE7A94"/>
    <w:rsid w:val="00DF71F0"/>
    <w:rsid w:val="00E01C22"/>
    <w:rsid w:val="00E067E6"/>
    <w:rsid w:val="00E06830"/>
    <w:rsid w:val="00E132BC"/>
    <w:rsid w:val="00E1763A"/>
    <w:rsid w:val="00E304C0"/>
    <w:rsid w:val="00E331C7"/>
    <w:rsid w:val="00E460AE"/>
    <w:rsid w:val="00E46CB9"/>
    <w:rsid w:val="00E52D53"/>
    <w:rsid w:val="00E575E3"/>
    <w:rsid w:val="00E61596"/>
    <w:rsid w:val="00E64DD8"/>
    <w:rsid w:val="00E77258"/>
    <w:rsid w:val="00E778C6"/>
    <w:rsid w:val="00E81791"/>
    <w:rsid w:val="00E819CA"/>
    <w:rsid w:val="00E85CB0"/>
    <w:rsid w:val="00E94494"/>
    <w:rsid w:val="00E96E8A"/>
    <w:rsid w:val="00EA023B"/>
    <w:rsid w:val="00EA0B9A"/>
    <w:rsid w:val="00EA136F"/>
    <w:rsid w:val="00EA13BE"/>
    <w:rsid w:val="00EA6026"/>
    <w:rsid w:val="00EB029F"/>
    <w:rsid w:val="00EB30BE"/>
    <w:rsid w:val="00EB7FDD"/>
    <w:rsid w:val="00EC713C"/>
    <w:rsid w:val="00EC71CB"/>
    <w:rsid w:val="00ED1BEF"/>
    <w:rsid w:val="00ED2131"/>
    <w:rsid w:val="00EE097F"/>
    <w:rsid w:val="00EE5D6B"/>
    <w:rsid w:val="00EE65A7"/>
    <w:rsid w:val="00EF2ECF"/>
    <w:rsid w:val="00EF3EDB"/>
    <w:rsid w:val="00F03866"/>
    <w:rsid w:val="00F14759"/>
    <w:rsid w:val="00F160E2"/>
    <w:rsid w:val="00F16B49"/>
    <w:rsid w:val="00F1775A"/>
    <w:rsid w:val="00F26047"/>
    <w:rsid w:val="00F26E97"/>
    <w:rsid w:val="00F35370"/>
    <w:rsid w:val="00F37C9C"/>
    <w:rsid w:val="00F40C7E"/>
    <w:rsid w:val="00F438EE"/>
    <w:rsid w:val="00F45812"/>
    <w:rsid w:val="00F469B9"/>
    <w:rsid w:val="00F46CBC"/>
    <w:rsid w:val="00F50DA2"/>
    <w:rsid w:val="00F52256"/>
    <w:rsid w:val="00F5499E"/>
    <w:rsid w:val="00F62D6F"/>
    <w:rsid w:val="00F63A84"/>
    <w:rsid w:val="00F664EA"/>
    <w:rsid w:val="00F70C7C"/>
    <w:rsid w:val="00F80C52"/>
    <w:rsid w:val="00F80CAC"/>
    <w:rsid w:val="00F8255C"/>
    <w:rsid w:val="00F86D6A"/>
    <w:rsid w:val="00F944FA"/>
    <w:rsid w:val="00F9568D"/>
    <w:rsid w:val="00F95830"/>
    <w:rsid w:val="00F9593E"/>
    <w:rsid w:val="00FA4C60"/>
    <w:rsid w:val="00FB12E3"/>
    <w:rsid w:val="00FB41B9"/>
    <w:rsid w:val="00FB582A"/>
    <w:rsid w:val="00FC5414"/>
    <w:rsid w:val="00FD3DCD"/>
    <w:rsid w:val="00FD78C4"/>
    <w:rsid w:val="00FE3FFE"/>
    <w:rsid w:val="00FF2024"/>
    <w:rsid w:val="00FF4A15"/>
    <w:rsid w:val="00FF4AAD"/>
    <w:rsid w:val="00FF5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B4DDE"/>
  <w15:docId w15:val="{176F1F81-9A2A-48AF-B958-F385EC76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 w:eastAsia="Geo" w:hAnsi="Geo" w:cs="Geo"/>
        <w:sz w:val="24"/>
        <w:szCs w:val="24"/>
        <w:lang w:val="en-US" w:eastAsia="en-GB"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0E2"/>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9"/>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F0154"/>
    <w:pPr>
      <w:ind w:left="720"/>
      <w:contextualSpacing/>
    </w:pPr>
  </w:style>
  <w:style w:type="character" w:styleId="UnresolvedMention">
    <w:name w:val="Unresolved Mention"/>
    <w:basedOn w:val="DefaultParagraphFont"/>
    <w:uiPriority w:val="99"/>
    <w:semiHidden/>
    <w:unhideWhenUsed/>
    <w:rsid w:val="00242167"/>
    <w:rPr>
      <w:color w:val="605E5C"/>
      <w:shd w:val="clear" w:color="auto" w:fill="E1DFDD"/>
    </w:rPr>
  </w:style>
  <w:style w:type="character" w:styleId="FollowedHyperlink">
    <w:name w:val="FollowedHyperlink"/>
    <w:basedOn w:val="DefaultParagraphFont"/>
    <w:uiPriority w:val="99"/>
    <w:semiHidden/>
    <w:unhideWhenUsed/>
    <w:rsid w:val="007A43EC"/>
    <w:rPr>
      <w:color w:val="954F72" w:themeColor="followedHyperlink"/>
      <w:u w:val="single"/>
    </w:rPr>
  </w:style>
  <w:style w:type="paragraph" w:styleId="NormalWeb">
    <w:name w:val="Normal (Web)"/>
    <w:basedOn w:val="Normal"/>
    <w:uiPriority w:val="99"/>
    <w:unhideWhenUsed/>
    <w:rsid w:val="002F3A86"/>
    <w:pPr>
      <w:spacing w:before="100" w:beforeAutospacing="1" w:after="100" w:afterAutospacing="1" w:line="240" w:lineRule="auto"/>
    </w:pPr>
    <w:rPr>
      <w:rFonts w:ascii="Times New Roman" w:eastAsia="Times New Roman" w:hAnsi="Times New Roman" w:cs="Times New Roman"/>
      <w:color w:val="auto"/>
      <w:spacing w:val="0"/>
      <w:lang w:eastAsia="en-US"/>
    </w:rPr>
  </w:style>
  <w:style w:type="character" w:styleId="Strong">
    <w:name w:val="Strong"/>
    <w:basedOn w:val="DefaultParagraphFont"/>
    <w:uiPriority w:val="22"/>
    <w:qFormat/>
    <w:rsid w:val="00006550"/>
    <w:rPr>
      <w:b/>
      <w:bCs/>
    </w:rPr>
  </w:style>
  <w:style w:type="character" w:styleId="Emphasis">
    <w:name w:val="Emphasis"/>
    <w:basedOn w:val="DefaultParagraphFont"/>
    <w:uiPriority w:val="20"/>
    <w:qFormat/>
    <w:rsid w:val="00676A2D"/>
    <w:rPr>
      <w:i/>
      <w:iCs/>
    </w:rPr>
  </w:style>
  <w:style w:type="character" w:customStyle="1" w:styleId="overflow-hidden">
    <w:name w:val="overflow-hidden"/>
    <w:basedOn w:val="DefaultParagraphFont"/>
    <w:rsid w:val="00492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215">
      <w:bodyDiv w:val="1"/>
      <w:marLeft w:val="0"/>
      <w:marRight w:val="0"/>
      <w:marTop w:val="0"/>
      <w:marBottom w:val="0"/>
      <w:divBdr>
        <w:top w:val="none" w:sz="0" w:space="0" w:color="auto"/>
        <w:left w:val="none" w:sz="0" w:space="0" w:color="auto"/>
        <w:bottom w:val="none" w:sz="0" w:space="0" w:color="auto"/>
        <w:right w:val="none" w:sz="0" w:space="0" w:color="auto"/>
      </w:divBdr>
    </w:div>
    <w:div w:id="58866651">
      <w:bodyDiv w:val="1"/>
      <w:marLeft w:val="0"/>
      <w:marRight w:val="0"/>
      <w:marTop w:val="0"/>
      <w:marBottom w:val="0"/>
      <w:divBdr>
        <w:top w:val="none" w:sz="0" w:space="0" w:color="auto"/>
        <w:left w:val="none" w:sz="0" w:space="0" w:color="auto"/>
        <w:bottom w:val="none" w:sz="0" w:space="0" w:color="auto"/>
        <w:right w:val="none" w:sz="0" w:space="0" w:color="auto"/>
      </w:divBdr>
      <w:divsChild>
        <w:div w:id="1310211521">
          <w:marLeft w:val="0"/>
          <w:marRight w:val="0"/>
          <w:marTop w:val="0"/>
          <w:marBottom w:val="0"/>
          <w:divBdr>
            <w:top w:val="none" w:sz="0" w:space="0" w:color="auto"/>
            <w:left w:val="none" w:sz="0" w:space="0" w:color="auto"/>
            <w:bottom w:val="none" w:sz="0" w:space="0" w:color="auto"/>
            <w:right w:val="none" w:sz="0" w:space="0" w:color="auto"/>
          </w:divBdr>
          <w:divsChild>
            <w:div w:id="1306663786">
              <w:marLeft w:val="0"/>
              <w:marRight w:val="0"/>
              <w:marTop w:val="0"/>
              <w:marBottom w:val="0"/>
              <w:divBdr>
                <w:top w:val="none" w:sz="0" w:space="0" w:color="auto"/>
                <w:left w:val="none" w:sz="0" w:space="0" w:color="auto"/>
                <w:bottom w:val="none" w:sz="0" w:space="0" w:color="auto"/>
                <w:right w:val="none" w:sz="0" w:space="0" w:color="auto"/>
              </w:divBdr>
              <w:divsChild>
                <w:div w:id="998383770">
                  <w:marLeft w:val="0"/>
                  <w:marRight w:val="0"/>
                  <w:marTop w:val="0"/>
                  <w:marBottom w:val="0"/>
                  <w:divBdr>
                    <w:top w:val="none" w:sz="0" w:space="0" w:color="auto"/>
                    <w:left w:val="none" w:sz="0" w:space="0" w:color="auto"/>
                    <w:bottom w:val="none" w:sz="0" w:space="0" w:color="auto"/>
                    <w:right w:val="none" w:sz="0" w:space="0" w:color="auto"/>
                  </w:divBdr>
                  <w:divsChild>
                    <w:div w:id="1527013421">
                      <w:marLeft w:val="0"/>
                      <w:marRight w:val="0"/>
                      <w:marTop w:val="0"/>
                      <w:marBottom w:val="0"/>
                      <w:divBdr>
                        <w:top w:val="none" w:sz="0" w:space="0" w:color="auto"/>
                        <w:left w:val="none" w:sz="0" w:space="0" w:color="auto"/>
                        <w:bottom w:val="none" w:sz="0" w:space="0" w:color="auto"/>
                        <w:right w:val="none" w:sz="0" w:space="0" w:color="auto"/>
                      </w:divBdr>
                      <w:divsChild>
                        <w:div w:id="591010950">
                          <w:marLeft w:val="0"/>
                          <w:marRight w:val="0"/>
                          <w:marTop w:val="0"/>
                          <w:marBottom w:val="0"/>
                          <w:divBdr>
                            <w:top w:val="none" w:sz="0" w:space="0" w:color="auto"/>
                            <w:left w:val="none" w:sz="0" w:space="0" w:color="auto"/>
                            <w:bottom w:val="none" w:sz="0" w:space="0" w:color="auto"/>
                            <w:right w:val="none" w:sz="0" w:space="0" w:color="auto"/>
                          </w:divBdr>
                          <w:divsChild>
                            <w:div w:id="884297678">
                              <w:marLeft w:val="0"/>
                              <w:marRight w:val="0"/>
                              <w:marTop w:val="0"/>
                              <w:marBottom w:val="0"/>
                              <w:divBdr>
                                <w:top w:val="none" w:sz="0" w:space="0" w:color="auto"/>
                                <w:left w:val="none" w:sz="0" w:space="0" w:color="auto"/>
                                <w:bottom w:val="none" w:sz="0" w:space="0" w:color="auto"/>
                                <w:right w:val="none" w:sz="0" w:space="0" w:color="auto"/>
                              </w:divBdr>
                              <w:divsChild>
                                <w:div w:id="1158573982">
                                  <w:marLeft w:val="0"/>
                                  <w:marRight w:val="0"/>
                                  <w:marTop w:val="0"/>
                                  <w:marBottom w:val="0"/>
                                  <w:divBdr>
                                    <w:top w:val="none" w:sz="0" w:space="0" w:color="auto"/>
                                    <w:left w:val="none" w:sz="0" w:space="0" w:color="auto"/>
                                    <w:bottom w:val="none" w:sz="0" w:space="0" w:color="auto"/>
                                    <w:right w:val="none" w:sz="0" w:space="0" w:color="auto"/>
                                  </w:divBdr>
                                  <w:divsChild>
                                    <w:div w:id="280652289">
                                      <w:marLeft w:val="0"/>
                                      <w:marRight w:val="0"/>
                                      <w:marTop w:val="0"/>
                                      <w:marBottom w:val="0"/>
                                      <w:divBdr>
                                        <w:top w:val="none" w:sz="0" w:space="0" w:color="auto"/>
                                        <w:left w:val="none" w:sz="0" w:space="0" w:color="auto"/>
                                        <w:bottom w:val="none" w:sz="0" w:space="0" w:color="auto"/>
                                        <w:right w:val="none" w:sz="0" w:space="0" w:color="auto"/>
                                      </w:divBdr>
                                      <w:divsChild>
                                        <w:div w:id="2058355392">
                                          <w:marLeft w:val="0"/>
                                          <w:marRight w:val="0"/>
                                          <w:marTop w:val="0"/>
                                          <w:marBottom w:val="0"/>
                                          <w:divBdr>
                                            <w:top w:val="none" w:sz="0" w:space="0" w:color="auto"/>
                                            <w:left w:val="none" w:sz="0" w:space="0" w:color="auto"/>
                                            <w:bottom w:val="none" w:sz="0" w:space="0" w:color="auto"/>
                                            <w:right w:val="none" w:sz="0" w:space="0" w:color="auto"/>
                                          </w:divBdr>
                                          <w:divsChild>
                                            <w:div w:id="2141025998">
                                              <w:marLeft w:val="0"/>
                                              <w:marRight w:val="0"/>
                                              <w:marTop w:val="0"/>
                                              <w:marBottom w:val="0"/>
                                              <w:divBdr>
                                                <w:top w:val="none" w:sz="0" w:space="0" w:color="auto"/>
                                                <w:left w:val="none" w:sz="0" w:space="0" w:color="auto"/>
                                                <w:bottom w:val="none" w:sz="0" w:space="0" w:color="auto"/>
                                                <w:right w:val="none" w:sz="0" w:space="0" w:color="auto"/>
                                              </w:divBdr>
                                              <w:divsChild>
                                                <w:div w:id="826089461">
                                                  <w:marLeft w:val="0"/>
                                                  <w:marRight w:val="0"/>
                                                  <w:marTop w:val="0"/>
                                                  <w:marBottom w:val="0"/>
                                                  <w:divBdr>
                                                    <w:top w:val="none" w:sz="0" w:space="0" w:color="auto"/>
                                                    <w:left w:val="none" w:sz="0" w:space="0" w:color="auto"/>
                                                    <w:bottom w:val="none" w:sz="0" w:space="0" w:color="auto"/>
                                                    <w:right w:val="none" w:sz="0" w:space="0" w:color="auto"/>
                                                  </w:divBdr>
                                                  <w:divsChild>
                                                    <w:div w:id="640227718">
                                                      <w:marLeft w:val="0"/>
                                                      <w:marRight w:val="0"/>
                                                      <w:marTop w:val="0"/>
                                                      <w:marBottom w:val="0"/>
                                                      <w:divBdr>
                                                        <w:top w:val="none" w:sz="0" w:space="0" w:color="auto"/>
                                                        <w:left w:val="none" w:sz="0" w:space="0" w:color="auto"/>
                                                        <w:bottom w:val="none" w:sz="0" w:space="0" w:color="auto"/>
                                                        <w:right w:val="none" w:sz="0" w:space="0" w:color="auto"/>
                                                      </w:divBdr>
                                                      <w:divsChild>
                                                        <w:div w:id="118240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85147">
                                              <w:marLeft w:val="0"/>
                                              <w:marRight w:val="0"/>
                                              <w:marTop w:val="0"/>
                                              <w:marBottom w:val="0"/>
                                              <w:divBdr>
                                                <w:top w:val="none" w:sz="0" w:space="0" w:color="auto"/>
                                                <w:left w:val="none" w:sz="0" w:space="0" w:color="auto"/>
                                                <w:bottom w:val="none" w:sz="0" w:space="0" w:color="auto"/>
                                                <w:right w:val="none" w:sz="0" w:space="0" w:color="auto"/>
                                              </w:divBdr>
                                              <w:divsChild>
                                                <w:div w:id="1011876224">
                                                  <w:marLeft w:val="0"/>
                                                  <w:marRight w:val="0"/>
                                                  <w:marTop w:val="0"/>
                                                  <w:marBottom w:val="0"/>
                                                  <w:divBdr>
                                                    <w:top w:val="none" w:sz="0" w:space="0" w:color="auto"/>
                                                    <w:left w:val="none" w:sz="0" w:space="0" w:color="auto"/>
                                                    <w:bottom w:val="none" w:sz="0" w:space="0" w:color="auto"/>
                                                    <w:right w:val="none" w:sz="0" w:space="0" w:color="auto"/>
                                                  </w:divBdr>
                                                  <w:divsChild>
                                                    <w:div w:id="190537189">
                                                      <w:marLeft w:val="0"/>
                                                      <w:marRight w:val="0"/>
                                                      <w:marTop w:val="0"/>
                                                      <w:marBottom w:val="0"/>
                                                      <w:divBdr>
                                                        <w:top w:val="none" w:sz="0" w:space="0" w:color="auto"/>
                                                        <w:left w:val="none" w:sz="0" w:space="0" w:color="auto"/>
                                                        <w:bottom w:val="none" w:sz="0" w:space="0" w:color="auto"/>
                                                        <w:right w:val="none" w:sz="0" w:space="0" w:color="auto"/>
                                                      </w:divBdr>
                                                      <w:divsChild>
                                                        <w:div w:id="15479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0792445">
          <w:marLeft w:val="0"/>
          <w:marRight w:val="0"/>
          <w:marTop w:val="0"/>
          <w:marBottom w:val="0"/>
          <w:divBdr>
            <w:top w:val="none" w:sz="0" w:space="0" w:color="auto"/>
            <w:left w:val="none" w:sz="0" w:space="0" w:color="auto"/>
            <w:bottom w:val="none" w:sz="0" w:space="0" w:color="auto"/>
            <w:right w:val="none" w:sz="0" w:space="0" w:color="auto"/>
          </w:divBdr>
          <w:divsChild>
            <w:div w:id="1156217868">
              <w:marLeft w:val="0"/>
              <w:marRight w:val="0"/>
              <w:marTop w:val="0"/>
              <w:marBottom w:val="0"/>
              <w:divBdr>
                <w:top w:val="none" w:sz="0" w:space="0" w:color="auto"/>
                <w:left w:val="none" w:sz="0" w:space="0" w:color="auto"/>
                <w:bottom w:val="none" w:sz="0" w:space="0" w:color="auto"/>
                <w:right w:val="none" w:sz="0" w:space="0" w:color="auto"/>
              </w:divBdr>
              <w:divsChild>
                <w:div w:id="250898394">
                  <w:marLeft w:val="0"/>
                  <w:marRight w:val="0"/>
                  <w:marTop w:val="0"/>
                  <w:marBottom w:val="0"/>
                  <w:divBdr>
                    <w:top w:val="none" w:sz="0" w:space="0" w:color="auto"/>
                    <w:left w:val="none" w:sz="0" w:space="0" w:color="auto"/>
                    <w:bottom w:val="none" w:sz="0" w:space="0" w:color="auto"/>
                    <w:right w:val="none" w:sz="0" w:space="0" w:color="auto"/>
                  </w:divBdr>
                  <w:divsChild>
                    <w:div w:id="1579361650">
                      <w:marLeft w:val="0"/>
                      <w:marRight w:val="0"/>
                      <w:marTop w:val="0"/>
                      <w:marBottom w:val="0"/>
                      <w:divBdr>
                        <w:top w:val="none" w:sz="0" w:space="0" w:color="auto"/>
                        <w:left w:val="none" w:sz="0" w:space="0" w:color="auto"/>
                        <w:bottom w:val="none" w:sz="0" w:space="0" w:color="auto"/>
                        <w:right w:val="none" w:sz="0" w:space="0" w:color="auto"/>
                      </w:divBdr>
                      <w:divsChild>
                        <w:div w:id="238448867">
                          <w:marLeft w:val="0"/>
                          <w:marRight w:val="0"/>
                          <w:marTop w:val="0"/>
                          <w:marBottom w:val="0"/>
                          <w:divBdr>
                            <w:top w:val="none" w:sz="0" w:space="0" w:color="auto"/>
                            <w:left w:val="none" w:sz="0" w:space="0" w:color="auto"/>
                            <w:bottom w:val="none" w:sz="0" w:space="0" w:color="auto"/>
                            <w:right w:val="none" w:sz="0" w:space="0" w:color="auto"/>
                          </w:divBdr>
                          <w:divsChild>
                            <w:div w:id="368260484">
                              <w:marLeft w:val="0"/>
                              <w:marRight w:val="0"/>
                              <w:marTop w:val="0"/>
                              <w:marBottom w:val="0"/>
                              <w:divBdr>
                                <w:top w:val="none" w:sz="0" w:space="0" w:color="auto"/>
                                <w:left w:val="none" w:sz="0" w:space="0" w:color="auto"/>
                                <w:bottom w:val="none" w:sz="0" w:space="0" w:color="auto"/>
                                <w:right w:val="none" w:sz="0" w:space="0" w:color="auto"/>
                              </w:divBdr>
                              <w:divsChild>
                                <w:div w:id="1662737328">
                                  <w:marLeft w:val="0"/>
                                  <w:marRight w:val="0"/>
                                  <w:marTop w:val="0"/>
                                  <w:marBottom w:val="0"/>
                                  <w:divBdr>
                                    <w:top w:val="none" w:sz="0" w:space="0" w:color="auto"/>
                                    <w:left w:val="none" w:sz="0" w:space="0" w:color="auto"/>
                                    <w:bottom w:val="none" w:sz="0" w:space="0" w:color="auto"/>
                                    <w:right w:val="none" w:sz="0" w:space="0" w:color="auto"/>
                                  </w:divBdr>
                                  <w:divsChild>
                                    <w:div w:id="2109497026">
                                      <w:marLeft w:val="0"/>
                                      <w:marRight w:val="0"/>
                                      <w:marTop w:val="0"/>
                                      <w:marBottom w:val="0"/>
                                      <w:divBdr>
                                        <w:top w:val="none" w:sz="0" w:space="0" w:color="auto"/>
                                        <w:left w:val="none" w:sz="0" w:space="0" w:color="auto"/>
                                        <w:bottom w:val="none" w:sz="0" w:space="0" w:color="auto"/>
                                        <w:right w:val="none" w:sz="0" w:space="0" w:color="auto"/>
                                      </w:divBdr>
                                      <w:divsChild>
                                        <w:div w:id="172110645">
                                          <w:marLeft w:val="0"/>
                                          <w:marRight w:val="0"/>
                                          <w:marTop w:val="0"/>
                                          <w:marBottom w:val="0"/>
                                          <w:divBdr>
                                            <w:top w:val="none" w:sz="0" w:space="0" w:color="auto"/>
                                            <w:left w:val="none" w:sz="0" w:space="0" w:color="auto"/>
                                            <w:bottom w:val="none" w:sz="0" w:space="0" w:color="auto"/>
                                            <w:right w:val="none" w:sz="0" w:space="0" w:color="auto"/>
                                          </w:divBdr>
                                          <w:divsChild>
                                            <w:div w:id="1858696174">
                                              <w:marLeft w:val="0"/>
                                              <w:marRight w:val="0"/>
                                              <w:marTop w:val="0"/>
                                              <w:marBottom w:val="0"/>
                                              <w:divBdr>
                                                <w:top w:val="none" w:sz="0" w:space="0" w:color="auto"/>
                                                <w:left w:val="none" w:sz="0" w:space="0" w:color="auto"/>
                                                <w:bottom w:val="none" w:sz="0" w:space="0" w:color="auto"/>
                                                <w:right w:val="none" w:sz="0" w:space="0" w:color="auto"/>
                                              </w:divBdr>
                                              <w:divsChild>
                                                <w:div w:id="8613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794986">
      <w:bodyDiv w:val="1"/>
      <w:marLeft w:val="0"/>
      <w:marRight w:val="0"/>
      <w:marTop w:val="0"/>
      <w:marBottom w:val="0"/>
      <w:divBdr>
        <w:top w:val="none" w:sz="0" w:space="0" w:color="auto"/>
        <w:left w:val="none" w:sz="0" w:space="0" w:color="auto"/>
        <w:bottom w:val="none" w:sz="0" w:space="0" w:color="auto"/>
        <w:right w:val="none" w:sz="0" w:space="0" w:color="auto"/>
      </w:divBdr>
      <w:divsChild>
        <w:div w:id="1485470013">
          <w:marLeft w:val="0"/>
          <w:marRight w:val="0"/>
          <w:marTop w:val="0"/>
          <w:marBottom w:val="0"/>
          <w:divBdr>
            <w:top w:val="none" w:sz="0" w:space="0" w:color="auto"/>
            <w:left w:val="none" w:sz="0" w:space="0" w:color="auto"/>
            <w:bottom w:val="none" w:sz="0" w:space="0" w:color="auto"/>
            <w:right w:val="none" w:sz="0" w:space="0" w:color="auto"/>
          </w:divBdr>
          <w:divsChild>
            <w:div w:id="160512183">
              <w:marLeft w:val="0"/>
              <w:marRight w:val="0"/>
              <w:marTop w:val="0"/>
              <w:marBottom w:val="0"/>
              <w:divBdr>
                <w:top w:val="none" w:sz="0" w:space="0" w:color="auto"/>
                <w:left w:val="none" w:sz="0" w:space="0" w:color="auto"/>
                <w:bottom w:val="none" w:sz="0" w:space="0" w:color="auto"/>
                <w:right w:val="none" w:sz="0" w:space="0" w:color="auto"/>
              </w:divBdr>
              <w:divsChild>
                <w:div w:id="1884126841">
                  <w:marLeft w:val="0"/>
                  <w:marRight w:val="0"/>
                  <w:marTop w:val="0"/>
                  <w:marBottom w:val="0"/>
                  <w:divBdr>
                    <w:top w:val="none" w:sz="0" w:space="0" w:color="auto"/>
                    <w:left w:val="none" w:sz="0" w:space="0" w:color="auto"/>
                    <w:bottom w:val="none" w:sz="0" w:space="0" w:color="auto"/>
                    <w:right w:val="none" w:sz="0" w:space="0" w:color="auto"/>
                  </w:divBdr>
                  <w:divsChild>
                    <w:div w:id="278806859">
                      <w:marLeft w:val="0"/>
                      <w:marRight w:val="0"/>
                      <w:marTop w:val="0"/>
                      <w:marBottom w:val="0"/>
                      <w:divBdr>
                        <w:top w:val="none" w:sz="0" w:space="0" w:color="auto"/>
                        <w:left w:val="none" w:sz="0" w:space="0" w:color="auto"/>
                        <w:bottom w:val="none" w:sz="0" w:space="0" w:color="auto"/>
                        <w:right w:val="none" w:sz="0" w:space="0" w:color="auto"/>
                      </w:divBdr>
                      <w:divsChild>
                        <w:div w:id="265767912">
                          <w:marLeft w:val="0"/>
                          <w:marRight w:val="0"/>
                          <w:marTop w:val="0"/>
                          <w:marBottom w:val="0"/>
                          <w:divBdr>
                            <w:top w:val="none" w:sz="0" w:space="0" w:color="auto"/>
                            <w:left w:val="none" w:sz="0" w:space="0" w:color="auto"/>
                            <w:bottom w:val="none" w:sz="0" w:space="0" w:color="auto"/>
                            <w:right w:val="none" w:sz="0" w:space="0" w:color="auto"/>
                          </w:divBdr>
                          <w:divsChild>
                            <w:div w:id="147746854">
                              <w:marLeft w:val="0"/>
                              <w:marRight w:val="0"/>
                              <w:marTop w:val="0"/>
                              <w:marBottom w:val="0"/>
                              <w:divBdr>
                                <w:top w:val="none" w:sz="0" w:space="0" w:color="auto"/>
                                <w:left w:val="none" w:sz="0" w:space="0" w:color="auto"/>
                                <w:bottom w:val="none" w:sz="0" w:space="0" w:color="auto"/>
                                <w:right w:val="none" w:sz="0" w:space="0" w:color="auto"/>
                              </w:divBdr>
                              <w:divsChild>
                                <w:div w:id="1293249577">
                                  <w:marLeft w:val="0"/>
                                  <w:marRight w:val="0"/>
                                  <w:marTop w:val="0"/>
                                  <w:marBottom w:val="0"/>
                                  <w:divBdr>
                                    <w:top w:val="none" w:sz="0" w:space="0" w:color="auto"/>
                                    <w:left w:val="none" w:sz="0" w:space="0" w:color="auto"/>
                                    <w:bottom w:val="none" w:sz="0" w:space="0" w:color="auto"/>
                                    <w:right w:val="none" w:sz="0" w:space="0" w:color="auto"/>
                                  </w:divBdr>
                                  <w:divsChild>
                                    <w:div w:id="553584342">
                                      <w:marLeft w:val="0"/>
                                      <w:marRight w:val="0"/>
                                      <w:marTop w:val="0"/>
                                      <w:marBottom w:val="0"/>
                                      <w:divBdr>
                                        <w:top w:val="none" w:sz="0" w:space="0" w:color="auto"/>
                                        <w:left w:val="none" w:sz="0" w:space="0" w:color="auto"/>
                                        <w:bottom w:val="none" w:sz="0" w:space="0" w:color="auto"/>
                                        <w:right w:val="none" w:sz="0" w:space="0" w:color="auto"/>
                                      </w:divBdr>
                                      <w:divsChild>
                                        <w:div w:id="1854881644">
                                          <w:marLeft w:val="0"/>
                                          <w:marRight w:val="0"/>
                                          <w:marTop w:val="0"/>
                                          <w:marBottom w:val="0"/>
                                          <w:divBdr>
                                            <w:top w:val="none" w:sz="0" w:space="0" w:color="auto"/>
                                            <w:left w:val="none" w:sz="0" w:space="0" w:color="auto"/>
                                            <w:bottom w:val="none" w:sz="0" w:space="0" w:color="auto"/>
                                            <w:right w:val="none" w:sz="0" w:space="0" w:color="auto"/>
                                          </w:divBdr>
                                          <w:divsChild>
                                            <w:div w:id="1881241286">
                                              <w:marLeft w:val="0"/>
                                              <w:marRight w:val="0"/>
                                              <w:marTop w:val="0"/>
                                              <w:marBottom w:val="0"/>
                                              <w:divBdr>
                                                <w:top w:val="none" w:sz="0" w:space="0" w:color="auto"/>
                                                <w:left w:val="none" w:sz="0" w:space="0" w:color="auto"/>
                                                <w:bottom w:val="none" w:sz="0" w:space="0" w:color="auto"/>
                                                <w:right w:val="none" w:sz="0" w:space="0" w:color="auto"/>
                                              </w:divBdr>
                                              <w:divsChild>
                                                <w:div w:id="2063751350">
                                                  <w:marLeft w:val="0"/>
                                                  <w:marRight w:val="0"/>
                                                  <w:marTop w:val="0"/>
                                                  <w:marBottom w:val="0"/>
                                                  <w:divBdr>
                                                    <w:top w:val="none" w:sz="0" w:space="0" w:color="auto"/>
                                                    <w:left w:val="none" w:sz="0" w:space="0" w:color="auto"/>
                                                    <w:bottom w:val="none" w:sz="0" w:space="0" w:color="auto"/>
                                                    <w:right w:val="none" w:sz="0" w:space="0" w:color="auto"/>
                                                  </w:divBdr>
                                                  <w:divsChild>
                                                    <w:div w:id="1426418996">
                                                      <w:marLeft w:val="0"/>
                                                      <w:marRight w:val="0"/>
                                                      <w:marTop w:val="0"/>
                                                      <w:marBottom w:val="0"/>
                                                      <w:divBdr>
                                                        <w:top w:val="none" w:sz="0" w:space="0" w:color="auto"/>
                                                        <w:left w:val="none" w:sz="0" w:space="0" w:color="auto"/>
                                                        <w:bottom w:val="none" w:sz="0" w:space="0" w:color="auto"/>
                                                        <w:right w:val="none" w:sz="0" w:space="0" w:color="auto"/>
                                                      </w:divBdr>
                                                      <w:divsChild>
                                                        <w:div w:id="12248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86511">
                                              <w:marLeft w:val="0"/>
                                              <w:marRight w:val="0"/>
                                              <w:marTop w:val="0"/>
                                              <w:marBottom w:val="0"/>
                                              <w:divBdr>
                                                <w:top w:val="none" w:sz="0" w:space="0" w:color="auto"/>
                                                <w:left w:val="none" w:sz="0" w:space="0" w:color="auto"/>
                                                <w:bottom w:val="none" w:sz="0" w:space="0" w:color="auto"/>
                                                <w:right w:val="none" w:sz="0" w:space="0" w:color="auto"/>
                                              </w:divBdr>
                                              <w:divsChild>
                                                <w:div w:id="1004169011">
                                                  <w:marLeft w:val="0"/>
                                                  <w:marRight w:val="0"/>
                                                  <w:marTop w:val="0"/>
                                                  <w:marBottom w:val="0"/>
                                                  <w:divBdr>
                                                    <w:top w:val="none" w:sz="0" w:space="0" w:color="auto"/>
                                                    <w:left w:val="none" w:sz="0" w:space="0" w:color="auto"/>
                                                    <w:bottom w:val="none" w:sz="0" w:space="0" w:color="auto"/>
                                                    <w:right w:val="none" w:sz="0" w:space="0" w:color="auto"/>
                                                  </w:divBdr>
                                                  <w:divsChild>
                                                    <w:div w:id="1080297868">
                                                      <w:marLeft w:val="0"/>
                                                      <w:marRight w:val="0"/>
                                                      <w:marTop w:val="0"/>
                                                      <w:marBottom w:val="0"/>
                                                      <w:divBdr>
                                                        <w:top w:val="none" w:sz="0" w:space="0" w:color="auto"/>
                                                        <w:left w:val="none" w:sz="0" w:space="0" w:color="auto"/>
                                                        <w:bottom w:val="none" w:sz="0" w:space="0" w:color="auto"/>
                                                        <w:right w:val="none" w:sz="0" w:space="0" w:color="auto"/>
                                                      </w:divBdr>
                                                      <w:divsChild>
                                                        <w:div w:id="6943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3393569">
          <w:marLeft w:val="0"/>
          <w:marRight w:val="0"/>
          <w:marTop w:val="0"/>
          <w:marBottom w:val="0"/>
          <w:divBdr>
            <w:top w:val="none" w:sz="0" w:space="0" w:color="auto"/>
            <w:left w:val="none" w:sz="0" w:space="0" w:color="auto"/>
            <w:bottom w:val="none" w:sz="0" w:space="0" w:color="auto"/>
            <w:right w:val="none" w:sz="0" w:space="0" w:color="auto"/>
          </w:divBdr>
          <w:divsChild>
            <w:div w:id="868183053">
              <w:marLeft w:val="0"/>
              <w:marRight w:val="0"/>
              <w:marTop w:val="0"/>
              <w:marBottom w:val="0"/>
              <w:divBdr>
                <w:top w:val="none" w:sz="0" w:space="0" w:color="auto"/>
                <w:left w:val="none" w:sz="0" w:space="0" w:color="auto"/>
                <w:bottom w:val="none" w:sz="0" w:space="0" w:color="auto"/>
                <w:right w:val="none" w:sz="0" w:space="0" w:color="auto"/>
              </w:divBdr>
              <w:divsChild>
                <w:div w:id="464663967">
                  <w:marLeft w:val="0"/>
                  <w:marRight w:val="0"/>
                  <w:marTop w:val="0"/>
                  <w:marBottom w:val="0"/>
                  <w:divBdr>
                    <w:top w:val="none" w:sz="0" w:space="0" w:color="auto"/>
                    <w:left w:val="none" w:sz="0" w:space="0" w:color="auto"/>
                    <w:bottom w:val="none" w:sz="0" w:space="0" w:color="auto"/>
                    <w:right w:val="none" w:sz="0" w:space="0" w:color="auto"/>
                  </w:divBdr>
                  <w:divsChild>
                    <w:div w:id="1634168787">
                      <w:marLeft w:val="0"/>
                      <w:marRight w:val="0"/>
                      <w:marTop w:val="0"/>
                      <w:marBottom w:val="0"/>
                      <w:divBdr>
                        <w:top w:val="none" w:sz="0" w:space="0" w:color="auto"/>
                        <w:left w:val="none" w:sz="0" w:space="0" w:color="auto"/>
                        <w:bottom w:val="none" w:sz="0" w:space="0" w:color="auto"/>
                        <w:right w:val="none" w:sz="0" w:space="0" w:color="auto"/>
                      </w:divBdr>
                      <w:divsChild>
                        <w:div w:id="1948002069">
                          <w:marLeft w:val="0"/>
                          <w:marRight w:val="0"/>
                          <w:marTop w:val="0"/>
                          <w:marBottom w:val="0"/>
                          <w:divBdr>
                            <w:top w:val="none" w:sz="0" w:space="0" w:color="auto"/>
                            <w:left w:val="none" w:sz="0" w:space="0" w:color="auto"/>
                            <w:bottom w:val="none" w:sz="0" w:space="0" w:color="auto"/>
                            <w:right w:val="none" w:sz="0" w:space="0" w:color="auto"/>
                          </w:divBdr>
                          <w:divsChild>
                            <w:div w:id="104155955">
                              <w:marLeft w:val="0"/>
                              <w:marRight w:val="0"/>
                              <w:marTop w:val="0"/>
                              <w:marBottom w:val="0"/>
                              <w:divBdr>
                                <w:top w:val="none" w:sz="0" w:space="0" w:color="auto"/>
                                <w:left w:val="none" w:sz="0" w:space="0" w:color="auto"/>
                                <w:bottom w:val="none" w:sz="0" w:space="0" w:color="auto"/>
                                <w:right w:val="none" w:sz="0" w:space="0" w:color="auto"/>
                              </w:divBdr>
                              <w:divsChild>
                                <w:div w:id="1098406421">
                                  <w:marLeft w:val="0"/>
                                  <w:marRight w:val="0"/>
                                  <w:marTop w:val="0"/>
                                  <w:marBottom w:val="0"/>
                                  <w:divBdr>
                                    <w:top w:val="none" w:sz="0" w:space="0" w:color="auto"/>
                                    <w:left w:val="none" w:sz="0" w:space="0" w:color="auto"/>
                                    <w:bottom w:val="none" w:sz="0" w:space="0" w:color="auto"/>
                                    <w:right w:val="none" w:sz="0" w:space="0" w:color="auto"/>
                                  </w:divBdr>
                                  <w:divsChild>
                                    <w:div w:id="1700429821">
                                      <w:marLeft w:val="0"/>
                                      <w:marRight w:val="0"/>
                                      <w:marTop w:val="0"/>
                                      <w:marBottom w:val="0"/>
                                      <w:divBdr>
                                        <w:top w:val="none" w:sz="0" w:space="0" w:color="auto"/>
                                        <w:left w:val="none" w:sz="0" w:space="0" w:color="auto"/>
                                        <w:bottom w:val="none" w:sz="0" w:space="0" w:color="auto"/>
                                        <w:right w:val="none" w:sz="0" w:space="0" w:color="auto"/>
                                      </w:divBdr>
                                      <w:divsChild>
                                        <w:div w:id="1325007136">
                                          <w:marLeft w:val="0"/>
                                          <w:marRight w:val="0"/>
                                          <w:marTop w:val="0"/>
                                          <w:marBottom w:val="0"/>
                                          <w:divBdr>
                                            <w:top w:val="none" w:sz="0" w:space="0" w:color="auto"/>
                                            <w:left w:val="none" w:sz="0" w:space="0" w:color="auto"/>
                                            <w:bottom w:val="none" w:sz="0" w:space="0" w:color="auto"/>
                                            <w:right w:val="none" w:sz="0" w:space="0" w:color="auto"/>
                                          </w:divBdr>
                                          <w:divsChild>
                                            <w:div w:id="72550723">
                                              <w:marLeft w:val="0"/>
                                              <w:marRight w:val="0"/>
                                              <w:marTop w:val="0"/>
                                              <w:marBottom w:val="0"/>
                                              <w:divBdr>
                                                <w:top w:val="none" w:sz="0" w:space="0" w:color="auto"/>
                                                <w:left w:val="none" w:sz="0" w:space="0" w:color="auto"/>
                                                <w:bottom w:val="none" w:sz="0" w:space="0" w:color="auto"/>
                                                <w:right w:val="none" w:sz="0" w:space="0" w:color="auto"/>
                                              </w:divBdr>
                                              <w:divsChild>
                                                <w:div w:id="1035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18035">
      <w:bodyDiv w:val="1"/>
      <w:marLeft w:val="0"/>
      <w:marRight w:val="0"/>
      <w:marTop w:val="0"/>
      <w:marBottom w:val="0"/>
      <w:divBdr>
        <w:top w:val="none" w:sz="0" w:space="0" w:color="auto"/>
        <w:left w:val="none" w:sz="0" w:space="0" w:color="auto"/>
        <w:bottom w:val="none" w:sz="0" w:space="0" w:color="auto"/>
        <w:right w:val="none" w:sz="0" w:space="0" w:color="auto"/>
      </w:divBdr>
    </w:div>
    <w:div w:id="80949663">
      <w:bodyDiv w:val="1"/>
      <w:marLeft w:val="0"/>
      <w:marRight w:val="0"/>
      <w:marTop w:val="0"/>
      <w:marBottom w:val="0"/>
      <w:divBdr>
        <w:top w:val="none" w:sz="0" w:space="0" w:color="auto"/>
        <w:left w:val="none" w:sz="0" w:space="0" w:color="auto"/>
        <w:bottom w:val="none" w:sz="0" w:space="0" w:color="auto"/>
        <w:right w:val="none" w:sz="0" w:space="0" w:color="auto"/>
      </w:divBdr>
    </w:div>
    <w:div w:id="121194987">
      <w:bodyDiv w:val="1"/>
      <w:marLeft w:val="0"/>
      <w:marRight w:val="0"/>
      <w:marTop w:val="0"/>
      <w:marBottom w:val="0"/>
      <w:divBdr>
        <w:top w:val="none" w:sz="0" w:space="0" w:color="auto"/>
        <w:left w:val="none" w:sz="0" w:space="0" w:color="auto"/>
        <w:bottom w:val="none" w:sz="0" w:space="0" w:color="auto"/>
        <w:right w:val="none" w:sz="0" w:space="0" w:color="auto"/>
      </w:divBdr>
      <w:divsChild>
        <w:div w:id="1337266301">
          <w:marLeft w:val="0"/>
          <w:marRight w:val="0"/>
          <w:marTop w:val="0"/>
          <w:marBottom w:val="0"/>
          <w:divBdr>
            <w:top w:val="none" w:sz="0" w:space="0" w:color="auto"/>
            <w:left w:val="none" w:sz="0" w:space="0" w:color="auto"/>
            <w:bottom w:val="none" w:sz="0" w:space="0" w:color="auto"/>
            <w:right w:val="none" w:sz="0" w:space="0" w:color="auto"/>
          </w:divBdr>
          <w:divsChild>
            <w:div w:id="1245650538">
              <w:marLeft w:val="0"/>
              <w:marRight w:val="0"/>
              <w:marTop w:val="0"/>
              <w:marBottom w:val="0"/>
              <w:divBdr>
                <w:top w:val="none" w:sz="0" w:space="0" w:color="auto"/>
                <w:left w:val="none" w:sz="0" w:space="0" w:color="auto"/>
                <w:bottom w:val="none" w:sz="0" w:space="0" w:color="auto"/>
                <w:right w:val="none" w:sz="0" w:space="0" w:color="auto"/>
              </w:divBdr>
              <w:divsChild>
                <w:div w:id="1295481496">
                  <w:marLeft w:val="0"/>
                  <w:marRight w:val="0"/>
                  <w:marTop w:val="0"/>
                  <w:marBottom w:val="0"/>
                  <w:divBdr>
                    <w:top w:val="none" w:sz="0" w:space="0" w:color="auto"/>
                    <w:left w:val="none" w:sz="0" w:space="0" w:color="auto"/>
                    <w:bottom w:val="none" w:sz="0" w:space="0" w:color="auto"/>
                    <w:right w:val="none" w:sz="0" w:space="0" w:color="auto"/>
                  </w:divBdr>
                  <w:divsChild>
                    <w:div w:id="16167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31820">
      <w:bodyDiv w:val="1"/>
      <w:marLeft w:val="0"/>
      <w:marRight w:val="0"/>
      <w:marTop w:val="0"/>
      <w:marBottom w:val="0"/>
      <w:divBdr>
        <w:top w:val="none" w:sz="0" w:space="0" w:color="auto"/>
        <w:left w:val="none" w:sz="0" w:space="0" w:color="auto"/>
        <w:bottom w:val="none" w:sz="0" w:space="0" w:color="auto"/>
        <w:right w:val="none" w:sz="0" w:space="0" w:color="auto"/>
      </w:divBdr>
      <w:divsChild>
        <w:div w:id="635070276">
          <w:marLeft w:val="0"/>
          <w:marRight w:val="0"/>
          <w:marTop w:val="0"/>
          <w:marBottom w:val="0"/>
          <w:divBdr>
            <w:top w:val="none" w:sz="0" w:space="0" w:color="auto"/>
            <w:left w:val="none" w:sz="0" w:space="0" w:color="auto"/>
            <w:bottom w:val="none" w:sz="0" w:space="0" w:color="auto"/>
            <w:right w:val="none" w:sz="0" w:space="0" w:color="auto"/>
          </w:divBdr>
          <w:divsChild>
            <w:div w:id="1433091311">
              <w:marLeft w:val="0"/>
              <w:marRight w:val="0"/>
              <w:marTop w:val="0"/>
              <w:marBottom w:val="0"/>
              <w:divBdr>
                <w:top w:val="none" w:sz="0" w:space="0" w:color="auto"/>
                <w:left w:val="none" w:sz="0" w:space="0" w:color="auto"/>
                <w:bottom w:val="none" w:sz="0" w:space="0" w:color="auto"/>
                <w:right w:val="none" w:sz="0" w:space="0" w:color="auto"/>
              </w:divBdr>
              <w:divsChild>
                <w:div w:id="335353686">
                  <w:marLeft w:val="0"/>
                  <w:marRight w:val="0"/>
                  <w:marTop w:val="0"/>
                  <w:marBottom w:val="0"/>
                  <w:divBdr>
                    <w:top w:val="none" w:sz="0" w:space="0" w:color="auto"/>
                    <w:left w:val="none" w:sz="0" w:space="0" w:color="auto"/>
                    <w:bottom w:val="none" w:sz="0" w:space="0" w:color="auto"/>
                    <w:right w:val="none" w:sz="0" w:space="0" w:color="auto"/>
                  </w:divBdr>
                  <w:divsChild>
                    <w:div w:id="1480069772">
                      <w:marLeft w:val="0"/>
                      <w:marRight w:val="0"/>
                      <w:marTop w:val="0"/>
                      <w:marBottom w:val="0"/>
                      <w:divBdr>
                        <w:top w:val="none" w:sz="0" w:space="0" w:color="auto"/>
                        <w:left w:val="none" w:sz="0" w:space="0" w:color="auto"/>
                        <w:bottom w:val="none" w:sz="0" w:space="0" w:color="auto"/>
                        <w:right w:val="none" w:sz="0" w:space="0" w:color="auto"/>
                      </w:divBdr>
                      <w:divsChild>
                        <w:div w:id="715198114">
                          <w:marLeft w:val="0"/>
                          <w:marRight w:val="0"/>
                          <w:marTop w:val="0"/>
                          <w:marBottom w:val="0"/>
                          <w:divBdr>
                            <w:top w:val="none" w:sz="0" w:space="0" w:color="auto"/>
                            <w:left w:val="none" w:sz="0" w:space="0" w:color="auto"/>
                            <w:bottom w:val="none" w:sz="0" w:space="0" w:color="auto"/>
                            <w:right w:val="none" w:sz="0" w:space="0" w:color="auto"/>
                          </w:divBdr>
                          <w:divsChild>
                            <w:div w:id="1379741220">
                              <w:marLeft w:val="0"/>
                              <w:marRight w:val="0"/>
                              <w:marTop w:val="0"/>
                              <w:marBottom w:val="0"/>
                              <w:divBdr>
                                <w:top w:val="none" w:sz="0" w:space="0" w:color="auto"/>
                                <w:left w:val="none" w:sz="0" w:space="0" w:color="auto"/>
                                <w:bottom w:val="none" w:sz="0" w:space="0" w:color="auto"/>
                                <w:right w:val="none" w:sz="0" w:space="0" w:color="auto"/>
                              </w:divBdr>
                              <w:divsChild>
                                <w:div w:id="790319132">
                                  <w:marLeft w:val="0"/>
                                  <w:marRight w:val="0"/>
                                  <w:marTop w:val="0"/>
                                  <w:marBottom w:val="0"/>
                                  <w:divBdr>
                                    <w:top w:val="none" w:sz="0" w:space="0" w:color="auto"/>
                                    <w:left w:val="none" w:sz="0" w:space="0" w:color="auto"/>
                                    <w:bottom w:val="none" w:sz="0" w:space="0" w:color="auto"/>
                                    <w:right w:val="none" w:sz="0" w:space="0" w:color="auto"/>
                                  </w:divBdr>
                                  <w:divsChild>
                                    <w:div w:id="2083213729">
                                      <w:marLeft w:val="0"/>
                                      <w:marRight w:val="0"/>
                                      <w:marTop w:val="0"/>
                                      <w:marBottom w:val="0"/>
                                      <w:divBdr>
                                        <w:top w:val="none" w:sz="0" w:space="0" w:color="auto"/>
                                        <w:left w:val="none" w:sz="0" w:space="0" w:color="auto"/>
                                        <w:bottom w:val="none" w:sz="0" w:space="0" w:color="auto"/>
                                        <w:right w:val="none" w:sz="0" w:space="0" w:color="auto"/>
                                      </w:divBdr>
                                      <w:divsChild>
                                        <w:div w:id="448545910">
                                          <w:marLeft w:val="0"/>
                                          <w:marRight w:val="0"/>
                                          <w:marTop w:val="0"/>
                                          <w:marBottom w:val="0"/>
                                          <w:divBdr>
                                            <w:top w:val="none" w:sz="0" w:space="0" w:color="auto"/>
                                            <w:left w:val="none" w:sz="0" w:space="0" w:color="auto"/>
                                            <w:bottom w:val="none" w:sz="0" w:space="0" w:color="auto"/>
                                            <w:right w:val="none" w:sz="0" w:space="0" w:color="auto"/>
                                          </w:divBdr>
                                          <w:divsChild>
                                            <w:div w:id="877622465">
                                              <w:marLeft w:val="0"/>
                                              <w:marRight w:val="0"/>
                                              <w:marTop w:val="0"/>
                                              <w:marBottom w:val="0"/>
                                              <w:divBdr>
                                                <w:top w:val="none" w:sz="0" w:space="0" w:color="auto"/>
                                                <w:left w:val="none" w:sz="0" w:space="0" w:color="auto"/>
                                                <w:bottom w:val="none" w:sz="0" w:space="0" w:color="auto"/>
                                                <w:right w:val="none" w:sz="0" w:space="0" w:color="auto"/>
                                              </w:divBdr>
                                              <w:divsChild>
                                                <w:div w:id="1093159906">
                                                  <w:marLeft w:val="0"/>
                                                  <w:marRight w:val="0"/>
                                                  <w:marTop w:val="0"/>
                                                  <w:marBottom w:val="0"/>
                                                  <w:divBdr>
                                                    <w:top w:val="none" w:sz="0" w:space="0" w:color="auto"/>
                                                    <w:left w:val="none" w:sz="0" w:space="0" w:color="auto"/>
                                                    <w:bottom w:val="none" w:sz="0" w:space="0" w:color="auto"/>
                                                    <w:right w:val="none" w:sz="0" w:space="0" w:color="auto"/>
                                                  </w:divBdr>
                                                  <w:divsChild>
                                                    <w:div w:id="531188703">
                                                      <w:marLeft w:val="0"/>
                                                      <w:marRight w:val="0"/>
                                                      <w:marTop w:val="0"/>
                                                      <w:marBottom w:val="0"/>
                                                      <w:divBdr>
                                                        <w:top w:val="none" w:sz="0" w:space="0" w:color="auto"/>
                                                        <w:left w:val="none" w:sz="0" w:space="0" w:color="auto"/>
                                                        <w:bottom w:val="none" w:sz="0" w:space="0" w:color="auto"/>
                                                        <w:right w:val="none" w:sz="0" w:space="0" w:color="auto"/>
                                                      </w:divBdr>
                                                      <w:divsChild>
                                                        <w:div w:id="12389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95895">
                                              <w:marLeft w:val="0"/>
                                              <w:marRight w:val="0"/>
                                              <w:marTop w:val="0"/>
                                              <w:marBottom w:val="0"/>
                                              <w:divBdr>
                                                <w:top w:val="none" w:sz="0" w:space="0" w:color="auto"/>
                                                <w:left w:val="none" w:sz="0" w:space="0" w:color="auto"/>
                                                <w:bottom w:val="none" w:sz="0" w:space="0" w:color="auto"/>
                                                <w:right w:val="none" w:sz="0" w:space="0" w:color="auto"/>
                                              </w:divBdr>
                                              <w:divsChild>
                                                <w:div w:id="825974937">
                                                  <w:marLeft w:val="0"/>
                                                  <w:marRight w:val="0"/>
                                                  <w:marTop w:val="0"/>
                                                  <w:marBottom w:val="0"/>
                                                  <w:divBdr>
                                                    <w:top w:val="none" w:sz="0" w:space="0" w:color="auto"/>
                                                    <w:left w:val="none" w:sz="0" w:space="0" w:color="auto"/>
                                                    <w:bottom w:val="none" w:sz="0" w:space="0" w:color="auto"/>
                                                    <w:right w:val="none" w:sz="0" w:space="0" w:color="auto"/>
                                                  </w:divBdr>
                                                  <w:divsChild>
                                                    <w:div w:id="1033463840">
                                                      <w:marLeft w:val="0"/>
                                                      <w:marRight w:val="0"/>
                                                      <w:marTop w:val="0"/>
                                                      <w:marBottom w:val="0"/>
                                                      <w:divBdr>
                                                        <w:top w:val="none" w:sz="0" w:space="0" w:color="auto"/>
                                                        <w:left w:val="none" w:sz="0" w:space="0" w:color="auto"/>
                                                        <w:bottom w:val="none" w:sz="0" w:space="0" w:color="auto"/>
                                                        <w:right w:val="none" w:sz="0" w:space="0" w:color="auto"/>
                                                      </w:divBdr>
                                                      <w:divsChild>
                                                        <w:div w:id="11085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959115">
          <w:marLeft w:val="0"/>
          <w:marRight w:val="0"/>
          <w:marTop w:val="0"/>
          <w:marBottom w:val="0"/>
          <w:divBdr>
            <w:top w:val="none" w:sz="0" w:space="0" w:color="auto"/>
            <w:left w:val="none" w:sz="0" w:space="0" w:color="auto"/>
            <w:bottom w:val="none" w:sz="0" w:space="0" w:color="auto"/>
            <w:right w:val="none" w:sz="0" w:space="0" w:color="auto"/>
          </w:divBdr>
          <w:divsChild>
            <w:div w:id="139616901">
              <w:marLeft w:val="0"/>
              <w:marRight w:val="0"/>
              <w:marTop w:val="0"/>
              <w:marBottom w:val="0"/>
              <w:divBdr>
                <w:top w:val="none" w:sz="0" w:space="0" w:color="auto"/>
                <w:left w:val="none" w:sz="0" w:space="0" w:color="auto"/>
                <w:bottom w:val="none" w:sz="0" w:space="0" w:color="auto"/>
                <w:right w:val="none" w:sz="0" w:space="0" w:color="auto"/>
              </w:divBdr>
              <w:divsChild>
                <w:div w:id="1813398576">
                  <w:marLeft w:val="0"/>
                  <w:marRight w:val="0"/>
                  <w:marTop w:val="0"/>
                  <w:marBottom w:val="0"/>
                  <w:divBdr>
                    <w:top w:val="none" w:sz="0" w:space="0" w:color="auto"/>
                    <w:left w:val="none" w:sz="0" w:space="0" w:color="auto"/>
                    <w:bottom w:val="none" w:sz="0" w:space="0" w:color="auto"/>
                    <w:right w:val="none" w:sz="0" w:space="0" w:color="auto"/>
                  </w:divBdr>
                  <w:divsChild>
                    <w:div w:id="1922060697">
                      <w:marLeft w:val="0"/>
                      <w:marRight w:val="0"/>
                      <w:marTop w:val="0"/>
                      <w:marBottom w:val="0"/>
                      <w:divBdr>
                        <w:top w:val="none" w:sz="0" w:space="0" w:color="auto"/>
                        <w:left w:val="none" w:sz="0" w:space="0" w:color="auto"/>
                        <w:bottom w:val="none" w:sz="0" w:space="0" w:color="auto"/>
                        <w:right w:val="none" w:sz="0" w:space="0" w:color="auto"/>
                      </w:divBdr>
                      <w:divsChild>
                        <w:div w:id="677392687">
                          <w:marLeft w:val="0"/>
                          <w:marRight w:val="0"/>
                          <w:marTop w:val="0"/>
                          <w:marBottom w:val="0"/>
                          <w:divBdr>
                            <w:top w:val="none" w:sz="0" w:space="0" w:color="auto"/>
                            <w:left w:val="none" w:sz="0" w:space="0" w:color="auto"/>
                            <w:bottom w:val="none" w:sz="0" w:space="0" w:color="auto"/>
                            <w:right w:val="none" w:sz="0" w:space="0" w:color="auto"/>
                          </w:divBdr>
                          <w:divsChild>
                            <w:div w:id="1580363761">
                              <w:marLeft w:val="0"/>
                              <w:marRight w:val="0"/>
                              <w:marTop w:val="0"/>
                              <w:marBottom w:val="0"/>
                              <w:divBdr>
                                <w:top w:val="none" w:sz="0" w:space="0" w:color="auto"/>
                                <w:left w:val="none" w:sz="0" w:space="0" w:color="auto"/>
                                <w:bottom w:val="none" w:sz="0" w:space="0" w:color="auto"/>
                                <w:right w:val="none" w:sz="0" w:space="0" w:color="auto"/>
                              </w:divBdr>
                              <w:divsChild>
                                <w:div w:id="744424664">
                                  <w:marLeft w:val="0"/>
                                  <w:marRight w:val="0"/>
                                  <w:marTop w:val="0"/>
                                  <w:marBottom w:val="0"/>
                                  <w:divBdr>
                                    <w:top w:val="none" w:sz="0" w:space="0" w:color="auto"/>
                                    <w:left w:val="none" w:sz="0" w:space="0" w:color="auto"/>
                                    <w:bottom w:val="none" w:sz="0" w:space="0" w:color="auto"/>
                                    <w:right w:val="none" w:sz="0" w:space="0" w:color="auto"/>
                                  </w:divBdr>
                                  <w:divsChild>
                                    <w:div w:id="1863275026">
                                      <w:marLeft w:val="0"/>
                                      <w:marRight w:val="0"/>
                                      <w:marTop w:val="0"/>
                                      <w:marBottom w:val="0"/>
                                      <w:divBdr>
                                        <w:top w:val="none" w:sz="0" w:space="0" w:color="auto"/>
                                        <w:left w:val="none" w:sz="0" w:space="0" w:color="auto"/>
                                        <w:bottom w:val="none" w:sz="0" w:space="0" w:color="auto"/>
                                        <w:right w:val="none" w:sz="0" w:space="0" w:color="auto"/>
                                      </w:divBdr>
                                      <w:divsChild>
                                        <w:div w:id="257447036">
                                          <w:marLeft w:val="0"/>
                                          <w:marRight w:val="0"/>
                                          <w:marTop w:val="0"/>
                                          <w:marBottom w:val="0"/>
                                          <w:divBdr>
                                            <w:top w:val="none" w:sz="0" w:space="0" w:color="auto"/>
                                            <w:left w:val="none" w:sz="0" w:space="0" w:color="auto"/>
                                            <w:bottom w:val="none" w:sz="0" w:space="0" w:color="auto"/>
                                            <w:right w:val="none" w:sz="0" w:space="0" w:color="auto"/>
                                          </w:divBdr>
                                          <w:divsChild>
                                            <w:div w:id="292447903">
                                              <w:marLeft w:val="0"/>
                                              <w:marRight w:val="0"/>
                                              <w:marTop w:val="0"/>
                                              <w:marBottom w:val="0"/>
                                              <w:divBdr>
                                                <w:top w:val="none" w:sz="0" w:space="0" w:color="auto"/>
                                                <w:left w:val="none" w:sz="0" w:space="0" w:color="auto"/>
                                                <w:bottom w:val="none" w:sz="0" w:space="0" w:color="auto"/>
                                                <w:right w:val="none" w:sz="0" w:space="0" w:color="auto"/>
                                              </w:divBdr>
                                              <w:divsChild>
                                                <w:div w:id="10439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645207">
      <w:bodyDiv w:val="1"/>
      <w:marLeft w:val="0"/>
      <w:marRight w:val="0"/>
      <w:marTop w:val="0"/>
      <w:marBottom w:val="0"/>
      <w:divBdr>
        <w:top w:val="none" w:sz="0" w:space="0" w:color="auto"/>
        <w:left w:val="none" w:sz="0" w:space="0" w:color="auto"/>
        <w:bottom w:val="none" w:sz="0" w:space="0" w:color="auto"/>
        <w:right w:val="none" w:sz="0" w:space="0" w:color="auto"/>
      </w:divBdr>
    </w:div>
    <w:div w:id="172695477">
      <w:bodyDiv w:val="1"/>
      <w:marLeft w:val="0"/>
      <w:marRight w:val="0"/>
      <w:marTop w:val="0"/>
      <w:marBottom w:val="0"/>
      <w:divBdr>
        <w:top w:val="none" w:sz="0" w:space="0" w:color="auto"/>
        <w:left w:val="none" w:sz="0" w:space="0" w:color="auto"/>
        <w:bottom w:val="none" w:sz="0" w:space="0" w:color="auto"/>
        <w:right w:val="none" w:sz="0" w:space="0" w:color="auto"/>
      </w:divBdr>
      <w:divsChild>
        <w:div w:id="497112149">
          <w:marLeft w:val="0"/>
          <w:marRight w:val="0"/>
          <w:marTop w:val="0"/>
          <w:marBottom w:val="0"/>
          <w:divBdr>
            <w:top w:val="none" w:sz="0" w:space="0" w:color="auto"/>
            <w:left w:val="none" w:sz="0" w:space="0" w:color="auto"/>
            <w:bottom w:val="none" w:sz="0" w:space="0" w:color="auto"/>
            <w:right w:val="none" w:sz="0" w:space="0" w:color="auto"/>
          </w:divBdr>
          <w:divsChild>
            <w:div w:id="498933619">
              <w:marLeft w:val="0"/>
              <w:marRight w:val="0"/>
              <w:marTop w:val="0"/>
              <w:marBottom w:val="0"/>
              <w:divBdr>
                <w:top w:val="none" w:sz="0" w:space="0" w:color="auto"/>
                <w:left w:val="none" w:sz="0" w:space="0" w:color="auto"/>
                <w:bottom w:val="none" w:sz="0" w:space="0" w:color="auto"/>
                <w:right w:val="none" w:sz="0" w:space="0" w:color="auto"/>
              </w:divBdr>
              <w:divsChild>
                <w:div w:id="1806309792">
                  <w:marLeft w:val="0"/>
                  <w:marRight w:val="0"/>
                  <w:marTop w:val="0"/>
                  <w:marBottom w:val="0"/>
                  <w:divBdr>
                    <w:top w:val="none" w:sz="0" w:space="0" w:color="auto"/>
                    <w:left w:val="none" w:sz="0" w:space="0" w:color="auto"/>
                    <w:bottom w:val="none" w:sz="0" w:space="0" w:color="auto"/>
                    <w:right w:val="none" w:sz="0" w:space="0" w:color="auto"/>
                  </w:divBdr>
                  <w:divsChild>
                    <w:div w:id="1746951974">
                      <w:marLeft w:val="0"/>
                      <w:marRight w:val="0"/>
                      <w:marTop w:val="0"/>
                      <w:marBottom w:val="0"/>
                      <w:divBdr>
                        <w:top w:val="none" w:sz="0" w:space="0" w:color="auto"/>
                        <w:left w:val="none" w:sz="0" w:space="0" w:color="auto"/>
                        <w:bottom w:val="none" w:sz="0" w:space="0" w:color="auto"/>
                        <w:right w:val="none" w:sz="0" w:space="0" w:color="auto"/>
                      </w:divBdr>
                      <w:divsChild>
                        <w:div w:id="1391537855">
                          <w:marLeft w:val="0"/>
                          <w:marRight w:val="0"/>
                          <w:marTop w:val="0"/>
                          <w:marBottom w:val="0"/>
                          <w:divBdr>
                            <w:top w:val="none" w:sz="0" w:space="0" w:color="auto"/>
                            <w:left w:val="none" w:sz="0" w:space="0" w:color="auto"/>
                            <w:bottom w:val="none" w:sz="0" w:space="0" w:color="auto"/>
                            <w:right w:val="none" w:sz="0" w:space="0" w:color="auto"/>
                          </w:divBdr>
                          <w:divsChild>
                            <w:div w:id="630406440">
                              <w:marLeft w:val="0"/>
                              <w:marRight w:val="0"/>
                              <w:marTop w:val="0"/>
                              <w:marBottom w:val="0"/>
                              <w:divBdr>
                                <w:top w:val="none" w:sz="0" w:space="0" w:color="auto"/>
                                <w:left w:val="none" w:sz="0" w:space="0" w:color="auto"/>
                                <w:bottom w:val="none" w:sz="0" w:space="0" w:color="auto"/>
                                <w:right w:val="none" w:sz="0" w:space="0" w:color="auto"/>
                              </w:divBdr>
                              <w:divsChild>
                                <w:div w:id="2015260397">
                                  <w:marLeft w:val="0"/>
                                  <w:marRight w:val="0"/>
                                  <w:marTop w:val="0"/>
                                  <w:marBottom w:val="0"/>
                                  <w:divBdr>
                                    <w:top w:val="none" w:sz="0" w:space="0" w:color="auto"/>
                                    <w:left w:val="none" w:sz="0" w:space="0" w:color="auto"/>
                                    <w:bottom w:val="none" w:sz="0" w:space="0" w:color="auto"/>
                                    <w:right w:val="none" w:sz="0" w:space="0" w:color="auto"/>
                                  </w:divBdr>
                                  <w:divsChild>
                                    <w:div w:id="182868531">
                                      <w:marLeft w:val="0"/>
                                      <w:marRight w:val="0"/>
                                      <w:marTop w:val="0"/>
                                      <w:marBottom w:val="0"/>
                                      <w:divBdr>
                                        <w:top w:val="none" w:sz="0" w:space="0" w:color="auto"/>
                                        <w:left w:val="none" w:sz="0" w:space="0" w:color="auto"/>
                                        <w:bottom w:val="none" w:sz="0" w:space="0" w:color="auto"/>
                                        <w:right w:val="none" w:sz="0" w:space="0" w:color="auto"/>
                                      </w:divBdr>
                                      <w:divsChild>
                                        <w:div w:id="536969098">
                                          <w:marLeft w:val="0"/>
                                          <w:marRight w:val="0"/>
                                          <w:marTop w:val="0"/>
                                          <w:marBottom w:val="0"/>
                                          <w:divBdr>
                                            <w:top w:val="none" w:sz="0" w:space="0" w:color="auto"/>
                                            <w:left w:val="none" w:sz="0" w:space="0" w:color="auto"/>
                                            <w:bottom w:val="none" w:sz="0" w:space="0" w:color="auto"/>
                                            <w:right w:val="none" w:sz="0" w:space="0" w:color="auto"/>
                                          </w:divBdr>
                                          <w:divsChild>
                                            <w:div w:id="1377437485">
                                              <w:marLeft w:val="0"/>
                                              <w:marRight w:val="0"/>
                                              <w:marTop w:val="0"/>
                                              <w:marBottom w:val="0"/>
                                              <w:divBdr>
                                                <w:top w:val="none" w:sz="0" w:space="0" w:color="auto"/>
                                                <w:left w:val="none" w:sz="0" w:space="0" w:color="auto"/>
                                                <w:bottom w:val="none" w:sz="0" w:space="0" w:color="auto"/>
                                                <w:right w:val="none" w:sz="0" w:space="0" w:color="auto"/>
                                              </w:divBdr>
                                              <w:divsChild>
                                                <w:div w:id="1216503280">
                                                  <w:marLeft w:val="0"/>
                                                  <w:marRight w:val="0"/>
                                                  <w:marTop w:val="0"/>
                                                  <w:marBottom w:val="0"/>
                                                  <w:divBdr>
                                                    <w:top w:val="none" w:sz="0" w:space="0" w:color="auto"/>
                                                    <w:left w:val="none" w:sz="0" w:space="0" w:color="auto"/>
                                                    <w:bottom w:val="none" w:sz="0" w:space="0" w:color="auto"/>
                                                    <w:right w:val="none" w:sz="0" w:space="0" w:color="auto"/>
                                                  </w:divBdr>
                                                  <w:divsChild>
                                                    <w:div w:id="1320159034">
                                                      <w:marLeft w:val="0"/>
                                                      <w:marRight w:val="0"/>
                                                      <w:marTop w:val="0"/>
                                                      <w:marBottom w:val="0"/>
                                                      <w:divBdr>
                                                        <w:top w:val="none" w:sz="0" w:space="0" w:color="auto"/>
                                                        <w:left w:val="none" w:sz="0" w:space="0" w:color="auto"/>
                                                        <w:bottom w:val="none" w:sz="0" w:space="0" w:color="auto"/>
                                                        <w:right w:val="none" w:sz="0" w:space="0" w:color="auto"/>
                                                      </w:divBdr>
                                                      <w:divsChild>
                                                        <w:div w:id="5012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09214">
                                              <w:marLeft w:val="0"/>
                                              <w:marRight w:val="0"/>
                                              <w:marTop w:val="0"/>
                                              <w:marBottom w:val="0"/>
                                              <w:divBdr>
                                                <w:top w:val="none" w:sz="0" w:space="0" w:color="auto"/>
                                                <w:left w:val="none" w:sz="0" w:space="0" w:color="auto"/>
                                                <w:bottom w:val="none" w:sz="0" w:space="0" w:color="auto"/>
                                                <w:right w:val="none" w:sz="0" w:space="0" w:color="auto"/>
                                              </w:divBdr>
                                              <w:divsChild>
                                                <w:div w:id="725029591">
                                                  <w:marLeft w:val="0"/>
                                                  <w:marRight w:val="0"/>
                                                  <w:marTop w:val="0"/>
                                                  <w:marBottom w:val="0"/>
                                                  <w:divBdr>
                                                    <w:top w:val="none" w:sz="0" w:space="0" w:color="auto"/>
                                                    <w:left w:val="none" w:sz="0" w:space="0" w:color="auto"/>
                                                    <w:bottom w:val="none" w:sz="0" w:space="0" w:color="auto"/>
                                                    <w:right w:val="none" w:sz="0" w:space="0" w:color="auto"/>
                                                  </w:divBdr>
                                                  <w:divsChild>
                                                    <w:div w:id="2140609195">
                                                      <w:marLeft w:val="0"/>
                                                      <w:marRight w:val="0"/>
                                                      <w:marTop w:val="0"/>
                                                      <w:marBottom w:val="0"/>
                                                      <w:divBdr>
                                                        <w:top w:val="none" w:sz="0" w:space="0" w:color="auto"/>
                                                        <w:left w:val="none" w:sz="0" w:space="0" w:color="auto"/>
                                                        <w:bottom w:val="none" w:sz="0" w:space="0" w:color="auto"/>
                                                        <w:right w:val="none" w:sz="0" w:space="0" w:color="auto"/>
                                                      </w:divBdr>
                                                      <w:divsChild>
                                                        <w:div w:id="12731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285332">
          <w:marLeft w:val="0"/>
          <w:marRight w:val="0"/>
          <w:marTop w:val="0"/>
          <w:marBottom w:val="0"/>
          <w:divBdr>
            <w:top w:val="none" w:sz="0" w:space="0" w:color="auto"/>
            <w:left w:val="none" w:sz="0" w:space="0" w:color="auto"/>
            <w:bottom w:val="none" w:sz="0" w:space="0" w:color="auto"/>
            <w:right w:val="none" w:sz="0" w:space="0" w:color="auto"/>
          </w:divBdr>
          <w:divsChild>
            <w:div w:id="1470630261">
              <w:marLeft w:val="0"/>
              <w:marRight w:val="0"/>
              <w:marTop w:val="0"/>
              <w:marBottom w:val="0"/>
              <w:divBdr>
                <w:top w:val="none" w:sz="0" w:space="0" w:color="auto"/>
                <w:left w:val="none" w:sz="0" w:space="0" w:color="auto"/>
                <w:bottom w:val="none" w:sz="0" w:space="0" w:color="auto"/>
                <w:right w:val="none" w:sz="0" w:space="0" w:color="auto"/>
              </w:divBdr>
              <w:divsChild>
                <w:div w:id="1906185436">
                  <w:marLeft w:val="0"/>
                  <w:marRight w:val="0"/>
                  <w:marTop w:val="0"/>
                  <w:marBottom w:val="0"/>
                  <w:divBdr>
                    <w:top w:val="none" w:sz="0" w:space="0" w:color="auto"/>
                    <w:left w:val="none" w:sz="0" w:space="0" w:color="auto"/>
                    <w:bottom w:val="none" w:sz="0" w:space="0" w:color="auto"/>
                    <w:right w:val="none" w:sz="0" w:space="0" w:color="auto"/>
                  </w:divBdr>
                  <w:divsChild>
                    <w:div w:id="349527189">
                      <w:marLeft w:val="0"/>
                      <w:marRight w:val="0"/>
                      <w:marTop w:val="0"/>
                      <w:marBottom w:val="0"/>
                      <w:divBdr>
                        <w:top w:val="none" w:sz="0" w:space="0" w:color="auto"/>
                        <w:left w:val="none" w:sz="0" w:space="0" w:color="auto"/>
                        <w:bottom w:val="none" w:sz="0" w:space="0" w:color="auto"/>
                        <w:right w:val="none" w:sz="0" w:space="0" w:color="auto"/>
                      </w:divBdr>
                      <w:divsChild>
                        <w:div w:id="743183622">
                          <w:marLeft w:val="0"/>
                          <w:marRight w:val="0"/>
                          <w:marTop w:val="0"/>
                          <w:marBottom w:val="0"/>
                          <w:divBdr>
                            <w:top w:val="none" w:sz="0" w:space="0" w:color="auto"/>
                            <w:left w:val="none" w:sz="0" w:space="0" w:color="auto"/>
                            <w:bottom w:val="none" w:sz="0" w:space="0" w:color="auto"/>
                            <w:right w:val="none" w:sz="0" w:space="0" w:color="auto"/>
                          </w:divBdr>
                          <w:divsChild>
                            <w:div w:id="200023957">
                              <w:marLeft w:val="0"/>
                              <w:marRight w:val="0"/>
                              <w:marTop w:val="0"/>
                              <w:marBottom w:val="0"/>
                              <w:divBdr>
                                <w:top w:val="none" w:sz="0" w:space="0" w:color="auto"/>
                                <w:left w:val="none" w:sz="0" w:space="0" w:color="auto"/>
                                <w:bottom w:val="none" w:sz="0" w:space="0" w:color="auto"/>
                                <w:right w:val="none" w:sz="0" w:space="0" w:color="auto"/>
                              </w:divBdr>
                              <w:divsChild>
                                <w:div w:id="904030579">
                                  <w:marLeft w:val="0"/>
                                  <w:marRight w:val="0"/>
                                  <w:marTop w:val="0"/>
                                  <w:marBottom w:val="0"/>
                                  <w:divBdr>
                                    <w:top w:val="none" w:sz="0" w:space="0" w:color="auto"/>
                                    <w:left w:val="none" w:sz="0" w:space="0" w:color="auto"/>
                                    <w:bottom w:val="none" w:sz="0" w:space="0" w:color="auto"/>
                                    <w:right w:val="none" w:sz="0" w:space="0" w:color="auto"/>
                                  </w:divBdr>
                                  <w:divsChild>
                                    <w:div w:id="634258323">
                                      <w:marLeft w:val="0"/>
                                      <w:marRight w:val="0"/>
                                      <w:marTop w:val="0"/>
                                      <w:marBottom w:val="0"/>
                                      <w:divBdr>
                                        <w:top w:val="none" w:sz="0" w:space="0" w:color="auto"/>
                                        <w:left w:val="none" w:sz="0" w:space="0" w:color="auto"/>
                                        <w:bottom w:val="none" w:sz="0" w:space="0" w:color="auto"/>
                                        <w:right w:val="none" w:sz="0" w:space="0" w:color="auto"/>
                                      </w:divBdr>
                                      <w:divsChild>
                                        <w:div w:id="1487622275">
                                          <w:marLeft w:val="0"/>
                                          <w:marRight w:val="0"/>
                                          <w:marTop w:val="0"/>
                                          <w:marBottom w:val="0"/>
                                          <w:divBdr>
                                            <w:top w:val="none" w:sz="0" w:space="0" w:color="auto"/>
                                            <w:left w:val="none" w:sz="0" w:space="0" w:color="auto"/>
                                            <w:bottom w:val="none" w:sz="0" w:space="0" w:color="auto"/>
                                            <w:right w:val="none" w:sz="0" w:space="0" w:color="auto"/>
                                          </w:divBdr>
                                          <w:divsChild>
                                            <w:div w:id="567419732">
                                              <w:marLeft w:val="0"/>
                                              <w:marRight w:val="0"/>
                                              <w:marTop w:val="0"/>
                                              <w:marBottom w:val="0"/>
                                              <w:divBdr>
                                                <w:top w:val="none" w:sz="0" w:space="0" w:color="auto"/>
                                                <w:left w:val="none" w:sz="0" w:space="0" w:color="auto"/>
                                                <w:bottom w:val="none" w:sz="0" w:space="0" w:color="auto"/>
                                                <w:right w:val="none" w:sz="0" w:space="0" w:color="auto"/>
                                              </w:divBdr>
                                              <w:divsChild>
                                                <w:div w:id="15479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5557093">
      <w:bodyDiv w:val="1"/>
      <w:marLeft w:val="0"/>
      <w:marRight w:val="0"/>
      <w:marTop w:val="0"/>
      <w:marBottom w:val="0"/>
      <w:divBdr>
        <w:top w:val="none" w:sz="0" w:space="0" w:color="auto"/>
        <w:left w:val="none" w:sz="0" w:space="0" w:color="auto"/>
        <w:bottom w:val="none" w:sz="0" w:space="0" w:color="auto"/>
        <w:right w:val="none" w:sz="0" w:space="0" w:color="auto"/>
      </w:divBdr>
    </w:div>
    <w:div w:id="258762646">
      <w:bodyDiv w:val="1"/>
      <w:marLeft w:val="0"/>
      <w:marRight w:val="0"/>
      <w:marTop w:val="0"/>
      <w:marBottom w:val="0"/>
      <w:divBdr>
        <w:top w:val="none" w:sz="0" w:space="0" w:color="auto"/>
        <w:left w:val="none" w:sz="0" w:space="0" w:color="auto"/>
        <w:bottom w:val="none" w:sz="0" w:space="0" w:color="auto"/>
        <w:right w:val="none" w:sz="0" w:space="0" w:color="auto"/>
      </w:divBdr>
      <w:divsChild>
        <w:div w:id="795953114">
          <w:marLeft w:val="0"/>
          <w:marRight w:val="0"/>
          <w:marTop w:val="0"/>
          <w:marBottom w:val="0"/>
          <w:divBdr>
            <w:top w:val="none" w:sz="0" w:space="0" w:color="auto"/>
            <w:left w:val="none" w:sz="0" w:space="0" w:color="auto"/>
            <w:bottom w:val="none" w:sz="0" w:space="0" w:color="auto"/>
            <w:right w:val="none" w:sz="0" w:space="0" w:color="auto"/>
          </w:divBdr>
          <w:divsChild>
            <w:div w:id="1167552614">
              <w:marLeft w:val="0"/>
              <w:marRight w:val="0"/>
              <w:marTop w:val="0"/>
              <w:marBottom w:val="0"/>
              <w:divBdr>
                <w:top w:val="none" w:sz="0" w:space="0" w:color="auto"/>
                <w:left w:val="none" w:sz="0" w:space="0" w:color="auto"/>
                <w:bottom w:val="none" w:sz="0" w:space="0" w:color="auto"/>
                <w:right w:val="none" w:sz="0" w:space="0" w:color="auto"/>
              </w:divBdr>
              <w:divsChild>
                <w:div w:id="316419003">
                  <w:marLeft w:val="0"/>
                  <w:marRight w:val="0"/>
                  <w:marTop w:val="0"/>
                  <w:marBottom w:val="0"/>
                  <w:divBdr>
                    <w:top w:val="none" w:sz="0" w:space="0" w:color="auto"/>
                    <w:left w:val="none" w:sz="0" w:space="0" w:color="auto"/>
                    <w:bottom w:val="none" w:sz="0" w:space="0" w:color="auto"/>
                    <w:right w:val="none" w:sz="0" w:space="0" w:color="auto"/>
                  </w:divBdr>
                  <w:divsChild>
                    <w:div w:id="1958557920">
                      <w:marLeft w:val="0"/>
                      <w:marRight w:val="0"/>
                      <w:marTop w:val="0"/>
                      <w:marBottom w:val="0"/>
                      <w:divBdr>
                        <w:top w:val="none" w:sz="0" w:space="0" w:color="auto"/>
                        <w:left w:val="none" w:sz="0" w:space="0" w:color="auto"/>
                        <w:bottom w:val="none" w:sz="0" w:space="0" w:color="auto"/>
                        <w:right w:val="none" w:sz="0" w:space="0" w:color="auto"/>
                      </w:divBdr>
                      <w:divsChild>
                        <w:div w:id="1282765858">
                          <w:marLeft w:val="0"/>
                          <w:marRight w:val="0"/>
                          <w:marTop w:val="0"/>
                          <w:marBottom w:val="0"/>
                          <w:divBdr>
                            <w:top w:val="none" w:sz="0" w:space="0" w:color="auto"/>
                            <w:left w:val="none" w:sz="0" w:space="0" w:color="auto"/>
                            <w:bottom w:val="none" w:sz="0" w:space="0" w:color="auto"/>
                            <w:right w:val="none" w:sz="0" w:space="0" w:color="auto"/>
                          </w:divBdr>
                          <w:divsChild>
                            <w:div w:id="651717168">
                              <w:marLeft w:val="0"/>
                              <w:marRight w:val="0"/>
                              <w:marTop w:val="0"/>
                              <w:marBottom w:val="0"/>
                              <w:divBdr>
                                <w:top w:val="none" w:sz="0" w:space="0" w:color="auto"/>
                                <w:left w:val="none" w:sz="0" w:space="0" w:color="auto"/>
                                <w:bottom w:val="none" w:sz="0" w:space="0" w:color="auto"/>
                                <w:right w:val="none" w:sz="0" w:space="0" w:color="auto"/>
                              </w:divBdr>
                              <w:divsChild>
                                <w:div w:id="383605273">
                                  <w:marLeft w:val="0"/>
                                  <w:marRight w:val="0"/>
                                  <w:marTop w:val="0"/>
                                  <w:marBottom w:val="0"/>
                                  <w:divBdr>
                                    <w:top w:val="none" w:sz="0" w:space="0" w:color="auto"/>
                                    <w:left w:val="none" w:sz="0" w:space="0" w:color="auto"/>
                                    <w:bottom w:val="none" w:sz="0" w:space="0" w:color="auto"/>
                                    <w:right w:val="none" w:sz="0" w:space="0" w:color="auto"/>
                                  </w:divBdr>
                                  <w:divsChild>
                                    <w:div w:id="1743333182">
                                      <w:marLeft w:val="0"/>
                                      <w:marRight w:val="0"/>
                                      <w:marTop w:val="0"/>
                                      <w:marBottom w:val="0"/>
                                      <w:divBdr>
                                        <w:top w:val="none" w:sz="0" w:space="0" w:color="auto"/>
                                        <w:left w:val="none" w:sz="0" w:space="0" w:color="auto"/>
                                        <w:bottom w:val="none" w:sz="0" w:space="0" w:color="auto"/>
                                        <w:right w:val="none" w:sz="0" w:space="0" w:color="auto"/>
                                      </w:divBdr>
                                      <w:divsChild>
                                        <w:div w:id="606667825">
                                          <w:marLeft w:val="0"/>
                                          <w:marRight w:val="0"/>
                                          <w:marTop w:val="0"/>
                                          <w:marBottom w:val="0"/>
                                          <w:divBdr>
                                            <w:top w:val="none" w:sz="0" w:space="0" w:color="auto"/>
                                            <w:left w:val="none" w:sz="0" w:space="0" w:color="auto"/>
                                            <w:bottom w:val="none" w:sz="0" w:space="0" w:color="auto"/>
                                            <w:right w:val="none" w:sz="0" w:space="0" w:color="auto"/>
                                          </w:divBdr>
                                          <w:divsChild>
                                            <w:div w:id="537662833">
                                              <w:marLeft w:val="0"/>
                                              <w:marRight w:val="0"/>
                                              <w:marTop w:val="0"/>
                                              <w:marBottom w:val="0"/>
                                              <w:divBdr>
                                                <w:top w:val="none" w:sz="0" w:space="0" w:color="auto"/>
                                                <w:left w:val="none" w:sz="0" w:space="0" w:color="auto"/>
                                                <w:bottom w:val="none" w:sz="0" w:space="0" w:color="auto"/>
                                                <w:right w:val="none" w:sz="0" w:space="0" w:color="auto"/>
                                              </w:divBdr>
                                              <w:divsChild>
                                                <w:div w:id="404379321">
                                                  <w:marLeft w:val="0"/>
                                                  <w:marRight w:val="0"/>
                                                  <w:marTop w:val="0"/>
                                                  <w:marBottom w:val="0"/>
                                                  <w:divBdr>
                                                    <w:top w:val="none" w:sz="0" w:space="0" w:color="auto"/>
                                                    <w:left w:val="none" w:sz="0" w:space="0" w:color="auto"/>
                                                    <w:bottom w:val="none" w:sz="0" w:space="0" w:color="auto"/>
                                                    <w:right w:val="none" w:sz="0" w:space="0" w:color="auto"/>
                                                  </w:divBdr>
                                                  <w:divsChild>
                                                    <w:div w:id="1696416943">
                                                      <w:marLeft w:val="0"/>
                                                      <w:marRight w:val="0"/>
                                                      <w:marTop w:val="0"/>
                                                      <w:marBottom w:val="0"/>
                                                      <w:divBdr>
                                                        <w:top w:val="none" w:sz="0" w:space="0" w:color="auto"/>
                                                        <w:left w:val="none" w:sz="0" w:space="0" w:color="auto"/>
                                                        <w:bottom w:val="none" w:sz="0" w:space="0" w:color="auto"/>
                                                        <w:right w:val="none" w:sz="0" w:space="0" w:color="auto"/>
                                                      </w:divBdr>
                                                      <w:divsChild>
                                                        <w:div w:id="4658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28204">
                                              <w:marLeft w:val="0"/>
                                              <w:marRight w:val="0"/>
                                              <w:marTop w:val="0"/>
                                              <w:marBottom w:val="0"/>
                                              <w:divBdr>
                                                <w:top w:val="none" w:sz="0" w:space="0" w:color="auto"/>
                                                <w:left w:val="none" w:sz="0" w:space="0" w:color="auto"/>
                                                <w:bottom w:val="none" w:sz="0" w:space="0" w:color="auto"/>
                                                <w:right w:val="none" w:sz="0" w:space="0" w:color="auto"/>
                                              </w:divBdr>
                                              <w:divsChild>
                                                <w:div w:id="1393043087">
                                                  <w:marLeft w:val="0"/>
                                                  <w:marRight w:val="0"/>
                                                  <w:marTop w:val="0"/>
                                                  <w:marBottom w:val="0"/>
                                                  <w:divBdr>
                                                    <w:top w:val="none" w:sz="0" w:space="0" w:color="auto"/>
                                                    <w:left w:val="none" w:sz="0" w:space="0" w:color="auto"/>
                                                    <w:bottom w:val="none" w:sz="0" w:space="0" w:color="auto"/>
                                                    <w:right w:val="none" w:sz="0" w:space="0" w:color="auto"/>
                                                  </w:divBdr>
                                                  <w:divsChild>
                                                    <w:div w:id="1325818315">
                                                      <w:marLeft w:val="0"/>
                                                      <w:marRight w:val="0"/>
                                                      <w:marTop w:val="0"/>
                                                      <w:marBottom w:val="0"/>
                                                      <w:divBdr>
                                                        <w:top w:val="none" w:sz="0" w:space="0" w:color="auto"/>
                                                        <w:left w:val="none" w:sz="0" w:space="0" w:color="auto"/>
                                                        <w:bottom w:val="none" w:sz="0" w:space="0" w:color="auto"/>
                                                        <w:right w:val="none" w:sz="0" w:space="0" w:color="auto"/>
                                                      </w:divBdr>
                                                      <w:divsChild>
                                                        <w:div w:id="38083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0620581">
          <w:marLeft w:val="0"/>
          <w:marRight w:val="0"/>
          <w:marTop w:val="0"/>
          <w:marBottom w:val="0"/>
          <w:divBdr>
            <w:top w:val="none" w:sz="0" w:space="0" w:color="auto"/>
            <w:left w:val="none" w:sz="0" w:space="0" w:color="auto"/>
            <w:bottom w:val="none" w:sz="0" w:space="0" w:color="auto"/>
            <w:right w:val="none" w:sz="0" w:space="0" w:color="auto"/>
          </w:divBdr>
          <w:divsChild>
            <w:div w:id="2038894255">
              <w:marLeft w:val="0"/>
              <w:marRight w:val="0"/>
              <w:marTop w:val="0"/>
              <w:marBottom w:val="0"/>
              <w:divBdr>
                <w:top w:val="none" w:sz="0" w:space="0" w:color="auto"/>
                <w:left w:val="none" w:sz="0" w:space="0" w:color="auto"/>
                <w:bottom w:val="none" w:sz="0" w:space="0" w:color="auto"/>
                <w:right w:val="none" w:sz="0" w:space="0" w:color="auto"/>
              </w:divBdr>
              <w:divsChild>
                <w:div w:id="602420948">
                  <w:marLeft w:val="0"/>
                  <w:marRight w:val="0"/>
                  <w:marTop w:val="0"/>
                  <w:marBottom w:val="0"/>
                  <w:divBdr>
                    <w:top w:val="none" w:sz="0" w:space="0" w:color="auto"/>
                    <w:left w:val="none" w:sz="0" w:space="0" w:color="auto"/>
                    <w:bottom w:val="none" w:sz="0" w:space="0" w:color="auto"/>
                    <w:right w:val="none" w:sz="0" w:space="0" w:color="auto"/>
                  </w:divBdr>
                  <w:divsChild>
                    <w:div w:id="39669313">
                      <w:marLeft w:val="0"/>
                      <w:marRight w:val="0"/>
                      <w:marTop w:val="0"/>
                      <w:marBottom w:val="0"/>
                      <w:divBdr>
                        <w:top w:val="none" w:sz="0" w:space="0" w:color="auto"/>
                        <w:left w:val="none" w:sz="0" w:space="0" w:color="auto"/>
                        <w:bottom w:val="none" w:sz="0" w:space="0" w:color="auto"/>
                        <w:right w:val="none" w:sz="0" w:space="0" w:color="auto"/>
                      </w:divBdr>
                      <w:divsChild>
                        <w:div w:id="791628335">
                          <w:marLeft w:val="0"/>
                          <w:marRight w:val="0"/>
                          <w:marTop w:val="0"/>
                          <w:marBottom w:val="0"/>
                          <w:divBdr>
                            <w:top w:val="none" w:sz="0" w:space="0" w:color="auto"/>
                            <w:left w:val="none" w:sz="0" w:space="0" w:color="auto"/>
                            <w:bottom w:val="none" w:sz="0" w:space="0" w:color="auto"/>
                            <w:right w:val="none" w:sz="0" w:space="0" w:color="auto"/>
                          </w:divBdr>
                          <w:divsChild>
                            <w:div w:id="1431044474">
                              <w:marLeft w:val="0"/>
                              <w:marRight w:val="0"/>
                              <w:marTop w:val="0"/>
                              <w:marBottom w:val="0"/>
                              <w:divBdr>
                                <w:top w:val="none" w:sz="0" w:space="0" w:color="auto"/>
                                <w:left w:val="none" w:sz="0" w:space="0" w:color="auto"/>
                                <w:bottom w:val="none" w:sz="0" w:space="0" w:color="auto"/>
                                <w:right w:val="none" w:sz="0" w:space="0" w:color="auto"/>
                              </w:divBdr>
                              <w:divsChild>
                                <w:div w:id="730079567">
                                  <w:marLeft w:val="0"/>
                                  <w:marRight w:val="0"/>
                                  <w:marTop w:val="0"/>
                                  <w:marBottom w:val="0"/>
                                  <w:divBdr>
                                    <w:top w:val="none" w:sz="0" w:space="0" w:color="auto"/>
                                    <w:left w:val="none" w:sz="0" w:space="0" w:color="auto"/>
                                    <w:bottom w:val="none" w:sz="0" w:space="0" w:color="auto"/>
                                    <w:right w:val="none" w:sz="0" w:space="0" w:color="auto"/>
                                  </w:divBdr>
                                  <w:divsChild>
                                    <w:div w:id="1398675132">
                                      <w:marLeft w:val="0"/>
                                      <w:marRight w:val="0"/>
                                      <w:marTop w:val="0"/>
                                      <w:marBottom w:val="0"/>
                                      <w:divBdr>
                                        <w:top w:val="none" w:sz="0" w:space="0" w:color="auto"/>
                                        <w:left w:val="none" w:sz="0" w:space="0" w:color="auto"/>
                                        <w:bottom w:val="none" w:sz="0" w:space="0" w:color="auto"/>
                                        <w:right w:val="none" w:sz="0" w:space="0" w:color="auto"/>
                                      </w:divBdr>
                                      <w:divsChild>
                                        <w:div w:id="1396585490">
                                          <w:marLeft w:val="0"/>
                                          <w:marRight w:val="0"/>
                                          <w:marTop w:val="0"/>
                                          <w:marBottom w:val="0"/>
                                          <w:divBdr>
                                            <w:top w:val="none" w:sz="0" w:space="0" w:color="auto"/>
                                            <w:left w:val="none" w:sz="0" w:space="0" w:color="auto"/>
                                            <w:bottom w:val="none" w:sz="0" w:space="0" w:color="auto"/>
                                            <w:right w:val="none" w:sz="0" w:space="0" w:color="auto"/>
                                          </w:divBdr>
                                          <w:divsChild>
                                            <w:div w:id="774249209">
                                              <w:marLeft w:val="0"/>
                                              <w:marRight w:val="0"/>
                                              <w:marTop w:val="0"/>
                                              <w:marBottom w:val="0"/>
                                              <w:divBdr>
                                                <w:top w:val="none" w:sz="0" w:space="0" w:color="auto"/>
                                                <w:left w:val="none" w:sz="0" w:space="0" w:color="auto"/>
                                                <w:bottom w:val="none" w:sz="0" w:space="0" w:color="auto"/>
                                                <w:right w:val="none" w:sz="0" w:space="0" w:color="auto"/>
                                              </w:divBdr>
                                              <w:divsChild>
                                                <w:div w:id="56256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6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717806">
      <w:bodyDiv w:val="1"/>
      <w:marLeft w:val="0"/>
      <w:marRight w:val="0"/>
      <w:marTop w:val="0"/>
      <w:marBottom w:val="0"/>
      <w:divBdr>
        <w:top w:val="none" w:sz="0" w:space="0" w:color="auto"/>
        <w:left w:val="none" w:sz="0" w:space="0" w:color="auto"/>
        <w:bottom w:val="none" w:sz="0" w:space="0" w:color="auto"/>
        <w:right w:val="none" w:sz="0" w:space="0" w:color="auto"/>
      </w:divBdr>
      <w:divsChild>
        <w:div w:id="227770071">
          <w:marLeft w:val="0"/>
          <w:marRight w:val="0"/>
          <w:marTop w:val="0"/>
          <w:marBottom w:val="0"/>
          <w:divBdr>
            <w:top w:val="none" w:sz="0" w:space="0" w:color="auto"/>
            <w:left w:val="none" w:sz="0" w:space="0" w:color="auto"/>
            <w:bottom w:val="none" w:sz="0" w:space="0" w:color="auto"/>
            <w:right w:val="none" w:sz="0" w:space="0" w:color="auto"/>
          </w:divBdr>
          <w:divsChild>
            <w:div w:id="1516074279">
              <w:marLeft w:val="0"/>
              <w:marRight w:val="0"/>
              <w:marTop w:val="0"/>
              <w:marBottom w:val="0"/>
              <w:divBdr>
                <w:top w:val="none" w:sz="0" w:space="0" w:color="auto"/>
                <w:left w:val="none" w:sz="0" w:space="0" w:color="auto"/>
                <w:bottom w:val="none" w:sz="0" w:space="0" w:color="auto"/>
                <w:right w:val="none" w:sz="0" w:space="0" w:color="auto"/>
              </w:divBdr>
              <w:divsChild>
                <w:div w:id="51583257">
                  <w:marLeft w:val="0"/>
                  <w:marRight w:val="0"/>
                  <w:marTop w:val="0"/>
                  <w:marBottom w:val="0"/>
                  <w:divBdr>
                    <w:top w:val="none" w:sz="0" w:space="0" w:color="auto"/>
                    <w:left w:val="none" w:sz="0" w:space="0" w:color="auto"/>
                    <w:bottom w:val="none" w:sz="0" w:space="0" w:color="auto"/>
                    <w:right w:val="none" w:sz="0" w:space="0" w:color="auto"/>
                  </w:divBdr>
                  <w:divsChild>
                    <w:div w:id="676423137">
                      <w:marLeft w:val="0"/>
                      <w:marRight w:val="0"/>
                      <w:marTop w:val="0"/>
                      <w:marBottom w:val="0"/>
                      <w:divBdr>
                        <w:top w:val="none" w:sz="0" w:space="0" w:color="auto"/>
                        <w:left w:val="none" w:sz="0" w:space="0" w:color="auto"/>
                        <w:bottom w:val="none" w:sz="0" w:space="0" w:color="auto"/>
                        <w:right w:val="none" w:sz="0" w:space="0" w:color="auto"/>
                      </w:divBdr>
                      <w:divsChild>
                        <w:div w:id="2089186673">
                          <w:marLeft w:val="0"/>
                          <w:marRight w:val="0"/>
                          <w:marTop w:val="0"/>
                          <w:marBottom w:val="0"/>
                          <w:divBdr>
                            <w:top w:val="none" w:sz="0" w:space="0" w:color="auto"/>
                            <w:left w:val="none" w:sz="0" w:space="0" w:color="auto"/>
                            <w:bottom w:val="none" w:sz="0" w:space="0" w:color="auto"/>
                            <w:right w:val="none" w:sz="0" w:space="0" w:color="auto"/>
                          </w:divBdr>
                          <w:divsChild>
                            <w:div w:id="1749577787">
                              <w:marLeft w:val="0"/>
                              <w:marRight w:val="0"/>
                              <w:marTop w:val="0"/>
                              <w:marBottom w:val="0"/>
                              <w:divBdr>
                                <w:top w:val="none" w:sz="0" w:space="0" w:color="auto"/>
                                <w:left w:val="none" w:sz="0" w:space="0" w:color="auto"/>
                                <w:bottom w:val="none" w:sz="0" w:space="0" w:color="auto"/>
                                <w:right w:val="none" w:sz="0" w:space="0" w:color="auto"/>
                              </w:divBdr>
                              <w:divsChild>
                                <w:div w:id="81268880">
                                  <w:marLeft w:val="0"/>
                                  <w:marRight w:val="0"/>
                                  <w:marTop w:val="0"/>
                                  <w:marBottom w:val="0"/>
                                  <w:divBdr>
                                    <w:top w:val="none" w:sz="0" w:space="0" w:color="auto"/>
                                    <w:left w:val="none" w:sz="0" w:space="0" w:color="auto"/>
                                    <w:bottom w:val="none" w:sz="0" w:space="0" w:color="auto"/>
                                    <w:right w:val="none" w:sz="0" w:space="0" w:color="auto"/>
                                  </w:divBdr>
                                  <w:divsChild>
                                    <w:div w:id="287513095">
                                      <w:marLeft w:val="0"/>
                                      <w:marRight w:val="0"/>
                                      <w:marTop w:val="0"/>
                                      <w:marBottom w:val="0"/>
                                      <w:divBdr>
                                        <w:top w:val="none" w:sz="0" w:space="0" w:color="auto"/>
                                        <w:left w:val="none" w:sz="0" w:space="0" w:color="auto"/>
                                        <w:bottom w:val="none" w:sz="0" w:space="0" w:color="auto"/>
                                        <w:right w:val="none" w:sz="0" w:space="0" w:color="auto"/>
                                      </w:divBdr>
                                      <w:divsChild>
                                        <w:div w:id="1386098852">
                                          <w:marLeft w:val="0"/>
                                          <w:marRight w:val="0"/>
                                          <w:marTop w:val="0"/>
                                          <w:marBottom w:val="0"/>
                                          <w:divBdr>
                                            <w:top w:val="none" w:sz="0" w:space="0" w:color="auto"/>
                                            <w:left w:val="none" w:sz="0" w:space="0" w:color="auto"/>
                                            <w:bottom w:val="none" w:sz="0" w:space="0" w:color="auto"/>
                                            <w:right w:val="none" w:sz="0" w:space="0" w:color="auto"/>
                                          </w:divBdr>
                                          <w:divsChild>
                                            <w:div w:id="917789287">
                                              <w:marLeft w:val="0"/>
                                              <w:marRight w:val="0"/>
                                              <w:marTop w:val="0"/>
                                              <w:marBottom w:val="0"/>
                                              <w:divBdr>
                                                <w:top w:val="none" w:sz="0" w:space="0" w:color="auto"/>
                                                <w:left w:val="none" w:sz="0" w:space="0" w:color="auto"/>
                                                <w:bottom w:val="none" w:sz="0" w:space="0" w:color="auto"/>
                                                <w:right w:val="none" w:sz="0" w:space="0" w:color="auto"/>
                                              </w:divBdr>
                                              <w:divsChild>
                                                <w:div w:id="841893017">
                                                  <w:marLeft w:val="0"/>
                                                  <w:marRight w:val="0"/>
                                                  <w:marTop w:val="0"/>
                                                  <w:marBottom w:val="0"/>
                                                  <w:divBdr>
                                                    <w:top w:val="none" w:sz="0" w:space="0" w:color="auto"/>
                                                    <w:left w:val="none" w:sz="0" w:space="0" w:color="auto"/>
                                                    <w:bottom w:val="none" w:sz="0" w:space="0" w:color="auto"/>
                                                    <w:right w:val="none" w:sz="0" w:space="0" w:color="auto"/>
                                                  </w:divBdr>
                                                  <w:divsChild>
                                                    <w:div w:id="465045426">
                                                      <w:marLeft w:val="0"/>
                                                      <w:marRight w:val="0"/>
                                                      <w:marTop w:val="0"/>
                                                      <w:marBottom w:val="0"/>
                                                      <w:divBdr>
                                                        <w:top w:val="none" w:sz="0" w:space="0" w:color="auto"/>
                                                        <w:left w:val="none" w:sz="0" w:space="0" w:color="auto"/>
                                                        <w:bottom w:val="none" w:sz="0" w:space="0" w:color="auto"/>
                                                        <w:right w:val="none" w:sz="0" w:space="0" w:color="auto"/>
                                                      </w:divBdr>
                                                      <w:divsChild>
                                                        <w:div w:id="10797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6534">
                                              <w:marLeft w:val="0"/>
                                              <w:marRight w:val="0"/>
                                              <w:marTop w:val="0"/>
                                              <w:marBottom w:val="0"/>
                                              <w:divBdr>
                                                <w:top w:val="none" w:sz="0" w:space="0" w:color="auto"/>
                                                <w:left w:val="none" w:sz="0" w:space="0" w:color="auto"/>
                                                <w:bottom w:val="none" w:sz="0" w:space="0" w:color="auto"/>
                                                <w:right w:val="none" w:sz="0" w:space="0" w:color="auto"/>
                                              </w:divBdr>
                                              <w:divsChild>
                                                <w:div w:id="534972585">
                                                  <w:marLeft w:val="0"/>
                                                  <w:marRight w:val="0"/>
                                                  <w:marTop w:val="0"/>
                                                  <w:marBottom w:val="0"/>
                                                  <w:divBdr>
                                                    <w:top w:val="none" w:sz="0" w:space="0" w:color="auto"/>
                                                    <w:left w:val="none" w:sz="0" w:space="0" w:color="auto"/>
                                                    <w:bottom w:val="none" w:sz="0" w:space="0" w:color="auto"/>
                                                    <w:right w:val="none" w:sz="0" w:space="0" w:color="auto"/>
                                                  </w:divBdr>
                                                  <w:divsChild>
                                                    <w:div w:id="2014411929">
                                                      <w:marLeft w:val="0"/>
                                                      <w:marRight w:val="0"/>
                                                      <w:marTop w:val="0"/>
                                                      <w:marBottom w:val="0"/>
                                                      <w:divBdr>
                                                        <w:top w:val="none" w:sz="0" w:space="0" w:color="auto"/>
                                                        <w:left w:val="none" w:sz="0" w:space="0" w:color="auto"/>
                                                        <w:bottom w:val="none" w:sz="0" w:space="0" w:color="auto"/>
                                                        <w:right w:val="none" w:sz="0" w:space="0" w:color="auto"/>
                                                      </w:divBdr>
                                                      <w:divsChild>
                                                        <w:div w:id="117591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159754">
                              <w:marLeft w:val="0"/>
                              <w:marRight w:val="0"/>
                              <w:marTop w:val="0"/>
                              <w:marBottom w:val="0"/>
                              <w:divBdr>
                                <w:top w:val="none" w:sz="0" w:space="0" w:color="auto"/>
                                <w:left w:val="none" w:sz="0" w:space="0" w:color="auto"/>
                                <w:bottom w:val="none" w:sz="0" w:space="0" w:color="auto"/>
                                <w:right w:val="none" w:sz="0" w:space="0" w:color="auto"/>
                              </w:divBdr>
                              <w:divsChild>
                                <w:div w:id="1410812371">
                                  <w:marLeft w:val="0"/>
                                  <w:marRight w:val="0"/>
                                  <w:marTop w:val="0"/>
                                  <w:marBottom w:val="0"/>
                                  <w:divBdr>
                                    <w:top w:val="none" w:sz="0" w:space="0" w:color="auto"/>
                                    <w:left w:val="none" w:sz="0" w:space="0" w:color="auto"/>
                                    <w:bottom w:val="none" w:sz="0" w:space="0" w:color="auto"/>
                                    <w:right w:val="none" w:sz="0" w:space="0" w:color="auto"/>
                                  </w:divBdr>
                                  <w:divsChild>
                                    <w:div w:id="450051078">
                                      <w:marLeft w:val="0"/>
                                      <w:marRight w:val="0"/>
                                      <w:marTop w:val="0"/>
                                      <w:marBottom w:val="0"/>
                                      <w:divBdr>
                                        <w:top w:val="none" w:sz="0" w:space="0" w:color="auto"/>
                                        <w:left w:val="none" w:sz="0" w:space="0" w:color="auto"/>
                                        <w:bottom w:val="none" w:sz="0" w:space="0" w:color="auto"/>
                                        <w:right w:val="none" w:sz="0" w:space="0" w:color="auto"/>
                                      </w:divBdr>
                                      <w:divsChild>
                                        <w:div w:id="980771277">
                                          <w:marLeft w:val="0"/>
                                          <w:marRight w:val="0"/>
                                          <w:marTop w:val="0"/>
                                          <w:marBottom w:val="0"/>
                                          <w:divBdr>
                                            <w:top w:val="none" w:sz="0" w:space="0" w:color="auto"/>
                                            <w:left w:val="none" w:sz="0" w:space="0" w:color="auto"/>
                                            <w:bottom w:val="none" w:sz="0" w:space="0" w:color="auto"/>
                                            <w:right w:val="none" w:sz="0" w:space="0" w:color="auto"/>
                                          </w:divBdr>
                                          <w:divsChild>
                                            <w:div w:id="1827354249">
                                              <w:marLeft w:val="0"/>
                                              <w:marRight w:val="0"/>
                                              <w:marTop w:val="0"/>
                                              <w:marBottom w:val="0"/>
                                              <w:divBdr>
                                                <w:top w:val="none" w:sz="0" w:space="0" w:color="auto"/>
                                                <w:left w:val="none" w:sz="0" w:space="0" w:color="auto"/>
                                                <w:bottom w:val="none" w:sz="0" w:space="0" w:color="auto"/>
                                                <w:right w:val="none" w:sz="0" w:space="0" w:color="auto"/>
                                              </w:divBdr>
                                              <w:divsChild>
                                                <w:div w:id="1166626637">
                                                  <w:marLeft w:val="0"/>
                                                  <w:marRight w:val="0"/>
                                                  <w:marTop w:val="0"/>
                                                  <w:marBottom w:val="0"/>
                                                  <w:divBdr>
                                                    <w:top w:val="none" w:sz="0" w:space="0" w:color="auto"/>
                                                    <w:left w:val="none" w:sz="0" w:space="0" w:color="auto"/>
                                                    <w:bottom w:val="none" w:sz="0" w:space="0" w:color="auto"/>
                                                    <w:right w:val="none" w:sz="0" w:space="0" w:color="auto"/>
                                                  </w:divBdr>
                                                  <w:divsChild>
                                                    <w:div w:id="537737986">
                                                      <w:marLeft w:val="0"/>
                                                      <w:marRight w:val="0"/>
                                                      <w:marTop w:val="0"/>
                                                      <w:marBottom w:val="0"/>
                                                      <w:divBdr>
                                                        <w:top w:val="none" w:sz="0" w:space="0" w:color="auto"/>
                                                        <w:left w:val="none" w:sz="0" w:space="0" w:color="auto"/>
                                                        <w:bottom w:val="none" w:sz="0" w:space="0" w:color="auto"/>
                                                        <w:right w:val="none" w:sz="0" w:space="0" w:color="auto"/>
                                                      </w:divBdr>
                                                      <w:divsChild>
                                                        <w:div w:id="399717040">
                                                          <w:marLeft w:val="0"/>
                                                          <w:marRight w:val="0"/>
                                                          <w:marTop w:val="0"/>
                                                          <w:marBottom w:val="0"/>
                                                          <w:divBdr>
                                                            <w:top w:val="none" w:sz="0" w:space="0" w:color="auto"/>
                                                            <w:left w:val="none" w:sz="0" w:space="0" w:color="auto"/>
                                                            <w:bottom w:val="none" w:sz="0" w:space="0" w:color="auto"/>
                                                            <w:right w:val="none" w:sz="0" w:space="0" w:color="auto"/>
                                                          </w:divBdr>
                                                          <w:divsChild>
                                                            <w:div w:id="6613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379104">
                              <w:marLeft w:val="0"/>
                              <w:marRight w:val="0"/>
                              <w:marTop w:val="0"/>
                              <w:marBottom w:val="0"/>
                              <w:divBdr>
                                <w:top w:val="none" w:sz="0" w:space="0" w:color="auto"/>
                                <w:left w:val="none" w:sz="0" w:space="0" w:color="auto"/>
                                <w:bottom w:val="none" w:sz="0" w:space="0" w:color="auto"/>
                                <w:right w:val="none" w:sz="0" w:space="0" w:color="auto"/>
                              </w:divBdr>
                              <w:divsChild>
                                <w:div w:id="1808082767">
                                  <w:marLeft w:val="0"/>
                                  <w:marRight w:val="0"/>
                                  <w:marTop w:val="0"/>
                                  <w:marBottom w:val="0"/>
                                  <w:divBdr>
                                    <w:top w:val="none" w:sz="0" w:space="0" w:color="auto"/>
                                    <w:left w:val="none" w:sz="0" w:space="0" w:color="auto"/>
                                    <w:bottom w:val="none" w:sz="0" w:space="0" w:color="auto"/>
                                    <w:right w:val="none" w:sz="0" w:space="0" w:color="auto"/>
                                  </w:divBdr>
                                  <w:divsChild>
                                    <w:div w:id="1960254174">
                                      <w:marLeft w:val="0"/>
                                      <w:marRight w:val="0"/>
                                      <w:marTop w:val="0"/>
                                      <w:marBottom w:val="0"/>
                                      <w:divBdr>
                                        <w:top w:val="none" w:sz="0" w:space="0" w:color="auto"/>
                                        <w:left w:val="none" w:sz="0" w:space="0" w:color="auto"/>
                                        <w:bottom w:val="none" w:sz="0" w:space="0" w:color="auto"/>
                                        <w:right w:val="none" w:sz="0" w:space="0" w:color="auto"/>
                                      </w:divBdr>
                                      <w:divsChild>
                                        <w:div w:id="1949392035">
                                          <w:marLeft w:val="0"/>
                                          <w:marRight w:val="0"/>
                                          <w:marTop w:val="0"/>
                                          <w:marBottom w:val="0"/>
                                          <w:divBdr>
                                            <w:top w:val="none" w:sz="0" w:space="0" w:color="auto"/>
                                            <w:left w:val="none" w:sz="0" w:space="0" w:color="auto"/>
                                            <w:bottom w:val="none" w:sz="0" w:space="0" w:color="auto"/>
                                            <w:right w:val="none" w:sz="0" w:space="0" w:color="auto"/>
                                          </w:divBdr>
                                          <w:divsChild>
                                            <w:div w:id="1243299721">
                                              <w:marLeft w:val="0"/>
                                              <w:marRight w:val="0"/>
                                              <w:marTop w:val="0"/>
                                              <w:marBottom w:val="0"/>
                                              <w:divBdr>
                                                <w:top w:val="none" w:sz="0" w:space="0" w:color="auto"/>
                                                <w:left w:val="none" w:sz="0" w:space="0" w:color="auto"/>
                                                <w:bottom w:val="none" w:sz="0" w:space="0" w:color="auto"/>
                                                <w:right w:val="none" w:sz="0" w:space="0" w:color="auto"/>
                                              </w:divBdr>
                                              <w:divsChild>
                                                <w:div w:id="513736929">
                                                  <w:marLeft w:val="0"/>
                                                  <w:marRight w:val="0"/>
                                                  <w:marTop w:val="0"/>
                                                  <w:marBottom w:val="0"/>
                                                  <w:divBdr>
                                                    <w:top w:val="none" w:sz="0" w:space="0" w:color="auto"/>
                                                    <w:left w:val="none" w:sz="0" w:space="0" w:color="auto"/>
                                                    <w:bottom w:val="none" w:sz="0" w:space="0" w:color="auto"/>
                                                    <w:right w:val="none" w:sz="0" w:space="0" w:color="auto"/>
                                                  </w:divBdr>
                                                  <w:divsChild>
                                                    <w:div w:id="109427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948078">
                                      <w:marLeft w:val="0"/>
                                      <w:marRight w:val="0"/>
                                      <w:marTop w:val="0"/>
                                      <w:marBottom w:val="0"/>
                                      <w:divBdr>
                                        <w:top w:val="none" w:sz="0" w:space="0" w:color="auto"/>
                                        <w:left w:val="none" w:sz="0" w:space="0" w:color="auto"/>
                                        <w:bottom w:val="none" w:sz="0" w:space="0" w:color="auto"/>
                                        <w:right w:val="none" w:sz="0" w:space="0" w:color="auto"/>
                                      </w:divBdr>
                                      <w:divsChild>
                                        <w:div w:id="846796279">
                                          <w:marLeft w:val="0"/>
                                          <w:marRight w:val="0"/>
                                          <w:marTop w:val="0"/>
                                          <w:marBottom w:val="0"/>
                                          <w:divBdr>
                                            <w:top w:val="none" w:sz="0" w:space="0" w:color="auto"/>
                                            <w:left w:val="none" w:sz="0" w:space="0" w:color="auto"/>
                                            <w:bottom w:val="none" w:sz="0" w:space="0" w:color="auto"/>
                                            <w:right w:val="none" w:sz="0" w:space="0" w:color="auto"/>
                                          </w:divBdr>
                                          <w:divsChild>
                                            <w:div w:id="3557734">
                                              <w:marLeft w:val="0"/>
                                              <w:marRight w:val="0"/>
                                              <w:marTop w:val="0"/>
                                              <w:marBottom w:val="0"/>
                                              <w:divBdr>
                                                <w:top w:val="none" w:sz="0" w:space="0" w:color="auto"/>
                                                <w:left w:val="none" w:sz="0" w:space="0" w:color="auto"/>
                                                <w:bottom w:val="none" w:sz="0" w:space="0" w:color="auto"/>
                                                <w:right w:val="none" w:sz="0" w:space="0" w:color="auto"/>
                                              </w:divBdr>
                                              <w:divsChild>
                                                <w:div w:id="1997762931">
                                                  <w:marLeft w:val="0"/>
                                                  <w:marRight w:val="0"/>
                                                  <w:marTop w:val="0"/>
                                                  <w:marBottom w:val="0"/>
                                                  <w:divBdr>
                                                    <w:top w:val="none" w:sz="0" w:space="0" w:color="auto"/>
                                                    <w:left w:val="none" w:sz="0" w:space="0" w:color="auto"/>
                                                    <w:bottom w:val="none" w:sz="0" w:space="0" w:color="auto"/>
                                                    <w:right w:val="none" w:sz="0" w:space="0" w:color="auto"/>
                                                  </w:divBdr>
                                                  <w:divsChild>
                                                    <w:div w:id="345984155">
                                                      <w:marLeft w:val="0"/>
                                                      <w:marRight w:val="0"/>
                                                      <w:marTop w:val="0"/>
                                                      <w:marBottom w:val="0"/>
                                                      <w:divBdr>
                                                        <w:top w:val="none" w:sz="0" w:space="0" w:color="auto"/>
                                                        <w:left w:val="none" w:sz="0" w:space="0" w:color="auto"/>
                                                        <w:bottom w:val="none" w:sz="0" w:space="0" w:color="auto"/>
                                                        <w:right w:val="none" w:sz="0" w:space="0" w:color="auto"/>
                                                      </w:divBdr>
                                                      <w:divsChild>
                                                        <w:div w:id="209585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7178">
                                              <w:marLeft w:val="0"/>
                                              <w:marRight w:val="0"/>
                                              <w:marTop w:val="0"/>
                                              <w:marBottom w:val="0"/>
                                              <w:divBdr>
                                                <w:top w:val="none" w:sz="0" w:space="0" w:color="auto"/>
                                                <w:left w:val="none" w:sz="0" w:space="0" w:color="auto"/>
                                                <w:bottom w:val="none" w:sz="0" w:space="0" w:color="auto"/>
                                                <w:right w:val="none" w:sz="0" w:space="0" w:color="auto"/>
                                              </w:divBdr>
                                              <w:divsChild>
                                                <w:div w:id="1024988502">
                                                  <w:marLeft w:val="0"/>
                                                  <w:marRight w:val="0"/>
                                                  <w:marTop w:val="0"/>
                                                  <w:marBottom w:val="0"/>
                                                  <w:divBdr>
                                                    <w:top w:val="none" w:sz="0" w:space="0" w:color="auto"/>
                                                    <w:left w:val="none" w:sz="0" w:space="0" w:color="auto"/>
                                                    <w:bottom w:val="none" w:sz="0" w:space="0" w:color="auto"/>
                                                    <w:right w:val="none" w:sz="0" w:space="0" w:color="auto"/>
                                                  </w:divBdr>
                                                  <w:divsChild>
                                                    <w:div w:id="1254901126">
                                                      <w:marLeft w:val="0"/>
                                                      <w:marRight w:val="0"/>
                                                      <w:marTop w:val="0"/>
                                                      <w:marBottom w:val="0"/>
                                                      <w:divBdr>
                                                        <w:top w:val="none" w:sz="0" w:space="0" w:color="auto"/>
                                                        <w:left w:val="none" w:sz="0" w:space="0" w:color="auto"/>
                                                        <w:bottom w:val="none" w:sz="0" w:space="0" w:color="auto"/>
                                                        <w:right w:val="none" w:sz="0" w:space="0" w:color="auto"/>
                                                      </w:divBdr>
                                                      <w:divsChild>
                                                        <w:div w:id="20905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558332">
          <w:marLeft w:val="0"/>
          <w:marRight w:val="0"/>
          <w:marTop w:val="0"/>
          <w:marBottom w:val="0"/>
          <w:divBdr>
            <w:top w:val="none" w:sz="0" w:space="0" w:color="auto"/>
            <w:left w:val="none" w:sz="0" w:space="0" w:color="auto"/>
            <w:bottom w:val="none" w:sz="0" w:space="0" w:color="auto"/>
            <w:right w:val="none" w:sz="0" w:space="0" w:color="auto"/>
          </w:divBdr>
          <w:divsChild>
            <w:div w:id="77336830">
              <w:marLeft w:val="0"/>
              <w:marRight w:val="0"/>
              <w:marTop w:val="0"/>
              <w:marBottom w:val="0"/>
              <w:divBdr>
                <w:top w:val="none" w:sz="0" w:space="0" w:color="auto"/>
                <w:left w:val="none" w:sz="0" w:space="0" w:color="auto"/>
                <w:bottom w:val="none" w:sz="0" w:space="0" w:color="auto"/>
                <w:right w:val="none" w:sz="0" w:space="0" w:color="auto"/>
              </w:divBdr>
              <w:divsChild>
                <w:div w:id="361247754">
                  <w:marLeft w:val="0"/>
                  <w:marRight w:val="0"/>
                  <w:marTop w:val="0"/>
                  <w:marBottom w:val="0"/>
                  <w:divBdr>
                    <w:top w:val="none" w:sz="0" w:space="0" w:color="auto"/>
                    <w:left w:val="none" w:sz="0" w:space="0" w:color="auto"/>
                    <w:bottom w:val="none" w:sz="0" w:space="0" w:color="auto"/>
                    <w:right w:val="none" w:sz="0" w:space="0" w:color="auto"/>
                  </w:divBdr>
                  <w:divsChild>
                    <w:div w:id="750733688">
                      <w:marLeft w:val="0"/>
                      <w:marRight w:val="0"/>
                      <w:marTop w:val="0"/>
                      <w:marBottom w:val="0"/>
                      <w:divBdr>
                        <w:top w:val="none" w:sz="0" w:space="0" w:color="auto"/>
                        <w:left w:val="none" w:sz="0" w:space="0" w:color="auto"/>
                        <w:bottom w:val="none" w:sz="0" w:space="0" w:color="auto"/>
                        <w:right w:val="none" w:sz="0" w:space="0" w:color="auto"/>
                      </w:divBdr>
                      <w:divsChild>
                        <w:div w:id="345055539">
                          <w:marLeft w:val="0"/>
                          <w:marRight w:val="0"/>
                          <w:marTop w:val="0"/>
                          <w:marBottom w:val="0"/>
                          <w:divBdr>
                            <w:top w:val="none" w:sz="0" w:space="0" w:color="auto"/>
                            <w:left w:val="none" w:sz="0" w:space="0" w:color="auto"/>
                            <w:bottom w:val="none" w:sz="0" w:space="0" w:color="auto"/>
                            <w:right w:val="none" w:sz="0" w:space="0" w:color="auto"/>
                          </w:divBdr>
                          <w:divsChild>
                            <w:div w:id="892303969">
                              <w:marLeft w:val="0"/>
                              <w:marRight w:val="0"/>
                              <w:marTop w:val="0"/>
                              <w:marBottom w:val="0"/>
                              <w:divBdr>
                                <w:top w:val="none" w:sz="0" w:space="0" w:color="auto"/>
                                <w:left w:val="none" w:sz="0" w:space="0" w:color="auto"/>
                                <w:bottom w:val="none" w:sz="0" w:space="0" w:color="auto"/>
                                <w:right w:val="none" w:sz="0" w:space="0" w:color="auto"/>
                              </w:divBdr>
                              <w:divsChild>
                                <w:div w:id="1512448541">
                                  <w:marLeft w:val="0"/>
                                  <w:marRight w:val="0"/>
                                  <w:marTop w:val="0"/>
                                  <w:marBottom w:val="0"/>
                                  <w:divBdr>
                                    <w:top w:val="none" w:sz="0" w:space="0" w:color="auto"/>
                                    <w:left w:val="none" w:sz="0" w:space="0" w:color="auto"/>
                                    <w:bottom w:val="none" w:sz="0" w:space="0" w:color="auto"/>
                                    <w:right w:val="none" w:sz="0" w:space="0" w:color="auto"/>
                                  </w:divBdr>
                                  <w:divsChild>
                                    <w:div w:id="1479957406">
                                      <w:marLeft w:val="0"/>
                                      <w:marRight w:val="0"/>
                                      <w:marTop w:val="0"/>
                                      <w:marBottom w:val="0"/>
                                      <w:divBdr>
                                        <w:top w:val="none" w:sz="0" w:space="0" w:color="auto"/>
                                        <w:left w:val="none" w:sz="0" w:space="0" w:color="auto"/>
                                        <w:bottom w:val="none" w:sz="0" w:space="0" w:color="auto"/>
                                        <w:right w:val="none" w:sz="0" w:space="0" w:color="auto"/>
                                      </w:divBdr>
                                      <w:divsChild>
                                        <w:div w:id="1083651489">
                                          <w:marLeft w:val="0"/>
                                          <w:marRight w:val="0"/>
                                          <w:marTop w:val="0"/>
                                          <w:marBottom w:val="0"/>
                                          <w:divBdr>
                                            <w:top w:val="none" w:sz="0" w:space="0" w:color="auto"/>
                                            <w:left w:val="none" w:sz="0" w:space="0" w:color="auto"/>
                                            <w:bottom w:val="none" w:sz="0" w:space="0" w:color="auto"/>
                                            <w:right w:val="none" w:sz="0" w:space="0" w:color="auto"/>
                                          </w:divBdr>
                                          <w:divsChild>
                                            <w:div w:id="1025716102">
                                              <w:marLeft w:val="0"/>
                                              <w:marRight w:val="0"/>
                                              <w:marTop w:val="0"/>
                                              <w:marBottom w:val="0"/>
                                              <w:divBdr>
                                                <w:top w:val="none" w:sz="0" w:space="0" w:color="auto"/>
                                                <w:left w:val="none" w:sz="0" w:space="0" w:color="auto"/>
                                                <w:bottom w:val="none" w:sz="0" w:space="0" w:color="auto"/>
                                                <w:right w:val="none" w:sz="0" w:space="0" w:color="auto"/>
                                              </w:divBdr>
                                              <w:divsChild>
                                                <w:div w:id="9596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258172">
      <w:bodyDiv w:val="1"/>
      <w:marLeft w:val="0"/>
      <w:marRight w:val="0"/>
      <w:marTop w:val="0"/>
      <w:marBottom w:val="0"/>
      <w:divBdr>
        <w:top w:val="none" w:sz="0" w:space="0" w:color="auto"/>
        <w:left w:val="none" w:sz="0" w:space="0" w:color="auto"/>
        <w:bottom w:val="none" w:sz="0" w:space="0" w:color="auto"/>
        <w:right w:val="none" w:sz="0" w:space="0" w:color="auto"/>
      </w:divBdr>
      <w:divsChild>
        <w:div w:id="828247477">
          <w:marLeft w:val="0"/>
          <w:marRight w:val="0"/>
          <w:marTop w:val="0"/>
          <w:marBottom w:val="0"/>
          <w:divBdr>
            <w:top w:val="none" w:sz="0" w:space="0" w:color="auto"/>
            <w:left w:val="none" w:sz="0" w:space="0" w:color="auto"/>
            <w:bottom w:val="none" w:sz="0" w:space="0" w:color="auto"/>
            <w:right w:val="none" w:sz="0" w:space="0" w:color="auto"/>
          </w:divBdr>
          <w:divsChild>
            <w:div w:id="1303582382">
              <w:marLeft w:val="0"/>
              <w:marRight w:val="0"/>
              <w:marTop w:val="0"/>
              <w:marBottom w:val="0"/>
              <w:divBdr>
                <w:top w:val="none" w:sz="0" w:space="0" w:color="auto"/>
                <w:left w:val="none" w:sz="0" w:space="0" w:color="auto"/>
                <w:bottom w:val="none" w:sz="0" w:space="0" w:color="auto"/>
                <w:right w:val="none" w:sz="0" w:space="0" w:color="auto"/>
              </w:divBdr>
              <w:divsChild>
                <w:div w:id="146484166">
                  <w:marLeft w:val="0"/>
                  <w:marRight w:val="0"/>
                  <w:marTop w:val="0"/>
                  <w:marBottom w:val="0"/>
                  <w:divBdr>
                    <w:top w:val="none" w:sz="0" w:space="0" w:color="auto"/>
                    <w:left w:val="none" w:sz="0" w:space="0" w:color="auto"/>
                    <w:bottom w:val="none" w:sz="0" w:space="0" w:color="auto"/>
                    <w:right w:val="none" w:sz="0" w:space="0" w:color="auto"/>
                  </w:divBdr>
                  <w:divsChild>
                    <w:div w:id="2093577932">
                      <w:marLeft w:val="0"/>
                      <w:marRight w:val="0"/>
                      <w:marTop w:val="0"/>
                      <w:marBottom w:val="0"/>
                      <w:divBdr>
                        <w:top w:val="none" w:sz="0" w:space="0" w:color="auto"/>
                        <w:left w:val="none" w:sz="0" w:space="0" w:color="auto"/>
                        <w:bottom w:val="none" w:sz="0" w:space="0" w:color="auto"/>
                        <w:right w:val="none" w:sz="0" w:space="0" w:color="auto"/>
                      </w:divBdr>
                      <w:divsChild>
                        <w:div w:id="26175999">
                          <w:marLeft w:val="0"/>
                          <w:marRight w:val="0"/>
                          <w:marTop w:val="0"/>
                          <w:marBottom w:val="0"/>
                          <w:divBdr>
                            <w:top w:val="none" w:sz="0" w:space="0" w:color="auto"/>
                            <w:left w:val="none" w:sz="0" w:space="0" w:color="auto"/>
                            <w:bottom w:val="none" w:sz="0" w:space="0" w:color="auto"/>
                            <w:right w:val="none" w:sz="0" w:space="0" w:color="auto"/>
                          </w:divBdr>
                          <w:divsChild>
                            <w:div w:id="1827431405">
                              <w:marLeft w:val="0"/>
                              <w:marRight w:val="0"/>
                              <w:marTop w:val="0"/>
                              <w:marBottom w:val="0"/>
                              <w:divBdr>
                                <w:top w:val="none" w:sz="0" w:space="0" w:color="auto"/>
                                <w:left w:val="none" w:sz="0" w:space="0" w:color="auto"/>
                                <w:bottom w:val="none" w:sz="0" w:space="0" w:color="auto"/>
                                <w:right w:val="none" w:sz="0" w:space="0" w:color="auto"/>
                              </w:divBdr>
                              <w:divsChild>
                                <w:div w:id="2146846377">
                                  <w:marLeft w:val="0"/>
                                  <w:marRight w:val="0"/>
                                  <w:marTop w:val="0"/>
                                  <w:marBottom w:val="0"/>
                                  <w:divBdr>
                                    <w:top w:val="none" w:sz="0" w:space="0" w:color="auto"/>
                                    <w:left w:val="none" w:sz="0" w:space="0" w:color="auto"/>
                                    <w:bottom w:val="none" w:sz="0" w:space="0" w:color="auto"/>
                                    <w:right w:val="none" w:sz="0" w:space="0" w:color="auto"/>
                                  </w:divBdr>
                                  <w:divsChild>
                                    <w:div w:id="1907301955">
                                      <w:marLeft w:val="0"/>
                                      <w:marRight w:val="0"/>
                                      <w:marTop w:val="0"/>
                                      <w:marBottom w:val="0"/>
                                      <w:divBdr>
                                        <w:top w:val="none" w:sz="0" w:space="0" w:color="auto"/>
                                        <w:left w:val="none" w:sz="0" w:space="0" w:color="auto"/>
                                        <w:bottom w:val="none" w:sz="0" w:space="0" w:color="auto"/>
                                        <w:right w:val="none" w:sz="0" w:space="0" w:color="auto"/>
                                      </w:divBdr>
                                      <w:divsChild>
                                        <w:div w:id="674301758">
                                          <w:marLeft w:val="0"/>
                                          <w:marRight w:val="0"/>
                                          <w:marTop w:val="0"/>
                                          <w:marBottom w:val="0"/>
                                          <w:divBdr>
                                            <w:top w:val="none" w:sz="0" w:space="0" w:color="auto"/>
                                            <w:left w:val="none" w:sz="0" w:space="0" w:color="auto"/>
                                            <w:bottom w:val="none" w:sz="0" w:space="0" w:color="auto"/>
                                            <w:right w:val="none" w:sz="0" w:space="0" w:color="auto"/>
                                          </w:divBdr>
                                          <w:divsChild>
                                            <w:div w:id="566889509">
                                              <w:marLeft w:val="0"/>
                                              <w:marRight w:val="0"/>
                                              <w:marTop w:val="0"/>
                                              <w:marBottom w:val="0"/>
                                              <w:divBdr>
                                                <w:top w:val="none" w:sz="0" w:space="0" w:color="auto"/>
                                                <w:left w:val="none" w:sz="0" w:space="0" w:color="auto"/>
                                                <w:bottom w:val="none" w:sz="0" w:space="0" w:color="auto"/>
                                                <w:right w:val="none" w:sz="0" w:space="0" w:color="auto"/>
                                              </w:divBdr>
                                              <w:divsChild>
                                                <w:div w:id="1194729475">
                                                  <w:marLeft w:val="0"/>
                                                  <w:marRight w:val="0"/>
                                                  <w:marTop w:val="0"/>
                                                  <w:marBottom w:val="0"/>
                                                  <w:divBdr>
                                                    <w:top w:val="none" w:sz="0" w:space="0" w:color="auto"/>
                                                    <w:left w:val="none" w:sz="0" w:space="0" w:color="auto"/>
                                                    <w:bottom w:val="none" w:sz="0" w:space="0" w:color="auto"/>
                                                    <w:right w:val="none" w:sz="0" w:space="0" w:color="auto"/>
                                                  </w:divBdr>
                                                  <w:divsChild>
                                                    <w:div w:id="1222595885">
                                                      <w:marLeft w:val="0"/>
                                                      <w:marRight w:val="0"/>
                                                      <w:marTop w:val="0"/>
                                                      <w:marBottom w:val="0"/>
                                                      <w:divBdr>
                                                        <w:top w:val="none" w:sz="0" w:space="0" w:color="auto"/>
                                                        <w:left w:val="none" w:sz="0" w:space="0" w:color="auto"/>
                                                        <w:bottom w:val="none" w:sz="0" w:space="0" w:color="auto"/>
                                                        <w:right w:val="none" w:sz="0" w:space="0" w:color="auto"/>
                                                      </w:divBdr>
                                                      <w:divsChild>
                                                        <w:div w:id="135136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740631">
                                              <w:marLeft w:val="0"/>
                                              <w:marRight w:val="0"/>
                                              <w:marTop w:val="0"/>
                                              <w:marBottom w:val="0"/>
                                              <w:divBdr>
                                                <w:top w:val="none" w:sz="0" w:space="0" w:color="auto"/>
                                                <w:left w:val="none" w:sz="0" w:space="0" w:color="auto"/>
                                                <w:bottom w:val="none" w:sz="0" w:space="0" w:color="auto"/>
                                                <w:right w:val="none" w:sz="0" w:space="0" w:color="auto"/>
                                              </w:divBdr>
                                              <w:divsChild>
                                                <w:div w:id="637413630">
                                                  <w:marLeft w:val="0"/>
                                                  <w:marRight w:val="0"/>
                                                  <w:marTop w:val="0"/>
                                                  <w:marBottom w:val="0"/>
                                                  <w:divBdr>
                                                    <w:top w:val="none" w:sz="0" w:space="0" w:color="auto"/>
                                                    <w:left w:val="none" w:sz="0" w:space="0" w:color="auto"/>
                                                    <w:bottom w:val="none" w:sz="0" w:space="0" w:color="auto"/>
                                                    <w:right w:val="none" w:sz="0" w:space="0" w:color="auto"/>
                                                  </w:divBdr>
                                                  <w:divsChild>
                                                    <w:div w:id="1733191598">
                                                      <w:marLeft w:val="0"/>
                                                      <w:marRight w:val="0"/>
                                                      <w:marTop w:val="0"/>
                                                      <w:marBottom w:val="0"/>
                                                      <w:divBdr>
                                                        <w:top w:val="none" w:sz="0" w:space="0" w:color="auto"/>
                                                        <w:left w:val="none" w:sz="0" w:space="0" w:color="auto"/>
                                                        <w:bottom w:val="none" w:sz="0" w:space="0" w:color="auto"/>
                                                        <w:right w:val="none" w:sz="0" w:space="0" w:color="auto"/>
                                                      </w:divBdr>
                                                      <w:divsChild>
                                                        <w:div w:id="20177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168033">
                              <w:marLeft w:val="0"/>
                              <w:marRight w:val="0"/>
                              <w:marTop w:val="0"/>
                              <w:marBottom w:val="0"/>
                              <w:divBdr>
                                <w:top w:val="none" w:sz="0" w:space="0" w:color="auto"/>
                                <w:left w:val="none" w:sz="0" w:space="0" w:color="auto"/>
                                <w:bottom w:val="none" w:sz="0" w:space="0" w:color="auto"/>
                                <w:right w:val="none" w:sz="0" w:space="0" w:color="auto"/>
                              </w:divBdr>
                              <w:divsChild>
                                <w:div w:id="1351295716">
                                  <w:marLeft w:val="0"/>
                                  <w:marRight w:val="0"/>
                                  <w:marTop w:val="0"/>
                                  <w:marBottom w:val="0"/>
                                  <w:divBdr>
                                    <w:top w:val="none" w:sz="0" w:space="0" w:color="auto"/>
                                    <w:left w:val="none" w:sz="0" w:space="0" w:color="auto"/>
                                    <w:bottom w:val="none" w:sz="0" w:space="0" w:color="auto"/>
                                    <w:right w:val="none" w:sz="0" w:space="0" w:color="auto"/>
                                  </w:divBdr>
                                  <w:divsChild>
                                    <w:div w:id="535239247">
                                      <w:marLeft w:val="0"/>
                                      <w:marRight w:val="0"/>
                                      <w:marTop w:val="0"/>
                                      <w:marBottom w:val="0"/>
                                      <w:divBdr>
                                        <w:top w:val="none" w:sz="0" w:space="0" w:color="auto"/>
                                        <w:left w:val="none" w:sz="0" w:space="0" w:color="auto"/>
                                        <w:bottom w:val="none" w:sz="0" w:space="0" w:color="auto"/>
                                        <w:right w:val="none" w:sz="0" w:space="0" w:color="auto"/>
                                      </w:divBdr>
                                      <w:divsChild>
                                        <w:div w:id="81217852">
                                          <w:marLeft w:val="0"/>
                                          <w:marRight w:val="0"/>
                                          <w:marTop w:val="0"/>
                                          <w:marBottom w:val="0"/>
                                          <w:divBdr>
                                            <w:top w:val="none" w:sz="0" w:space="0" w:color="auto"/>
                                            <w:left w:val="none" w:sz="0" w:space="0" w:color="auto"/>
                                            <w:bottom w:val="none" w:sz="0" w:space="0" w:color="auto"/>
                                            <w:right w:val="none" w:sz="0" w:space="0" w:color="auto"/>
                                          </w:divBdr>
                                          <w:divsChild>
                                            <w:div w:id="1354184718">
                                              <w:marLeft w:val="0"/>
                                              <w:marRight w:val="0"/>
                                              <w:marTop w:val="0"/>
                                              <w:marBottom w:val="0"/>
                                              <w:divBdr>
                                                <w:top w:val="none" w:sz="0" w:space="0" w:color="auto"/>
                                                <w:left w:val="none" w:sz="0" w:space="0" w:color="auto"/>
                                                <w:bottom w:val="none" w:sz="0" w:space="0" w:color="auto"/>
                                                <w:right w:val="none" w:sz="0" w:space="0" w:color="auto"/>
                                              </w:divBdr>
                                              <w:divsChild>
                                                <w:div w:id="1213224594">
                                                  <w:marLeft w:val="0"/>
                                                  <w:marRight w:val="0"/>
                                                  <w:marTop w:val="0"/>
                                                  <w:marBottom w:val="0"/>
                                                  <w:divBdr>
                                                    <w:top w:val="none" w:sz="0" w:space="0" w:color="auto"/>
                                                    <w:left w:val="none" w:sz="0" w:space="0" w:color="auto"/>
                                                    <w:bottom w:val="none" w:sz="0" w:space="0" w:color="auto"/>
                                                    <w:right w:val="none" w:sz="0" w:space="0" w:color="auto"/>
                                                  </w:divBdr>
                                                  <w:divsChild>
                                                    <w:div w:id="711685167">
                                                      <w:marLeft w:val="0"/>
                                                      <w:marRight w:val="0"/>
                                                      <w:marTop w:val="0"/>
                                                      <w:marBottom w:val="0"/>
                                                      <w:divBdr>
                                                        <w:top w:val="none" w:sz="0" w:space="0" w:color="auto"/>
                                                        <w:left w:val="none" w:sz="0" w:space="0" w:color="auto"/>
                                                        <w:bottom w:val="none" w:sz="0" w:space="0" w:color="auto"/>
                                                        <w:right w:val="none" w:sz="0" w:space="0" w:color="auto"/>
                                                      </w:divBdr>
                                                      <w:divsChild>
                                                        <w:div w:id="343629865">
                                                          <w:marLeft w:val="0"/>
                                                          <w:marRight w:val="0"/>
                                                          <w:marTop w:val="0"/>
                                                          <w:marBottom w:val="0"/>
                                                          <w:divBdr>
                                                            <w:top w:val="none" w:sz="0" w:space="0" w:color="auto"/>
                                                            <w:left w:val="none" w:sz="0" w:space="0" w:color="auto"/>
                                                            <w:bottom w:val="none" w:sz="0" w:space="0" w:color="auto"/>
                                                            <w:right w:val="none" w:sz="0" w:space="0" w:color="auto"/>
                                                          </w:divBdr>
                                                          <w:divsChild>
                                                            <w:div w:id="5284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085549">
                              <w:marLeft w:val="0"/>
                              <w:marRight w:val="0"/>
                              <w:marTop w:val="0"/>
                              <w:marBottom w:val="0"/>
                              <w:divBdr>
                                <w:top w:val="none" w:sz="0" w:space="0" w:color="auto"/>
                                <w:left w:val="none" w:sz="0" w:space="0" w:color="auto"/>
                                <w:bottom w:val="none" w:sz="0" w:space="0" w:color="auto"/>
                                <w:right w:val="none" w:sz="0" w:space="0" w:color="auto"/>
                              </w:divBdr>
                              <w:divsChild>
                                <w:div w:id="917133244">
                                  <w:marLeft w:val="0"/>
                                  <w:marRight w:val="0"/>
                                  <w:marTop w:val="0"/>
                                  <w:marBottom w:val="0"/>
                                  <w:divBdr>
                                    <w:top w:val="none" w:sz="0" w:space="0" w:color="auto"/>
                                    <w:left w:val="none" w:sz="0" w:space="0" w:color="auto"/>
                                    <w:bottom w:val="none" w:sz="0" w:space="0" w:color="auto"/>
                                    <w:right w:val="none" w:sz="0" w:space="0" w:color="auto"/>
                                  </w:divBdr>
                                  <w:divsChild>
                                    <w:div w:id="1628003163">
                                      <w:marLeft w:val="0"/>
                                      <w:marRight w:val="0"/>
                                      <w:marTop w:val="0"/>
                                      <w:marBottom w:val="0"/>
                                      <w:divBdr>
                                        <w:top w:val="none" w:sz="0" w:space="0" w:color="auto"/>
                                        <w:left w:val="none" w:sz="0" w:space="0" w:color="auto"/>
                                        <w:bottom w:val="none" w:sz="0" w:space="0" w:color="auto"/>
                                        <w:right w:val="none" w:sz="0" w:space="0" w:color="auto"/>
                                      </w:divBdr>
                                      <w:divsChild>
                                        <w:div w:id="1172376429">
                                          <w:marLeft w:val="0"/>
                                          <w:marRight w:val="0"/>
                                          <w:marTop w:val="0"/>
                                          <w:marBottom w:val="0"/>
                                          <w:divBdr>
                                            <w:top w:val="none" w:sz="0" w:space="0" w:color="auto"/>
                                            <w:left w:val="none" w:sz="0" w:space="0" w:color="auto"/>
                                            <w:bottom w:val="none" w:sz="0" w:space="0" w:color="auto"/>
                                            <w:right w:val="none" w:sz="0" w:space="0" w:color="auto"/>
                                          </w:divBdr>
                                          <w:divsChild>
                                            <w:div w:id="238440138">
                                              <w:marLeft w:val="0"/>
                                              <w:marRight w:val="0"/>
                                              <w:marTop w:val="0"/>
                                              <w:marBottom w:val="0"/>
                                              <w:divBdr>
                                                <w:top w:val="none" w:sz="0" w:space="0" w:color="auto"/>
                                                <w:left w:val="none" w:sz="0" w:space="0" w:color="auto"/>
                                                <w:bottom w:val="none" w:sz="0" w:space="0" w:color="auto"/>
                                                <w:right w:val="none" w:sz="0" w:space="0" w:color="auto"/>
                                              </w:divBdr>
                                              <w:divsChild>
                                                <w:div w:id="386227754">
                                                  <w:marLeft w:val="0"/>
                                                  <w:marRight w:val="0"/>
                                                  <w:marTop w:val="0"/>
                                                  <w:marBottom w:val="0"/>
                                                  <w:divBdr>
                                                    <w:top w:val="none" w:sz="0" w:space="0" w:color="auto"/>
                                                    <w:left w:val="none" w:sz="0" w:space="0" w:color="auto"/>
                                                    <w:bottom w:val="none" w:sz="0" w:space="0" w:color="auto"/>
                                                    <w:right w:val="none" w:sz="0" w:space="0" w:color="auto"/>
                                                  </w:divBdr>
                                                  <w:divsChild>
                                                    <w:div w:id="159674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810987">
                                      <w:marLeft w:val="0"/>
                                      <w:marRight w:val="0"/>
                                      <w:marTop w:val="0"/>
                                      <w:marBottom w:val="0"/>
                                      <w:divBdr>
                                        <w:top w:val="none" w:sz="0" w:space="0" w:color="auto"/>
                                        <w:left w:val="none" w:sz="0" w:space="0" w:color="auto"/>
                                        <w:bottom w:val="none" w:sz="0" w:space="0" w:color="auto"/>
                                        <w:right w:val="none" w:sz="0" w:space="0" w:color="auto"/>
                                      </w:divBdr>
                                      <w:divsChild>
                                        <w:div w:id="1947689805">
                                          <w:marLeft w:val="0"/>
                                          <w:marRight w:val="0"/>
                                          <w:marTop w:val="0"/>
                                          <w:marBottom w:val="0"/>
                                          <w:divBdr>
                                            <w:top w:val="none" w:sz="0" w:space="0" w:color="auto"/>
                                            <w:left w:val="none" w:sz="0" w:space="0" w:color="auto"/>
                                            <w:bottom w:val="none" w:sz="0" w:space="0" w:color="auto"/>
                                            <w:right w:val="none" w:sz="0" w:space="0" w:color="auto"/>
                                          </w:divBdr>
                                          <w:divsChild>
                                            <w:div w:id="15037190">
                                              <w:marLeft w:val="0"/>
                                              <w:marRight w:val="0"/>
                                              <w:marTop w:val="0"/>
                                              <w:marBottom w:val="0"/>
                                              <w:divBdr>
                                                <w:top w:val="none" w:sz="0" w:space="0" w:color="auto"/>
                                                <w:left w:val="none" w:sz="0" w:space="0" w:color="auto"/>
                                                <w:bottom w:val="none" w:sz="0" w:space="0" w:color="auto"/>
                                                <w:right w:val="none" w:sz="0" w:space="0" w:color="auto"/>
                                              </w:divBdr>
                                              <w:divsChild>
                                                <w:div w:id="1606425548">
                                                  <w:marLeft w:val="0"/>
                                                  <w:marRight w:val="0"/>
                                                  <w:marTop w:val="0"/>
                                                  <w:marBottom w:val="0"/>
                                                  <w:divBdr>
                                                    <w:top w:val="none" w:sz="0" w:space="0" w:color="auto"/>
                                                    <w:left w:val="none" w:sz="0" w:space="0" w:color="auto"/>
                                                    <w:bottom w:val="none" w:sz="0" w:space="0" w:color="auto"/>
                                                    <w:right w:val="none" w:sz="0" w:space="0" w:color="auto"/>
                                                  </w:divBdr>
                                                  <w:divsChild>
                                                    <w:div w:id="1671561388">
                                                      <w:marLeft w:val="0"/>
                                                      <w:marRight w:val="0"/>
                                                      <w:marTop w:val="0"/>
                                                      <w:marBottom w:val="0"/>
                                                      <w:divBdr>
                                                        <w:top w:val="none" w:sz="0" w:space="0" w:color="auto"/>
                                                        <w:left w:val="none" w:sz="0" w:space="0" w:color="auto"/>
                                                        <w:bottom w:val="none" w:sz="0" w:space="0" w:color="auto"/>
                                                        <w:right w:val="none" w:sz="0" w:space="0" w:color="auto"/>
                                                      </w:divBdr>
                                                      <w:divsChild>
                                                        <w:div w:id="211609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45060">
                                              <w:marLeft w:val="0"/>
                                              <w:marRight w:val="0"/>
                                              <w:marTop w:val="0"/>
                                              <w:marBottom w:val="0"/>
                                              <w:divBdr>
                                                <w:top w:val="none" w:sz="0" w:space="0" w:color="auto"/>
                                                <w:left w:val="none" w:sz="0" w:space="0" w:color="auto"/>
                                                <w:bottom w:val="none" w:sz="0" w:space="0" w:color="auto"/>
                                                <w:right w:val="none" w:sz="0" w:space="0" w:color="auto"/>
                                              </w:divBdr>
                                              <w:divsChild>
                                                <w:div w:id="1633897913">
                                                  <w:marLeft w:val="0"/>
                                                  <w:marRight w:val="0"/>
                                                  <w:marTop w:val="0"/>
                                                  <w:marBottom w:val="0"/>
                                                  <w:divBdr>
                                                    <w:top w:val="none" w:sz="0" w:space="0" w:color="auto"/>
                                                    <w:left w:val="none" w:sz="0" w:space="0" w:color="auto"/>
                                                    <w:bottom w:val="none" w:sz="0" w:space="0" w:color="auto"/>
                                                    <w:right w:val="none" w:sz="0" w:space="0" w:color="auto"/>
                                                  </w:divBdr>
                                                  <w:divsChild>
                                                    <w:div w:id="837041809">
                                                      <w:marLeft w:val="0"/>
                                                      <w:marRight w:val="0"/>
                                                      <w:marTop w:val="0"/>
                                                      <w:marBottom w:val="0"/>
                                                      <w:divBdr>
                                                        <w:top w:val="none" w:sz="0" w:space="0" w:color="auto"/>
                                                        <w:left w:val="none" w:sz="0" w:space="0" w:color="auto"/>
                                                        <w:bottom w:val="none" w:sz="0" w:space="0" w:color="auto"/>
                                                        <w:right w:val="none" w:sz="0" w:space="0" w:color="auto"/>
                                                      </w:divBdr>
                                                      <w:divsChild>
                                                        <w:div w:id="138971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4997989">
          <w:marLeft w:val="0"/>
          <w:marRight w:val="0"/>
          <w:marTop w:val="0"/>
          <w:marBottom w:val="0"/>
          <w:divBdr>
            <w:top w:val="none" w:sz="0" w:space="0" w:color="auto"/>
            <w:left w:val="none" w:sz="0" w:space="0" w:color="auto"/>
            <w:bottom w:val="none" w:sz="0" w:space="0" w:color="auto"/>
            <w:right w:val="none" w:sz="0" w:space="0" w:color="auto"/>
          </w:divBdr>
          <w:divsChild>
            <w:div w:id="1835802160">
              <w:marLeft w:val="0"/>
              <w:marRight w:val="0"/>
              <w:marTop w:val="0"/>
              <w:marBottom w:val="0"/>
              <w:divBdr>
                <w:top w:val="none" w:sz="0" w:space="0" w:color="auto"/>
                <w:left w:val="none" w:sz="0" w:space="0" w:color="auto"/>
                <w:bottom w:val="none" w:sz="0" w:space="0" w:color="auto"/>
                <w:right w:val="none" w:sz="0" w:space="0" w:color="auto"/>
              </w:divBdr>
              <w:divsChild>
                <w:div w:id="1775443052">
                  <w:marLeft w:val="0"/>
                  <w:marRight w:val="0"/>
                  <w:marTop w:val="0"/>
                  <w:marBottom w:val="0"/>
                  <w:divBdr>
                    <w:top w:val="none" w:sz="0" w:space="0" w:color="auto"/>
                    <w:left w:val="none" w:sz="0" w:space="0" w:color="auto"/>
                    <w:bottom w:val="none" w:sz="0" w:space="0" w:color="auto"/>
                    <w:right w:val="none" w:sz="0" w:space="0" w:color="auto"/>
                  </w:divBdr>
                  <w:divsChild>
                    <w:div w:id="1659965200">
                      <w:marLeft w:val="0"/>
                      <w:marRight w:val="0"/>
                      <w:marTop w:val="0"/>
                      <w:marBottom w:val="0"/>
                      <w:divBdr>
                        <w:top w:val="none" w:sz="0" w:space="0" w:color="auto"/>
                        <w:left w:val="none" w:sz="0" w:space="0" w:color="auto"/>
                        <w:bottom w:val="none" w:sz="0" w:space="0" w:color="auto"/>
                        <w:right w:val="none" w:sz="0" w:space="0" w:color="auto"/>
                      </w:divBdr>
                      <w:divsChild>
                        <w:div w:id="65302515">
                          <w:marLeft w:val="0"/>
                          <w:marRight w:val="0"/>
                          <w:marTop w:val="0"/>
                          <w:marBottom w:val="0"/>
                          <w:divBdr>
                            <w:top w:val="none" w:sz="0" w:space="0" w:color="auto"/>
                            <w:left w:val="none" w:sz="0" w:space="0" w:color="auto"/>
                            <w:bottom w:val="none" w:sz="0" w:space="0" w:color="auto"/>
                            <w:right w:val="none" w:sz="0" w:space="0" w:color="auto"/>
                          </w:divBdr>
                          <w:divsChild>
                            <w:div w:id="3359428">
                              <w:marLeft w:val="0"/>
                              <w:marRight w:val="0"/>
                              <w:marTop w:val="0"/>
                              <w:marBottom w:val="0"/>
                              <w:divBdr>
                                <w:top w:val="none" w:sz="0" w:space="0" w:color="auto"/>
                                <w:left w:val="none" w:sz="0" w:space="0" w:color="auto"/>
                                <w:bottom w:val="none" w:sz="0" w:space="0" w:color="auto"/>
                                <w:right w:val="none" w:sz="0" w:space="0" w:color="auto"/>
                              </w:divBdr>
                              <w:divsChild>
                                <w:div w:id="449937000">
                                  <w:marLeft w:val="0"/>
                                  <w:marRight w:val="0"/>
                                  <w:marTop w:val="0"/>
                                  <w:marBottom w:val="0"/>
                                  <w:divBdr>
                                    <w:top w:val="none" w:sz="0" w:space="0" w:color="auto"/>
                                    <w:left w:val="none" w:sz="0" w:space="0" w:color="auto"/>
                                    <w:bottom w:val="none" w:sz="0" w:space="0" w:color="auto"/>
                                    <w:right w:val="none" w:sz="0" w:space="0" w:color="auto"/>
                                  </w:divBdr>
                                  <w:divsChild>
                                    <w:div w:id="889460852">
                                      <w:marLeft w:val="0"/>
                                      <w:marRight w:val="0"/>
                                      <w:marTop w:val="0"/>
                                      <w:marBottom w:val="0"/>
                                      <w:divBdr>
                                        <w:top w:val="none" w:sz="0" w:space="0" w:color="auto"/>
                                        <w:left w:val="none" w:sz="0" w:space="0" w:color="auto"/>
                                        <w:bottom w:val="none" w:sz="0" w:space="0" w:color="auto"/>
                                        <w:right w:val="none" w:sz="0" w:space="0" w:color="auto"/>
                                      </w:divBdr>
                                      <w:divsChild>
                                        <w:div w:id="708529341">
                                          <w:marLeft w:val="0"/>
                                          <w:marRight w:val="0"/>
                                          <w:marTop w:val="0"/>
                                          <w:marBottom w:val="0"/>
                                          <w:divBdr>
                                            <w:top w:val="none" w:sz="0" w:space="0" w:color="auto"/>
                                            <w:left w:val="none" w:sz="0" w:space="0" w:color="auto"/>
                                            <w:bottom w:val="none" w:sz="0" w:space="0" w:color="auto"/>
                                            <w:right w:val="none" w:sz="0" w:space="0" w:color="auto"/>
                                          </w:divBdr>
                                          <w:divsChild>
                                            <w:div w:id="1725367724">
                                              <w:marLeft w:val="0"/>
                                              <w:marRight w:val="0"/>
                                              <w:marTop w:val="0"/>
                                              <w:marBottom w:val="0"/>
                                              <w:divBdr>
                                                <w:top w:val="none" w:sz="0" w:space="0" w:color="auto"/>
                                                <w:left w:val="none" w:sz="0" w:space="0" w:color="auto"/>
                                                <w:bottom w:val="none" w:sz="0" w:space="0" w:color="auto"/>
                                                <w:right w:val="none" w:sz="0" w:space="0" w:color="auto"/>
                                              </w:divBdr>
                                              <w:divsChild>
                                                <w:div w:id="17267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541393">
      <w:bodyDiv w:val="1"/>
      <w:marLeft w:val="0"/>
      <w:marRight w:val="0"/>
      <w:marTop w:val="0"/>
      <w:marBottom w:val="0"/>
      <w:divBdr>
        <w:top w:val="none" w:sz="0" w:space="0" w:color="auto"/>
        <w:left w:val="none" w:sz="0" w:space="0" w:color="auto"/>
        <w:bottom w:val="none" w:sz="0" w:space="0" w:color="auto"/>
        <w:right w:val="none" w:sz="0" w:space="0" w:color="auto"/>
      </w:divBdr>
      <w:divsChild>
        <w:div w:id="1643659485">
          <w:marLeft w:val="0"/>
          <w:marRight w:val="0"/>
          <w:marTop w:val="0"/>
          <w:marBottom w:val="0"/>
          <w:divBdr>
            <w:top w:val="none" w:sz="0" w:space="0" w:color="auto"/>
            <w:left w:val="none" w:sz="0" w:space="0" w:color="auto"/>
            <w:bottom w:val="none" w:sz="0" w:space="0" w:color="auto"/>
            <w:right w:val="none" w:sz="0" w:space="0" w:color="auto"/>
          </w:divBdr>
          <w:divsChild>
            <w:div w:id="601035116">
              <w:marLeft w:val="0"/>
              <w:marRight w:val="0"/>
              <w:marTop w:val="0"/>
              <w:marBottom w:val="0"/>
              <w:divBdr>
                <w:top w:val="none" w:sz="0" w:space="0" w:color="auto"/>
                <w:left w:val="none" w:sz="0" w:space="0" w:color="auto"/>
                <w:bottom w:val="none" w:sz="0" w:space="0" w:color="auto"/>
                <w:right w:val="none" w:sz="0" w:space="0" w:color="auto"/>
              </w:divBdr>
              <w:divsChild>
                <w:div w:id="851409476">
                  <w:marLeft w:val="0"/>
                  <w:marRight w:val="0"/>
                  <w:marTop w:val="0"/>
                  <w:marBottom w:val="0"/>
                  <w:divBdr>
                    <w:top w:val="none" w:sz="0" w:space="0" w:color="auto"/>
                    <w:left w:val="none" w:sz="0" w:space="0" w:color="auto"/>
                    <w:bottom w:val="none" w:sz="0" w:space="0" w:color="auto"/>
                    <w:right w:val="none" w:sz="0" w:space="0" w:color="auto"/>
                  </w:divBdr>
                  <w:divsChild>
                    <w:div w:id="2120490845">
                      <w:marLeft w:val="0"/>
                      <w:marRight w:val="0"/>
                      <w:marTop w:val="0"/>
                      <w:marBottom w:val="0"/>
                      <w:divBdr>
                        <w:top w:val="none" w:sz="0" w:space="0" w:color="auto"/>
                        <w:left w:val="none" w:sz="0" w:space="0" w:color="auto"/>
                        <w:bottom w:val="none" w:sz="0" w:space="0" w:color="auto"/>
                        <w:right w:val="none" w:sz="0" w:space="0" w:color="auto"/>
                      </w:divBdr>
                      <w:divsChild>
                        <w:div w:id="152721514">
                          <w:marLeft w:val="0"/>
                          <w:marRight w:val="0"/>
                          <w:marTop w:val="0"/>
                          <w:marBottom w:val="0"/>
                          <w:divBdr>
                            <w:top w:val="none" w:sz="0" w:space="0" w:color="auto"/>
                            <w:left w:val="none" w:sz="0" w:space="0" w:color="auto"/>
                            <w:bottom w:val="none" w:sz="0" w:space="0" w:color="auto"/>
                            <w:right w:val="none" w:sz="0" w:space="0" w:color="auto"/>
                          </w:divBdr>
                          <w:divsChild>
                            <w:div w:id="315769510">
                              <w:marLeft w:val="0"/>
                              <w:marRight w:val="0"/>
                              <w:marTop w:val="0"/>
                              <w:marBottom w:val="0"/>
                              <w:divBdr>
                                <w:top w:val="none" w:sz="0" w:space="0" w:color="auto"/>
                                <w:left w:val="none" w:sz="0" w:space="0" w:color="auto"/>
                                <w:bottom w:val="none" w:sz="0" w:space="0" w:color="auto"/>
                                <w:right w:val="none" w:sz="0" w:space="0" w:color="auto"/>
                              </w:divBdr>
                              <w:divsChild>
                                <w:div w:id="959803200">
                                  <w:marLeft w:val="0"/>
                                  <w:marRight w:val="0"/>
                                  <w:marTop w:val="0"/>
                                  <w:marBottom w:val="0"/>
                                  <w:divBdr>
                                    <w:top w:val="none" w:sz="0" w:space="0" w:color="auto"/>
                                    <w:left w:val="none" w:sz="0" w:space="0" w:color="auto"/>
                                    <w:bottom w:val="none" w:sz="0" w:space="0" w:color="auto"/>
                                    <w:right w:val="none" w:sz="0" w:space="0" w:color="auto"/>
                                  </w:divBdr>
                                  <w:divsChild>
                                    <w:div w:id="772283075">
                                      <w:marLeft w:val="0"/>
                                      <w:marRight w:val="0"/>
                                      <w:marTop w:val="0"/>
                                      <w:marBottom w:val="0"/>
                                      <w:divBdr>
                                        <w:top w:val="none" w:sz="0" w:space="0" w:color="auto"/>
                                        <w:left w:val="none" w:sz="0" w:space="0" w:color="auto"/>
                                        <w:bottom w:val="none" w:sz="0" w:space="0" w:color="auto"/>
                                        <w:right w:val="none" w:sz="0" w:space="0" w:color="auto"/>
                                      </w:divBdr>
                                      <w:divsChild>
                                        <w:div w:id="690762046">
                                          <w:marLeft w:val="0"/>
                                          <w:marRight w:val="0"/>
                                          <w:marTop w:val="0"/>
                                          <w:marBottom w:val="0"/>
                                          <w:divBdr>
                                            <w:top w:val="none" w:sz="0" w:space="0" w:color="auto"/>
                                            <w:left w:val="none" w:sz="0" w:space="0" w:color="auto"/>
                                            <w:bottom w:val="none" w:sz="0" w:space="0" w:color="auto"/>
                                            <w:right w:val="none" w:sz="0" w:space="0" w:color="auto"/>
                                          </w:divBdr>
                                          <w:divsChild>
                                            <w:div w:id="1018893677">
                                              <w:marLeft w:val="0"/>
                                              <w:marRight w:val="0"/>
                                              <w:marTop w:val="0"/>
                                              <w:marBottom w:val="0"/>
                                              <w:divBdr>
                                                <w:top w:val="none" w:sz="0" w:space="0" w:color="auto"/>
                                                <w:left w:val="none" w:sz="0" w:space="0" w:color="auto"/>
                                                <w:bottom w:val="none" w:sz="0" w:space="0" w:color="auto"/>
                                                <w:right w:val="none" w:sz="0" w:space="0" w:color="auto"/>
                                              </w:divBdr>
                                              <w:divsChild>
                                                <w:div w:id="827402878">
                                                  <w:marLeft w:val="0"/>
                                                  <w:marRight w:val="0"/>
                                                  <w:marTop w:val="0"/>
                                                  <w:marBottom w:val="0"/>
                                                  <w:divBdr>
                                                    <w:top w:val="none" w:sz="0" w:space="0" w:color="auto"/>
                                                    <w:left w:val="none" w:sz="0" w:space="0" w:color="auto"/>
                                                    <w:bottom w:val="none" w:sz="0" w:space="0" w:color="auto"/>
                                                    <w:right w:val="none" w:sz="0" w:space="0" w:color="auto"/>
                                                  </w:divBdr>
                                                  <w:divsChild>
                                                    <w:div w:id="118501434">
                                                      <w:marLeft w:val="0"/>
                                                      <w:marRight w:val="0"/>
                                                      <w:marTop w:val="0"/>
                                                      <w:marBottom w:val="0"/>
                                                      <w:divBdr>
                                                        <w:top w:val="none" w:sz="0" w:space="0" w:color="auto"/>
                                                        <w:left w:val="none" w:sz="0" w:space="0" w:color="auto"/>
                                                        <w:bottom w:val="none" w:sz="0" w:space="0" w:color="auto"/>
                                                        <w:right w:val="none" w:sz="0" w:space="0" w:color="auto"/>
                                                      </w:divBdr>
                                                      <w:divsChild>
                                                        <w:div w:id="5102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05028">
                                              <w:marLeft w:val="0"/>
                                              <w:marRight w:val="0"/>
                                              <w:marTop w:val="0"/>
                                              <w:marBottom w:val="0"/>
                                              <w:divBdr>
                                                <w:top w:val="none" w:sz="0" w:space="0" w:color="auto"/>
                                                <w:left w:val="none" w:sz="0" w:space="0" w:color="auto"/>
                                                <w:bottom w:val="none" w:sz="0" w:space="0" w:color="auto"/>
                                                <w:right w:val="none" w:sz="0" w:space="0" w:color="auto"/>
                                              </w:divBdr>
                                              <w:divsChild>
                                                <w:div w:id="1124152399">
                                                  <w:marLeft w:val="0"/>
                                                  <w:marRight w:val="0"/>
                                                  <w:marTop w:val="0"/>
                                                  <w:marBottom w:val="0"/>
                                                  <w:divBdr>
                                                    <w:top w:val="none" w:sz="0" w:space="0" w:color="auto"/>
                                                    <w:left w:val="none" w:sz="0" w:space="0" w:color="auto"/>
                                                    <w:bottom w:val="none" w:sz="0" w:space="0" w:color="auto"/>
                                                    <w:right w:val="none" w:sz="0" w:space="0" w:color="auto"/>
                                                  </w:divBdr>
                                                  <w:divsChild>
                                                    <w:div w:id="2147160183">
                                                      <w:marLeft w:val="0"/>
                                                      <w:marRight w:val="0"/>
                                                      <w:marTop w:val="0"/>
                                                      <w:marBottom w:val="0"/>
                                                      <w:divBdr>
                                                        <w:top w:val="none" w:sz="0" w:space="0" w:color="auto"/>
                                                        <w:left w:val="none" w:sz="0" w:space="0" w:color="auto"/>
                                                        <w:bottom w:val="none" w:sz="0" w:space="0" w:color="auto"/>
                                                        <w:right w:val="none" w:sz="0" w:space="0" w:color="auto"/>
                                                      </w:divBdr>
                                                      <w:divsChild>
                                                        <w:div w:id="19942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9827295">
          <w:marLeft w:val="0"/>
          <w:marRight w:val="0"/>
          <w:marTop w:val="0"/>
          <w:marBottom w:val="0"/>
          <w:divBdr>
            <w:top w:val="none" w:sz="0" w:space="0" w:color="auto"/>
            <w:left w:val="none" w:sz="0" w:space="0" w:color="auto"/>
            <w:bottom w:val="none" w:sz="0" w:space="0" w:color="auto"/>
            <w:right w:val="none" w:sz="0" w:space="0" w:color="auto"/>
          </w:divBdr>
          <w:divsChild>
            <w:div w:id="2129231329">
              <w:marLeft w:val="0"/>
              <w:marRight w:val="0"/>
              <w:marTop w:val="0"/>
              <w:marBottom w:val="0"/>
              <w:divBdr>
                <w:top w:val="none" w:sz="0" w:space="0" w:color="auto"/>
                <w:left w:val="none" w:sz="0" w:space="0" w:color="auto"/>
                <w:bottom w:val="none" w:sz="0" w:space="0" w:color="auto"/>
                <w:right w:val="none" w:sz="0" w:space="0" w:color="auto"/>
              </w:divBdr>
              <w:divsChild>
                <w:div w:id="575821143">
                  <w:marLeft w:val="0"/>
                  <w:marRight w:val="0"/>
                  <w:marTop w:val="0"/>
                  <w:marBottom w:val="0"/>
                  <w:divBdr>
                    <w:top w:val="none" w:sz="0" w:space="0" w:color="auto"/>
                    <w:left w:val="none" w:sz="0" w:space="0" w:color="auto"/>
                    <w:bottom w:val="none" w:sz="0" w:space="0" w:color="auto"/>
                    <w:right w:val="none" w:sz="0" w:space="0" w:color="auto"/>
                  </w:divBdr>
                  <w:divsChild>
                    <w:div w:id="67313193">
                      <w:marLeft w:val="0"/>
                      <w:marRight w:val="0"/>
                      <w:marTop w:val="0"/>
                      <w:marBottom w:val="0"/>
                      <w:divBdr>
                        <w:top w:val="none" w:sz="0" w:space="0" w:color="auto"/>
                        <w:left w:val="none" w:sz="0" w:space="0" w:color="auto"/>
                        <w:bottom w:val="none" w:sz="0" w:space="0" w:color="auto"/>
                        <w:right w:val="none" w:sz="0" w:space="0" w:color="auto"/>
                      </w:divBdr>
                      <w:divsChild>
                        <w:div w:id="1801535629">
                          <w:marLeft w:val="0"/>
                          <w:marRight w:val="0"/>
                          <w:marTop w:val="0"/>
                          <w:marBottom w:val="0"/>
                          <w:divBdr>
                            <w:top w:val="none" w:sz="0" w:space="0" w:color="auto"/>
                            <w:left w:val="none" w:sz="0" w:space="0" w:color="auto"/>
                            <w:bottom w:val="none" w:sz="0" w:space="0" w:color="auto"/>
                            <w:right w:val="none" w:sz="0" w:space="0" w:color="auto"/>
                          </w:divBdr>
                          <w:divsChild>
                            <w:div w:id="1262295381">
                              <w:marLeft w:val="0"/>
                              <w:marRight w:val="0"/>
                              <w:marTop w:val="0"/>
                              <w:marBottom w:val="0"/>
                              <w:divBdr>
                                <w:top w:val="none" w:sz="0" w:space="0" w:color="auto"/>
                                <w:left w:val="none" w:sz="0" w:space="0" w:color="auto"/>
                                <w:bottom w:val="none" w:sz="0" w:space="0" w:color="auto"/>
                                <w:right w:val="none" w:sz="0" w:space="0" w:color="auto"/>
                              </w:divBdr>
                              <w:divsChild>
                                <w:div w:id="773943746">
                                  <w:marLeft w:val="0"/>
                                  <w:marRight w:val="0"/>
                                  <w:marTop w:val="0"/>
                                  <w:marBottom w:val="0"/>
                                  <w:divBdr>
                                    <w:top w:val="none" w:sz="0" w:space="0" w:color="auto"/>
                                    <w:left w:val="none" w:sz="0" w:space="0" w:color="auto"/>
                                    <w:bottom w:val="none" w:sz="0" w:space="0" w:color="auto"/>
                                    <w:right w:val="none" w:sz="0" w:space="0" w:color="auto"/>
                                  </w:divBdr>
                                  <w:divsChild>
                                    <w:div w:id="1450320583">
                                      <w:marLeft w:val="0"/>
                                      <w:marRight w:val="0"/>
                                      <w:marTop w:val="0"/>
                                      <w:marBottom w:val="0"/>
                                      <w:divBdr>
                                        <w:top w:val="none" w:sz="0" w:space="0" w:color="auto"/>
                                        <w:left w:val="none" w:sz="0" w:space="0" w:color="auto"/>
                                        <w:bottom w:val="none" w:sz="0" w:space="0" w:color="auto"/>
                                        <w:right w:val="none" w:sz="0" w:space="0" w:color="auto"/>
                                      </w:divBdr>
                                      <w:divsChild>
                                        <w:div w:id="771097219">
                                          <w:marLeft w:val="0"/>
                                          <w:marRight w:val="0"/>
                                          <w:marTop w:val="0"/>
                                          <w:marBottom w:val="0"/>
                                          <w:divBdr>
                                            <w:top w:val="none" w:sz="0" w:space="0" w:color="auto"/>
                                            <w:left w:val="none" w:sz="0" w:space="0" w:color="auto"/>
                                            <w:bottom w:val="none" w:sz="0" w:space="0" w:color="auto"/>
                                            <w:right w:val="none" w:sz="0" w:space="0" w:color="auto"/>
                                          </w:divBdr>
                                          <w:divsChild>
                                            <w:div w:id="993797124">
                                              <w:marLeft w:val="0"/>
                                              <w:marRight w:val="0"/>
                                              <w:marTop w:val="0"/>
                                              <w:marBottom w:val="0"/>
                                              <w:divBdr>
                                                <w:top w:val="none" w:sz="0" w:space="0" w:color="auto"/>
                                                <w:left w:val="none" w:sz="0" w:space="0" w:color="auto"/>
                                                <w:bottom w:val="none" w:sz="0" w:space="0" w:color="auto"/>
                                                <w:right w:val="none" w:sz="0" w:space="0" w:color="auto"/>
                                              </w:divBdr>
                                              <w:divsChild>
                                                <w:div w:id="21466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9747049">
      <w:bodyDiv w:val="1"/>
      <w:marLeft w:val="0"/>
      <w:marRight w:val="0"/>
      <w:marTop w:val="0"/>
      <w:marBottom w:val="0"/>
      <w:divBdr>
        <w:top w:val="none" w:sz="0" w:space="0" w:color="auto"/>
        <w:left w:val="none" w:sz="0" w:space="0" w:color="auto"/>
        <w:bottom w:val="none" w:sz="0" w:space="0" w:color="auto"/>
        <w:right w:val="none" w:sz="0" w:space="0" w:color="auto"/>
      </w:divBdr>
    </w:div>
    <w:div w:id="320737862">
      <w:bodyDiv w:val="1"/>
      <w:marLeft w:val="0"/>
      <w:marRight w:val="0"/>
      <w:marTop w:val="0"/>
      <w:marBottom w:val="0"/>
      <w:divBdr>
        <w:top w:val="none" w:sz="0" w:space="0" w:color="auto"/>
        <w:left w:val="none" w:sz="0" w:space="0" w:color="auto"/>
        <w:bottom w:val="none" w:sz="0" w:space="0" w:color="auto"/>
        <w:right w:val="none" w:sz="0" w:space="0" w:color="auto"/>
      </w:divBdr>
      <w:divsChild>
        <w:div w:id="749812632">
          <w:marLeft w:val="0"/>
          <w:marRight w:val="0"/>
          <w:marTop w:val="0"/>
          <w:marBottom w:val="0"/>
          <w:divBdr>
            <w:top w:val="none" w:sz="0" w:space="0" w:color="auto"/>
            <w:left w:val="none" w:sz="0" w:space="0" w:color="auto"/>
            <w:bottom w:val="none" w:sz="0" w:space="0" w:color="auto"/>
            <w:right w:val="none" w:sz="0" w:space="0" w:color="auto"/>
          </w:divBdr>
          <w:divsChild>
            <w:div w:id="153691710">
              <w:marLeft w:val="0"/>
              <w:marRight w:val="0"/>
              <w:marTop w:val="0"/>
              <w:marBottom w:val="0"/>
              <w:divBdr>
                <w:top w:val="none" w:sz="0" w:space="0" w:color="auto"/>
                <w:left w:val="none" w:sz="0" w:space="0" w:color="auto"/>
                <w:bottom w:val="none" w:sz="0" w:space="0" w:color="auto"/>
                <w:right w:val="none" w:sz="0" w:space="0" w:color="auto"/>
              </w:divBdr>
              <w:divsChild>
                <w:div w:id="1526939229">
                  <w:marLeft w:val="0"/>
                  <w:marRight w:val="0"/>
                  <w:marTop w:val="0"/>
                  <w:marBottom w:val="0"/>
                  <w:divBdr>
                    <w:top w:val="none" w:sz="0" w:space="0" w:color="auto"/>
                    <w:left w:val="none" w:sz="0" w:space="0" w:color="auto"/>
                    <w:bottom w:val="none" w:sz="0" w:space="0" w:color="auto"/>
                    <w:right w:val="none" w:sz="0" w:space="0" w:color="auto"/>
                  </w:divBdr>
                  <w:divsChild>
                    <w:div w:id="153461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1164">
          <w:marLeft w:val="0"/>
          <w:marRight w:val="0"/>
          <w:marTop w:val="0"/>
          <w:marBottom w:val="0"/>
          <w:divBdr>
            <w:top w:val="none" w:sz="0" w:space="0" w:color="auto"/>
            <w:left w:val="none" w:sz="0" w:space="0" w:color="auto"/>
            <w:bottom w:val="none" w:sz="0" w:space="0" w:color="auto"/>
            <w:right w:val="none" w:sz="0" w:space="0" w:color="auto"/>
          </w:divBdr>
          <w:divsChild>
            <w:div w:id="1980068366">
              <w:marLeft w:val="0"/>
              <w:marRight w:val="0"/>
              <w:marTop w:val="0"/>
              <w:marBottom w:val="0"/>
              <w:divBdr>
                <w:top w:val="none" w:sz="0" w:space="0" w:color="auto"/>
                <w:left w:val="none" w:sz="0" w:space="0" w:color="auto"/>
                <w:bottom w:val="none" w:sz="0" w:space="0" w:color="auto"/>
                <w:right w:val="none" w:sz="0" w:space="0" w:color="auto"/>
              </w:divBdr>
              <w:divsChild>
                <w:div w:id="1994410823">
                  <w:marLeft w:val="0"/>
                  <w:marRight w:val="0"/>
                  <w:marTop w:val="0"/>
                  <w:marBottom w:val="0"/>
                  <w:divBdr>
                    <w:top w:val="none" w:sz="0" w:space="0" w:color="auto"/>
                    <w:left w:val="none" w:sz="0" w:space="0" w:color="auto"/>
                    <w:bottom w:val="none" w:sz="0" w:space="0" w:color="auto"/>
                    <w:right w:val="none" w:sz="0" w:space="0" w:color="auto"/>
                  </w:divBdr>
                  <w:divsChild>
                    <w:div w:id="15764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988876">
      <w:bodyDiv w:val="1"/>
      <w:marLeft w:val="0"/>
      <w:marRight w:val="0"/>
      <w:marTop w:val="0"/>
      <w:marBottom w:val="0"/>
      <w:divBdr>
        <w:top w:val="none" w:sz="0" w:space="0" w:color="auto"/>
        <w:left w:val="none" w:sz="0" w:space="0" w:color="auto"/>
        <w:bottom w:val="none" w:sz="0" w:space="0" w:color="auto"/>
        <w:right w:val="none" w:sz="0" w:space="0" w:color="auto"/>
      </w:divBdr>
      <w:divsChild>
        <w:div w:id="1803569645">
          <w:marLeft w:val="0"/>
          <w:marRight w:val="0"/>
          <w:marTop w:val="0"/>
          <w:marBottom w:val="0"/>
          <w:divBdr>
            <w:top w:val="none" w:sz="0" w:space="0" w:color="auto"/>
            <w:left w:val="none" w:sz="0" w:space="0" w:color="auto"/>
            <w:bottom w:val="none" w:sz="0" w:space="0" w:color="auto"/>
            <w:right w:val="none" w:sz="0" w:space="0" w:color="auto"/>
          </w:divBdr>
          <w:divsChild>
            <w:div w:id="2119762346">
              <w:marLeft w:val="0"/>
              <w:marRight w:val="0"/>
              <w:marTop w:val="0"/>
              <w:marBottom w:val="0"/>
              <w:divBdr>
                <w:top w:val="none" w:sz="0" w:space="0" w:color="auto"/>
                <w:left w:val="none" w:sz="0" w:space="0" w:color="auto"/>
                <w:bottom w:val="none" w:sz="0" w:space="0" w:color="auto"/>
                <w:right w:val="none" w:sz="0" w:space="0" w:color="auto"/>
              </w:divBdr>
              <w:divsChild>
                <w:div w:id="1264217663">
                  <w:marLeft w:val="0"/>
                  <w:marRight w:val="0"/>
                  <w:marTop w:val="0"/>
                  <w:marBottom w:val="0"/>
                  <w:divBdr>
                    <w:top w:val="none" w:sz="0" w:space="0" w:color="auto"/>
                    <w:left w:val="none" w:sz="0" w:space="0" w:color="auto"/>
                    <w:bottom w:val="none" w:sz="0" w:space="0" w:color="auto"/>
                    <w:right w:val="none" w:sz="0" w:space="0" w:color="auto"/>
                  </w:divBdr>
                  <w:divsChild>
                    <w:div w:id="563491338">
                      <w:marLeft w:val="0"/>
                      <w:marRight w:val="0"/>
                      <w:marTop w:val="0"/>
                      <w:marBottom w:val="0"/>
                      <w:divBdr>
                        <w:top w:val="none" w:sz="0" w:space="0" w:color="auto"/>
                        <w:left w:val="none" w:sz="0" w:space="0" w:color="auto"/>
                        <w:bottom w:val="none" w:sz="0" w:space="0" w:color="auto"/>
                        <w:right w:val="none" w:sz="0" w:space="0" w:color="auto"/>
                      </w:divBdr>
                      <w:divsChild>
                        <w:div w:id="294796900">
                          <w:marLeft w:val="0"/>
                          <w:marRight w:val="0"/>
                          <w:marTop w:val="0"/>
                          <w:marBottom w:val="0"/>
                          <w:divBdr>
                            <w:top w:val="none" w:sz="0" w:space="0" w:color="auto"/>
                            <w:left w:val="none" w:sz="0" w:space="0" w:color="auto"/>
                            <w:bottom w:val="none" w:sz="0" w:space="0" w:color="auto"/>
                            <w:right w:val="none" w:sz="0" w:space="0" w:color="auto"/>
                          </w:divBdr>
                          <w:divsChild>
                            <w:div w:id="680935369">
                              <w:marLeft w:val="0"/>
                              <w:marRight w:val="0"/>
                              <w:marTop w:val="0"/>
                              <w:marBottom w:val="0"/>
                              <w:divBdr>
                                <w:top w:val="none" w:sz="0" w:space="0" w:color="auto"/>
                                <w:left w:val="none" w:sz="0" w:space="0" w:color="auto"/>
                                <w:bottom w:val="none" w:sz="0" w:space="0" w:color="auto"/>
                                <w:right w:val="none" w:sz="0" w:space="0" w:color="auto"/>
                              </w:divBdr>
                              <w:divsChild>
                                <w:div w:id="470711532">
                                  <w:marLeft w:val="0"/>
                                  <w:marRight w:val="0"/>
                                  <w:marTop w:val="0"/>
                                  <w:marBottom w:val="0"/>
                                  <w:divBdr>
                                    <w:top w:val="none" w:sz="0" w:space="0" w:color="auto"/>
                                    <w:left w:val="none" w:sz="0" w:space="0" w:color="auto"/>
                                    <w:bottom w:val="none" w:sz="0" w:space="0" w:color="auto"/>
                                    <w:right w:val="none" w:sz="0" w:space="0" w:color="auto"/>
                                  </w:divBdr>
                                  <w:divsChild>
                                    <w:div w:id="1515345780">
                                      <w:marLeft w:val="0"/>
                                      <w:marRight w:val="0"/>
                                      <w:marTop w:val="0"/>
                                      <w:marBottom w:val="0"/>
                                      <w:divBdr>
                                        <w:top w:val="none" w:sz="0" w:space="0" w:color="auto"/>
                                        <w:left w:val="none" w:sz="0" w:space="0" w:color="auto"/>
                                        <w:bottom w:val="none" w:sz="0" w:space="0" w:color="auto"/>
                                        <w:right w:val="none" w:sz="0" w:space="0" w:color="auto"/>
                                      </w:divBdr>
                                      <w:divsChild>
                                        <w:div w:id="600796176">
                                          <w:marLeft w:val="0"/>
                                          <w:marRight w:val="0"/>
                                          <w:marTop w:val="0"/>
                                          <w:marBottom w:val="0"/>
                                          <w:divBdr>
                                            <w:top w:val="none" w:sz="0" w:space="0" w:color="auto"/>
                                            <w:left w:val="none" w:sz="0" w:space="0" w:color="auto"/>
                                            <w:bottom w:val="none" w:sz="0" w:space="0" w:color="auto"/>
                                            <w:right w:val="none" w:sz="0" w:space="0" w:color="auto"/>
                                          </w:divBdr>
                                          <w:divsChild>
                                            <w:div w:id="1072964250">
                                              <w:marLeft w:val="0"/>
                                              <w:marRight w:val="0"/>
                                              <w:marTop w:val="0"/>
                                              <w:marBottom w:val="0"/>
                                              <w:divBdr>
                                                <w:top w:val="none" w:sz="0" w:space="0" w:color="auto"/>
                                                <w:left w:val="none" w:sz="0" w:space="0" w:color="auto"/>
                                                <w:bottom w:val="none" w:sz="0" w:space="0" w:color="auto"/>
                                                <w:right w:val="none" w:sz="0" w:space="0" w:color="auto"/>
                                              </w:divBdr>
                                              <w:divsChild>
                                                <w:div w:id="809593772">
                                                  <w:marLeft w:val="0"/>
                                                  <w:marRight w:val="0"/>
                                                  <w:marTop w:val="0"/>
                                                  <w:marBottom w:val="0"/>
                                                  <w:divBdr>
                                                    <w:top w:val="none" w:sz="0" w:space="0" w:color="auto"/>
                                                    <w:left w:val="none" w:sz="0" w:space="0" w:color="auto"/>
                                                    <w:bottom w:val="none" w:sz="0" w:space="0" w:color="auto"/>
                                                    <w:right w:val="none" w:sz="0" w:space="0" w:color="auto"/>
                                                  </w:divBdr>
                                                  <w:divsChild>
                                                    <w:div w:id="1192838907">
                                                      <w:marLeft w:val="0"/>
                                                      <w:marRight w:val="0"/>
                                                      <w:marTop w:val="0"/>
                                                      <w:marBottom w:val="0"/>
                                                      <w:divBdr>
                                                        <w:top w:val="none" w:sz="0" w:space="0" w:color="auto"/>
                                                        <w:left w:val="none" w:sz="0" w:space="0" w:color="auto"/>
                                                        <w:bottom w:val="none" w:sz="0" w:space="0" w:color="auto"/>
                                                        <w:right w:val="none" w:sz="0" w:space="0" w:color="auto"/>
                                                      </w:divBdr>
                                                      <w:divsChild>
                                                        <w:div w:id="33669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139728">
                                              <w:marLeft w:val="0"/>
                                              <w:marRight w:val="0"/>
                                              <w:marTop w:val="0"/>
                                              <w:marBottom w:val="0"/>
                                              <w:divBdr>
                                                <w:top w:val="none" w:sz="0" w:space="0" w:color="auto"/>
                                                <w:left w:val="none" w:sz="0" w:space="0" w:color="auto"/>
                                                <w:bottom w:val="none" w:sz="0" w:space="0" w:color="auto"/>
                                                <w:right w:val="none" w:sz="0" w:space="0" w:color="auto"/>
                                              </w:divBdr>
                                              <w:divsChild>
                                                <w:div w:id="1697388847">
                                                  <w:marLeft w:val="0"/>
                                                  <w:marRight w:val="0"/>
                                                  <w:marTop w:val="0"/>
                                                  <w:marBottom w:val="0"/>
                                                  <w:divBdr>
                                                    <w:top w:val="none" w:sz="0" w:space="0" w:color="auto"/>
                                                    <w:left w:val="none" w:sz="0" w:space="0" w:color="auto"/>
                                                    <w:bottom w:val="none" w:sz="0" w:space="0" w:color="auto"/>
                                                    <w:right w:val="none" w:sz="0" w:space="0" w:color="auto"/>
                                                  </w:divBdr>
                                                  <w:divsChild>
                                                    <w:div w:id="2050883903">
                                                      <w:marLeft w:val="0"/>
                                                      <w:marRight w:val="0"/>
                                                      <w:marTop w:val="0"/>
                                                      <w:marBottom w:val="0"/>
                                                      <w:divBdr>
                                                        <w:top w:val="none" w:sz="0" w:space="0" w:color="auto"/>
                                                        <w:left w:val="none" w:sz="0" w:space="0" w:color="auto"/>
                                                        <w:bottom w:val="none" w:sz="0" w:space="0" w:color="auto"/>
                                                        <w:right w:val="none" w:sz="0" w:space="0" w:color="auto"/>
                                                      </w:divBdr>
                                                      <w:divsChild>
                                                        <w:div w:id="214735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1153943">
      <w:bodyDiv w:val="1"/>
      <w:marLeft w:val="0"/>
      <w:marRight w:val="0"/>
      <w:marTop w:val="0"/>
      <w:marBottom w:val="0"/>
      <w:divBdr>
        <w:top w:val="none" w:sz="0" w:space="0" w:color="auto"/>
        <w:left w:val="none" w:sz="0" w:space="0" w:color="auto"/>
        <w:bottom w:val="none" w:sz="0" w:space="0" w:color="auto"/>
        <w:right w:val="none" w:sz="0" w:space="0" w:color="auto"/>
      </w:divBdr>
      <w:divsChild>
        <w:div w:id="1685131003">
          <w:marLeft w:val="0"/>
          <w:marRight w:val="0"/>
          <w:marTop w:val="0"/>
          <w:marBottom w:val="0"/>
          <w:divBdr>
            <w:top w:val="none" w:sz="0" w:space="0" w:color="auto"/>
            <w:left w:val="none" w:sz="0" w:space="0" w:color="auto"/>
            <w:bottom w:val="none" w:sz="0" w:space="0" w:color="auto"/>
            <w:right w:val="none" w:sz="0" w:space="0" w:color="auto"/>
          </w:divBdr>
          <w:divsChild>
            <w:div w:id="42026525">
              <w:marLeft w:val="0"/>
              <w:marRight w:val="0"/>
              <w:marTop w:val="0"/>
              <w:marBottom w:val="0"/>
              <w:divBdr>
                <w:top w:val="none" w:sz="0" w:space="0" w:color="auto"/>
                <w:left w:val="none" w:sz="0" w:space="0" w:color="auto"/>
                <w:bottom w:val="none" w:sz="0" w:space="0" w:color="auto"/>
                <w:right w:val="none" w:sz="0" w:space="0" w:color="auto"/>
              </w:divBdr>
              <w:divsChild>
                <w:div w:id="1442721602">
                  <w:marLeft w:val="0"/>
                  <w:marRight w:val="0"/>
                  <w:marTop w:val="0"/>
                  <w:marBottom w:val="0"/>
                  <w:divBdr>
                    <w:top w:val="none" w:sz="0" w:space="0" w:color="auto"/>
                    <w:left w:val="none" w:sz="0" w:space="0" w:color="auto"/>
                    <w:bottom w:val="none" w:sz="0" w:space="0" w:color="auto"/>
                    <w:right w:val="none" w:sz="0" w:space="0" w:color="auto"/>
                  </w:divBdr>
                  <w:divsChild>
                    <w:div w:id="1817146225">
                      <w:marLeft w:val="0"/>
                      <w:marRight w:val="0"/>
                      <w:marTop w:val="0"/>
                      <w:marBottom w:val="0"/>
                      <w:divBdr>
                        <w:top w:val="none" w:sz="0" w:space="0" w:color="auto"/>
                        <w:left w:val="none" w:sz="0" w:space="0" w:color="auto"/>
                        <w:bottom w:val="none" w:sz="0" w:space="0" w:color="auto"/>
                        <w:right w:val="none" w:sz="0" w:space="0" w:color="auto"/>
                      </w:divBdr>
                      <w:divsChild>
                        <w:div w:id="1103064802">
                          <w:marLeft w:val="0"/>
                          <w:marRight w:val="0"/>
                          <w:marTop w:val="0"/>
                          <w:marBottom w:val="0"/>
                          <w:divBdr>
                            <w:top w:val="none" w:sz="0" w:space="0" w:color="auto"/>
                            <w:left w:val="none" w:sz="0" w:space="0" w:color="auto"/>
                            <w:bottom w:val="none" w:sz="0" w:space="0" w:color="auto"/>
                            <w:right w:val="none" w:sz="0" w:space="0" w:color="auto"/>
                          </w:divBdr>
                          <w:divsChild>
                            <w:div w:id="339090963">
                              <w:marLeft w:val="0"/>
                              <w:marRight w:val="0"/>
                              <w:marTop w:val="0"/>
                              <w:marBottom w:val="0"/>
                              <w:divBdr>
                                <w:top w:val="none" w:sz="0" w:space="0" w:color="auto"/>
                                <w:left w:val="none" w:sz="0" w:space="0" w:color="auto"/>
                                <w:bottom w:val="none" w:sz="0" w:space="0" w:color="auto"/>
                                <w:right w:val="none" w:sz="0" w:space="0" w:color="auto"/>
                              </w:divBdr>
                              <w:divsChild>
                                <w:div w:id="637759663">
                                  <w:marLeft w:val="0"/>
                                  <w:marRight w:val="0"/>
                                  <w:marTop w:val="0"/>
                                  <w:marBottom w:val="0"/>
                                  <w:divBdr>
                                    <w:top w:val="none" w:sz="0" w:space="0" w:color="auto"/>
                                    <w:left w:val="none" w:sz="0" w:space="0" w:color="auto"/>
                                    <w:bottom w:val="none" w:sz="0" w:space="0" w:color="auto"/>
                                    <w:right w:val="none" w:sz="0" w:space="0" w:color="auto"/>
                                  </w:divBdr>
                                  <w:divsChild>
                                    <w:div w:id="2113234525">
                                      <w:marLeft w:val="0"/>
                                      <w:marRight w:val="0"/>
                                      <w:marTop w:val="0"/>
                                      <w:marBottom w:val="0"/>
                                      <w:divBdr>
                                        <w:top w:val="none" w:sz="0" w:space="0" w:color="auto"/>
                                        <w:left w:val="none" w:sz="0" w:space="0" w:color="auto"/>
                                        <w:bottom w:val="none" w:sz="0" w:space="0" w:color="auto"/>
                                        <w:right w:val="none" w:sz="0" w:space="0" w:color="auto"/>
                                      </w:divBdr>
                                      <w:divsChild>
                                        <w:div w:id="1106970077">
                                          <w:marLeft w:val="0"/>
                                          <w:marRight w:val="0"/>
                                          <w:marTop w:val="0"/>
                                          <w:marBottom w:val="0"/>
                                          <w:divBdr>
                                            <w:top w:val="none" w:sz="0" w:space="0" w:color="auto"/>
                                            <w:left w:val="none" w:sz="0" w:space="0" w:color="auto"/>
                                            <w:bottom w:val="none" w:sz="0" w:space="0" w:color="auto"/>
                                            <w:right w:val="none" w:sz="0" w:space="0" w:color="auto"/>
                                          </w:divBdr>
                                          <w:divsChild>
                                            <w:div w:id="1086415465">
                                              <w:marLeft w:val="0"/>
                                              <w:marRight w:val="0"/>
                                              <w:marTop w:val="0"/>
                                              <w:marBottom w:val="0"/>
                                              <w:divBdr>
                                                <w:top w:val="none" w:sz="0" w:space="0" w:color="auto"/>
                                                <w:left w:val="none" w:sz="0" w:space="0" w:color="auto"/>
                                                <w:bottom w:val="none" w:sz="0" w:space="0" w:color="auto"/>
                                                <w:right w:val="none" w:sz="0" w:space="0" w:color="auto"/>
                                              </w:divBdr>
                                              <w:divsChild>
                                                <w:div w:id="1592466175">
                                                  <w:marLeft w:val="0"/>
                                                  <w:marRight w:val="0"/>
                                                  <w:marTop w:val="0"/>
                                                  <w:marBottom w:val="0"/>
                                                  <w:divBdr>
                                                    <w:top w:val="none" w:sz="0" w:space="0" w:color="auto"/>
                                                    <w:left w:val="none" w:sz="0" w:space="0" w:color="auto"/>
                                                    <w:bottom w:val="none" w:sz="0" w:space="0" w:color="auto"/>
                                                    <w:right w:val="none" w:sz="0" w:space="0" w:color="auto"/>
                                                  </w:divBdr>
                                                  <w:divsChild>
                                                    <w:div w:id="87041810">
                                                      <w:marLeft w:val="0"/>
                                                      <w:marRight w:val="0"/>
                                                      <w:marTop w:val="0"/>
                                                      <w:marBottom w:val="0"/>
                                                      <w:divBdr>
                                                        <w:top w:val="none" w:sz="0" w:space="0" w:color="auto"/>
                                                        <w:left w:val="none" w:sz="0" w:space="0" w:color="auto"/>
                                                        <w:bottom w:val="none" w:sz="0" w:space="0" w:color="auto"/>
                                                        <w:right w:val="none" w:sz="0" w:space="0" w:color="auto"/>
                                                      </w:divBdr>
                                                      <w:divsChild>
                                                        <w:div w:id="5479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4912">
                                              <w:marLeft w:val="0"/>
                                              <w:marRight w:val="0"/>
                                              <w:marTop w:val="0"/>
                                              <w:marBottom w:val="0"/>
                                              <w:divBdr>
                                                <w:top w:val="none" w:sz="0" w:space="0" w:color="auto"/>
                                                <w:left w:val="none" w:sz="0" w:space="0" w:color="auto"/>
                                                <w:bottom w:val="none" w:sz="0" w:space="0" w:color="auto"/>
                                                <w:right w:val="none" w:sz="0" w:space="0" w:color="auto"/>
                                              </w:divBdr>
                                              <w:divsChild>
                                                <w:div w:id="1465729121">
                                                  <w:marLeft w:val="0"/>
                                                  <w:marRight w:val="0"/>
                                                  <w:marTop w:val="0"/>
                                                  <w:marBottom w:val="0"/>
                                                  <w:divBdr>
                                                    <w:top w:val="none" w:sz="0" w:space="0" w:color="auto"/>
                                                    <w:left w:val="none" w:sz="0" w:space="0" w:color="auto"/>
                                                    <w:bottom w:val="none" w:sz="0" w:space="0" w:color="auto"/>
                                                    <w:right w:val="none" w:sz="0" w:space="0" w:color="auto"/>
                                                  </w:divBdr>
                                                  <w:divsChild>
                                                    <w:div w:id="831410671">
                                                      <w:marLeft w:val="0"/>
                                                      <w:marRight w:val="0"/>
                                                      <w:marTop w:val="0"/>
                                                      <w:marBottom w:val="0"/>
                                                      <w:divBdr>
                                                        <w:top w:val="none" w:sz="0" w:space="0" w:color="auto"/>
                                                        <w:left w:val="none" w:sz="0" w:space="0" w:color="auto"/>
                                                        <w:bottom w:val="none" w:sz="0" w:space="0" w:color="auto"/>
                                                        <w:right w:val="none" w:sz="0" w:space="0" w:color="auto"/>
                                                      </w:divBdr>
                                                      <w:divsChild>
                                                        <w:div w:id="18891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045859">
          <w:marLeft w:val="0"/>
          <w:marRight w:val="0"/>
          <w:marTop w:val="0"/>
          <w:marBottom w:val="0"/>
          <w:divBdr>
            <w:top w:val="none" w:sz="0" w:space="0" w:color="auto"/>
            <w:left w:val="none" w:sz="0" w:space="0" w:color="auto"/>
            <w:bottom w:val="none" w:sz="0" w:space="0" w:color="auto"/>
            <w:right w:val="none" w:sz="0" w:space="0" w:color="auto"/>
          </w:divBdr>
          <w:divsChild>
            <w:div w:id="412822471">
              <w:marLeft w:val="0"/>
              <w:marRight w:val="0"/>
              <w:marTop w:val="0"/>
              <w:marBottom w:val="0"/>
              <w:divBdr>
                <w:top w:val="none" w:sz="0" w:space="0" w:color="auto"/>
                <w:left w:val="none" w:sz="0" w:space="0" w:color="auto"/>
                <w:bottom w:val="none" w:sz="0" w:space="0" w:color="auto"/>
                <w:right w:val="none" w:sz="0" w:space="0" w:color="auto"/>
              </w:divBdr>
              <w:divsChild>
                <w:div w:id="1615208391">
                  <w:marLeft w:val="0"/>
                  <w:marRight w:val="0"/>
                  <w:marTop w:val="0"/>
                  <w:marBottom w:val="0"/>
                  <w:divBdr>
                    <w:top w:val="none" w:sz="0" w:space="0" w:color="auto"/>
                    <w:left w:val="none" w:sz="0" w:space="0" w:color="auto"/>
                    <w:bottom w:val="none" w:sz="0" w:space="0" w:color="auto"/>
                    <w:right w:val="none" w:sz="0" w:space="0" w:color="auto"/>
                  </w:divBdr>
                  <w:divsChild>
                    <w:div w:id="140118016">
                      <w:marLeft w:val="0"/>
                      <w:marRight w:val="0"/>
                      <w:marTop w:val="0"/>
                      <w:marBottom w:val="0"/>
                      <w:divBdr>
                        <w:top w:val="none" w:sz="0" w:space="0" w:color="auto"/>
                        <w:left w:val="none" w:sz="0" w:space="0" w:color="auto"/>
                        <w:bottom w:val="none" w:sz="0" w:space="0" w:color="auto"/>
                        <w:right w:val="none" w:sz="0" w:space="0" w:color="auto"/>
                      </w:divBdr>
                      <w:divsChild>
                        <w:div w:id="1529491102">
                          <w:marLeft w:val="0"/>
                          <w:marRight w:val="0"/>
                          <w:marTop w:val="0"/>
                          <w:marBottom w:val="0"/>
                          <w:divBdr>
                            <w:top w:val="none" w:sz="0" w:space="0" w:color="auto"/>
                            <w:left w:val="none" w:sz="0" w:space="0" w:color="auto"/>
                            <w:bottom w:val="none" w:sz="0" w:space="0" w:color="auto"/>
                            <w:right w:val="none" w:sz="0" w:space="0" w:color="auto"/>
                          </w:divBdr>
                          <w:divsChild>
                            <w:div w:id="170989749">
                              <w:marLeft w:val="0"/>
                              <w:marRight w:val="0"/>
                              <w:marTop w:val="0"/>
                              <w:marBottom w:val="0"/>
                              <w:divBdr>
                                <w:top w:val="none" w:sz="0" w:space="0" w:color="auto"/>
                                <w:left w:val="none" w:sz="0" w:space="0" w:color="auto"/>
                                <w:bottom w:val="none" w:sz="0" w:space="0" w:color="auto"/>
                                <w:right w:val="none" w:sz="0" w:space="0" w:color="auto"/>
                              </w:divBdr>
                              <w:divsChild>
                                <w:div w:id="551234510">
                                  <w:marLeft w:val="0"/>
                                  <w:marRight w:val="0"/>
                                  <w:marTop w:val="0"/>
                                  <w:marBottom w:val="0"/>
                                  <w:divBdr>
                                    <w:top w:val="none" w:sz="0" w:space="0" w:color="auto"/>
                                    <w:left w:val="none" w:sz="0" w:space="0" w:color="auto"/>
                                    <w:bottom w:val="none" w:sz="0" w:space="0" w:color="auto"/>
                                    <w:right w:val="none" w:sz="0" w:space="0" w:color="auto"/>
                                  </w:divBdr>
                                  <w:divsChild>
                                    <w:div w:id="1477912806">
                                      <w:marLeft w:val="0"/>
                                      <w:marRight w:val="0"/>
                                      <w:marTop w:val="0"/>
                                      <w:marBottom w:val="0"/>
                                      <w:divBdr>
                                        <w:top w:val="none" w:sz="0" w:space="0" w:color="auto"/>
                                        <w:left w:val="none" w:sz="0" w:space="0" w:color="auto"/>
                                        <w:bottom w:val="none" w:sz="0" w:space="0" w:color="auto"/>
                                        <w:right w:val="none" w:sz="0" w:space="0" w:color="auto"/>
                                      </w:divBdr>
                                      <w:divsChild>
                                        <w:div w:id="732969083">
                                          <w:marLeft w:val="0"/>
                                          <w:marRight w:val="0"/>
                                          <w:marTop w:val="0"/>
                                          <w:marBottom w:val="0"/>
                                          <w:divBdr>
                                            <w:top w:val="none" w:sz="0" w:space="0" w:color="auto"/>
                                            <w:left w:val="none" w:sz="0" w:space="0" w:color="auto"/>
                                            <w:bottom w:val="none" w:sz="0" w:space="0" w:color="auto"/>
                                            <w:right w:val="none" w:sz="0" w:space="0" w:color="auto"/>
                                          </w:divBdr>
                                          <w:divsChild>
                                            <w:div w:id="1155610269">
                                              <w:marLeft w:val="0"/>
                                              <w:marRight w:val="0"/>
                                              <w:marTop w:val="0"/>
                                              <w:marBottom w:val="0"/>
                                              <w:divBdr>
                                                <w:top w:val="none" w:sz="0" w:space="0" w:color="auto"/>
                                                <w:left w:val="none" w:sz="0" w:space="0" w:color="auto"/>
                                                <w:bottom w:val="none" w:sz="0" w:space="0" w:color="auto"/>
                                                <w:right w:val="none" w:sz="0" w:space="0" w:color="auto"/>
                                              </w:divBdr>
                                              <w:divsChild>
                                                <w:div w:id="7823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7096045">
      <w:bodyDiv w:val="1"/>
      <w:marLeft w:val="0"/>
      <w:marRight w:val="0"/>
      <w:marTop w:val="0"/>
      <w:marBottom w:val="0"/>
      <w:divBdr>
        <w:top w:val="none" w:sz="0" w:space="0" w:color="auto"/>
        <w:left w:val="none" w:sz="0" w:space="0" w:color="auto"/>
        <w:bottom w:val="none" w:sz="0" w:space="0" w:color="auto"/>
        <w:right w:val="none" w:sz="0" w:space="0" w:color="auto"/>
      </w:divBdr>
    </w:div>
    <w:div w:id="396898455">
      <w:bodyDiv w:val="1"/>
      <w:marLeft w:val="0"/>
      <w:marRight w:val="0"/>
      <w:marTop w:val="0"/>
      <w:marBottom w:val="0"/>
      <w:divBdr>
        <w:top w:val="none" w:sz="0" w:space="0" w:color="auto"/>
        <w:left w:val="none" w:sz="0" w:space="0" w:color="auto"/>
        <w:bottom w:val="none" w:sz="0" w:space="0" w:color="auto"/>
        <w:right w:val="none" w:sz="0" w:space="0" w:color="auto"/>
      </w:divBdr>
    </w:div>
    <w:div w:id="411048004">
      <w:bodyDiv w:val="1"/>
      <w:marLeft w:val="0"/>
      <w:marRight w:val="0"/>
      <w:marTop w:val="0"/>
      <w:marBottom w:val="0"/>
      <w:divBdr>
        <w:top w:val="none" w:sz="0" w:space="0" w:color="auto"/>
        <w:left w:val="none" w:sz="0" w:space="0" w:color="auto"/>
        <w:bottom w:val="none" w:sz="0" w:space="0" w:color="auto"/>
        <w:right w:val="none" w:sz="0" w:space="0" w:color="auto"/>
      </w:divBdr>
      <w:divsChild>
        <w:div w:id="186531297">
          <w:marLeft w:val="0"/>
          <w:marRight w:val="0"/>
          <w:marTop w:val="0"/>
          <w:marBottom w:val="0"/>
          <w:divBdr>
            <w:top w:val="none" w:sz="0" w:space="0" w:color="auto"/>
            <w:left w:val="none" w:sz="0" w:space="0" w:color="auto"/>
            <w:bottom w:val="none" w:sz="0" w:space="0" w:color="auto"/>
            <w:right w:val="none" w:sz="0" w:space="0" w:color="auto"/>
          </w:divBdr>
          <w:divsChild>
            <w:div w:id="802431706">
              <w:marLeft w:val="0"/>
              <w:marRight w:val="0"/>
              <w:marTop w:val="0"/>
              <w:marBottom w:val="0"/>
              <w:divBdr>
                <w:top w:val="none" w:sz="0" w:space="0" w:color="auto"/>
                <w:left w:val="none" w:sz="0" w:space="0" w:color="auto"/>
                <w:bottom w:val="none" w:sz="0" w:space="0" w:color="auto"/>
                <w:right w:val="none" w:sz="0" w:space="0" w:color="auto"/>
              </w:divBdr>
              <w:divsChild>
                <w:div w:id="1728871821">
                  <w:marLeft w:val="0"/>
                  <w:marRight w:val="0"/>
                  <w:marTop w:val="0"/>
                  <w:marBottom w:val="0"/>
                  <w:divBdr>
                    <w:top w:val="none" w:sz="0" w:space="0" w:color="auto"/>
                    <w:left w:val="none" w:sz="0" w:space="0" w:color="auto"/>
                    <w:bottom w:val="none" w:sz="0" w:space="0" w:color="auto"/>
                    <w:right w:val="none" w:sz="0" w:space="0" w:color="auto"/>
                  </w:divBdr>
                  <w:divsChild>
                    <w:div w:id="330958694">
                      <w:marLeft w:val="0"/>
                      <w:marRight w:val="0"/>
                      <w:marTop w:val="0"/>
                      <w:marBottom w:val="0"/>
                      <w:divBdr>
                        <w:top w:val="none" w:sz="0" w:space="0" w:color="auto"/>
                        <w:left w:val="none" w:sz="0" w:space="0" w:color="auto"/>
                        <w:bottom w:val="none" w:sz="0" w:space="0" w:color="auto"/>
                        <w:right w:val="none" w:sz="0" w:space="0" w:color="auto"/>
                      </w:divBdr>
                      <w:divsChild>
                        <w:div w:id="1224218843">
                          <w:marLeft w:val="0"/>
                          <w:marRight w:val="0"/>
                          <w:marTop w:val="0"/>
                          <w:marBottom w:val="0"/>
                          <w:divBdr>
                            <w:top w:val="none" w:sz="0" w:space="0" w:color="auto"/>
                            <w:left w:val="none" w:sz="0" w:space="0" w:color="auto"/>
                            <w:bottom w:val="none" w:sz="0" w:space="0" w:color="auto"/>
                            <w:right w:val="none" w:sz="0" w:space="0" w:color="auto"/>
                          </w:divBdr>
                          <w:divsChild>
                            <w:div w:id="321853820">
                              <w:marLeft w:val="0"/>
                              <w:marRight w:val="0"/>
                              <w:marTop w:val="0"/>
                              <w:marBottom w:val="0"/>
                              <w:divBdr>
                                <w:top w:val="none" w:sz="0" w:space="0" w:color="auto"/>
                                <w:left w:val="none" w:sz="0" w:space="0" w:color="auto"/>
                                <w:bottom w:val="none" w:sz="0" w:space="0" w:color="auto"/>
                                <w:right w:val="none" w:sz="0" w:space="0" w:color="auto"/>
                              </w:divBdr>
                              <w:divsChild>
                                <w:div w:id="1462918705">
                                  <w:marLeft w:val="0"/>
                                  <w:marRight w:val="0"/>
                                  <w:marTop w:val="0"/>
                                  <w:marBottom w:val="0"/>
                                  <w:divBdr>
                                    <w:top w:val="none" w:sz="0" w:space="0" w:color="auto"/>
                                    <w:left w:val="none" w:sz="0" w:space="0" w:color="auto"/>
                                    <w:bottom w:val="none" w:sz="0" w:space="0" w:color="auto"/>
                                    <w:right w:val="none" w:sz="0" w:space="0" w:color="auto"/>
                                  </w:divBdr>
                                  <w:divsChild>
                                    <w:div w:id="226840410">
                                      <w:marLeft w:val="0"/>
                                      <w:marRight w:val="0"/>
                                      <w:marTop w:val="0"/>
                                      <w:marBottom w:val="0"/>
                                      <w:divBdr>
                                        <w:top w:val="none" w:sz="0" w:space="0" w:color="auto"/>
                                        <w:left w:val="none" w:sz="0" w:space="0" w:color="auto"/>
                                        <w:bottom w:val="none" w:sz="0" w:space="0" w:color="auto"/>
                                        <w:right w:val="none" w:sz="0" w:space="0" w:color="auto"/>
                                      </w:divBdr>
                                      <w:divsChild>
                                        <w:div w:id="554506686">
                                          <w:marLeft w:val="0"/>
                                          <w:marRight w:val="0"/>
                                          <w:marTop w:val="0"/>
                                          <w:marBottom w:val="0"/>
                                          <w:divBdr>
                                            <w:top w:val="none" w:sz="0" w:space="0" w:color="auto"/>
                                            <w:left w:val="none" w:sz="0" w:space="0" w:color="auto"/>
                                            <w:bottom w:val="none" w:sz="0" w:space="0" w:color="auto"/>
                                            <w:right w:val="none" w:sz="0" w:space="0" w:color="auto"/>
                                          </w:divBdr>
                                          <w:divsChild>
                                            <w:div w:id="1772510170">
                                              <w:marLeft w:val="0"/>
                                              <w:marRight w:val="0"/>
                                              <w:marTop w:val="0"/>
                                              <w:marBottom w:val="0"/>
                                              <w:divBdr>
                                                <w:top w:val="none" w:sz="0" w:space="0" w:color="auto"/>
                                                <w:left w:val="none" w:sz="0" w:space="0" w:color="auto"/>
                                                <w:bottom w:val="none" w:sz="0" w:space="0" w:color="auto"/>
                                                <w:right w:val="none" w:sz="0" w:space="0" w:color="auto"/>
                                              </w:divBdr>
                                              <w:divsChild>
                                                <w:div w:id="1848906592">
                                                  <w:marLeft w:val="0"/>
                                                  <w:marRight w:val="0"/>
                                                  <w:marTop w:val="0"/>
                                                  <w:marBottom w:val="0"/>
                                                  <w:divBdr>
                                                    <w:top w:val="none" w:sz="0" w:space="0" w:color="auto"/>
                                                    <w:left w:val="none" w:sz="0" w:space="0" w:color="auto"/>
                                                    <w:bottom w:val="none" w:sz="0" w:space="0" w:color="auto"/>
                                                    <w:right w:val="none" w:sz="0" w:space="0" w:color="auto"/>
                                                  </w:divBdr>
                                                  <w:divsChild>
                                                    <w:div w:id="609630341">
                                                      <w:marLeft w:val="0"/>
                                                      <w:marRight w:val="0"/>
                                                      <w:marTop w:val="0"/>
                                                      <w:marBottom w:val="0"/>
                                                      <w:divBdr>
                                                        <w:top w:val="none" w:sz="0" w:space="0" w:color="auto"/>
                                                        <w:left w:val="none" w:sz="0" w:space="0" w:color="auto"/>
                                                        <w:bottom w:val="none" w:sz="0" w:space="0" w:color="auto"/>
                                                        <w:right w:val="none" w:sz="0" w:space="0" w:color="auto"/>
                                                      </w:divBdr>
                                                      <w:divsChild>
                                                        <w:div w:id="133865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074629">
                                              <w:marLeft w:val="0"/>
                                              <w:marRight w:val="0"/>
                                              <w:marTop w:val="0"/>
                                              <w:marBottom w:val="0"/>
                                              <w:divBdr>
                                                <w:top w:val="none" w:sz="0" w:space="0" w:color="auto"/>
                                                <w:left w:val="none" w:sz="0" w:space="0" w:color="auto"/>
                                                <w:bottom w:val="none" w:sz="0" w:space="0" w:color="auto"/>
                                                <w:right w:val="none" w:sz="0" w:space="0" w:color="auto"/>
                                              </w:divBdr>
                                              <w:divsChild>
                                                <w:div w:id="491995993">
                                                  <w:marLeft w:val="0"/>
                                                  <w:marRight w:val="0"/>
                                                  <w:marTop w:val="0"/>
                                                  <w:marBottom w:val="0"/>
                                                  <w:divBdr>
                                                    <w:top w:val="none" w:sz="0" w:space="0" w:color="auto"/>
                                                    <w:left w:val="none" w:sz="0" w:space="0" w:color="auto"/>
                                                    <w:bottom w:val="none" w:sz="0" w:space="0" w:color="auto"/>
                                                    <w:right w:val="none" w:sz="0" w:space="0" w:color="auto"/>
                                                  </w:divBdr>
                                                  <w:divsChild>
                                                    <w:div w:id="1074549419">
                                                      <w:marLeft w:val="0"/>
                                                      <w:marRight w:val="0"/>
                                                      <w:marTop w:val="0"/>
                                                      <w:marBottom w:val="0"/>
                                                      <w:divBdr>
                                                        <w:top w:val="none" w:sz="0" w:space="0" w:color="auto"/>
                                                        <w:left w:val="none" w:sz="0" w:space="0" w:color="auto"/>
                                                        <w:bottom w:val="none" w:sz="0" w:space="0" w:color="auto"/>
                                                        <w:right w:val="none" w:sz="0" w:space="0" w:color="auto"/>
                                                      </w:divBdr>
                                                      <w:divsChild>
                                                        <w:div w:id="17247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5783849">
          <w:marLeft w:val="0"/>
          <w:marRight w:val="0"/>
          <w:marTop w:val="0"/>
          <w:marBottom w:val="0"/>
          <w:divBdr>
            <w:top w:val="none" w:sz="0" w:space="0" w:color="auto"/>
            <w:left w:val="none" w:sz="0" w:space="0" w:color="auto"/>
            <w:bottom w:val="none" w:sz="0" w:space="0" w:color="auto"/>
            <w:right w:val="none" w:sz="0" w:space="0" w:color="auto"/>
          </w:divBdr>
          <w:divsChild>
            <w:div w:id="1007094176">
              <w:marLeft w:val="0"/>
              <w:marRight w:val="0"/>
              <w:marTop w:val="0"/>
              <w:marBottom w:val="0"/>
              <w:divBdr>
                <w:top w:val="none" w:sz="0" w:space="0" w:color="auto"/>
                <w:left w:val="none" w:sz="0" w:space="0" w:color="auto"/>
                <w:bottom w:val="none" w:sz="0" w:space="0" w:color="auto"/>
                <w:right w:val="none" w:sz="0" w:space="0" w:color="auto"/>
              </w:divBdr>
              <w:divsChild>
                <w:div w:id="654337496">
                  <w:marLeft w:val="0"/>
                  <w:marRight w:val="0"/>
                  <w:marTop w:val="0"/>
                  <w:marBottom w:val="0"/>
                  <w:divBdr>
                    <w:top w:val="none" w:sz="0" w:space="0" w:color="auto"/>
                    <w:left w:val="none" w:sz="0" w:space="0" w:color="auto"/>
                    <w:bottom w:val="none" w:sz="0" w:space="0" w:color="auto"/>
                    <w:right w:val="none" w:sz="0" w:space="0" w:color="auto"/>
                  </w:divBdr>
                  <w:divsChild>
                    <w:div w:id="144200457">
                      <w:marLeft w:val="0"/>
                      <w:marRight w:val="0"/>
                      <w:marTop w:val="0"/>
                      <w:marBottom w:val="0"/>
                      <w:divBdr>
                        <w:top w:val="none" w:sz="0" w:space="0" w:color="auto"/>
                        <w:left w:val="none" w:sz="0" w:space="0" w:color="auto"/>
                        <w:bottom w:val="none" w:sz="0" w:space="0" w:color="auto"/>
                        <w:right w:val="none" w:sz="0" w:space="0" w:color="auto"/>
                      </w:divBdr>
                      <w:divsChild>
                        <w:div w:id="1223755036">
                          <w:marLeft w:val="0"/>
                          <w:marRight w:val="0"/>
                          <w:marTop w:val="0"/>
                          <w:marBottom w:val="0"/>
                          <w:divBdr>
                            <w:top w:val="none" w:sz="0" w:space="0" w:color="auto"/>
                            <w:left w:val="none" w:sz="0" w:space="0" w:color="auto"/>
                            <w:bottom w:val="none" w:sz="0" w:space="0" w:color="auto"/>
                            <w:right w:val="none" w:sz="0" w:space="0" w:color="auto"/>
                          </w:divBdr>
                          <w:divsChild>
                            <w:div w:id="778764420">
                              <w:marLeft w:val="0"/>
                              <w:marRight w:val="0"/>
                              <w:marTop w:val="0"/>
                              <w:marBottom w:val="0"/>
                              <w:divBdr>
                                <w:top w:val="none" w:sz="0" w:space="0" w:color="auto"/>
                                <w:left w:val="none" w:sz="0" w:space="0" w:color="auto"/>
                                <w:bottom w:val="none" w:sz="0" w:space="0" w:color="auto"/>
                                <w:right w:val="none" w:sz="0" w:space="0" w:color="auto"/>
                              </w:divBdr>
                              <w:divsChild>
                                <w:div w:id="142236776">
                                  <w:marLeft w:val="0"/>
                                  <w:marRight w:val="0"/>
                                  <w:marTop w:val="0"/>
                                  <w:marBottom w:val="0"/>
                                  <w:divBdr>
                                    <w:top w:val="none" w:sz="0" w:space="0" w:color="auto"/>
                                    <w:left w:val="none" w:sz="0" w:space="0" w:color="auto"/>
                                    <w:bottom w:val="none" w:sz="0" w:space="0" w:color="auto"/>
                                    <w:right w:val="none" w:sz="0" w:space="0" w:color="auto"/>
                                  </w:divBdr>
                                  <w:divsChild>
                                    <w:div w:id="1386221429">
                                      <w:marLeft w:val="0"/>
                                      <w:marRight w:val="0"/>
                                      <w:marTop w:val="0"/>
                                      <w:marBottom w:val="0"/>
                                      <w:divBdr>
                                        <w:top w:val="none" w:sz="0" w:space="0" w:color="auto"/>
                                        <w:left w:val="none" w:sz="0" w:space="0" w:color="auto"/>
                                        <w:bottom w:val="none" w:sz="0" w:space="0" w:color="auto"/>
                                        <w:right w:val="none" w:sz="0" w:space="0" w:color="auto"/>
                                      </w:divBdr>
                                      <w:divsChild>
                                        <w:div w:id="216596982">
                                          <w:marLeft w:val="0"/>
                                          <w:marRight w:val="0"/>
                                          <w:marTop w:val="0"/>
                                          <w:marBottom w:val="0"/>
                                          <w:divBdr>
                                            <w:top w:val="none" w:sz="0" w:space="0" w:color="auto"/>
                                            <w:left w:val="none" w:sz="0" w:space="0" w:color="auto"/>
                                            <w:bottom w:val="none" w:sz="0" w:space="0" w:color="auto"/>
                                            <w:right w:val="none" w:sz="0" w:space="0" w:color="auto"/>
                                          </w:divBdr>
                                          <w:divsChild>
                                            <w:div w:id="1475684398">
                                              <w:marLeft w:val="0"/>
                                              <w:marRight w:val="0"/>
                                              <w:marTop w:val="0"/>
                                              <w:marBottom w:val="0"/>
                                              <w:divBdr>
                                                <w:top w:val="none" w:sz="0" w:space="0" w:color="auto"/>
                                                <w:left w:val="none" w:sz="0" w:space="0" w:color="auto"/>
                                                <w:bottom w:val="none" w:sz="0" w:space="0" w:color="auto"/>
                                                <w:right w:val="none" w:sz="0" w:space="0" w:color="auto"/>
                                              </w:divBdr>
                                              <w:divsChild>
                                                <w:div w:id="206714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1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807596">
      <w:bodyDiv w:val="1"/>
      <w:marLeft w:val="0"/>
      <w:marRight w:val="0"/>
      <w:marTop w:val="0"/>
      <w:marBottom w:val="0"/>
      <w:divBdr>
        <w:top w:val="none" w:sz="0" w:space="0" w:color="auto"/>
        <w:left w:val="none" w:sz="0" w:space="0" w:color="auto"/>
        <w:bottom w:val="none" w:sz="0" w:space="0" w:color="auto"/>
        <w:right w:val="none" w:sz="0" w:space="0" w:color="auto"/>
      </w:divBdr>
      <w:divsChild>
        <w:div w:id="125052377">
          <w:marLeft w:val="0"/>
          <w:marRight w:val="0"/>
          <w:marTop w:val="0"/>
          <w:marBottom w:val="0"/>
          <w:divBdr>
            <w:top w:val="none" w:sz="0" w:space="0" w:color="auto"/>
            <w:left w:val="none" w:sz="0" w:space="0" w:color="auto"/>
            <w:bottom w:val="none" w:sz="0" w:space="0" w:color="auto"/>
            <w:right w:val="none" w:sz="0" w:space="0" w:color="auto"/>
          </w:divBdr>
          <w:divsChild>
            <w:div w:id="573243909">
              <w:marLeft w:val="0"/>
              <w:marRight w:val="0"/>
              <w:marTop w:val="0"/>
              <w:marBottom w:val="0"/>
              <w:divBdr>
                <w:top w:val="none" w:sz="0" w:space="0" w:color="auto"/>
                <w:left w:val="none" w:sz="0" w:space="0" w:color="auto"/>
                <w:bottom w:val="none" w:sz="0" w:space="0" w:color="auto"/>
                <w:right w:val="none" w:sz="0" w:space="0" w:color="auto"/>
              </w:divBdr>
              <w:divsChild>
                <w:div w:id="1185633260">
                  <w:marLeft w:val="0"/>
                  <w:marRight w:val="0"/>
                  <w:marTop w:val="0"/>
                  <w:marBottom w:val="0"/>
                  <w:divBdr>
                    <w:top w:val="none" w:sz="0" w:space="0" w:color="auto"/>
                    <w:left w:val="none" w:sz="0" w:space="0" w:color="auto"/>
                    <w:bottom w:val="none" w:sz="0" w:space="0" w:color="auto"/>
                    <w:right w:val="none" w:sz="0" w:space="0" w:color="auto"/>
                  </w:divBdr>
                  <w:divsChild>
                    <w:div w:id="1593201471">
                      <w:marLeft w:val="0"/>
                      <w:marRight w:val="0"/>
                      <w:marTop w:val="0"/>
                      <w:marBottom w:val="0"/>
                      <w:divBdr>
                        <w:top w:val="none" w:sz="0" w:space="0" w:color="auto"/>
                        <w:left w:val="none" w:sz="0" w:space="0" w:color="auto"/>
                        <w:bottom w:val="none" w:sz="0" w:space="0" w:color="auto"/>
                        <w:right w:val="none" w:sz="0" w:space="0" w:color="auto"/>
                      </w:divBdr>
                      <w:divsChild>
                        <w:div w:id="369307016">
                          <w:marLeft w:val="0"/>
                          <w:marRight w:val="0"/>
                          <w:marTop w:val="0"/>
                          <w:marBottom w:val="0"/>
                          <w:divBdr>
                            <w:top w:val="none" w:sz="0" w:space="0" w:color="auto"/>
                            <w:left w:val="none" w:sz="0" w:space="0" w:color="auto"/>
                            <w:bottom w:val="none" w:sz="0" w:space="0" w:color="auto"/>
                            <w:right w:val="none" w:sz="0" w:space="0" w:color="auto"/>
                          </w:divBdr>
                          <w:divsChild>
                            <w:div w:id="1559784483">
                              <w:marLeft w:val="0"/>
                              <w:marRight w:val="0"/>
                              <w:marTop w:val="0"/>
                              <w:marBottom w:val="0"/>
                              <w:divBdr>
                                <w:top w:val="none" w:sz="0" w:space="0" w:color="auto"/>
                                <w:left w:val="none" w:sz="0" w:space="0" w:color="auto"/>
                                <w:bottom w:val="none" w:sz="0" w:space="0" w:color="auto"/>
                                <w:right w:val="none" w:sz="0" w:space="0" w:color="auto"/>
                              </w:divBdr>
                              <w:divsChild>
                                <w:div w:id="1229999482">
                                  <w:marLeft w:val="0"/>
                                  <w:marRight w:val="0"/>
                                  <w:marTop w:val="0"/>
                                  <w:marBottom w:val="0"/>
                                  <w:divBdr>
                                    <w:top w:val="none" w:sz="0" w:space="0" w:color="auto"/>
                                    <w:left w:val="none" w:sz="0" w:space="0" w:color="auto"/>
                                    <w:bottom w:val="none" w:sz="0" w:space="0" w:color="auto"/>
                                    <w:right w:val="none" w:sz="0" w:space="0" w:color="auto"/>
                                  </w:divBdr>
                                  <w:divsChild>
                                    <w:div w:id="51198048">
                                      <w:marLeft w:val="0"/>
                                      <w:marRight w:val="0"/>
                                      <w:marTop w:val="0"/>
                                      <w:marBottom w:val="0"/>
                                      <w:divBdr>
                                        <w:top w:val="none" w:sz="0" w:space="0" w:color="auto"/>
                                        <w:left w:val="none" w:sz="0" w:space="0" w:color="auto"/>
                                        <w:bottom w:val="none" w:sz="0" w:space="0" w:color="auto"/>
                                        <w:right w:val="none" w:sz="0" w:space="0" w:color="auto"/>
                                      </w:divBdr>
                                      <w:divsChild>
                                        <w:div w:id="2020498335">
                                          <w:marLeft w:val="0"/>
                                          <w:marRight w:val="0"/>
                                          <w:marTop w:val="0"/>
                                          <w:marBottom w:val="0"/>
                                          <w:divBdr>
                                            <w:top w:val="none" w:sz="0" w:space="0" w:color="auto"/>
                                            <w:left w:val="none" w:sz="0" w:space="0" w:color="auto"/>
                                            <w:bottom w:val="none" w:sz="0" w:space="0" w:color="auto"/>
                                            <w:right w:val="none" w:sz="0" w:space="0" w:color="auto"/>
                                          </w:divBdr>
                                          <w:divsChild>
                                            <w:div w:id="235170990">
                                              <w:marLeft w:val="0"/>
                                              <w:marRight w:val="0"/>
                                              <w:marTop w:val="0"/>
                                              <w:marBottom w:val="0"/>
                                              <w:divBdr>
                                                <w:top w:val="none" w:sz="0" w:space="0" w:color="auto"/>
                                                <w:left w:val="none" w:sz="0" w:space="0" w:color="auto"/>
                                                <w:bottom w:val="none" w:sz="0" w:space="0" w:color="auto"/>
                                                <w:right w:val="none" w:sz="0" w:space="0" w:color="auto"/>
                                              </w:divBdr>
                                              <w:divsChild>
                                                <w:div w:id="1522813017">
                                                  <w:marLeft w:val="0"/>
                                                  <w:marRight w:val="0"/>
                                                  <w:marTop w:val="0"/>
                                                  <w:marBottom w:val="0"/>
                                                  <w:divBdr>
                                                    <w:top w:val="none" w:sz="0" w:space="0" w:color="auto"/>
                                                    <w:left w:val="none" w:sz="0" w:space="0" w:color="auto"/>
                                                    <w:bottom w:val="none" w:sz="0" w:space="0" w:color="auto"/>
                                                    <w:right w:val="none" w:sz="0" w:space="0" w:color="auto"/>
                                                  </w:divBdr>
                                                  <w:divsChild>
                                                    <w:div w:id="1003316370">
                                                      <w:marLeft w:val="0"/>
                                                      <w:marRight w:val="0"/>
                                                      <w:marTop w:val="0"/>
                                                      <w:marBottom w:val="0"/>
                                                      <w:divBdr>
                                                        <w:top w:val="none" w:sz="0" w:space="0" w:color="auto"/>
                                                        <w:left w:val="none" w:sz="0" w:space="0" w:color="auto"/>
                                                        <w:bottom w:val="none" w:sz="0" w:space="0" w:color="auto"/>
                                                        <w:right w:val="none" w:sz="0" w:space="0" w:color="auto"/>
                                                      </w:divBdr>
                                                      <w:divsChild>
                                                        <w:div w:id="10263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33510">
                                              <w:marLeft w:val="0"/>
                                              <w:marRight w:val="0"/>
                                              <w:marTop w:val="0"/>
                                              <w:marBottom w:val="0"/>
                                              <w:divBdr>
                                                <w:top w:val="none" w:sz="0" w:space="0" w:color="auto"/>
                                                <w:left w:val="none" w:sz="0" w:space="0" w:color="auto"/>
                                                <w:bottom w:val="none" w:sz="0" w:space="0" w:color="auto"/>
                                                <w:right w:val="none" w:sz="0" w:space="0" w:color="auto"/>
                                              </w:divBdr>
                                              <w:divsChild>
                                                <w:div w:id="257837986">
                                                  <w:marLeft w:val="0"/>
                                                  <w:marRight w:val="0"/>
                                                  <w:marTop w:val="0"/>
                                                  <w:marBottom w:val="0"/>
                                                  <w:divBdr>
                                                    <w:top w:val="none" w:sz="0" w:space="0" w:color="auto"/>
                                                    <w:left w:val="none" w:sz="0" w:space="0" w:color="auto"/>
                                                    <w:bottom w:val="none" w:sz="0" w:space="0" w:color="auto"/>
                                                    <w:right w:val="none" w:sz="0" w:space="0" w:color="auto"/>
                                                  </w:divBdr>
                                                  <w:divsChild>
                                                    <w:div w:id="1536194419">
                                                      <w:marLeft w:val="0"/>
                                                      <w:marRight w:val="0"/>
                                                      <w:marTop w:val="0"/>
                                                      <w:marBottom w:val="0"/>
                                                      <w:divBdr>
                                                        <w:top w:val="none" w:sz="0" w:space="0" w:color="auto"/>
                                                        <w:left w:val="none" w:sz="0" w:space="0" w:color="auto"/>
                                                        <w:bottom w:val="none" w:sz="0" w:space="0" w:color="auto"/>
                                                        <w:right w:val="none" w:sz="0" w:space="0" w:color="auto"/>
                                                      </w:divBdr>
                                                      <w:divsChild>
                                                        <w:div w:id="176445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5835367">
      <w:bodyDiv w:val="1"/>
      <w:marLeft w:val="0"/>
      <w:marRight w:val="0"/>
      <w:marTop w:val="0"/>
      <w:marBottom w:val="0"/>
      <w:divBdr>
        <w:top w:val="none" w:sz="0" w:space="0" w:color="auto"/>
        <w:left w:val="none" w:sz="0" w:space="0" w:color="auto"/>
        <w:bottom w:val="none" w:sz="0" w:space="0" w:color="auto"/>
        <w:right w:val="none" w:sz="0" w:space="0" w:color="auto"/>
      </w:divBdr>
      <w:divsChild>
        <w:div w:id="1707100337">
          <w:marLeft w:val="0"/>
          <w:marRight w:val="0"/>
          <w:marTop w:val="0"/>
          <w:marBottom w:val="0"/>
          <w:divBdr>
            <w:top w:val="none" w:sz="0" w:space="0" w:color="auto"/>
            <w:left w:val="none" w:sz="0" w:space="0" w:color="auto"/>
            <w:bottom w:val="none" w:sz="0" w:space="0" w:color="auto"/>
            <w:right w:val="none" w:sz="0" w:space="0" w:color="auto"/>
          </w:divBdr>
        </w:div>
        <w:div w:id="2005206634">
          <w:marLeft w:val="0"/>
          <w:marRight w:val="0"/>
          <w:marTop w:val="0"/>
          <w:marBottom w:val="0"/>
          <w:divBdr>
            <w:top w:val="none" w:sz="0" w:space="0" w:color="auto"/>
            <w:left w:val="none" w:sz="0" w:space="0" w:color="auto"/>
            <w:bottom w:val="none" w:sz="0" w:space="0" w:color="auto"/>
            <w:right w:val="none" w:sz="0" w:space="0" w:color="auto"/>
          </w:divBdr>
        </w:div>
        <w:div w:id="1509562173">
          <w:marLeft w:val="0"/>
          <w:marRight w:val="0"/>
          <w:marTop w:val="0"/>
          <w:marBottom w:val="0"/>
          <w:divBdr>
            <w:top w:val="none" w:sz="0" w:space="0" w:color="auto"/>
            <w:left w:val="none" w:sz="0" w:space="0" w:color="auto"/>
            <w:bottom w:val="none" w:sz="0" w:space="0" w:color="auto"/>
            <w:right w:val="none" w:sz="0" w:space="0" w:color="auto"/>
          </w:divBdr>
        </w:div>
        <w:div w:id="1010987025">
          <w:marLeft w:val="0"/>
          <w:marRight w:val="0"/>
          <w:marTop w:val="0"/>
          <w:marBottom w:val="0"/>
          <w:divBdr>
            <w:top w:val="none" w:sz="0" w:space="0" w:color="auto"/>
            <w:left w:val="none" w:sz="0" w:space="0" w:color="auto"/>
            <w:bottom w:val="none" w:sz="0" w:space="0" w:color="auto"/>
            <w:right w:val="none" w:sz="0" w:space="0" w:color="auto"/>
          </w:divBdr>
        </w:div>
        <w:div w:id="1167282813">
          <w:marLeft w:val="0"/>
          <w:marRight w:val="0"/>
          <w:marTop w:val="0"/>
          <w:marBottom w:val="0"/>
          <w:divBdr>
            <w:top w:val="none" w:sz="0" w:space="0" w:color="auto"/>
            <w:left w:val="none" w:sz="0" w:space="0" w:color="auto"/>
            <w:bottom w:val="none" w:sz="0" w:space="0" w:color="auto"/>
            <w:right w:val="none" w:sz="0" w:space="0" w:color="auto"/>
          </w:divBdr>
        </w:div>
      </w:divsChild>
    </w:div>
    <w:div w:id="436943952">
      <w:bodyDiv w:val="1"/>
      <w:marLeft w:val="0"/>
      <w:marRight w:val="0"/>
      <w:marTop w:val="0"/>
      <w:marBottom w:val="0"/>
      <w:divBdr>
        <w:top w:val="none" w:sz="0" w:space="0" w:color="auto"/>
        <w:left w:val="none" w:sz="0" w:space="0" w:color="auto"/>
        <w:bottom w:val="none" w:sz="0" w:space="0" w:color="auto"/>
        <w:right w:val="none" w:sz="0" w:space="0" w:color="auto"/>
      </w:divBdr>
      <w:divsChild>
        <w:div w:id="866064374">
          <w:marLeft w:val="0"/>
          <w:marRight w:val="0"/>
          <w:marTop w:val="0"/>
          <w:marBottom w:val="0"/>
          <w:divBdr>
            <w:top w:val="none" w:sz="0" w:space="0" w:color="auto"/>
            <w:left w:val="none" w:sz="0" w:space="0" w:color="auto"/>
            <w:bottom w:val="none" w:sz="0" w:space="0" w:color="auto"/>
            <w:right w:val="none" w:sz="0" w:space="0" w:color="auto"/>
          </w:divBdr>
          <w:divsChild>
            <w:div w:id="502356593">
              <w:marLeft w:val="0"/>
              <w:marRight w:val="0"/>
              <w:marTop w:val="0"/>
              <w:marBottom w:val="0"/>
              <w:divBdr>
                <w:top w:val="none" w:sz="0" w:space="0" w:color="auto"/>
                <w:left w:val="none" w:sz="0" w:space="0" w:color="auto"/>
                <w:bottom w:val="none" w:sz="0" w:space="0" w:color="auto"/>
                <w:right w:val="none" w:sz="0" w:space="0" w:color="auto"/>
              </w:divBdr>
              <w:divsChild>
                <w:div w:id="2012835175">
                  <w:marLeft w:val="0"/>
                  <w:marRight w:val="0"/>
                  <w:marTop w:val="0"/>
                  <w:marBottom w:val="0"/>
                  <w:divBdr>
                    <w:top w:val="none" w:sz="0" w:space="0" w:color="auto"/>
                    <w:left w:val="none" w:sz="0" w:space="0" w:color="auto"/>
                    <w:bottom w:val="none" w:sz="0" w:space="0" w:color="auto"/>
                    <w:right w:val="none" w:sz="0" w:space="0" w:color="auto"/>
                  </w:divBdr>
                  <w:divsChild>
                    <w:div w:id="2121533197">
                      <w:marLeft w:val="0"/>
                      <w:marRight w:val="0"/>
                      <w:marTop w:val="0"/>
                      <w:marBottom w:val="0"/>
                      <w:divBdr>
                        <w:top w:val="none" w:sz="0" w:space="0" w:color="auto"/>
                        <w:left w:val="none" w:sz="0" w:space="0" w:color="auto"/>
                        <w:bottom w:val="none" w:sz="0" w:space="0" w:color="auto"/>
                        <w:right w:val="none" w:sz="0" w:space="0" w:color="auto"/>
                      </w:divBdr>
                      <w:divsChild>
                        <w:div w:id="493574330">
                          <w:marLeft w:val="0"/>
                          <w:marRight w:val="0"/>
                          <w:marTop w:val="0"/>
                          <w:marBottom w:val="0"/>
                          <w:divBdr>
                            <w:top w:val="none" w:sz="0" w:space="0" w:color="auto"/>
                            <w:left w:val="none" w:sz="0" w:space="0" w:color="auto"/>
                            <w:bottom w:val="none" w:sz="0" w:space="0" w:color="auto"/>
                            <w:right w:val="none" w:sz="0" w:space="0" w:color="auto"/>
                          </w:divBdr>
                          <w:divsChild>
                            <w:div w:id="326251411">
                              <w:marLeft w:val="0"/>
                              <w:marRight w:val="0"/>
                              <w:marTop w:val="0"/>
                              <w:marBottom w:val="0"/>
                              <w:divBdr>
                                <w:top w:val="none" w:sz="0" w:space="0" w:color="auto"/>
                                <w:left w:val="none" w:sz="0" w:space="0" w:color="auto"/>
                                <w:bottom w:val="none" w:sz="0" w:space="0" w:color="auto"/>
                                <w:right w:val="none" w:sz="0" w:space="0" w:color="auto"/>
                              </w:divBdr>
                              <w:divsChild>
                                <w:div w:id="1098867549">
                                  <w:marLeft w:val="0"/>
                                  <w:marRight w:val="0"/>
                                  <w:marTop w:val="0"/>
                                  <w:marBottom w:val="0"/>
                                  <w:divBdr>
                                    <w:top w:val="none" w:sz="0" w:space="0" w:color="auto"/>
                                    <w:left w:val="none" w:sz="0" w:space="0" w:color="auto"/>
                                    <w:bottom w:val="none" w:sz="0" w:space="0" w:color="auto"/>
                                    <w:right w:val="none" w:sz="0" w:space="0" w:color="auto"/>
                                  </w:divBdr>
                                  <w:divsChild>
                                    <w:div w:id="1189559816">
                                      <w:marLeft w:val="0"/>
                                      <w:marRight w:val="0"/>
                                      <w:marTop w:val="0"/>
                                      <w:marBottom w:val="0"/>
                                      <w:divBdr>
                                        <w:top w:val="none" w:sz="0" w:space="0" w:color="auto"/>
                                        <w:left w:val="none" w:sz="0" w:space="0" w:color="auto"/>
                                        <w:bottom w:val="none" w:sz="0" w:space="0" w:color="auto"/>
                                        <w:right w:val="none" w:sz="0" w:space="0" w:color="auto"/>
                                      </w:divBdr>
                                      <w:divsChild>
                                        <w:div w:id="2097510584">
                                          <w:marLeft w:val="0"/>
                                          <w:marRight w:val="0"/>
                                          <w:marTop w:val="0"/>
                                          <w:marBottom w:val="0"/>
                                          <w:divBdr>
                                            <w:top w:val="none" w:sz="0" w:space="0" w:color="auto"/>
                                            <w:left w:val="none" w:sz="0" w:space="0" w:color="auto"/>
                                            <w:bottom w:val="none" w:sz="0" w:space="0" w:color="auto"/>
                                            <w:right w:val="none" w:sz="0" w:space="0" w:color="auto"/>
                                          </w:divBdr>
                                          <w:divsChild>
                                            <w:div w:id="1708917231">
                                              <w:marLeft w:val="0"/>
                                              <w:marRight w:val="0"/>
                                              <w:marTop w:val="0"/>
                                              <w:marBottom w:val="0"/>
                                              <w:divBdr>
                                                <w:top w:val="none" w:sz="0" w:space="0" w:color="auto"/>
                                                <w:left w:val="none" w:sz="0" w:space="0" w:color="auto"/>
                                                <w:bottom w:val="none" w:sz="0" w:space="0" w:color="auto"/>
                                                <w:right w:val="none" w:sz="0" w:space="0" w:color="auto"/>
                                              </w:divBdr>
                                              <w:divsChild>
                                                <w:div w:id="1972861299">
                                                  <w:marLeft w:val="0"/>
                                                  <w:marRight w:val="0"/>
                                                  <w:marTop w:val="0"/>
                                                  <w:marBottom w:val="0"/>
                                                  <w:divBdr>
                                                    <w:top w:val="none" w:sz="0" w:space="0" w:color="auto"/>
                                                    <w:left w:val="none" w:sz="0" w:space="0" w:color="auto"/>
                                                    <w:bottom w:val="none" w:sz="0" w:space="0" w:color="auto"/>
                                                    <w:right w:val="none" w:sz="0" w:space="0" w:color="auto"/>
                                                  </w:divBdr>
                                                  <w:divsChild>
                                                    <w:div w:id="1392190176">
                                                      <w:marLeft w:val="0"/>
                                                      <w:marRight w:val="0"/>
                                                      <w:marTop w:val="0"/>
                                                      <w:marBottom w:val="0"/>
                                                      <w:divBdr>
                                                        <w:top w:val="none" w:sz="0" w:space="0" w:color="auto"/>
                                                        <w:left w:val="none" w:sz="0" w:space="0" w:color="auto"/>
                                                        <w:bottom w:val="none" w:sz="0" w:space="0" w:color="auto"/>
                                                        <w:right w:val="none" w:sz="0" w:space="0" w:color="auto"/>
                                                      </w:divBdr>
                                                      <w:divsChild>
                                                        <w:div w:id="1919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309828">
                                              <w:marLeft w:val="0"/>
                                              <w:marRight w:val="0"/>
                                              <w:marTop w:val="0"/>
                                              <w:marBottom w:val="0"/>
                                              <w:divBdr>
                                                <w:top w:val="none" w:sz="0" w:space="0" w:color="auto"/>
                                                <w:left w:val="none" w:sz="0" w:space="0" w:color="auto"/>
                                                <w:bottom w:val="none" w:sz="0" w:space="0" w:color="auto"/>
                                                <w:right w:val="none" w:sz="0" w:space="0" w:color="auto"/>
                                              </w:divBdr>
                                              <w:divsChild>
                                                <w:div w:id="496581003">
                                                  <w:marLeft w:val="0"/>
                                                  <w:marRight w:val="0"/>
                                                  <w:marTop w:val="0"/>
                                                  <w:marBottom w:val="0"/>
                                                  <w:divBdr>
                                                    <w:top w:val="none" w:sz="0" w:space="0" w:color="auto"/>
                                                    <w:left w:val="none" w:sz="0" w:space="0" w:color="auto"/>
                                                    <w:bottom w:val="none" w:sz="0" w:space="0" w:color="auto"/>
                                                    <w:right w:val="none" w:sz="0" w:space="0" w:color="auto"/>
                                                  </w:divBdr>
                                                  <w:divsChild>
                                                    <w:div w:id="745688113">
                                                      <w:marLeft w:val="0"/>
                                                      <w:marRight w:val="0"/>
                                                      <w:marTop w:val="0"/>
                                                      <w:marBottom w:val="0"/>
                                                      <w:divBdr>
                                                        <w:top w:val="none" w:sz="0" w:space="0" w:color="auto"/>
                                                        <w:left w:val="none" w:sz="0" w:space="0" w:color="auto"/>
                                                        <w:bottom w:val="none" w:sz="0" w:space="0" w:color="auto"/>
                                                        <w:right w:val="none" w:sz="0" w:space="0" w:color="auto"/>
                                                      </w:divBdr>
                                                      <w:divsChild>
                                                        <w:div w:id="7674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1331523">
          <w:marLeft w:val="0"/>
          <w:marRight w:val="0"/>
          <w:marTop w:val="0"/>
          <w:marBottom w:val="0"/>
          <w:divBdr>
            <w:top w:val="none" w:sz="0" w:space="0" w:color="auto"/>
            <w:left w:val="none" w:sz="0" w:space="0" w:color="auto"/>
            <w:bottom w:val="none" w:sz="0" w:space="0" w:color="auto"/>
            <w:right w:val="none" w:sz="0" w:space="0" w:color="auto"/>
          </w:divBdr>
          <w:divsChild>
            <w:div w:id="1998996941">
              <w:marLeft w:val="0"/>
              <w:marRight w:val="0"/>
              <w:marTop w:val="0"/>
              <w:marBottom w:val="0"/>
              <w:divBdr>
                <w:top w:val="none" w:sz="0" w:space="0" w:color="auto"/>
                <w:left w:val="none" w:sz="0" w:space="0" w:color="auto"/>
                <w:bottom w:val="none" w:sz="0" w:space="0" w:color="auto"/>
                <w:right w:val="none" w:sz="0" w:space="0" w:color="auto"/>
              </w:divBdr>
              <w:divsChild>
                <w:div w:id="546570506">
                  <w:marLeft w:val="0"/>
                  <w:marRight w:val="0"/>
                  <w:marTop w:val="0"/>
                  <w:marBottom w:val="0"/>
                  <w:divBdr>
                    <w:top w:val="none" w:sz="0" w:space="0" w:color="auto"/>
                    <w:left w:val="none" w:sz="0" w:space="0" w:color="auto"/>
                    <w:bottom w:val="none" w:sz="0" w:space="0" w:color="auto"/>
                    <w:right w:val="none" w:sz="0" w:space="0" w:color="auto"/>
                  </w:divBdr>
                  <w:divsChild>
                    <w:div w:id="433399795">
                      <w:marLeft w:val="0"/>
                      <w:marRight w:val="0"/>
                      <w:marTop w:val="0"/>
                      <w:marBottom w:val="0"/>
                      <w:divBdr>
                        <w:top w:val="none" w:sz="0" w:space="0" w:color="auto"/>
                        <w:left w:val="none" w:sz="0" w:space="0" w:color="auto"/>
                        <w:bottom w:val="none" w:sz="0" w:space="0" w:color="auto"/>
                        <w:right w:val="none" w:sz="0" w:space="0" w:color="auto"/>
                      </w:divBdr>
                      <w:divsChild>
                        <w:div w:id="1580746627">
                          <w:marLeft w:val="0"/>
                          <w:marRight w:val="0"/>
                          <w:marTop w:val="0"/>
                          <w:marBottom w:val="0"/>
                          <w:divBdr>
                            <w:top w:val="none" w:sz="0" w:space="0" w:color="auto"/>
                            <w:left w:val="none" w:sz="0" w:space="0" w:color="auto"/>
                            <w:bottom w:val="none" w:sz="0" w:space="0" w:color="auto"/>
                            <w:right w:val="none" w:sz="0" w:space="0" w:color="auto"/>
                          </w:divBdr>
                          <w:divsChild>
                            <w:div w:id="1434011432">
                              <w:marLeft w:val="0"/>
                              <w:marRight w:val="0"/>
                              <w:marTop w:val="0"/>
                              <w:marBottom w:val="0"/>
                              <w:divBdr>
                                <w:top w:val="none" w:sz="0" w:space="0" w:color="auto"/>
                                <w:left w:val="none" w:sz="0" w:space="0" w:color="auto"/>
                                <w:bottom w:val="none" w:sz="0" w:space="0" w:color="auto"/>
                                <w:right w:val="none" w:sz="0" w:space="0" w:color="auto"/>
                              </w:divBdr>
                              <w:divsChild>
                                <w:div w:id="432171027">
                                  <w:marLeft w:val="0"/>
                                  <w:marRight w:val="0"/>
                                  <w:marTop w:val="0"/>
                                  <w:marBottom w:val="0"/>
                                  <w:divBdr>
                                    <w:top w:val="none" w:sz="0" w:space="0" w:color="auto"/>
                                    <w:left w:val="none" w:sz="0" w:space="0" w:color="auto"/>
                                    <w:bottom w:val="none" w:sz="0" w:space="0" w:color="auto"/>
                                    <w:right w:val="none" w:sz="0" w:space="0" w:color="auto"/>
                                  </w:divBdr>
                                  <w:divsChild>
                                    <w:div w:id="536893480">
                                      <w:marLeft w:val="0"/>
                                      <w:marRight w:val="0"/>
                                      <w:marTop w:val="0"/>
                                      <w:marBottom w:val="0"/>
                                      <w:divBdr>
                                        <w:top w:val="none" w:sz="0" w:space="0" w:color="auto"/>
                                        <w:left w:val="none" w:sz="0" w:space="0" w:color="auto"/>
                                        <w:bottom w:val="none" w:sz="0" w:space="0" w:color="auto"/>
                                        <w:right w:val="none" w:sz="0" w:space="0" w:color="auto"/>
                                      </w:divBdr>
                                      <w:divsChild>
                                        <w:div w:id="488407029">
                                          <w:marLeft w:val="0"/>
                                          <w:marRight w:val="0"/>
                                          <w:marTop w:val="0"/>
                                          <w:marBottom w:val="0"/>
                                          <w:divBdr>
                                            <w:top w:val="none" w:sz="0" w:space="0" w:color="auto"/>
                                            <w:left w:val="none" w:sz="0" w:space="0" w:color="auto"/>
                                            <w:bottom w:val="none" w:sz="0" w:space="0" w:color="auto"/>
                                            <w:right w:val="none" w:sz="0" w:space="0" w:color="auto"/>
                                          </w:divBdr>
                                          <w:divsChild>
                                            <w:div w:id="1674139668">
                                              <w:marLeft w:val="0"/>
                                              <w:marRight w:val="0"/>
                                              <w:marTop w:val="0"/>
                                              <w:marBottom w:val="0"/>
                                              <w:divBdr>
                                                <w:top w:val="none" w:sz="0" w:space="0" w:color="auto"/>
                                                <w:left w:val="none" w:sz="0" w:space="0" w:color="auto"/>
                                                <w:bottom w:val="none" w:sz="0" w:space="0" w:color="auto"/>
                                                <w:right w:val="none" w:sz="0" w:space="0" w:color="auto"/>
                                              </w:divBdr>
                                              <w:divsChild>
                                                <w:div w:id="97302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5129">
      <w:bodyDiv w:val="1"/>
      <w:marLeft w:val="0"/>
      <w:marRight w:val="0"/>
      <w:marTop w:val="0"/>
      <w:marBottom w:val="0"/>
      <w:divBdr>
        <w:top w:val="none" w:sz="0" w:space="0" w:color="auto"/>
        <w:left w:val="none" w:sz="0" w:space="0" w:color="auto"/>
        <w:bottom w:val="none" w:sz="0" w:space="0" w:color="auto"/>
        <w:right w:val="none" w:sz="0" w:space="0" w:color="auto"/>
      </w:divBdr>
      <w:divsChild>
        <w:div w:id="1354765491">
          <w:marLeft w:val="0"/>
          <w:marRight w:val="0"/>
          <w:marTop w:val="0"/>
          <w:marBottom w:val="0"/>
          <w:divBdr>
            <w:top w:val="none" w:sz="0" w:space="0" w:color="auto"/>
            <w:left w:val="none" w:sz="0" w:space="0" w:color="auto"/>
            <w:bottom w:val="none" w:sz="0" w:space="0" w:color="auto"/>
            <w:right w:val="none" w:sz="0" w:space="0" w:color="auto"/>
          </w:divBdr>
          <w:divsChild>
            <w:div w:id="2060663184">
              <w:marLeft w:val="0"/>
              <w:marRight w:val="0"/>
              <w:marTop w:val="0"/>
              <w:marBottom w:val="0"/>
              <w:divBdr>
                <w:top w:val="none" w:sz="0" w:space="0" w:color="auto"/>
                <w:left w:val="none" w:sz="0" w:space="0" w:color="auto"/>
                <w:bottom w:val="none" w:sz="0" w:space="0" w:color="auto"/>
                <w:right w:val="none" w:sz="0" w:space="0" w:color="auto"/>
              </w:divBdr>
              <w:divsChild>
                <w:div w:id="1345086214">
                  <w:marLeft w:val="0"/>
                  <w:marRight w:val="0"/>
                  <w:marTop w:val="0"/>
                  <w:marBottom w:val="0"/>
                  <w:divBdr>
                    <w:top w:val="none" w:sz="0" w:space="0" w:color="auto"/>
                    <w:left w:val="none" w:sz="0" w:space="0" w:color="auto"/>
                    <w:bottom w:val="none" w:sz="0" w:space="0" w:color="auto"/>
                    <w:right w:val="none" w:sz="0" w:space="0" w:color="auto"/>
                  </w:divBdr>
                  <w:divsChild>
                    <w:div w:id="1507674649">
                      <w:marLeft w:val="0"/>
                      <w:marRight w:val="0"/>
                      <w:marTop w:val="0"/>
                      <w:marBottom w:val="0"/>
                      <w:divBdr>
                        <w:top w:val="none" w:sz="0" w:space="0" w:color="auto"/>
                        <w:left w:val="none" w:sz="0" w:space="0" w:color="auto"/>
                        <w:bottom w:val="none" w:sz="0" w:space="0" w:color="auto"/>
                        <w:right w:val="none" w:sz="0" w:space="0" w:color="auto"/>
                      </w:divBdr>
                      <w:divsChild>
                        <w:div w:id="549926985">
                          <w:marLeft w:val="0"/>
                          <w:marRight w:val="0"/>
                          <w:marTop w:val="0"/>
                          <w:marBottom w:val="0"/>
                          <w:divBdr>
                            <w:top w:val="none" w:sz="0" w:space="0" w:color="auto"/>
                            <w:left w:val="none" w:sz="0" w:space="0" w:color="auto"/>
                            <w:bottom w:val="none" w:sz="0" w:space="0" w:color="auto"/>
                            <w:right w:val="none" w:sz="0" w:space="0" w:color="auto"/>
                          </w:divBdr>
                          <w:divsChild>
                            <w:div w:id="182522488">
                              <w:marLeft w:val="0"/>
                              <w:marRight w:val="0"/>
                              <w:marTop w:val="0"/>
                              <w:marBottom w:val="0"/>
                              <w:divBdr>
                                <w:top w:val="none" w:sz="0" w:space="0" w:color="auto"/>
                                <w:left w:val="none" w:sz="0" w:space="0" w:color="auto"/>
                                <w:bottom w:val="none" w:sz="0" w:space="0" w:color="auto"/>
                                <w:right w:val="none" w:sz="0" w:space="0" w:color="auto"/>
                              </w:divBdr>
                              <w:divsChild>
                                <w:div w:id="1190488025">
                                  <w:marLeft w:val="0"/>
                                  <w:marRight w:val="0"/>
                                  <w:marTop w:val="0"/>
                                  <w:marBottom w:val="0"/>
                                  <w:divBdr>
                                    <w:top w:val="none" w:sz="0" w:space="0" w:color="auto"/>
                                    <w:left w:val="none" w:sz="0" w:space="0" w:color="auto"/>
                                    <w:bottom w:val="none" w:sz="0" w:space="0" w:color="auto"/>
                                    <w:right w:val="none" w:sz="0" w:space="0" w:color="auto"/>
                                  </w:divBdr>
                                  <w:divsChild>
                                    <w:div w:id="1277054233">
                                      <w:marLeft w:val="0"/>
                                      <w:marRight w:val="0"/>
                                      <w:marTop w:val="0"/>
                                      <w:marBottom w:val="0"/>
                                      <w:divBdr>
                                        <w:top w:val="none" w:sz="0" w:space="0" w:color="auto"/>
                                        <w:left w:val="none" w:sz="0" w:space="0" w:color="auto"/>
                                        <w:bottom w:val="none" w:sz="0" w:space="0" w:color="auto"/>
                                        <w:right w:val="none" w:sz="0" w:space="0" w:color="auto"/>
                                      </w:divBdr>
                                      <w:divsChild>
                                        <w:div w:id="592318911">
                                          <w:marLeft w:val="0"/>
                                          <w:marRight w:val="0"/>
                                          <w:marTop w:val="0"/>
                                          <w:marBottom w:val="0"/>
                                          <w:divBdr>
                                            <w:top w:val="none" w:sz="0" w:space="0" w:color="auto"/>
                                            <w:left w:val="none" w:sz="0" w:space="0" w:color="auto"/>
                                            <w:bottom w:val="none" w:sz="0" w:space="0" w:color="auto"/>
                                            <w:right w:val="none" w:sz="0" w:space="0" w:color="auto"/>
                                          </w:divBdr>
                                          <w:divsChild>
                                            <w:div w:id="6639408">
                                              <w:marLeft w:val="0"/>
                                              <w:marRight w:val="0"/>
                                              <w:marTop w:val="0"/>
                                              <w:marBottom w:val="0"/>
                                              <w:divBdr>
                                                <w:top w:val="none" w:sz="0" w:space="0" w:color="auto"/>
                                                <w:left w:val="none" w:sz="0" w:space="0" w:color="auto"/>
                                                <w:bottom w:val="none" w:sz="0" w:space="0" w:color="auto"/>
                                                <w:right w:val="none" w:sz="0" w:space="0" w:color="auto"/>
                                              </w:divBdr>
                                              <w:divsChild>
                                                <w:div w:id="58478651">
                                                  <w:marLeft w:val="0"/>
                                                  <w:marRight w:val="0"/>
                                                  <w:marTop w:val="0"/>
                                                  <w:marBottom w:val="0"/>
                                                  <w:divBdr>
                                                    <w:top w:val="none" w:sz="0" w:space="0" w:color="auto"/>
                                                    <w:left w:val="none" w:sz="0" w:space="0" w:color="auto"/>
                                                    <w:bottom w:val="none" w:sz="0" w:space="0" w:color="auto"/>
                                                    <w:right w:val="none" w:sz="0" w:space="0" w:color="auto"/>
                                                  </w:divBdr>
                                                  <w:divsChild>
                                                    <w:div w:id="1641492206">
                                                      <w:marLeft w:val="0"/>
                                                      <w:marRight w:val="0"/>
                                                      <w:marTop w:val="0"/>
                                                      <w:marBottom w:val="0"/>
                                                      <w:divBdr>
                                                        <w:top w:val="none" w:sz="0" w:space="0" w:color="auto"/>
                                                        <w:left w:val="none" w:sz="0" w:space="0" w:color="auto"/>
                                                        <w:bottom w:val="none" w:sz="0" w:space="0" w:color="auto"/>
                                                        <w:right w:val="none" w:sz="0" w:space="0" w:color="auto"/>
                                                      </w:divBdr>
                                                      <w:divsChild>
                                                        <w:div w:id="20163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41409">
                                              <w:marLeft w:val="0"/>
                                              <w:marRight w:val="0"/>
                                              <w:marTop w:val="0"/>
                                              <w:marBottom w:val="0"/>
                                              <w:divBdr>
                                                <w:top w:val="none" w:sz="0" w:space="0" w:color="auto"/>
                                                <w:left w:val="none" w:sz="0" w:space="0" w:color="auto"/>
                                                <w:bottom w:val="none" w:sz="0" w:space="0" w:color="auto"/>
                                                <w:right w:val="none" w:sz="0" w:space="0" w:color="auto"/>
                                              </w:divBdr>
                                              <w:divsChild>
                                                <w:div w:id="1802454101">
                                                  <w:marLeft w:val="0"/>
                                                  <w:marRight w:val="0"/>
                                                  <w:marTop w:val="0"/>
                                                  <w:marBottom w:val="0"/>
                                                  <w:divBdr>
                                                    <w:top w:val="none" w:sz="0" w:space="0" w:color="auto"/>
                                                    <w:left w:val="none" w:sz="0" w:space="0" w:color="auto"/>
                                                    <w:bottom w:val="none" w:sz="0" w:space="0" w:color="auto"/>
                                                    <w:right w:val="none" w:sz="0" w:space="0" w:color="auto"/>
                                                  </w:divBdr>
                                                  <w:divsChild>
                                                    <w:div w:id="809250709">
                                                      <w:marLeft w:val="0"/>
                                                      <w:marRight w:val="0"/>
                                                      <w:marTop w:val="0"/>
                                                      <w:marBottom w:val="0"/>
                                                      <w:divBdr>
                                                        <w:top w:val="none" w:sz="0" w:space="0" w:color="auto"/>
                                                        <w:left w:val="none" w:sz="0" w:space="0" w:color="auto"/>
                                                        <w:bottom w:val="none" w:sz="0" w:space="0" w:color="auto"/>
                                                        <w:right w:val="none" w:sz="0" w:space="0" w:color="auto"/>
                                                      </w:divBdr>
                                                      <w:divsChild>
                                                        <w:div w:id="303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0626571">
          <w:marLeft w:val="0"/>
          <w:marRight w:val="0"/>
          <w:marTop w:val="0"/>
          <w:marBottom w:val="0"/>
          <w:divBdr>
            <w:top w:val="none" w:sz="0" w:space="0" w:color="auto"/>
            <w:left w:val="none" w:sz="0" w:space="0" w:color="auto"/>
            <w:bottom w:val="none" w:sz="0" w:space="0" w:color="auto"/>
            <w:right w:val="none" w:sz="0" w:space="0" w:color="auto"/>
          </w:divBdr>
          <w:divsChild>
            <w:div w:id="705525726">
              <w:marLeft w:val="0"/>
              <w:marRight w:val="0"/>
              <w:marTop w:val="0"/>
              <w:marBottom w:val="0"/>
              <w:divBdr>
                <w:top w:val="none" w:sz="0" w:space="0" w:color="auto"/>
                <w:left w:val="none" w:sz="0" w:space="0" w:color="auto"/>
                <w:bottom w:val="none" w:sz="0" w:space="0" w:color="auto"/>
                <w:right w:val="none" w:sz="0" w:space="0" w:color="auto"/>
              </w:divBdr>
              <w:divsChild>
                <w:div w:id="2100172639">
                  <w:marLeft w:val="0"/>
                  <w:marRight w:val="0"/>
                  <w:marTop w:val="0"/>
                  <w:marBottom w:val="0"/>
                  <w:divBdr>
                    <w:top w:val="none" w:sz="0" w:space="0" w:color="auto"/>
                    <w:left w:val="none" w:sz="0" w:space="0" w:color="auto"/>
                    <w:bottom w:val="none" w:sz="0" w:space="0" w:color="auto"/>
                    <w:right w:val="none" w:sz="0" w:space="0" w:color="auto"/>
                  </w:divBdr>
                  <w:divsChild>
                    <w:div w:id="1278874932">
                      <w:marLeft w:val="0"/>
                      <w:marRight w:val="0"/>
                      <w:marTop w:val="0"/>
                      <w:marBottom w:val="0"/>
                      <w:divBdr>
                        <w:top w:val="none" w:sz="0" w:space="0" w:color="auto"/>
                        <w:left w:val="none" w:sz="0" w:space="0" w:color="auto"/>
                        <w:bottom w:val="none" w:sz="0" w:space="0" w:color="auto"/>
                        <w:right w:val="none" w:sz="0" w:space="0" w:color="auto"/>
                      </w:divBdr>
                      <w:divsChild>
                        <w:div w:id="336662784">
                          <w:marLeft w:val="0"/>
                          <w:marRight w:val="0"/>
                          <w:marTop w:val="0"/>
                          <w:marBottom w:val="0"/>
                          <w:divBdr>
                            <w:top w:val="none" w:sz="0" w:space="0" w:color="auto"/>
                            <w:left w:val="none" w:sz="0" w:space="0" w:color="auto"/>
                            <w:bottom w:val="none" w:sz="0" w:space="0" w:color="auto"/>
                            <w:right w:val="none" w:sz="0" w:space="0" w:color="auto"/>
                          </w:divBdr>
                          <w:divsChild>
                            <w:div w:id="1965843680">
                              <w:marLeft w:val="0"/>
                              <w:marRight w:val="0"/>
                              <w:marTop w:val="0"/>
                              <w:marBottom w:val="0"/>
                              <w:divBdr>
                                <w:top w:val="none" w:sz="0" w:space="0" w:color="auto"/>
                                <w:left w:val="none" w:sz="0" w:space="0" w:color="auto"/>
                                <w:bottom w:val="none" w:sz="0" w:space="0" w:color="auto"/>
                                <w:right w:val="none" w:sz="0" w:space="0" w:color="auto"/>
                              </w:divBdr>
                              <w:divsChild>
                                <w:div w:id="1723485082">
                                  <w:marLeft w:val="0"/>
                                  <w:marRight w:val="0"/>
                                  <w:marTop w:val="0"/>
                                  <w:marBottom w:val="0"/>
                                  <w:divBdr>
                                    <w:top w:val="none" w:sz="0" w:space="0" w:color="auto"/>
                                    <w:left w:val="none" w:sz="0" w:space="0" w:color="auto"/>
                                    <w:bottom w:val="none" w:sz="0" w:space="0" w:color="auto"/>
                                    <w:right w:val="none" w:sz="0" w:space="0" w:color="auto"/>
                                  </w:divBdr>
                                  <w:divsChild>
                                    <w:div w:id="1867717660">
                                      <w:marLeft w:val="0"/>
                                      <w:marRight w:val="0"/>
                                      <w:marTop w:val="0"/>
                                      <w:marBottom w:val="0"/>
                                      <w:divBdr>
                                        <w:top w:val="none" w:sz="0" w:space="0" w:color="auto"/>
                                        <w:left w:val="none" w:sz="0" w:space="0" w:color="auto"/>
                                        <w:bottom w:val="none" w:sz="0" w:space="0" w:color="auto"/>
                                        <w:right w:val="none" w:sz="0" w:space="0" w:color="auto"/>
                                      </w:divBdr>
                                      <w:divsChild>
                                        <w:div w:id="967201945">
                                          <w:marLeft w:val="0"/>
                                          <w:marRight w:val="0"/>
                                          <w:marTop w:val="0"/>
                                          <w:marBottom w:val="0"/>
                                          <w:divBdr>
                                            <w:top w:val="none" w:sz="0" w:space="0" w:color="auto"/>
                                            <w:left w:val="none" w:sz="0" w:space="0" w:color="auto"/>
                                            <w:bottom w:val="none" w:sz="0" w:space="0" w:color="auto"/>
                                            <w:right w:val="none" w:sz="0" w:space="0" w:color="auto"/>
                                          </w:divBdr>
                                          <w:divsChild>
                                            <w:div w:id="1286620580">
                                              <w:marLeft w:val="0"/>
                                              <w:marRight w:val="0"/>
                                              <w:marTop w:val="0"/>
                                              <w:marBottom w:val="0"/>
                                              <w:divBdr>
                                                <w:top w:val="none" w:sz="0" w:space="0" w:color="auto"/>
                                                <w:left w:val="none" w:sz="0" w:space="0" w:color="auto"/>
                                                <w:bottom w:val="none" w:sz="0" w:space="0" w:color="auto"/>
                                                <w:right w:val="none" w:sz="0" w:space="0" w:color="auto"/>
                                              </w:divBdr>
                                              <w:divsChild>
                                                <w:div w:id="660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762144">
      <w:bodyDiv w:val="1"/>
      <w:marLeft w:val="0"/>
      <w:marRight w:val="0"/>
      <w:marTop w:val="0"/>
      <w:marBottom w:val="0"/>
      <w:divBdr>
        <w:top w:val="none" w:sz="0" w:space="0" w:color="auto"/>
        <w:left w:val="none" w:sz="0" w:space="0" w:color="auto"/>
        <w:bottom w:val="none" w:sz="0" w:space="0" w:color="auto"/>
        <w:right w:val="none" w:sz="0" w:space="0" w:color="auto"/>
      </w:divBdr>
      <w:divsChild>
        <w:div w:id="2126847702">
          <w:marLeft w:val="0"/>
          <w:marRight w:val="0"/>
          <w:marTop w:val="0"/>
          <w:marBottom w:val="0"/>
          <w:divBdr>
            <w:top w:val="none" w:sz="0" w:space="0" w:color="auto"/>
            <w:left w:val="none" w:sz="0" w:space="0" w:color="auto"/>
            <w:bottom w:val="none" w:sz="0" w:space="0" w:color="auto"/>
            <w:right w:val="none" w:sz="0" w:space="0" w:color="auto"/>
          </w:divBdr>
          <w:divsChild>
            <w:div w:id="791938979">
              <w:marLeft w:val="0"/>
              <w:marRight w:val="0"/>
              <w:marTop w:val="0"/>
              <w:marBottom w:val="0"/>
              <w:divBdr>
                <w:top w:val="none" w:sz="0" w:space="0" w:color="auto"/>
                <w:left w:val="none" w:sz="0" w:space="0" w:color="auto"/>
                <w:bottom w:val="none" w:sz="0" w:space="0" w:color="auto"/>
                <w:right w:val="none" w:sz="0" w:space="0" w:color="auto"/>
              </w:divBdr>
              <w:divsChild>
                <w:div w:id="1963802182">
                  <w:marLeft w:val="0"/>
                  <w:marRight w:val="0"/>
                  <w:marTop w:val="0"/>
                  <w:marBottom w:val="0"/>
                  <w:divBdr>
                    <w:top w:val="none" w:sz="0" w:space="0" w:color="auto"/>
                    <w:left w:val="none" w:sz="0" w:space="0" w:color="auto"/>
                    <w:bottom w:val="none" w:sz="0" w:space="0" w:color="auto"/>
                    <w:right w:val="none" w:sz="0" w:space="0" w:color="auto"/>
                  </w:divBdr>
                  <w:divsChild>
                    <w:div w:id="1141069796">
                      <w:marLeft w:val="0"/>
                      <w:marRight w:val="0"/>
                      <w:marTop w:val="0"/>
                      <w:marBottom w:val="0"/>
                      <w:divBdr>
                        <w:top w:val="none" w:sz="0" w:space="0" w:color="auto"/>
                        <w:left w:val="none" w:sz="0" w:space="0" w:color="auto"/>
                        <w:bottom w:val="none" w:sz="0" w:space="0" w:color="auto"/>
                        <w:right w:val="none" w:sz="0" w:space="0" w:color="auto"/>
                      </w:divBdr>
                      <w:divsChild>
                        <w:div w:id="912154676">
                          <w:marLeft w:val="0"/>
                          <w:marRight w:val="0"/>
                          <w:marTop w:val="0"/>
                          <w:marBottom w:val="0"/>
                          <w:divBdr>
                            <w:top w:val="none" w:sz="0" w:space="0" w:color="auto"/>
                            <w:left w:val="none" w:sz="0" w:space="0" w:color="auto"/>
                            <w:bottom w:val="none" w:sz="0" w:space="0" w:color="auto"/>
                            <w:right w:val="none" w:sz="0" w:space="0" w:color="auto"/>
                          </w:divBdr>
                          <w:divsChild>
                            <w:div w:id="2133665506">
                              <w:marLeft w:val="0"/>
                              <w:marRight w:val="0"/>
                              <w:marTop w:val="0"/>
                              <w:marBottom w:val="0"/>
                              <w:divBdr>
                                <w:top w:val="none" w:sz="0" w:space="0" w:color="auto"/>
                                <w:left w:val="none" w:sz="0" w:space="0" w:color="auto"/>
                                <w:bottom w:val="none" w:sz="0" w:space="0" w:color="auto"/>
                                <w:right w:val="none" w:sz="0" w:space="0" w:color="auto"/>
                              </w:divBdr>
                              <w:divsChild>
                                <w:div w:id="153108207">
                                  <w:marLeft w:val="0"/>
                                  <w:marRight w:val="0"/>
                                  <w:marTop w:val="0"/>
                                  <w:marBottom w:val="0"/>
                                  <w:divBdr>
                                    <w:top w:val="none" w:sz="0" w:space="0" w:color="auto"/>
                                    <w:left w:val="none" w:sz="0" w:space="0" w:color="auto"/>
                                    <w:bottom w:val="none" w:sz="0" w:space="0" w:color="auto"/>
                                    <w:right w:val="none" w:sz="0" w:space="0" w:color="auto"/>
                                  </w:divBdr>
                                  <w:divsChild>
                                    <w:div w:id="803155931">
                                      <w:marLeft w:val="0"/>
                                      <w:marRight w:val="0"/>
                                      <w:marTop w:val="0"/>
                                      <w:marBottom w:val="0"/>
                                      <w:divBdr>
                                        <w:top w:val="none" w:sz="0" w:space="0" w:color="auto"/>
                                        <w:left w:val="none" w:sz="0" w:space="0" w:color="auto"/>
                                        <w:bottom w:val="none" w:sz="0" w:space="0" w:color="auto"/>
                                        <w:right w:val="none" w:sz="0" w:space="0" w:color="auto"/>
                                      </w:divBdr>
                                      <w:divsChild>
                                        <w:div w:id="312225950">
                                          <w:marLeft w:val="0"/>
                                          <w:marRight w:val="0"/>
                                          <w:marTop w:val="0"/>
                                          <w:marBottom w:val="0"/>
                                          <w:divBdr>
                                            <w:top w:val="none" w:sz="0" w:space="0" w:color="auto"/>
                                            <w:left w:val="none" w:sz="0" w:space="0" w:color="auto"/>
                                            <w:bottom w:val="none" w:sz="0" w:space="0" w:color="auto"/>
                                            <w:right w:val="none" w:sz="0" w:space="0" w:color="auto"/>
                                          </w:divBdr>
                                          <w:divsChild>
                                            <w:div w:id="1903978796">
                                              <w:marLeft w:val="0"/>
                                              <w:marRight w:val="0"/>
                                              <w:marTop w:val="0"/>
                                              <w:marBottom w:val="0"/>
                                              <w:divBdr>
                                                <w:top w:val="none" w:sz="0" w:space="0" w:color="auto"/>
                                                <w:left w:val="none" w:sz="0" w:space="0" w:color="auto"/>
                                                <w:bottom w:val="none" w:sz="0" w:space="0" w:color="auto"/>
                                                <w:right w:val="none" w:sz="0" w:space="0" w:color="auto"/>
                                              </w:divBdr>
                                              <w:divsChild>
                                                <w:div w:id="651711377">
                                                  <w:marLeft w:val="0"/>
                                                  <w:marRight w:val="0"/>
                                                  <w:marTop w:val="0"/>
                                                  <w:marBottom w:val="0"/>
                                                  <w:divBdr>
                                                    <w:top w:val="none" w:sz="0" w:space="0" w:color="auto"/>
                                                    <w:left w:val="none" w:sz="0" w:space="0" w:color="auto"/>
                                                    <w:bottom w:val="none" w:sz="0" w:space="0" w:color="auto"/>
                                                    <w:right w:val="none" w:sz="0" w:space="0" w:color="auto"/>
                                                  </w:divBdr>
                                                  <w:divsChild>
                                                    <w:div w:id="1322348299">
                                                      <w:marLeft w:val="0"/>
                                                      <w:marRight w:val="0"/>
                                                      <w:marTop w:val="0"/>
                                                      <w:marBottom w:val="0"/>
                                                      <w:divBdr>
                                                        <w:top w:val="none" w:sz="0" w:space="0" w:color="auto"/>
                                                        <w:left w:val="none" w:sz="0" w:space="0" w:color="auto"/>
                                                        <w:bottom w:val="none" w:sz="0" w:space="0" w:color="auto"/>
                                                        <w:right w:val="none" w:sz="0" w:space="0" w:color="auto"/>
                                                      </w:divBdr>
                                                      <w:divsChild>
                                                        <w:div w:id="2627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595408">
                                              <w:marLeft w:val="0"/>
                                              <w:marRight w:val="0"/>
                                              <w:marTop w:val="0"/>
                                              <w:marBottom w:val="0"/>
                                              <w:divBdr>
                                                <w:top w:val="none" w:sz="0" w:space="0" w:color="auto"/>
                                                <w:left w:val="none" w:sz="0" w:space="0" w:color="auto"/>
                                                <w:bottom w:val="none" w:sz="0" w:space="0" w:color="auto"/>
                                                <w:right w:val="none" w:sz="0" w:space="0" w:color="auto"/>
                                              </w:divBdr>
                                              <w:divsChild>
                                                <w:div w:id="315577004">
                                                  <w:marLeft w:val="0"/>
                                                  <w:marRight w:val="0"/>
                                                  <w:marTop w:val="0"/>
                                                  <w:marBottom w:val="0"/>
                                                  <w:divBdr>
                                                    <w:top w:val="none" w:sz="0" w:space="0" w:color="auto"/>
                                                    <w:left w:val="none" w:sz="0" w:space="0" w:color="auto"/>
                                                    <w:bottom w:val="none" w:sz="0" w:space="0" w:color="auto"/>
                                                    <w:right w:val="none" w:sz="0" w:space="0" w:color="auto"/>
                                                  </w:divBdr>
                                                  <w:divsChild>
                                                    <w:div w:id="1744569972">
                                                      <w:marLeft w:val="0"/>
                                                      <w:marRight w:val="0"/>
                                                      <w:marTop w:val="0"/>
                                                      <w:marBottom w:val="0"/>
                                                      <w:divBdr>
                                                        <w:top w:val="none" w:sz="0" w:space="0" w:color="auto"/>
                                                        <w:left w:val="none" w:sz="0" w:space="0" w:color="auto"/>
                                                        <w:bottom w:val="none" w:sz="0" w:space="0" w:color="auto"/>
                                                        <w:right w:val="none" w:sz="0" w:space="0" w:color="auto"/>
                                                      </w:divBdr>
                                                      <w:divsChild>
                                                        <w:div w:id="190769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2476032">
          <w:marLeft w:val="0"/>
          <w:marRight w:val="0"/>
          <w:marTop w:val="0"/>
          <w:marBottom w:val="0"/>
          <w:divBdr>
            <w:top w:val="none" w:sz="0" w:space="0" w:color="auto"/>
            <w:left w:val="none" w:sz="0" w:space="0" w:color="auto"/>
            <w:bottom w:val="none" w:sz="0" w:space="0" w:color="auto"/>
            <w:right w:val="none" w:sz="0" w:space="0" w:color="auto"/>
          </w:divBdr>
          <w:divsChild>
            <w:div w:id="440413405">
              <w:marLeft w:val="0"/>
              <w:marRight w:val="0"/>
              <w:marTop w:val="0"/>
              <w:marBottom w:val="0"/>
              <w:divBdr>
                <w:top w:val="none" w:sz="0" w:space="0" w:color="auto"/>
                <w:left w:val="none" w:sz="0" w:space="0" w:color="auto"/>
                <w:bottom w:val="none" w:sz="0" w:space="0" w:color="auto"/>
                <w:right w:val="none" w:sz="0" w:space="0" w:color="auto"/>
              </w:divBdr>
              <w:divsChild>
                <w:div w:id="173308337">
                  <w:marLeft w:val="0"/>
                  <w:marRight w:val="0"/>
                  <w:marTop w:val="0"/>
                  <w:marBottom w:val="0"/>
                  <w:divBdr>
                    <w:top w:val="none" w:sz="0" w:space="0" w:color="auto"/>
                    <w:left w:val="none" w:sz="0" w:space="0" w:color="auto"/>
                    <w:bottom w:val="none" w:sz="0" w:space="0" w:color="auto"/>
                    <w:right w:val="none" w:sz="0" w:space="0" w:color="auto"/>
                  </w:divBdr>
                  <w:divsChild>
                    <w:div w:id="1425569393">
                      <w:marLeft w:val="0"/>
                      <w:marRight w:val="0"/>
                      <w:marTop w:val="0"/>
                      <w:marBottom w:val="0"/>
                      <w:divBdr>
                        <w:top w:val="none" w:sz="0" w:space="0" w:color="auto"/>
                        <w:left w:val="none" w:sz="0" w:space="0" w:color="auto"/>
                        <w:bottom w:val="none" w:sz="0" w:space="0" w:color="auto"/>
                        <w:right w:val="none" w:sz="0" w:space="0" w:color="auto"/>
                      </w:divBdr>
                      <w:divsChild>
                        <w:div w:id="180358254">
                          <w:marLeft w:val="0"/>
                          <w:marRight w:val="0"/>
                          <w:marTop w:val="0"/>
                          <w:marBottom w:val="0"/>
                          <w:divBdr>
                            <w:top w:val="none" w:sz="0" w:space="0" w:color="auto"/>
                            <w:left w:val="none" w:sz="0" w:space="0" w:color="auto"/>
                            <w:bottom w:val="none" w:sz="0" w:space="0" w:color="auto"/>
                            <w:right w:val="none" w:sz="0" w:space="0" w:color="auto"/>
                          </w:divBdr>
                          <w:divsChild>
                            <w:div w:id="1644626050">
                              <w:marLeft w:val="0"/>
                              <w:marRight w:val="0"/>
                              <w:marTop w:val="0"/>
                              <w:marBottom w:val="0"/>
                              <w:divBdr>
                                <w:top w:val="none" w:sz="0" w:space="0" w:color="auto"/>
                                <w:left w:val="none" w:sz="0" w:space="0" w:color="auto"/>
                                <w:bottom w:val="none" w:sz="0" w:space="0" w:color="auto"/>
                                <w:right w:val="none" w:sz="0" w:space="0" w:color="auto"/>
                              </w:divBdr>
                              <w:divsChild>
                                <w:div w:id="1107391585">
                                  <w:marLeft w:val="0"/>
                                  <w:marRight w:val="0"/>
                                  <w:marTop w:val="0"/>
                                  <w:marBottom w:val="0"/>
                                  <w:divBdr>
                                    <w:top w:val="none" w:sz="0" w:space="0" w:color="auto"/>
                                    <w:left w:val="none" w:sz="0" w:space="0" w:color="auto"/>
                                    <w:bottom w:val="none" w:sz="0" w:space="0" w:color="auto"/>
                                    <w:right w:val="none" w:sz="0" w:space="0" w:color="auto"/>
                                  </w:divBdr>
                                  <w:divsChild>
                                    <w:div w:id="373819024">
                                      <w:marLeft w:val="0"/>
                                      <w:marRight w:val="0"/>
                                      <w:marTop w:val="0"/>
                                      <w:marBottom w:val="0"/>
                                      <w:divBdr>
                                        <w:top w:val="none" w:sz="0" w:space="0" w:color="auto"/>
                                        <w:left w:val="none" w:sz="0" w:space="0" w:color="auto"/>
                                        <w:bottom w:val="none" w:sz="0" w:space="0" w:color="auto"/>
                                        <w:right w:val="none" w:sz="0" w:space="0" w:color="auto"/>
                                      </w:divBdr>
                                      <w:divsChild>
                                        <w:div w:id="1385173683">
                                          <w:marLeft w:val="0"/>
                                          <w:marRight w:val="0"/>
                                          <w:marTop w:val="0"/>
                                          <w:marBottom w:val="0"/>
                                          <w:divBdr>
                                            <w:top w:val="none" w:sz="0" w:space="0" w:color="auto"/>
                                            <w:left w:val="none" w:sz="0" w:space="0" w:color="auto"/>
                                            <w:bottom w:val="none" w:sz="0" w:space="0" w:color="auto"/>
                                            <w:right w:val="none" w:sz="0" w:space="0" w:color="auto"/>
                                          </w:divBdr>
                                          <w:divsChild>
                                            <w:div w:id="150609384">
                                              <w:marLeft w:val="0"/>
                                              <w:marRight w:val="0"/>
                                              <w:marTop w:val="0"/>
                                              <w:marBottom w:val="0"/>
                                              <w:divBdr>
                                                <w:top w:val="none" w:sz="0" w:space="0" w:color="auto"/>
                                                <w:left w:val="none" w:sz="0" w:space="0" w:color="auto"/>
                                                <w:bottom w:val="none" w:sz="0" w:space="0" w:color="auto"/>
                                                <w:right w:val="none" w:sz="0" w:space="0" w:color="auto"/>
                                              </w:divBdr>
                                              <w:divsChild>
                                                <w:div w:id="7779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6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0126477">
      <w:bodyDiv w:val="1"/>
      <w:marLeft w:val="0"/>
      <w:marRight w:val="0"/>
      <w:marTop w:val="0"/>
      <w:marBottom w:val="0"/>
      <w:divBdr>
        <w:top w:val="none" w:sz="0" w:space="0" w:color="auto"/>
        <w:left w:val="none" w:sz="0" w:space="0" w:color="auto"/>
        <w:bottom w:val="none" w:sz="0" w:space="0" w:color="auto"/>
        <w:right w:val="none" w:sz="0" w:space="0" w:color="auto"/>
      </w:divBdr>
    </w:div>
    <w:div w:id="467822770">
      <w:bodyDiv w:val="1"/>
      <w:marLeft w:val="0"/>
      <w:marRight w:val="0"/>
      <w:marTop w:val="0"/>
      <w:marBottom w:val="0"/>
      <w:divBdr>
        <w:top w:val="none" w:sz="0" w:space="0" w:color="auto"/>
        <w:left w:val="none" w:sz="0" w:space="0" w:color="auto"/>
        <w:bottom w:val="none" w:sz="0" w:space="0" w:color="auto"/>
        <w:right w:val="none" w:sz="0" w:space="0" w:color="auto"/>
      </w:divBdr>
      <w:divsChild>
        <w:div w:id="688918937">
          <w:marLeft w:val="0"/>
          <w:marRight w:val="0"/>
          <w:marTop w:val="0"/>
          <w:marBottom w:val="0"/>
          <w:divBdr>
            <w:top w:val="none" w:sz="0" w:space="0" w:color="auto"/>
            <w:left w:val="none" w:sz="0" w:space="0" w:color="auto"/>
            <w:bottom w:val="none" w:sz="0" w:space="0" w:color="auto"/>
            <w:right w:val="none" w:sz="0" w:space="0" w:color="auto"/>
          </w:divBdr>
          <w:divsChild>
            <w:div w:id="1079213669">
              <w:marLeft w:val="0"/>
              <w:marRight w:val="0"/>
              <w:marTop w:val="0"/>
              <w:marBottom w:val="0"/>
              <w:divBdr>
                <w:top w:val="none" w:sz="0" w:space="0" w:color="auto"/>
                <w:left w:val="none" w:sz="0" w:space="0" w:color="auto"/>
                <w:bottom w:val="none" w:sz="0" w:space="0" w:color="auto"/>
                <w:right w:val="none" w:sz="0" w:space="0" w:color="auto"/>
              </w:divBdr>
              <w:divsChild>
                <w:div w:id="616181431">
                  <w:marLeft w:val="0"/>
                  <w:marRight w:val="0"/>
                  <w:marTop w:val="0"/>
                  <w:marBottom w:val="0"/>
                  <w:divBdr>
                    <w:top w:val="none" w:sz="0" w:space="0" w:color="auto"/>
                    <w:left w:val="none" w:sz="0" w:space="0" w:color="auto"/>
                    <w:bottom w:val="none" w:sz="0" w:space="0" w:color="auto"/>
                    <w:right w:val="none" w:sz="0" w:space="0" w:color="auto"/>
                  </w:divBdr>
                  <w:divsChild>
                    <w:div w:id="1361204781">
                      <w:marLeft w:val="0"/>
                      <w:marRight w:val="0"/>
                      <w:marTop w:val="0"/>
                      <w:marBottom w:val="0"/>
                      <w:divBdr>
                        <w:top w:val="none" w:sz="0" w:space="0" w:color="auto"/>
                        <w:left w:val="none" w:sz="0" w:space="0" w:color="auto"/>
                        <w:bottom w:val="none" w:sz="0" w:space="0" w:color="auto"/>
                        <w:right w:val="none" w:sz="0" w:space="0" w:color="auto"/>
                      </w:divBdr>
                      <w:divsChild>
                        <w:div w:id="1635789015">
                          <w:marLeft w:val="0"/>
                          <w:marRight w:val="0"/>
                          <w:marTop w:val="0"/>
                          <w:marBottom w:val="0"/>
                          <w:divBdr>
                            <w:top w:val="none" w:sz="0" w:space="0" w:color="auto"/>
                            <w:left w:val="none" w:sz="0" w:space="0" w:color="auto"/>
                            <w:bottom w:val="none" w:sz="0" w:space="0" w:color="auto"/>
                            <w:right w:val="none" w:sz="0" w:space="0" w:color="auto"/>
                          </w:divBdr>
                          <w:divsChild>
                            <w:div w:id="2000497272">
                              <w:marLeft w:val="0"/>
                              <w:marRight w:val="0"/>
                              <w:marTop w:val="0"/>
                              <w:marBottom w:val="0"/>
                              <w:divBdr>
                                <w:top w:val="none" w:sz="0" w:space="0" w:color="auto"/>
                                <w:left w:val="none" w:sz="0" w:space="0" w:color="auto"/>
                                <w:bottom w:val="none" w:sz="0" w:space="0" w:color="auto"/>
                                <w:right w:val="none" w:sz="0" w:space="0" w:color="auto"/>
                              </w:divBdr>
                              <w:divsChild>
                                <w:div w:id="1962300588">
                                  <w:marLeft w:val="0"/>
                                  <w:marRight w:val="0"/>
                                  <w:marTop w:val="0"/>
                                  <w:marBottom w:val="0"/>
                                  <w:divBdr>
                                    <w:top w:val="none" w:sz="0" w:space="0" w:color="auto"/>
                                    <w:left w:val="none" w:sz="0" w:space="0" w:color="auto"/>
                                    <w:bottom w:val="none" w:sz="0" w:space="0" w:color="auto"/>
                                    <w:right w:val="none" w:sz="0" w:space="0" w:color="auto"/>
                                  </w:divBdr>
                                  <w:divsChild>
                                    <w:div w:id="93743404">
                                      <w:marLeft w:val="0"/>
                                      <w:marRight w:val="0"/>
                                      <w:marTop w:val="0"/>
                                      <w:marBottom w:val="0"/>
                                      <w:divBdr>
                                        <w:top w:val="none" w:sz="0" w:space="0" w:color="auto"/>
                                        <w:left w:val="none" w:sz="0" w:space="0" w:color="auto"/>
                                        <w:bottom w:val="none" w:sz="0" w:space="0" w:color="auto"/>
                                        <w:right w:val="none" w:sz="0" w:space="0" w:color="auto"/>
                                      </w:divBdr>
                                      <w:divsChild>
                                        <w:div w:id="1001740488">
                                          <w:marLeft w:val="0"/>
                                          <w:marRight w:val="0"/>
                                          <w:marTop w:val="0"/>
                                          <w:marBottom w:val="0"/>
                                          <w:divBdr>
                                            <w:top w:val="none" w:sz="0" w:space="0" w:color="auto"/>
                                            <w:left w:val="none" w:sz="0" w:space="0" w:color="auto"/>
                                            <w:bottom w:val="none" w:sz="0" w:space="0" w:color="auto"/>
                                            <w:right w:val="none" w:sz="0" w:space="0" w:color="auto"/>
                                          </w:divBdr>
                                          <w:divsChild>
                                            <w:div w:id="1489709756">
                                              <w:marLeft w:val="0"/>
                                              <w:marRight w:val="0"/>
                                              <w:marTop w:val="0"/>
                                              <w:marBottom w:val="0"/>
                                              <w:divBdr>
                                                <w:top w:val="none" w:sz="0" w:space="0" w:color="auto"/>
                                                <w:left w:val="none" w:sz="0" w:space="0" w:color="auto"/>
                                                <w:bottom w:val="none" w:sz="0" w:space="0" w:color="auto"/>
                                                <w:right w:val="none" w:sz="0" w:space="0" w:color="auto"/>
                                              </w:divBdr>
                                              <w:divsChild>
                                                <w:div w:id="1706173284">
                                                  <w:marLeft w:val="0"/>
                                                  <w:marRight w:val="0"/>
                                                  <w:marTop w:val="0"/>
                                                  <w:marBottom w:val="0"/>
                                                  <w:divBdr>
                                                    <w:top w:val="none" w:sz="0" w:space="0" w:color="auto"/>
                                                    <w:left w:val="none" w:sz="0" w:space="0" w:color="auto"/>
                                                    <w:bottom w:val="none" w:sz="0" w:space="0" w:color="auto"/>
                                                    <w:right w:val="none" w:sz="0" w:space="0" w:color="auto"/>
                                                  </w:divBdr>
                                                  <w:divsChild>
                                                    <w:div w:id="2076933818">
                                                      <w:marLeft w:val="0"/>
                                                      <w:marRight w:val="0"/>
                                                      <w:marTop w:val="0"/>
                                                      <w:marBottom w:val="0"/>
                                                      <w:divBdr>
                                                        <w:top w:val="none" w:sz="0" w:space="0" w:color="auto"/>
                                                        <w:left w:val="none" w:sz="0" w:space="0" w:color="auto"/>
                                                        <w:bottom w:val="none" w:sz="0" w:space="0" w:color="auto"/>
                                                        <w:right w:val="none" w:sz="0" w:space="0" w:color="auto"/>
                                                      </w:divBdr>
                                                      <w:divsChild>
                                                        <w:div w:id="2668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3623">
                                              <w:marLeft w:val="0"/>
                                              <w:marRight w:val="0"/>
                                              <w:marTop w:val="0"/>
                                              <w:marBottom w:val="0"/>
                                              <w:divBdr>
                                                <w:top w:val="none" w:sz="0" w:space="0" w:color="auto"/>
                                                <w:left w:val="none" w:sz="0" w:space="0" w:color="auto"/>
                                                <w:bottom w:val="none" w:sz="0" w:space="0" w:color="auto"/>
                                                <w:right w:val="none" w:sz="0" w:space="0" w:color="auto"/>
                                              </w:divBdr>
                                              <w:divsChild>
                                                <w:div w:id="691610067">
                                                  <w:marLeft w:val="0"/>
                                                  <w:marRight w:val="0"/>
                                                  <w:marTop w:val="0"/>
                                                  <w:marBottom w:val="0"/>
                                                  <w:divBdr>
                                                    <w:top w:val="none" w:sz="0" w:space="0" w:color="auto"/>
                                                    <w:left w:val="none" w:sz="0" w:space="0" w:color="auto"/>
                                                    <w:bottom w:val="none" w:sz="0" w:space="0" w:color="auto"/>
                                                    <w:right w:val="none" w:sz="0" w:space="0" w:color="auto"/>
                                                  </w:divBdr>
                                                  <w:divsChild>
                                                    <w:div w:id="1674843185">
                                                      <w:marLeft w:val="0"/>
                                                      <w:marRight w:val="0"/>
                                                      <w:marTop w:val="0"/>
                                                      <w:marBottom w:val="0"/>
                                                      <w:divBdr>
                                                        <w:top w:val="none" w:sz="0" w:space="0" w:color="auto"/>
                                                        <w:left w:val="none" w:sz="0" w:space="0" w:color="auto"/>
                                                        <w:bottom w:val="none" w:sz="0" w:space="0" w:color="auto"/>
                                                        <w:right w:val="none" w:sz="0" w:space="0" w:color="auto"/>
                                                      </w:divBdr>
                                                      <w:divsChild>
                                                        <w:div w:id="32258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9443162">
          <w:marLeft w:val="0"/>
          <w:marRight w:val="0"/>
          <w:marTop w:val="0"/>
          <w:marBottom w:val="0"/>
          <w:divBdr>
            <w:top w:val="none" w:sz="0" w:space="0" w:color="auto"/>
            <w:left w:val="none" w:sz="0" w:space="0" w:color="auto"/>
            <w:bottom w:val="none" w:sz="0" w:space="0" w:color="auto"/>
            <w:right w:val="none" w:sz="0" w:space="0" w:color="auto"/>
          </w:divBdr>
          <w:divsChild>
            <w:div w:id="683363397">
              <w:marLeft w:val="0"/>
              <w:marRight w:val="0"/>
              <w:marTop w:val="0"/>
              <w:marBottom w:val="0"/>
              <w:divBdr>
                <w:top w:val="none" w:sz="0" w:space="0" w:color="auto"/>
                <w:left w:val="none" w:sz="0" w:space="0" w:color="auto"/>
                <w:bottom w:val="none" w:sz="0" w:space="0" w:color="auto"/>
                <w:right w:val="none" w:sz="0" w:space="0" w:color="auto"/>
              </w:divBdr>
              <w:divsChild>
                <w:div w:id="239606623">
                  <w:marLeft w:val="0"/>
                  <w:marRight w:val="0"/>
                  <w:marTop w:val="0"/>
                  <w:marBottom w:val="0"/>
                  <w:divBdr>
                    <w:top w:val="none" w:sz="0" w:space="0" w:color="auto"/>
                    <w:left w:val="none" w:sz="0" w:space="0" w:color="auto"/>
                    <w:bottom w:val="none" w:sz="0" w:space="0" w:color="auto"/>
                    <w:right w:val="none" w:sz="0" w:space="0" w:color="auto"/>
                  </w:divBdr>
                  <w:divsChild>
                    <w:div w:id="990522481">
                      <w:marLeft w:val="0"/>
                      <w:marRight w:val="0"/>
                      <w:marTop w:val="0"/>
                      <w:marBottom w:val="0"/>
                      <w:divBdr>
                        <w:top w:val="none" w:sz="0" w:space="0" w:color="auto"/>
                        <w:left w:val="none" w:sz="0" w:space="0" w:color="auto"/>
                        <w:bottom w:val="none" w:sz="0" w:space="0" w:color="auto"/>
                        <w:right w:val="none" w:sz="0" w:space="0" w:color="auto"/>
                      </w:divBdr>
                      <w:divsChild>
                        <w:div w:id="710573313">
                          <w:marLeft w:val="0"/>
                          <w:marRight w:val="0"/>
                          <w:marTop w:val="0"/>
                          <w:marBottom w:val="0"/>
                          <w:divBdr>
                            <w:top w:val="none" w:sz="0" w:space="0" w:color="auto"/>
                            <w:left w:val="none" w:sz="0" w:space="0" w:color="auto"/>
                            <w:bottom w:val="none" w:sz="0" w:space="0" w:color="auto"/>
                            <w:right w:val="none" w:sz="0" w:space="0" w:color="auto"/>
                          </w:divBdr>
                          <w:divsChild>
                            <w:div w:id="2135517703">
                              <w:marLeft w:val="0"/>
                              <w:marRight w:val="0"/>
                              <w:marTop w:val="0"/>
                              <w:marBottom w:val="0"/>
                              <w:divBdr>
                                <w:top w:val="none" w:sz="0" w:space="0" w:color="auto"/>
                                <w:left w:val="none" w:sz="0" w:space="0" w:color="auto"/>
                                <w:bottom w:val="none" w:sz="0" w:space="0" w:color="auto"/>
                                <w:right w:val="none" w:sz="0" w:space="0" w:color="auto"/>
                              </w:divBdr>
                              <w:divsChild>
                                <w:div w:id="323289798">
                                  <w:marLeft w:val="0"/>
                                  <w:marRight w:val="0"/>
                                  <w:marTop w:val="0"/>
                                  <w:marBottom w:val="0"/>
                                  <w:divBdr>
                                    <w:top w:val="none" w:sz="0" w:space="0" w:color="auto"/>
                                    <w:left w:val="none" w:sz="0" w:space="0" w:color="auto"/>
                                    <w:bottom w:val="none" w:sz="0" w:space="0" w:color="auto"/>
                                    <w:right w:val="none" w:sz="0" w:space="0" w:color="auto"/>
                                  </w:divBdr>
                                  <w:divsChild>
                                    <w:div w:id="65684999">
                                      <w:marLeft w:val="0"/>
                                      <w:marRight w:val="0"/>
                                      <w:marTop w:val="0"/>
                                      <w:marBottom w:val="0"/>
                                      <w:divBdr>
                                        <w:top w:val="none" w:sz="0" w:space="0" w:color="auto"/>
                                        <w:left w:val="none" w:sz="0" w:space="0" w:color="auto"/>
                                        <w:bottom w:val="none" w:sz="0" w:space="0" w:color="auto"/>
                                        <w:right w:val="none" w:sz="0" w:space="0" w:color="auto"/>
                                      </w:divBdr>
                                      <w:divsChild>
                                        <w:div w:id="1957563522">
                                          <w:marLeft w:val="0"/>
                                          <w:marRight w:val="0"/>
                                          <w:marTop w:val="0"/>
                                          <w:marBottom w:val="0"/>
                                          <w:divBdr>
                                            <w:top w:val="none" w:sz="0" w:space="0" w:color="auto"/>
                                            <w:left w:val="none" w:sz="0" w:space="0" w:color="auto"/>
                                            <w:bottom w:val="none" w:sz="0" w:space="0" w:color="auto"/>
                                            <w:right w:val="none" w:sz="0" w:space="0" w:color="auto"/>
                                          </w:divBdr>
                                          <w:divsChild>
                                            <w:div w:id="1605570157">
                                              <w:marLeft w:val="0"/>
                                              <w:marRight w:val="0"/>
                                              <w:marTop w:val="0"/>
                                              <w:marBottom w:val="0"/>
                                              <w:divBdr>
                                                <w:top w:val="none" w:sz="0" w:space="0" w:color="auto"/>
                                                <w:left w:val="none" w:sz="0" w:space="0" w:color="auto"/>
                                                <w:bottom w:val="none" w:sz="0" w:space="0" w:color="auto"/>
                                                <w:right w:val="none" w:sz="0" w:space="0" w:color="auto"/>
                                              </w:divBdr>
                                              <w:divsChild>
                                                <w:div w:id="8909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6653063">
      <w:bodyDiv w:val="1"/>
      <w:marLeft w:val="0"/>
      <w:marRight w:val="0"/>
      <w:marTop w:val="0"/>
      <w:marBottom w:val="0"/>
      <w:divBdr>
        <w:top w:val="none" w:sz="0" w:space="0" w:color="auto"/>
        <w:left w:val="none" w:sz="0" w:space="0" w:color="auto"/>
        <w:bottom w:val="none" w:sz="0" w:space="0" w:color="auto"/>
        <w:right w:val="none" w:sz="0" w:space="0" w:color="auto"/>
      </w:divBdr>
      <w:divsChild>
        <w:div w:id="921597064">
          <w:marLeft w:val="0"/>
          <w:marRight w:val="0"/>
          <w:marTop w:val="0"/>
          <w:marBottom w:val="0"/>
          <w:divBdr>
            <w:top w:val="none" w:sz="0" w:space="0" w:color="auto"/>
            <w:left w:val="none" w:sz="0" w:space="0" w:color="auto"/>
            <w:bottom w:val="none" w:sz="0" w:space="0" w:color="auto"/>
            <w:right w:val="none" w:sz="0" w:space="0" w:color="auto"/>
          </w:divBdr>
          <w:divsChild>
            <w:div w:id="1223254578">
              <w:marLeft w:val="0"/>
              <w:marRight w:val="0"/>
              <w:marTop w:val="0"/>
              <w:marBottom w:val="0"/>
              <w:divBdr>
                <w:top w:val="none" w:sz="0" w:space="0" w:color="auto"/>
                <w:left w:val="none" w:sz="0" w:space="0" w:color="auto"/>
                <w:bottom w:val="none" w:sz="0" w:space="0" w:color="auto"/>
                <w:right w:val="none" w:sz="0" w:space="0" w:color="auto"/>
              </w:divBdr>
              <w:divsChild>
                <w:div w:id="1918056020">
                  <w:marLeft w:val="0"/>
                  <w:marRight w:val="0"/>
                  <w:marTop w:val="0"/>
                  <w:marBottom w:val="0"/>
                  <w:divBdr>
                    <w:top w:val="none" w:sz="0" w:space="0" w:color="auto"/>
                    <w:left w:val="none" w:sz="0" w:space="0" w:color="auto"/>
                    <w:bottom w:val="none" w:sz="0" w:space="0" w:color="auto"/>
                    <w:right w:val="none" w:sz="0" w:space="0" w:color="auto"/>
                  </w:divBdr>
                  <w:divsChild>
                    <w:div w:id="16178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240312">
      <w:bodyDiv w:val="1"/>
      <w:marLeft w:val="0"/>
      <w:marRight w:val="0"/>
      <w:marTop w:val="0"/>
      <w:marBottom w:val="0"/>
      <w:divBdr>
        <w:top w:val="none" w:sz="0" w:space="0" w:color="auto"/>
        <w:left w:val="none" w:sz="0" w:space="0" w:color="auto"/>
        <w:bottom w:val="none" w:sz="0" w:space="0" w:color="auto"/>
        <w:right w:val="none" w:sz="0" w:space="0" w:color="auto"/>
      </w:divBdr>
    </w:div>
    <w:div w:id="536285406">
      <w:bodyDiv w:val="1"/>
      <w:marLeft w:val="0"/>
      <w:marRight w:val="0"/>
      <w:marTop w:val="0"/>
      <w:marBottom w:val="0"/>
      <w:divBdr>
        <w:top w:val="none" w:sz="0" w:space="0" w:color="auto"/>
        <w:left w:val="none" w:sz="0" w:space="0" w:color="auto"/>
        <w:bottom w:val="none" w:sz="0" w:space="0" w:color="auto"/>
        <w:right w:val="none" w:sz="0" w:space="0" w:color="auto"/>
      </w:divBdr>
      <w:divsChild>
        <w:div w:id="936055887">
          <w:marLeft w:val="0"/>
          <w:marRight w:val="0"/>
          <w:marTop w:val="0"/>
          <w:marBottom w:val="0"/>
          <w:divBdr>
            <w:top w:val="none" w:sz="0" w:space="0" w:color="auto"/>
            <w:left w:val="none" w:sz="0" w:space="0" w:color="auto"/>
            <w:bottom w:val="none" w:sz="0" w:space="0" w:color="auto"/>
            <w:right w:val="none" w:sz="0" w:space="0" w:color="auto"/>
          </w:divBdr>
          <w:divsChild>
            <w:div w:id="1879196221">
              <w:marLeft w:val="0"/>
              <w:marRight w:val="0"/>
              <w:marTop w:val="0"/>
              <w:marBottom w:val="0"/>
              <w:divBdr>
                <w:top w:val="none" w:sz="0" w:space="0" w:color="auto"/>
                <w:left w:val="none" w:sz="0" w:space="0" w:color="auto"/>
                <w:bottom w:val="none" w:sz="0" w:space="0" w:color="auto"/>
                <w:right w:val="none" w:sz="0" w:space="0" w:color="auto"/>
              </w:divBdr>
              <w:divsChild>
                <w:div w:id="573590656">
                  <w:marLeft w:val="0"/>
                  <w:marRight w:val="0"/>
                  <w:marTop w:val="0"/>
                  <w:marBottom w:val="0"/>
                  <w:divBdr>
                    <w:top w:val="none" w:sz="0" w:space="0" w:color="auto"/>
                    <w:left w:val="none" w:sz="0" w:space="0" w:color="auto"/>
                    <w:bottom w:val="none" w:sz="0" w:space="0" w:color="auto"/>
                    <w:right w:val="none" w:sz="0" w:space="0" w:color="auto"/>
                  </w:divBdr>
                  <w:divsChild>
                    <w:div w:id="2146847737">
                      <w:marLeft w:val="0"/>
                      <w:marRight w:val="0"/>
                      <w:marTop w:val="0"/>
                      <w:marBottom w:val="0"/>
                      <w:divBdr>
                        <w:top w:val="none" w:sz="0" w:space="0" w:color="auto"/>
                        <w:left w:val="none" w:sz="0" w:space="0" w:color="auto"/>
                        <w:bottom w:val="none" w:sz="0" w:space="0" w:color="auto"/>
                        <w:right w:val="none" w:sz="0" w:space="0" w:color="auto"/>
                      </w:divBdr>
                      <w:divsChild>
                        <w:div w:id="31155677">
                          <w:marLeft w:val="0"/>
                          <w:marRight w:val="0"/>
                          <w:marTop w:val="0"/>
                          <w:marBottom w:val="0"/>
                          <w:divBdr>
                            <w:top w:val="none" w:sz="0" w:space="0" w:color="auto"/>
                            <w:left w:val="none" w:sz="0" w:space="0" w:color="auto"/>
                            <w:bottom w:val="none" w:sz="0" w:space="0" w:color="auto"/>
                            <w:right w:val="none" w:sz="0" w:space="0" w:color="auto"/>
                          </w:divBdr>
                          <w:divsChild>
                            <w:div w:id="847450306">
                              <w:marLeft w:val="0"/>
                              <w:marRight w:val="0"/>
                              <w:marTop w:val="0"/>
                              <w:marBottom w:val="0"/>
                              <w:divBdr>
                                <w:top w:val="none" w:sz="0" w:space="0" w:color="auto"/>
                                <w:left w:val="none" w:sz="0" w:space="0" w:color="auto"/>
                                <w:bottom w:val="none" w:sz="0" w:space="0" w:color="auto"/>
                                <w:right w:val="none" w:sz="0" w:space="0" w:color="auto"/>
                              </w:divBdr>
                              <w:divsChild>
                                <w:div w:id="1665233776">
                                  <w:marLeft w:val="0"/>
                                  <w:marRight w:val="0"/>
                                  <w:marTop w:val="0"/>
                                  <w:marBottom w:val="0"/>
                                  <w:divBdr>
                                    <w:top w:val="none" w:sz="0" w:space="0" w:color="auto"/>
                                    <w:left w:val="none" w:sz="0" w:space="0" w:color="auto"/>
                                    <w:bottom w:val="none" w:sz="0" w:space="0" w:color="auto"/>
                                    <w:right w:val="none" w:sz="0" w:space="0" w:color="auto"/>
                                  </w:divBdr>
                                  <w:divsChild>
                                    <w:div w:id="279386376">
                                      <w:marLeft w:val="0"/>
                                      <w:marRight w:val="0"/>
                                      <w:marTop w:val="0"/>
                                      <w:marBottom w:val="0"/>
                                      <w:divBdr>
                                        <w:top w:val="none" w:sz="0" w:space="0" w:color="auto"/>
                                        <w:left w:val="none" w:sz="0" w:space="0" w:color="auto"/>
                                        <w:bottom w:val="none" w:sz="0" w:space="0" w:color="auto"/>
                                        <w:right w:val="none" w:sz="0" w:space="0" w:color="auto"/>
                                      </w:divBdr>
                                      <w:divsChild>
                                        <w:div w:id="1321421960">
                                          <w:marLeft w:val="0"/>
                                          <w:marRight w:val="0"/>
                                          <w:marTop w:val="0"/>
                                          <w:marBottom w:val="0"/>
                                          <w:divBdr>
                                            <w:top w:val="none" w:sz="0" w:space="0" w:color="auto"/>
                                            <w:left w:val="none" w:sz="0" w:space="0" w:color="auto"/>
                                            <w:bottom w:val="none" w:sz="0" w:space="0" w:color="auto"/>
                                            <w:right w:val="none" w:sz="0" w:space="0" w:color="auto"/>
                                          </w:divBdr>
                                          <w:divsChild>
                                            <w:div w:id="13113688">
                                              <w:marLeft w:val="0"/>
                                              <w:marRight w:val="0"/>
                                              <w:marTop w:val="0"/>
                                              <w:marBottom w:val="0"/>
                                              <w:divBdr>
                                                <w:top w:val="none" w:sz="0" w:space="0" w:color="auto"/>
                                                <w:left w:val="none" w:sz="0" w:space="0" w:color="auto"/>
                                                <w:bottom w:val="none" w:sz="0" w:space="0" w:color="auto"/>
                                                <w:right w:val="none" w:sz="0" w:space="0" w:color="auto"/>
                                              </w:divBdr>
                                              <w:divsChild>
                                                <w:div w:id="1380011687">
                                                  <w:marLeft w:val="0"/>
                                                  <w:marRight w:val="0"/>
                                                  <w:marTop w:val="0"/>
                                                  <w:marBottom w:val="0"/>
                                                  <w:divBdr>
                                                    <w:top w:val="none" w:sz="0" w:space="0" w:color="auto"/>
                                                    <w:left w:val="none" w:sz="0" w:space="0" w:color="auto"/>
                                                    <w:bottom w:val="none" w:sz="0" w:space="0" w:color="auto"/>
                                                    <w:right w:val="none" w:sz="0" w:space="0" w:color="auto"/>
                                                  </w:divBdr>
                                                  <w:divsChild>
                                                    <w:div w:id="443884839">
                                                      <w:marLeft w:val="0"/>
                                                      <w:marRight w:val="0"/>
                                                      <w:marTop w:val="0"/>
                                                      <w:marBottom w:val="0"/>
                                                      <w:divBdr>
                                                        <w:top w:val="none" w:sz="0" w:space="0" w:color="auto"/>
                                                        <w:left w:val="none" w:sz="0" w:space="0" w:color="auto"/>
                                                        <w:bottom w:val="none" w:sz="0" w:space="0" w:color="auto"/>
                                                        <w:right w:val="none" w:sz="0" w:space="0" w:color="auto"/>
                                                      </w:divBdr>
                                                      <w:divsChild>
                                                        <w:div w:id="194892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3224407">
          <w:marLeft w:val="0"/>
          <w:marRight w:val="0"/>
          <w:marTop w:val="0"/>
          <w:marBottom w:val="0"/>
          <w:divBdr>
            <w:top w:val="none" w:sz="0" w:space="0" w:color="auto"/>
            <w:left w:val="none" w:sz="0" w:space="0" w:color="auto"/>
            <w:bottom w:val="none" w:sz="0" w:space="0" w:color="auto"/>
            <w:right w:val="none" w:sz="0" w:space="0" w:color="auto"/>
          </w:divBdr>
          <w:divsChild>
            <w:div w:id="780343463">
              <w:marLeft w:val="0"/>
              <w:marRight w:val="0"/>
              <w:marTop w:val="0"/>
              <w:marBottom w:val="0"/>
              <w:divBdr>
                <w:top w:val="none" w:sz="0" w:space="0" w:color="auto"/>
                <w:left w:val="none" w:sz="0" w:space="0" w:color="auto"/>
                <w:bottom w:val="none" w:sz="0" w:space="0" w:color="auto"/>
                <w:right w:val="none" w:sz="0" w:space="0" w:color="auto"/>
              </w:divBdr>
              <w:divsChild>
                <w:div w:id="2143574874">
                  <w:marLeft w:val="0"/>
                  <w:marRight w:val="0"/>
                  <w:marTop w:val="0"/>
                  <w:marBottom w:val="0"/>
                  <w:divBdr>
                    <w:top w:val="none" w:sz="0" w:space="0" w:color="auto"/>
                    <w:left w:val="none" w:sz="0" w:space="0" w:color="auto"/>
                    <w:bottom w:val="none" w:sz="0" w:space="0" w:color="auto"/>
                    <w:right w:val="none" w:sz="0" w:space="0" w:color="auto"/>
                  </w:divBdr>
                  <w:divsChild>
                    <w:div w:id="597366555">
                      <w:marLeft w:val="0"/>
                      <w:marRight w:val="0"/>
                      <w:marTop w:val="0"/>
                      <w:marBottom w:val="0"/>
                      <w:divBdr>
                        <w:top w:val="none" w:sz="0" w:space="0" w:color="auto"/>
                        <w:left w:val="none" w:sz="0" w:space="0" w:color="auto"/>
                        <w:bottom w:val="none" w:sz="0" w:space="0" w:color="auto"/>
                        <w:right w:val="none" w:sz="0" w:space="0" w:color="auto"/>
                      </w:divBdr>
                      <w:divsChild>
                        <w:div w:id="2029258900">
                          <w:marLeft w:val="0"/>
                          <w:marRight w:val="0"/>
                          <w:marTop w:val="0"/>
                          <w:marBottom w:val="0"/>
                          <w:divBdr>
                            <w:top w:val="none" w:sz="0" w:space="0" w:color="auto"/>
                            <w:left w:val="none" w:sz="0" w:space="0" w:color="auto"/>
                            <w:bottom w:val="none" w:sz="0" w:space="0" w:color="auto"/>
                            <w:right w:val="none" w:sz="0" w:space="0" w:color="auto"/>
                          </w:divBdr>
                          <w:divsChild>
                            <w:div w:id="839320412">
                              <w:marLeft w:val="0"/>
                              <w:marRight w:val="0"/>
                              <w:marTop w:val="0"/>
                              <w:marBottom w:val="0"/>
                              <w:divBdr>
                                <w:top w:val="none" w:sz="0" w:space="0" w:color="auto"/>
                                <w:left w:val="none" w:sz="0" w:space="0" w:color="auto"/>
                                <w:bottom w:val="none" w:sz="0" w:space="0" w:color="auto"/>
                                <w:right w:val="none" w:sz="0" w:space="0" w:color="auto"/>
                              </w:divBdr>
                              <w:divsChild>
                                <w:div w:id="365066653">
                                  <w:marLeft w:val="0"/>
                                  <w:marRight w:val="0"/>
                                  <w:marTop w:val="0"/>
                                  <w:marBottom w:val="0"/>
                                  <w:divBdr>
                                    <w:top w:val="none" w:sz="0" w:space="0" w:color="auto"/>
                                    <w:left w:val="none" w:sz="0" w:space="0" w:color="auto"/>
                                    <w:bottom w:val="none" w:sz="0" w:space="0" w:color="auto"/>
                                    <w:right w:val="none" w:sz="0" w:space="0" w:color="auto"/>
                                  </w:divBdr>
                                  <w:divsChild>
                                    <w:div w:id="106437931">
                                      <w:marLeft w:val="0"/>
                                      <w:marRight w:val="0"/>
                                      <w:marTop w:val="0"/>
                                      <w:marBottom w:val="0"/>
                                      <w:divBdr>
                                        <w:top w:val="none" w:sz="0" w:space="0" w:color="auto"/>
                                        <w:left w:val="none" w:sz="0" w:space="0" w:color="auto"/>
                                        <w:bottom w:val="none" w:sz="0" w:space="0" w:color="auto"/>
                                        <w:right w:val="none" w:sz="0" w:space="0" w:color="auto"/>
                                      </w:divBdr>
                                      <w:divsChild>
                                        <w:div w:id="94643781">
                                          <w:marLeft w:val="0"/>
                                          <w:marRight w:val="0"/>
                                          <w:marTop w:val="0"/>
                                          <w:marBottom w:val="0"/>
                                          <w:divBdr>
                                            <w:top w:val="none" w:sz="0" w:space="0" w:color="auto"/>
                                            <w:left w:val="none" w:sz="0" w:space="0" w:color="auto"/>
                                            <w:bottom w:val="none" w:sz="0" w:space="0" w:color="auto"/>
                                            <w:right w:val="none" w:sz="0" w:space="0" w:color="auto"/>
                                          </w:divBdr>
                                          <w:divsChild>
                                            <w:div w:id="288361126">
                                              <w:marLeft w:val="0"/>
                                              <w:marRight w:val="0"/>
                                              <w:marTop w:val="0"/>
                                              <w:marBottom w:val="0"/>
                                              <w:divBdr>
                                                <w:top w:val="none" w:sz="0" w:space="0" w:color="auto"/>
                                                <w:left w:val="none" w:sz="0" w:space="0" w:color="auto"/>
                                                <w:bottom w:val="none" w:sz="0" w:space="0" w:color="auto"/>
                                                <w:right w:val="none" w:sz="0" w:space="0" w:color="auto"/>
                                              </w:divBdr>
                                              <w:divsChild>
                                                <w:div w:id="7835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9245674">
      <w:bodyDiv w:val="1"/>
      <w:marLeft w:val="0"/>
      <w:marRight w:val="0"/>
      <w:marTop w:val="0"/>
      <w:marBottom w:val="0"/>
      <w:divBdr>
        <w:top w:val="none" w:sz="0" w:space="0" w:color="auto"/>
        <w:left w:val="none" w:sz="0" w:space="0" w:color="auto"/>
        <w:bottom w:val="none" w:sz="0" w:space="0" w:color="auto"/>
        <w:right w:val="none" w:sz="0" w:space="0" w:color="auto"/>
      </w:divBdr>
      <w:divsChild>
        <w:div w:id="1862206324">
          <w:marLeft w:val="0"/>
          <w:marRight w:val="0"/>
          <w:marTop w:val="0"/>
          <w:marBottom w:val="0"/>
          <w:divBdr>
            <w:top w:val="none" w:sz="0" w:space="0" w:color="auto"/>
            <w:left w:val="none" w:sz="0" w:space="0" w:color="auto"/>
            <w:bottom w:val="none" w:sz="0" w:space="0" w:color="auto"/>
            <w:right w:val="none" w:sz="0" w:space="0" w:color="auto"/>
          </w:divBdr>
          <w:divsChild>
            <w:div w:id="1806894837">
              <w:marLeft w:val="0"/>
              <w:marRight w:val="0"/>
              <w:marTop w:val="0"/>
              <w:marBottom w:val="0"/>
              <w:divBdr>
                <w:top w:val="none" w:sz="0" w:space="0" w:color="auto"/>
                <w:left w:val="none" w:sz="0" w:space="0" w:color="auto"/>
                <w:bottom w:val="none" w:sz="0" w:space="0" w:color="auto"/>
                <w:right w:val="none" w:sz="0" w:space="0" w:color="auto"/>
              </w:divBdr>
              <w:divsChild>
                <w:div w:id="1720858647">
                  <w:marLeft w:val="0"/>
                  <w:marRight w:val="0"/>
                  <w:marTop w:val="0"/>
                  <w:marBottom w:val="0"/>
                  <w:divBdr>
                    <w:top w:val="none" w:sz="0" w:space="0" w:color="auto"/>
                    <w:left w:val="none" w:sz="0" w:space="0" w:color="auto"/>
                    <w:bottom w:val="none" w:sz="0" w:space="0" w:color="auto"/>
                    <w:right w:val="none" w:sz="0" w:space="0" w:color="auto"/>
                  </w:divBdr>
                  <w:divsChild>
                    <w:div w:id="1767144626">
                      <w:marLeft w:val="0"/>
                      <w:marRight w:val="0"/>
                      <w:marTop w:val="0"/>
                      <w:marBottom w:val="0"/>
                      <w:divBdr>
                        <w:top w:val="none" w:sz="0" w:space="0" w:color="auto"/>
                        <w:left w:val="none" w:sz="0" w:space="0" w:color="auto"/>
                        <w:bottom w:val="none" w:sz="0" w:space="0" w:color="auto"/>
                        <w:right w:val="none" w:sz="0" w:space="0" w:color="auto"/>
                      </w:divBdr>
                      <w:divsChild>
                        <w:div w:id="1012150909">
                          <w:marLeft w:val="0"/>
                          <w:marRight w:val="0"/>
                          <w:marTop w:val="0"/>
                          <w:marBottom w:val="0"/>
                          <w:divBdr>
                            <w:top w:val="none" w:sz="0" w:space="0" w:color="auto"/>
                            <w:left w:val="none" w:sz="0" w:space="0" w:color="auto"/>
                            <w:bottom w:val="none" w:sz="0" w:space="0" w:color="auto"/>
                            <w:right w:val="none" w:sz="0" w:space="0" w:color="auto"/>
                          </w:divBdr>
                          <w:divsChild>
                            <w:div w:id="440534551">
                              <w:marLeft w:val="0"/>
                              <w:marRight w:val="0"/>
                              <w:marTop w:val="0"/>
                              <w:marBottom w:val="0"/>
                              <w:divBdr>
                                <w:top w:val="none" w:sz="0" w:space="0" w:color="auto"/>
                                <w:left w:val="none" w:sz="0" w:space="0" w:color="auto"/>
                                <w:bottom w:val="none" w:sz="0" w:space="0" w:color="auto"/>
                                <w:right w:val="none" w:sz="0" w:space="0" w:color="auto"/>
                              </w:divBdr>
                              <w:divsChild>
                                <w:div w:id="1663241354">
                                  <w:marLeft w:val="0"/>
                                  <w:marRight w:val="0"/>
                                  <w:marTop w:val="0"/>
                                  <w:marBottom w:val="0"/>
                                  <w:divBdr>
                                    <w:top w:val="none" w:sz="0" w:space="0" w:color="auto"/>
                                    <w:left w:val="none" w:sz="0" w:space="0" w:color="auto"/>
                                    <w:bottom w:val="none" w:sz="0" w:space="0" w:color="auto"/>
                                    <w:right w:val="none" w:sz="0" w:space="0" w:color="auto"/>
                                  </w:divBdr>
                                  <w:divsChild>
                                    <w:div w:id="1280646582">
                                      <w:marLeft w:val="0"/>
                                      <w:marRight w:val="0"/>
                                      <w:marTop w:val="0"/>
                                      <w:marBottom w:val="0"/>
                                      <w:divBdr>
                                        <w:top w:val="none" w:sz="0" w:space="0" w:color="auto"/>
                                        <w:left w:val="none" w:sz="0" w:space="0" w:color="auto"/>
                                        <w:bottom w:val="none" w:sz="0" w:space="0" w:color="auto"/>
                                        <w:right w:val="none" w:sz="0" w:space="0" w:color="auto"/>
                                      </w:divBdr>
                                      <w:divsChild>
                                        <w:div w:id="1478034561">
                                          <w:marLeft w:val="0"/>
                                          <w:marRight w:val="0"/>
                                          <w:marTop w:val="0"/>
                                          <w:marBottom w:val="0"/>
                                          <w:divBdr>
                                            <w:top w:val="none" w:sz="0" w:space="0" w:color="auto"/>
                                            <w:left w:val="none" w:sz="0" w:space="0" w:color="auto"/>
                                            <w:bottom w:val="none" w:sz="0" w:space="0" w:color="auto"/>
                                            <w:right w:val="none" w:sz="0" w:space="0" w:color="auto"/>
                                          </w:divBdr>
                                          <w:divsChild>
                                            <w:div w:id="1735204239">
                                              <w:marLeft w:val="0"/>
                                              <w:marRight w:val="0"/>
                                              <w:marTop w:val="0"/>
                                              <w:marBottom w:val="0"/>
                                              <w:divBdr>
                                                <w:top w:val="none" w:sz="0" w:space="0" w:color="auto"/>
                                                <w:left w:val="none" w:sz="0" w:space="0" w:color="auto"/>
                                                <w:bottom w:val="none" w:sz="0" w:space="0" w:color="auto"/>
                                                <w:right w:val="none" w:sz="0" w:space="0" w:color="auto"/>
                                              </w:divBdr>
                                              <w:divsChild>
                                                <w:div w:id="2022395118">
                                                  <w:marLeft w:val="0"/>
                                                  <w:marRight w:val="0"/>
                                                  <w:marTop w:val="0"/>
                                                  <w:marBottom w:val="0"/>
                                                  <w:divBdr>
                                                    <w:top w:val="none" w:sz="0" w:space="0" w:color="auto"/>
                                                    <w:left w:val="none" w:sz="0" w:space="0" w:color="auto"/>
                                                    <w:bottom w:val="none" w:sz="0" w:space="0" w:color="auto"/>
                                                    <w:right w:val="none" w:sz="0" w:space="0" w:color="auto"/>
                                                  </w:divBdr>
                                                  <w:divsChild>
                                                    <w:div w:id="201594194">
                                                      <w:marLeft w:val="0"/>
                                                      <w:marRight w:val="0"/>
                                                      <w:marTop w:val="0"/>
                                                      <w:marBottom w:val="0"/>
                                                      <w:divBdr>
                                                        <w:top w:val="none" w:sz="0" w:space="0" w:color="auto"/>
                                                        <w:left w:val="none" w:sz="0" w:space="0" w:color="auto"/>
                                                        <w:bottom w:val="none" w:sz="0" w:space="0" w:color="auto"/>
                                                        <w:right w:val="none" w:sz="0" w:space="0" w:color="auto"/>
                                                      </w:divBdr>
                                                      <w:divsChild>
                                                        <w:div w:id="155827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0091">
                                              <w:marLeft w:val="0"/>
                                              <w:marRight w:val="0"/>
                                              <w:marTop w:val="0"/>
                                              <w:marBottom w:val="0"/>
                                              <w:divBdr>
                                                <w:top w:val="none" w:sz="0" w:space="0" w:color="auto"/>
                                                <w:left w:val="none" w:sz="0" w:space="0" w:color="auto"/>
                                                <w:bottom w:val="none" w:sz="0" w:space="0" w:color="auto"/>
                                                <w:right w:val="none" w:sz="0" w:space="0" w:color="auto"/>
                                              </w:divBdr>
                                              <w:divsChild>
                                                <w:div w:id="1456363162">
                                                  <w:marLeft w:val="0"/>
                                                  <w:marRight w:val="0"/>
                                                  <w:marTop w:val="0"/>
                                                  <w:marBottom w:val="0"/>
                                                  <w:divBdr>
                                                    <w:top w:val="none" w:sz="0" w:space="0" w:color="auto"/>
                                                    <w:left w:val="none" w:sz="0" w:space="0" w:color="auto"/>
                                                    <w:bottom w:val="none" w:sz="0" w:space="0" w:color="auto"/>
                                                    <w:right w:val="none" w:sz="0" w:space="0" w:color="auto"/>
                                                  </w:divBdr>
                                                  <w:divsChild>
                                                    <w:div w:id="1830947446">
                                                      <w:marLeft w:val="0"/>
                                                      <w:marRight w:val="0"/>
                                                      <w:marTop w:val="0"/>
                                                      <w:marBottom w:val="0"/>
                                                      <w:divBdr>
                                                        <w:top w:val="none" w:sz="0" w:space="0" w:color="auto"/>
                                                        <w:left w:val="none" w:sz="0" w:space="0" w:color="auto"/>
                                                        <w:bottom w:val="none" w:sz="0" w:space="0" w:color="auto"/>
                                                        <w:right w:val="none" w:sz="0" w:space="0" w:color="auto"/>
                                                      </w:divBdr>
                                                      <w:divsChild>
                                                        <w:div w:id="21216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0178417">
          <w:marLeft w:val="0"/>
          <w:marRight w:val="0"/>
          <w:marTop w:val="0"/>
          <w:marBottom w:val="0"/>
          <w:divBdr>
            <w:top w:val="none" w:sz="0" w:space="0" w:color="auto"/>
            <w:left w:val="none" w:sz="0" w:space="0" w:color="auto"/>
            <w:bottom w:val="none" w:sz="0" w:space="0" w:color="auto"/>
            <w:right w:val="none" w:sz="0" w:space="0" w:color="auto"/>
          </w:divBdr>
          <w:divsChild>
            <w:div w:id="1367178868">
              <w:marLeft w:val="0"/>
              <w:marRight w:val="0"/>
              <w:marTop w:val="0"/>
              <w:marBottom w:val="0"/>
              <w:divBdr>
                <w:top w:val="none" w:sz="0" w:space="0" w:color="auto"/>
                <w:left w:val="none" w:sz="0" w:space="0" w:color="auto"/>
                <w:bottom w:val="none" w:sz="0" w:space="0" w:color="auto"/>
                <w:right w:val="none" w:sz="0" w:space="0" w:color="auto"/>
              </w:divBdr>
              <w:divsChild>
                <w:div w:id="2053260105">
                  <w:marLeft w:val="0"/>
                  <w:marRight w:val="0"/>
                  <w:marTop w:val="0"/>
                  <w:marBottom w:val="0"/>
                  <w:divBdr>
                    <w:top w:val="none" w:sz="0" w:space="0" w:color="auto"/>
                    <w:left w:val="none" w:sz="0" w:space="0" w:color="auto"/>
                    <w:bottom w:val="none" w:sz="0" w:space="0" w:color="auto"/>
                    <w:right w:val="none" w:sz="0" w:space="0" w:color="auto"/>
                  </w:divBdr>
                  <w:divsChild>
                    <w:div w:id="13707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69832">
      <w:bodyDiv w:val="1"/>
      <w:marLeft w:val="0"/>
      <w:marRight w:val="0"/>
      <w:marTop w:val="0"/>
      <w:marBottom w:val="0"/>
      <w:divBdr>
        <w:top w:val="none" w:sz="0" w:space="0" w:color="auto"/>
        <w:left w:val="none" w:sz="0" w:space="0" w:color="auto"/>
        <w:bottom w:val="none" w:sz="0" w:space="0" w:color="auto"/>
        <w:right w:val="none" w:sz="0" w:space="0" w:color="auto"/>
      </w:divBdr>
      <w:divsChild>
        <w:div w:id="1235123834">
          <w:marLeft w:val="0"/>
          <w:marRight w:val="0"/>
          <w:marTop w:val="0"/>
          <w:marBottom w:val="0"/>
          <w:divBdr>
            <w:top w:val="none" w:sz="0" w:space="0" w:color="auto"/>
            <w:left w:val="none" w:sz="0" w:space="0" w:color="auto"/>
            <w:bottom w:val="none" w:sz="0" w:space="0" w:color="auto"/>
            <w:right w:val="none" w:sz="0" w:space="0" w:color="auto"/>
          </w:divBdr>
          <w:divsChild>
            <w:div w:id="1885209765">
              <w:marLeft w:val="0"/>
              <w:marRight w:val="0"/>
              <w:marTop w:val="0"/>
              <w:marBottom w:val="0"/>
              <w:divBdr>
                <w:top w:val="none" w:sz="0" w:space="0" w:color="auto"/>
                <w:left w:val="none" w:sz="0" w:space="0" w:color="auto"/>
                <w:bottom w:val="none" w:sz="0" w:space="0" w:color="auto"/>
                <w:right w:val="none" w:sz="0" w:space="0" w:color="auto"/>
              </w:divBdr>
              <w:divsChild>
                <w:div w:id="707989107">
                  <w:marLeft w:val="0"/>
                  <w:marRight w:val="0"/>
                  <w:marTop w:val="0"/>
                  <w:marBottom w:val="0"/>
                  <w:divBdr>
                    <w:top w:val="none" w:sz="0" w:space="0" w:color="auto"/>
                    <w:left w:val="none" w:sz="0" w:space="0" w:color="auto"/>
                    <w:bottom w:val="none" w:sz="0" w:space="0" w:color="auto"/>
                    <w:right w:val="none" w:sz="0" w:space="0" w:color="auto"/>
                  </w:divBdr>
                  <w:divsChild>
                    <w:div w:id="405540476">
                      <w:marLeft w:val="0"/>
                      <w:marRight w:val="0"/>
                      <w:marTop w:val="0"/>
                      <w:marBottom w:val="0"/>
                      <w:divBdr>
                        <w:top w:val="none" w:sz="0" w:space="0" w:color="auto"/>
                        <w:left w:val="none" w:sz="0" w:space="0" w:color="auto"/>
                        <w:bottom w:val="none" w:sz="0" w:space="0" w:color="auto"/>
                        <w:right w:val="none" w:sz="0" w:space="0" w:color="auto"/>
                      </w:divBdr>
                      <w:divsChild>
                        <w:div w:id="1463308317">
                          <w:marLeft w:val="0"/>
                          <w:marRight w:val="0"/>
                          <w:marTop w:val="0"/>
                          <w:marBottom w:val="0"/>
                          <w:divBdr>
                            <w:top w:val="none" w:sz="0" w:space="0" w:color="auto"/>
                            <w:left w:val="none" w:sz="0" w:space="0" w:color="auto"/>
                            <w:bottom w:val="none" w:sz="0" w:space="0" w:color="auto"/>
                            <w:right w:val="none" w:sz="0" w:space="0" w:color="auto"/>
                          </w:divBdr>
                          <w:divsChild>
                            <w:div w:id="743838026">
                              <w:marLeft w:val="0"/>
                              <w:marRight w:val="0"/>
                              <w:marTop w:val="0"/>
                              <w:marBottom w:val="0"/>
                              <w:divBdr>
                                <w:top w:val="none" w:sz="0" w:space="0" w:color="auto"/>
                                <w:left w:val="none" w:sz="0" w:space="0" w:color="auto"/>
                                <w:bottom w:val="none" w:sz="0" w:space="0" w:color="auto"/>
                                <w:right w:val="none" w:sz="0" w:space="0" w:color="auto"/>
                              </w:divBdr>
                              <w:divsChild>
                                <w:div w:id="1064068141">
                                  <w:marLeft w:val="0"/>
                                  <w:marRight w:val="0"/>
                                  <w:marTop w:val="0"/>
                                  <w:marBottom w:val="0"/>
                                  <w:divBdr>
                                    <w:top w:val="none" w:sz="0" w:space="0" w:color="auto"/>
                                    <w:left w:val="none" w:sz="0" w:space="0" w:color="auto"/>
                                    <w:bottom w:val="none" w:sz="0" w:space="0" w:color="auto"/>
                                    <w:right w:val="none" w:sz="0" w:space="0" w:color="auto"/>
                                  </w:divBdr>
                                  <w:divsChild>
                                    <w:div w:id="1802456148">
                                      <w:marLeft w:val="0"/>
                                      <w:marRight w:val="0"/>
                                      <w:marTop w:val="0"/>
                                      <w:marBottom w:val="0"/>
                                      <w:divBdr>
                                        <w:top w:val="none" w:sz="0" w:space="0" w:color="auto"/>
                                        <w:left w:val="none" w:sz="0" w:space="0" w:color="auto"/>
                                        <w:bottom w:val="none" w:sz="0" w:space="0" w:color="auto"/>
                                        <w:right w:val="none" w:sz="0" w:space="0" w:color="auto"/>
                                      </w:divBdr>
                                      <w:divsChild>
                                        <w:div w:id="1165785453">
                                          <w:marLeft w:val="0"/>
                                          <w:marRight w:val="0"/>
                                          <w:marTop w:val="0"/>
                                          <w:marBottom w:val="0"/>
                                          <w:divBdr>
                                            <w:top w:val="none" w:sz="0" w:space="0" w:color="auto"/>
                                            <w:left w:val="none" w:sz="0" w:space="0" w:color="auto"/>
                                            <w:bottom w:val="none" w:sz="0" w:space="0" w:color="auto"/>
                                            <w:right w:val="none" w:sz="0" w:space="0" w:color="auto"/>
                                          </w:divBdr>
                                          <w:divsChild>
                                            <w:div w:id="715349045">
                                              <w:marLeft w:val="0"/>
                                              <w:marRight w:val="0"/>
                                              <w:marTop w:val="0"/>
                                              <w:marBottom w:val="0"/>
                                              <w:divBdr>
                                                <w:top w:val="none" w:sz="0" w:space="0" w:color="auto"/>
                                                <w:left w:val="none" w:sz="0" w:space="0" w:color="auto"/>
                                                <w:bottom w:val="none" w:sz="0" w:space="0" w:color="auto"/>
                                                <w:right w:val="none" w:sz="0" w:space="0" w:color="auto"/>
                                              </w:divBdr>
                                              <w:divsChild>
                                                <w:div w:id="1935701688">
                                                  <w:marLeft w:val="0"/>
                                                  <w:marRight w:val="0"/>
                                                  <w:marTop w:val="0"/>
                                                  <w:marBottom w:val="0"/>
                                                  <w:divBdr>
                                                    <w:top w:val="none" w:sz="0" w:space="0" w:color="auto"/>
                                                    <w:left w:val="none" w:sz="0" w:space="0" w:color="auto"/>
                                                    <w:bottom w:val="none" w:sz="0" w:space="0" w:color="auto"/>
                                                    <w:right w:val="none" w:sz="0" w:space="0" w:color="auto"/>
                                                  </w:divBdr>
                                                  <w:divsChild>
                                                    <w:div w:id="34815527">
                                                      <w:marLeft w:val="0"/>
                                                      <w:marRight w:val="0"/>
                                                      <w:marTop w:val="0"/>
                                                      <w:marBottom w:val="0"/>
                                                      <w:divBdr>
                                                        <w:top w:val="none" w:sz="0" w:space="0" w:color="auto"/>
                                                        <w:left w:val="none" w:sz="0" w:space="0" w:color="auto"/>
                                                        <w:bottom w:val="none" w:sz="0" w:space="0" w:color="auto"/>
                                                        <w:right w:val="none" w:sz="0" w:space="0" w:color="auto"/>
                                                      </w:divBdr>
                                                      <w:divsChild>
                                                        <w:div w:id="15426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09758">
                                              <w:marLeft w:val="0"/>
                                              <w:marRight w:val="0"/>
                                              <w:marTop w:val="0"/>
                                              <w:marBottom w:val="0"/>
                                              <w:divBdr>
                                                <w:top w:val="none" w:sz="0" w:space="0" w:color="auto"/>
                                                <w:left w:val="none" w:sz="0" w:space="0" w:color="auto"/>
                                                <w:bottom w:val="none" w:sz="0" w:space="0" w:color="auto"/>
                                                <w:right w:val="none" w:sz="0" w:space="0" w:color="auto"/>
                                              </w:divBdr>
                                              <w:divsChild>
                                                <w:div w:id="1977297014">
                                                  <w:marLeft w:val="0"/>
                                                  <w:marRight w:val="0"/>
                                                  <w:marTop w:val="0"/>
                                                  <w:marBottom w:val="0"/>
                                                  <w:divBdr>
                                                    <w:top w:val="none" w:sz="0" w:space="0" w:color="auto"/>
                                                    <w:left w:val="none" w:sz="0" w:space="0" w:color="auto"/>
                                                    <w:bottom w:val="none" w:sz="0" w:space="0" w:color="auto"/>
                                                    <w:right w:val="none" w:sz="0" w:space="0" w:color="auto"/>
                                                  </w:divBdr>
                                                  <w:divsChild>
                                                    <w:div w:id="767624969">
                                                      <w:marLeft w:val="0"/>
                                                      <w:marRight w:val="0"/>
                                                      <w:marTop w:val="0"/>
                                                      <w:marBottom w:val="0"/>
                                                      <w:divBdr>
                                                        <w:top w:val="none" w:sz="0" w:space="0" w:color="auto"/>
                                                        <w:left w:val="none" w:sz="0" w:space="0" w:color="auto"/>
                                                        <w:bottom w:val="none" w:sz="0" w:space="0" w:color="auto"/>
                                                        <w:right w:val="none" w:sz="0" w:space="0" w:color="auto"/>
                                                      </w:divBdr>
                                                      <w:divsChild>
                                                        <w:div w:id="143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8458134">
          <w:marLeft w:val="0"/>
          <w:marRight w:val="0"/>
          <w:marTop w:val="0"/>
          <w:marBottom w:val="0"/>
          <w:divBdr>
            <w:top w:val="none" w:sz="0" w:space="0" w:color="auto"/>
            <w:left w:val="none" w:sz="0" w:space="0" w:color="auto"/>
            <w:bottom w:val="none" w:sz="0" w:space="0" w:color="auto"/>
            <w:right w:val="none" w:sz="0" w:space="0" w:color="auto"/>
          </w:divBdr>
          <w:divsChild>
            <w:div w:id="27491342">
              <w:marLeft w:val="0"/>
              <w:marRight w:val="0"/>
              <w:marTop w:val="0"/>
              <w:marBottom w:val="0"/>
              <w:divBdr>
                <w:top w:val="none" w:sz="0" w:space="0" w:color="auto"/>
                <w:left w:val="none" w:sz="0" w:space="0" w:color="auto"/>
                <w:bottom w:val="none" w:sz="0" w:space="0" w:color="auto"/>
                <w:right w:val="none" w:sz="0" w:space="0" w:color="auto"/>
              </w:divBdr>
              <w:divsChild>
                <w:div w:id="1674070485">
                  <w:marLeft w:val="0"/>
                  <w:marRight w:val="0"/>
                  <w:marTop w:val="0"/>
                  <w:marBottom w:val="0"/>
                  <w:divBdr>
                    <w:top w:val="none" w:sz="0" w:space="0" w:color="auto"/>
                    <w:left w:val="none" w:sz="0" w:space="0" w:color="auto"/>
                    <w:bottom w:val="none" w:sz="0" w:space="0" w:color="auto"/>
                    <w:right w:val="none" w:sz="0" w:space="0" w:color="auto"/>
                  </w:divBdr>
                  <w:divsChild>
                    <w:div w:id="557010715">
                      <w:marLeft w:val="0"/>
                      <w:marRight w:val="0"/>
                      <w:marTop w:val="0"/>
                      <w:marBottom w:val="0"/>
                      <w:divBdr>
                        <w:top w:val="none" w:sz="0" w:space="0" w:color="auto"/>
                        <w:left w:val="none" w:sz="0" w:space="0" w:color="auto"/>
                        <w:bottom w:val="none" w:sz="0" w:space="0" w:color="auto"/>
                        <w:right w:val="none" w:sz="0" w:space="0" w:color="auto"/>
                      </w:divBdr>
                      <w:divsChild>
                        <w:div w:id="2103525228">
                          <w:marLeft w:val="0"/>
                          <w:marRight w:val="0"/>
                          <w:marTop w:val="0"/>
                          <w:marBottom w:val="0"/>
                          <w:divBdr>
                            <w:top w:val="none" w:sz="0" w:space="0" w:color="auto"/>
                            <w:left w:val="none" w:sz="0" w:space="0" w:color="auto"/>
                            <w:bottom w:val="none" w:sz="0" w:space="0" w:color="auto"/>
                            <w:right w:val="none" w:sz="0" w:space="0" w:color="auto"/>
                          </w:divBdr>
                          <w:divsChild>
                            <w:div w:id="875627727">
                              <w:marLeft w:val="0"/>
                              <w:marRight w:val="0"/>
                              <w:marTop w:val="0"/>
                              <w:marBottom w:val="0"/>
                              <w:divBdr>
                                <w:top w:val="none" w:sz="0" w:space="0" w:color="auto"/>
                                <w:left w:val="none" w:sz="0" w:space="0" w:color="auto"/>
                                <w:bottom w:val="none" w:sz="0" w:space="0" w:color="auto"/>
                                <w:right w:val="none" w:sz="0" w:space="0" w:color="auto"/>
                              </w:divBdr>
                              <w:divsChild>
                                <w:div w:id="2115008018">
                                  <w:marLeft w:val="0"/>
                                  <w:marRight w:val="0"/>
                                  <w:marTop w:val="0"/>
                                  <w:marBottom w:val="0"/>
                                  <w:divBdr>
                                    <w:top w:val="none" w:sz="0" w:space="0" w:color="auto"/>
                                    <w:left w:val="none" w:sz="0" w:space="0" w:color="auto"/>
                                    <w:bottom w:val="none" w:sz="0" w:space="0" w:color="auto"/>
                                    <w:right w:val="none" w:sz="0" w:space="0" w:color="auto"/>
                                  </w:divBdr>
                                  <w:divsChild>
                                    <w:div w:id="828982023">
                                      <w:marLeft w:val="0"/>
                                      <w:marRight w:val="0"/>
                                      <w:marTop w:val="0"/>
                                      <w:marBottom w:val="0"/>
                                      <w:divBdr>
                                        <w:top w:val="none" w:sz="0" w:space="0" w:color="auto"/>
                                        <w:left w:val="none" w:sz="0" w:space="0" w:color="auto"/>
                                        <w:bottom w:val="none" w:sz="0" w:space="0" w:color="auto"/>
                                        <w:right w:val="none" w:sz="0" w:space="0" w:color="auto"/>
                                      </w:divBdr>
                                      <w:divsChild>
                                        <w:div w:id="388505015">
                                          <w:marLeft w:val="0"/>
                                          <w:marRight w:val="0"/>
                                          <w:marTop w:val="0"/>
                                          <w:marBottom w:val="0"/>
                                          <w:divBdr>
                                            <w:top w:val="none" w:sz="0" w:space="0" w:color="auto"/>
                                            <w:left w:val="none" w:sz="0" w:space="0" w:color="auto"/>
                                            <w:bottom w:val="none" w:sz="0" w:space="0" w:color="auto"/>
                                            <w:right w:val="none" w:sz="0" w:space="0" w:color="auto"/>
                                          </w:divBdr>
                                          <w:divsChild>
                                            <w:div w:id="1217817561">
                                              <w:marLeft w:val="0"/>
                                              <w:marRight w:val="0"/>
                                              <w:marTop w:val="0"/>
                                              <w:marBottom w:val="0"/>
                                              <w:divBdr>
                                                <w:top w:val="none" w:sz="0" w:space="0" w:color="auto"/>
                                                <w:left w:val="none" w:sz="0" w:space="0" w:color="auto"/>
                                                <w:bottom w:val="none" w:sz="0" w:space="0" w:color="auto"/>
                                                <w:right w:val="none" w:sz="0" w:space="0" w:color="auto"/>
                                              </w:divBdr>
                                              <w:divsChild>
                                                <w:div w:id="11752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663935">
      <w:bodyDiv w:val="1"/>
      <w:marLeft w:val="0"/>
      <w:marRight w:val="0"/>
      <w:marTop w:val="0"/>
      <w:marBottom w:val="0"/>
      <w:divBdr>
        <w:top w:val="none" w:sz="0" w:space="0" w:color="auto"/>
        <w:left w:val="none" w:sz="0" w:space="0" w:color="auto"/>
        <w:bottom w:val="none" w:sz="0" w:space="0" w:color="auto"/>
        <w:right w:val="none" w:sz="0" w:space="0" w:color="auto"/>
      </w:divBdr>
      <w:divsChild>
        <w:div w:id="1858617736">
          <w:marLeft w:val="0"/>
          <w:marRight w:val="0"/>
          <w:marTop w:val="0"/>
          <w:marBottom w:val="0"/>
          <w:divBdr>
            <w:top w:val="none" w:sz="0" w:space="0" w:color="auto"/>
            <w:left w:val="none" w:sz="0" w:space="0" w:color="auto"/>
            <w:bottom w:val="none" w:sz="0" w:space="0" w:color="auto"/>
            <w:right w:val="none" w:sz="0" w:space="0" w:color="auto"/>
          </w:divBdr>
          <w:divsChild>
            <w:div w:id="889147037">
              <w:marLeft w:val="0"/>
              <w:marRight w:val="0"/>
              <w:marTop w:val="0"/>
              <w:marBottom w:val="0"/>
              <w:divBdr>
                <w:top w:val="none" w:sz="0" w:space="0" w:color="auto"/>
                <w:left w:val="none" w:sz="0" w:space="0" w:color="auto"/>
                <w:bottom w:val="none" w:sz="0" w:space="0" w:color="auto"/>
                <w:right w:val="none" w:sz="0" w:space="0" w:color="auto"/>
              </w:divBdr>
              <w:divsChild>
                <w:div w:id="516389671">
                  <w:marLeft w:val="0"/>
                  <w:marRight w:val="0"/>
                  <w:marTop w:val="0"/>
                  <w:marBottom w:val="0"/>
                  <w:divBdr>
                    <w:top w:val="none" w:sz="0" w:space="0" w:color="auto"/>
                    <w:left w:val="none" w:sz="0" w:space="0" w:color="auto"/>
                    <w:bottom w:val="none" w:sz="0" w:space="0" w:color="auto"/>
                    <w:right w:val="none" w:sz="0" w:space="0" w:color="auto"/>
                  </w:divBdr>
                  <w:divsChild>
                    <w:div w:id="2144301552">
                      <w:marLeft w:val="0"/>
                      <w:marRight w:val="0"/>
                      <w:marTop w:val="0"/>
                      <w:marBottom w:val="0"/>
                      <w:divBdr>
                        <w:top w:val="none" w:sz="0" w:space="0" w:color="auto"/>
                        <w:left w:val="none" w:sz="0" w:space="0" w:color="auto"/>
                        <w:bottom w:val="none" w:sz="0" w:space="0" w:color="auto"/>
                        <w:right w:val="none" w:sz="0" w:space="0" w:color="auto"/>
                      </w:divBdr>
                      <w:divsChild>
                        <w:div w:id="428240537">
                          <w:marLeft w:val="0"/>
                          <w:marRight w:val="0"/>
                          <w:marTop w:val="0"/>
                          <w:marBottom w:val="0"/>
                          <w:divBdr>
                            <w:top w:val="none" w:sz="0" w:space="0" w:color="auto"/>
                            <w:left w:val="none" w:sz="0" w:space="0" w:color="auto"/>
                            <w:bottom w:val="none" w:sz="0" w:space="0" w:color="auto"/>
                            <w:right w:val="none" w:sz="0" w:space="0" w:color="auto"/>
                          </w:divBdr>
                          <w:divsChild>
                            <w:div w:id="176040867">
                              <w:marLeft w:val="0"/>
                              <w:marRight w:val="0"/>
                              <w:marTop w:val="0"/>
                              <w:marBottom w:val="0"/>
                              <w:divBdr>
                                <w:top w:val="none" w:sz="0" w:space="0" w:color="auto"/>
                                <w:left w:val="none" w:sz="0" w:space="0" w:color="auto"/>
                                <w:bottom w:val="none" w:sz="0" w:space="0" w:color="auto"/>
                                <w:right w:val="none" w:sz="0" w:space="0" w:color="auto"/>
                              </w:divBdr>
                              <w:divsChild>
                                <w:div w:id="798036189">
                                  <w:marLeft w:val="0"/>
                                  <w:marRight w:val="0"/>
                                  <w:marTop w:val="0"/>
                                  <w:marBottom w:val="0"/>
                                  <w:divBdr>
                                    <w:top w:val="none" w:sz="0" w:space="0" w:color="auto"/>
                                    <w:left w:val="none" w:sz="0" w:space="0" w:color="auto"/>
                                    <w:bottom w:val="none" w:sz="0" w:space="0" w:color="auto"/>
                                    <w:right w:val="none" w:sz="0" w:space="0" w:color="auto"/>
                                  </w:divBdr>
                                  <w:divsChild>
                                    <w:div w:id="237249880">
                                      <w:marLeft w:val="0"/>
                                      <w:marRight w:val="0"/>
                                      <w:marTop w:val="0"/>
                                      <w:marBottom w:val="0"/>
                                      <w:divBdr>
                                        <w:top w:val="none" w:sz="0" w:space="0" w:color="auto"/>
                                        <w:left w:val="none" w:sz="0" w:space="0" w:color="auto"/>
                                        <w:bottom w:val="none" w:sz="0" w:space="0" w:color="auto"/>
                                        <w:right w:val="none" w:sz="0" w:space="0" w:color="auto"/>
                                      </w:divBdr>
                                      <w:divsChild>
                                        <w:div w:id="1930037789">
                                          <w:marLeft w:val="0"/>
                                          <w:marRight w:val="0"/>
                                          <w:marTop w:val="0"/>
                                          <w:marBottom w:val="0"/>
                                          <w:divBdr>
                                            <w:top w:val="none" w:sz="0" w:space="0" w:color="auto"/>
                                            <w:left w:val="none" w:sz="0" w:space="0" w:color="auto"/>
                                            <w:bottom w:val="none" w:sz="0" w:space="0" w:color="auto"/>
                                            <w:right w:val="none" w:sz="0" w:space="0" w:color="auto"/>
                                          </w:divBdr>
                                          <w:divsChild>
                                            <w:div w:id="1010185991">
                                              <w:marLeft w:val="0"/>
                                              <w:marRight w:val="0"/>
                                              <w:marTop w:val="0"/>
                                              <w:marBottom w:val="0"/>
                                              <w:divBdr>
                                                <w:top w:val="none" w:sz="0" w:space="0" w:color="auto"/>
                                                <w:left w:val="none" w:sz="0" w:space="0" w:color="auto"/>
                                                <w:bottom w:val="none" w:sz="0" w:space="0" w:color="auto"/>
                                                <w:right w:val="none" w:sz="0" w:space="0" w:color="auto"/>
                                              </w:divBdr>
                                              <w:divsChild>
                                                <w:div w:id="1110049347">
                                                  <w:marLeft w:val="0"/>
                                                  <w:marRight w:val="0"/>
                                                  <w:marTop w:val="0"/>
                                                  <w:marBottom w:val="0"/>
                                                  <w:divBdr>
                                                    <w:top w:val="none" w:sz="0" w:space="0" w:color="auto"/>
                                                    <w:left w:val="none" w:sz="0" w:space="0" w:color="auto"/>
                                                    <w:bottom w:val="none" w:sz="0" w:space="0" w:color="auto"/>
                                                    <w:right w:val="none" w:sz="0" w:space="0" w:color="auto"/>
                                                  </w:divBdr>
                                                  <w:divsChild>
                                                    <w:div w:id="130902419">
                                                      <w:marLeft w:val="0"/>
                                                      <w:marRight w:val="0"/>
                                                      <w:marTop w:val="0"/>
                                                      <w:marBottom w:val="0"/>
                                                      <w:divBdr>
                                                        <w:top w:val="none" w:sz="0" w:space="0" w:color="auto"/>
                                                        <w:left w:val="none" w:sz="0" w:space="0" w:color="auto"/>
                                                        <w:bottom w:val="none" w:sz="0" w:space="0" w:color="auto"/>
                                                        <w:right w:val="none" w:sz="0" w:space="0" w:color="auto"/>
                                                      </w:divBdr>
                                                      <w:divsChild>
                                                        <w:div w:id="5834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39470">
                                              <w:marLeft w:val="0"/>
                                              <w:marRight w:val="0"/>
                                              <w:marTop w:val="0"/>
                                              <w:marBottom w:val="0"/>
                                              <w:divBdr>
                                                <w:top w:val="none" w:sz="0" w:space="0" w:color="auto"/>
                                                <w:left w:val="none" w:sz="0" w:space="0" w:color="auto"/>
                                                <w:bottom w:val="none" w:sz="0" w:space="0" w:color="auto"/>
                                                <w:right w:val="none" w:sz="0" w:space="0" w:color="auto"/>
                                              </w:divBdr>
                                              <w:divsChild>
                                                <w:div w:id="1508669867">
                                                  <w:marLeft w:val="0"/>
                                                  <w:marRight w:val="0"/>
                                                  <w:marTop w:val="0"/>
                                                  <w:marBottom w:val="0"/>
                                                  <w:divBdr>
                                                    <w:top w:val="none" w:sz="0" w:space="0" w:color="auto"/>
                                                    <w:left w:val="none" w:sz="0" w:space="0" w:color="auto"/>
                                                    <w:bottom w:val="none" w:sz="0" w:space="0" w:color="auto"/>
                                                    <w:right w:val="none" w:sz="0" w:space="0" w:color="auto"/>
                                                  </w:divBdr>
                                                  <w:divsChild>
                                                    <w:div w:id="1954819191">
                                                      <w:marLeft w:val="0"/>
                                                      <w:marRight w:val="0"/>
                                                      <w:marTop w:val="0"/>
                                                      <w:marBottom w:val="0"/>
                                                      <w:divBdr>
                                                        <w:top w:val="none" w:sz="0" w:space="0" w:color="auto"/>
                                                        <w:left w:val="none" w:sz="0" w:space="0" w:color="auto"/>
                                                        <w:bottom w:val="none" w:sz="0" w:space="0" w:color="auto"/>
                                                        <w:right w:val="none" w:sz="0" w:space="0" w:color="auto"/>
                                                      </w:divBdr>
                                                      <w:divsChild>
                                                        <w:div w:id="6711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847233">
          <w:marLeft w:val="0"/>
          <w:marRight w:val="0"/>
          <w:marTop w:val="0"/>
          <w:marBottom w:val="0"/>
          <w:divBdr>
            <w:top w:val="none" w:sz="0" w:space="0" w:color="auto"/>
            <w:left w:val="none" w:sz="0" w:space="0" w:color="auto"/>
            <w:bottom w:val="none" w:sz="0" w:space="0" w:color="auto"/>
            <w:right w:val="none" w:sz="0" w:space="0" w:color="auto"/>
          </w:divBdr>
          <w:divsChild>
            <w:div w:id="2050719010">
              <w:marLeft w:val="0"/>
              <w:marRight w:val="0"/>
              <w:marTop w:val="0"/>
              <w:marBottom w:val="0"/>
              <w:divBdr>
                <w:top w:val="none" w:sz="0" w:space="0" w:color="auto"/>
                <w:left w:val="none" w:sz="0" w:space="0" w:color="auto"/>
                <w:bottom w:val="none" w:sz="0" w:space="0" w:color="auto"/>
                <w:right w:val="none" w:sz="0" w:space="0" w:color="auto"/>
              </w:divBdr>
              <w:divsChild>
                <w:div w:id="202712440">
                  <w:marLeft w:val="0"/>
                  <w:marRight w:val="0"/>
                  <w:marTop w:val="0"/>
                  <w:marBottom w:val="0"/>
                  <w:divBdr>
                    <w:top w:val="none" w:sz="0" w:space="0" w:color="auto"/>
                    <w:left w:val="none" w:sz="0" w:space="0" w:color="auto"/>
                    <w:bottom w:val="none" w:sz="0" w:space="0" w:color="auto"/>
                    <w:right w:val="none" w:sz="0" w:space="0" w:color="auto"/>
                  </w:divBdr>
                  <w:divsChild>
                    <w:div w:id="764181753">
                      <w:marLeft w:val="0"/>
                      <w:marRight w:val="0"/>
                      <w:marTop w:val="0"/>
                      <w:marBottom w:val="0"/>
                      <w:divBdr>
                        <w:top w:val="none" w:sz="0" w:space="0" w:color="auto"/>
                        <w:left w:val="none" w:sz="0" w:space="0" w:color="auto"/>
                        <w:bottom w:val="none" w:sz="0" w:space="0" w:color="auto"/>
                        <w:right w:val="none" w:sz="0" w:space="0" w:color="auto"/>
                      </w:divBdr>
                      <w:divsChild>
                        <w:div w:id="1990354966">
                          <w:marLeft w:val="0"/>
                          <w:marRight w:val="0"/>
                          <w:marTop w:val="0"/>
                          <w:marBottom w:val="0"/>
                          <w:divBdr>
                            <w:top w:val="none" w:sz="0" w:space="0" w:color="auto"/>
                            <w:left w:val="none" w:sz="0" w:space="0" w:color="auto"/>
                            <w:bottom w:val="none" w:sz="0" w:space="0" w:color="auto"/>
                            <w:right w:val="none" w:sz="0" w:space="0" w:color="auto"/>
                          </w:divBdr>
                          <w:divsChild>
                            <w:div w:id="1157266667">
                              <w:marLeft w:val="0"/>
                              <w:marRight w:val="0"/>
                              <w:marTop w:val="0"/>
                              <w:marBottom w:val="0"/>
                              <w:divBdr>
                                <w:top w:val="none" w:sz="0" w:space="0" w:color="auto"/>
                                <w:left w:val="none" w:sz="0" w:space="0" w:color="auto"/>
                                <w:bottom w:val="none" w:sz="0" w:space="0" w:color="auto"/>
                                <w:right w:val="none" w:sz="0" w:space="0" w:color="auto"/>
                              </w:divBdr>
                              <w:divsChild>
                                <w:div w:id="1671062280">
                                  <w:marLeft w:val="0"/>
                                  <w:marRight w:val="0"/>
                                  <w:marTop w:val="0"/>
                                  <w:marBottom w:val="0"/>
                                  <w:divBdr>
                                    <w:top w:val="none" w:sz="0" w:space="0" w:color="auto"/>
                                    <w:left w:val="none" w:sz="0" w:space="0" w:color="auto"/>
                                    <w:bottom w:val="none" w:sz="0" w:space="0" w:color="auto"/>
                                    <w:right w:val="none" w:sz="0" w:space="0" w:color="auto"/>
                                  </w:divBdr>
                                  <w:divsChild>
                                    <w:div w:id="1368027547">
                                      <w:marLeft w:val="0"/>
                                      <w:marRight w:val="0"/>
                                      <w:marTop w:val="0"/>
                                      <w:marBottom w:val="0"/>
                                      <w:divBdr>
                                        <w:top w:val="none" w:sz="0" w:space="0" w:color="auto"/>
                                        <w:left w:val="none" w:sz="0" w:space="0" w:color="auto"/>
                                        <w:bottom w:val="none" w:sz="0" w:space="0" w:color="auto"/>
                                        <w:right w:val="none" w:sz="0" w:space="0" w:color="auto"/>
                                      </w:divBdr>
                                      <w:divsChild>
                                        <w:div w:id="94055344">
                                          <w:marLeft w:val="0"/>
                                          <w:marRight w:val="0"/>
                                          <w:marTop w:val="0"/>
                                          <w:marBottom w:val="0"/>
                                          <w:divBdr>
                                            <w:top w:val="none" w:sz="0" w:space="0" w:color="auto"/>
                                            <w:left w:val="none" w:sz="0" w:space="0" w:color="auto"/>
                                            <w:bottom w:val="none" w:sz="0" w:space="0" w:color="auto"/>
                                            <w:right w:val="none" w:sz="0" w:space="0" w:color="auto"/>
                                          </w:divBdr>
                                          <w:divsChild>
                                            <w:div w:id="1049572419">
                                              <w:marLeft w:val="0"/>
                                              <w:marRight w:val="0"/>
                                              <w:marTop w:val="0"/>
                                              <w:marBottom w:val="0"/>
                                              <w:divBdr>
                                                <w:top w:val="none" w:sz="0" w:space="0" w:color="auto"/>
                                                <w:left w:val="none" w:sz="0" w:space="0" w:color="auto"/>
                                                <w:bottom w:val="none" w:sz="0" w:space="0" w:color="auto"/>
                                                <w:right w:val="none" w:sz="0" w:space="0" w:color="auto"/>
                                              </w:divBdr>
                                              <w:divsChild>
                                                <w:div w:id="4573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1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217096">
      <w:bodyDiv w:val="1"/>
      <w:marLeft w:val="0"/>
      <w:marRight w:val="0"/>
      <w:marTop w:val="0"/>
      <w:marBottom w:val="0"/>
      <w:divBdr>
        <w:top w:val="none" w:sz="0" w:space="0" w:color="auto"/>
        <w:left w:val="none" w:sz="0" w:space="0" w:color="auto"/>
        <w:bottom w:val="none" w:sz="0" w:space="0" w:color="auto"/>
        <w:right w:val="none" w:sz="0" w:space="0" w:color="auto"/>
      </w:divBdr>
      <w:divsChild>
        <w:div w:id="1704289096">
          <w:marLeft w:val="0"/>
          <w:marRight w:val="0"/>
          <w:marTop w:val="0"/>
          <w:marBottom w:val="0"/>
          <w:divBdr>
            <w:top w:val="none" w:sz="0" w:space="0" w:color="auto"/>
            <w:left w:val="none" w:sz="0" w:space="0" w:color="auto"/>
            <w:bottom w:val="none" w:sz="0" w:space="0" w:color="auto"/>
            <w:right w:val="none" w:sz="0" w:space="0" w:color="auto"/>
          </w:divBdr>
          <w:divsChild>
            <w:div w:id="2035495675">
              <w:marLeft w:val="0"/>
              <w:marRight w:val="0"/>
              <w:marTop w:val="0"/>
              <w:marBottom w:val="0"/>
              <w:divBdr>
                <w:top w:val="none" w:sz="0" w:space="0" w:color="auto"/>
                <w:left w:val="none" w:sz="0" w:space="0" w:color="auto"/>
                <w:bottom w:val="none" w:sz="0" w:space="0" w:color="auto"/>
                <w:right w:val="none" w:sz="0" w:space="0" w:color="auto"/>
              </w:divBdr>
              <w:divsChild>
                <w:div w:id="1100178305">
                  <w:marLeft w:val="0"/>
                  <w:marRight w:val="0"/>
                  <w:marTop w:val="0"/>
                  <w:marBottom w:val="0"/>
                  <w:divBdr>
                    <w:top w:val="none" w:sz="0" w:space="0" w:color="auto"/>
                    <w:left w:val="none" w:sz="0" w:space="0" w:color="auto"/>
                    <w:bottom w:val="none" w:sz="0" w:space="0" w:color="auto"/>
                    <w:right w:val="none" w:sz="0" w:space="0" w:color="auto"/>
                  </w:divBdr>
                  <w:divsChild>
                    <w:div w:id="2140565463">
                      <w:marLeft w:val="0"/>
                      <w:marRight w:val="0"/>
                      <w:marTop w:val="0"/>
                      <w:marBottom w:val="0"/>
                      <w:divBdr>
                        <w:top w:val="none" w:sz="0" w:space="0" w:color="auto"/>
                        <w:left w:val="none" w:sz="0" w:space="0" w:color="auto"/>
                        <w:bottom w:val="none" w:sz="0" w:space="0" w:color="auto"/>
                        <w:right w:val="none" w:sz="0" w:space="0" w:color="auto"/>
                      </w:divBdr>
                      <w:divsChild>
                        <w:div w:id="1597903143">
                          <w:marLeft w:val="0"/>
                          <w:marRight w:val="0"/>
                          <w:marTop w:val="0"/>
                          <w:marBottom w:val="0"/>
                          <w:divBdr>
                            <w:top w:val="none" w:sz="0" w:space="0" w:color="auto"/>
                            <w:left w:val="none" w:sz="0" w:space="0" w:color="auto"/>
                            <w:bottom w:val="none" w:sz="0" w:space="0" w:color="auto"/>
                            <w:right w:val="none" w:sz="0" w:space="0" w:color="auto"/>
                          </w:divBdr>
                          <w:divsChild>
                            <w:div w:id="1345286258">
                              <w:marLeft w:val="0"/>
                              <w:marRight w:val="0"/>
                              <w:marTop w:val="0"/>
                              <w:marBottom w:val="0"/>
                              <w:divBdr>
                                <w:top w:val="none" w:sz="0" w:space="0" w:color="auto"/>
                                <w:left w:val="none" w:sz="0" w:space="0" w:color="auto"/>
                                <w:bottom w:val="none" w:sz="0" w:space="0" w:color="auto"/>
                                <w:right w:val="none" w:sz="0" w:space="0" w:color="auto"/>
                              </w:divBdr>
                              <w:divsChild>
                                <w:div w:id="565183387">
                                  <w:marLeft w:val="0"/>
                                  <w:marRight w:val="0"/>
                                  <w:marTop w:val="0"/>
                                  <w:marBottom w:val="0"/>
                                  <w:divBdr>
                                    <w:top w:val="none" w:sz="0" w:space="0" w:color="auto"/>
                                    <w:left w:val="none" w:sz="0" w:space="0" w:color="auto"/>
                                    <w:bottom w:val="none" w:sz="0" w:space="0" w:color="auto"/>
                                    <w:right w:val="none" w:sz="0" w:space="0" w:color="auto"/>
                                  </w:divBdr>
                                  <w:divsChild>
                                    <w:div w:id="1454210384">
                                      <w:marLeft w:val="0"/>
                                      <w:marRight w:val="0"/>
                                      <w:marTop w:val="0"/>
                                      <w:marBottom w:val="0"/>
                                      <w:divBdr>
                                        <w:top w:val="none" w:sz="0" w:space="0" w:color="auto"/>
                                        <w:left w:val="none" w:sz="0" w:space="0" w:color="auto"/>
                                        <w:bottom w:val="none" w:sz="0" w:space="0" w:color="auto"/>
                                        <w:right w:val="none" w:sz="0" w:space="0" w:color="auto"/>
                                      </w:divBdr>
                                      <w:divsChild>
                                        <w:div w:id="1522552800">
                                          <w:marLeft w:val="0"/>
                                          <w:marRight w:val="0"/>
                                          <w:marTop w:val="0"/>
                                          <w:marBottom w:val="0"/>
                                          <w:divBdr>
                                            <w:top w:val="none" w:sz="0" w:space="0" w:color="auto"/>
                                            <w:left w:val="none" w:sz="0" w:space="0" w:color="auto"/>
                                            <w:bottom w:val="none" w:sz="0" w:space="0" w:color="auto"/>
                                            <w:right w:val="none" w:sz="0" w:space="0" w:color="auto"/>
                                          </w:divBdr>
                                          <w:divsChild>
                                            <w:div w:id="1310938530">
                                              <w:marLeft w:val="0"/>
                                              <w:marRight w:val="0"/>
                                              <w:marTop w:val="0"/>
                                              <w:marBottom w:val="0"/>
                                              <w:divBdr>
                                                <w:top w:val="none" w:sz="0" w:space="0" w:color="auto"/>
                                                <w:left w:val="none" w:sz="0" w:space="0" w:color="auto"/>
                                                <w:bottom w:val="none" w:sz="0" w:space="0" w:color="auto"/>
                                                <w:right w:val="none" w:sz="0" w:space="0" w:color="auto"/>
                                              </w:divBdr>
                                              <w:divsChild>
                                                <w:div w:id="2040472500">
                                                  <w:marLeft w:val="0"/>
                                                  <w:marRight w:val="0"/>
                                                  <w:marTop w:val="0"/>
                                                  <w:marBottom w:val="0"/>
                                                  <w:divBdr>
                                                    <w:top w:val="none" w:sz="0" w:space="0" w:color="auto"/>
                                                    <w:left w:val="none" w:sz="0" w:space="0" w:color="auto"/>
                                                    <w:bottom w:val="none" w:sz="0" w:space="0" w:color="auto"/>
                                                    <w:right w:val="none" w:sz="0" w:space="0" w:color="auto"/>
                                                  </w:divBdr>
                                                  <w:divsChild>
                                                    <w:div w:id="1702584373">
                                                      <w:marLeft w:val="0"/>
                                                      <w:marRight w:val="0"/>
                                                      <w:marTop w:val="0"/>
                                                      <w:marBottom w:val="0"/>
                                                      <w:divBdr>
                                                        <w:top w:val="none" w:sz="0" w:space="0" w:color="auto"/>
                                                        <w:left w:val="none" w:sz="0" w:space="0" w:color="auto"/>
                                                        <w:bottom w:val="none" w:sz="0" w:space="0" w:color="auto"/>
                                                        <w:right w:val="none" w:sz="0" w:space="0" w:color="auto"/>
                                                      </w:divBdr>
                                                      <w:divsChild>
                                                        <w:div w:id="631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335024">
                                              <w:marLeft w:val="0"/>
                                              <w:marRight w:val="0"/>
                                              <w:marTop w:val="0"/>
                                              <w:marBottom w:val="0"/>
                                              <w:divBdr>
                                                <w:top w:val="none" w:sz="0" w:space="0" w:color="auto"/>
                                                <w:left w:val="none" w:sz="0" w:space="0" w:color="auto"/>
                                                <w:bottom w:val="none" w:sz="0" w:space="0" w:color="auto"/>
                                                <w:right w:val="none" w:sz="0" w:space="0" w:color="auto"/>
                                              </w:divBdr>
                                              <w:divsChild>
                                                <w:div w:id="242494993">
                                                  <w:marLeft w:val="0"/>
                                                  <w:marRight w:val="0"/>
                                                  <w:marTop w:val="0"/>
                                                  <w:marBottom w:val="0"/>
                                                  <w:divBdr>
                                                    <w:top w:val="none" w:sz="0" w:space="0" w:color="auto"/>
                                                    <w:left w:val="none" w:sz="0" w:space="0" w:color="auto"/>
                                                    <w:bottom w:val="none" w:sz="0" w:space="0" w:color="auto"/>
                                                    <w:right w:val="none" w:sz="0" w:space="0" w:color="auto"/>
                                                  </w:divBdr>
                                                  <w:divsChild>
                                                    <w:div w:id="142087033">
                                                      <w:marLeft w:val="0"/>
                                                      <w:marRight w:val="0"/>
                                                      <w:marTop w:val="0"/>
                                                      <w:marBottom w:val="0"/>
                                                      <w:divBdr>
                                                        <w:top w:val="none" w:sz="0" w:space="0" w:color="auto"/>
                                                        <w:left w:val="none" w:sz="0" w:space="0" w:color="auto"/>
                                                        <w:bottom w:val="none" w:sz="0" w:space="0" w:color="auto"/>
                                                        <w:right w:val="none" w:sz="0" w:space="0" w:color="auto"/>
                                                      </w:divBdr>
                                                      <w:divsChild>
                                                        <w:div w:id="110461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5747599">
          <w:marLeft w:val="0"/>
          <w:marRight w:val="0"/>
          <w:marTop w:val="0"/>
          <w:marBottom w:val="0"/>
          <w:divBdr>
            <w:top w:val="none" w:sz="0" w:space="0" w:color="auto"/>
            <w:left w:val="none" w:sz="0" w:space="0" w:color="auto"/>
            <w:bottom w:val="none" w:sz="0" w:space="0" w:color="auto"/>
            <w:right w:val="none" w:sz="0" w:space="0" w:color="auto"/>
          </w:divBdr>
          <w:divsChild>
            <w:div w:id="1126241354">
              <w:marLeft w:val="0"/>
              <w:marRight w:val="0"/>
              <w:marTop w:val="0"/>
              <w:marBottom w:val="0"/>
              <w:divBdr>
                <w:top w:val="none" w:sz="0" w:space="0" w:color="auto"/>
                <w:left w:val="none" w:sz="0" w:space="0" w:color="auto"/>
                <w:bottom w:val="none" w:sz="0" w:space="0" w:color="auto"/>
                <w:right w:val="none" w:sz="0" w:space="0" w:color="auto"/>
              </w:divBdr>
              <w:divsChild>
                <w:div w:id="98912666">
                  <w:marLeft w:val="0"/>
                  <w:marRight w:val="0"/>
                  <w:marTop w:val="0"/>
                  <w:marBottom w:val="0"/>
                  <w:divBdr>
                    <w:top w:val="none" w:sz="0" w:space="0" w:color="auto"/>
                    <w:left w:val="none" w:sz="0" w:space="0" w:color="auto"/>
                    <w:bottom w:val="none" w:sz="0" w:space="0" w:color="auto"/>
                    <w:right w:val="none" w:sz="0" w:space="0" w:color="auto"/>
                  </w:divBdr>
                  <w:divsChild>
                    <w:div w:id="1698892210">
                      <w:marLeft w:val="0"/>
                      <w:marRight w:val="0"/>
                      <w:marTop w:val="0"/>
                      <w:marBottom w:val="0"/>
                      <w:divBdr>
                        <w:top w:val="none" w:sz="0" w:space="0" w:color="auto"/>
                        <w:left w:val="none" w:sz="0" w:space="0" w:color="auto"/>
                        <w:bottom w:val="none" w:sz="0" w:space="0" w:color="auto"/>
                        <w:right w:val="none" w:sz="0" w:space="0" w:color="auto"/>
                      </w:divBdr>
                      <w:divsChild>
                        <w:div w:id="869689107">
                          <w:marLeft w:val="0"/>
                          <w:marRight w:val="0"/>
                          <w:marTop w:val="0"/>
                          <w:marBottom w:val="0"/>
                          <w:divBdr>
                            <w:top w:val="none" w:sz="0" w:space="0" w:color="auto"/>
                            <w:left w:val="none" w:sz="0" w:space="0" w:color="auto"/>
                            <w:bottom w:val="none" w:sz="0" w:space="0" w:color="auto"/>
                            <w:right w:val="none" w:sz="0" w:space="0" w:color="auto"/>
                          </w:divBdr>
                          <w:divsChild>
                            <w:div w:id="1314020320">
                              <w:marLeft w:val="0"/>
                              <w:marRight w:val="0"/>
                              <w:marTop w:val="0"/>
                              <w:marBottom w:val="0"/>
                              <w:divBdr>
                                <w:top w:val="none" w:sz="0" w:space="0" w:color="auto"/>
                                <w:left w:val="none" w:sz="0" w:space="0" w:color="auto"/>
                                <w:bottom w:val="none" w:sz="0" w:space="0" w:color="auto"/>
                                <w:right w:val="none" w:sz="0" w:space="0" w:color="auto"/>
                              </w:divBdr>
                              <w:divsChild>
                                <w:div w:id="2030837000">
                                  <w:marLeft w:val="0"/>
                                  <w:marRight w:val="0"/>
                                  <w:marTop w:val="0"/>
                                  <w:marBottom w:val="0"/>
                                  <w:divBdr>
                                    <w:top w:val="none" w:sz="0" w:space="0" w:color="auto"/>
                                    <w:left w:val="none" w:sz="0" w:space="0" w:color="auto"/>
                                    <w:bottom w:val="none" w:sz="0" w:space="0" w:color="auto"/>
                                    <w:right w:val="none" w:sz="0" w:space="0" w:color="auto"/>
                                  </w:divBdr>
                                  <w:divsChild>
                                    <w:div w:id="1122000262">
                                      <w:marLeft w:val="0"/>
                                      <w:marRight w:val="0"/>
                                      <w:marTop w:val="0"/>
                                      <w:marBottom w:val="0"/>
                                      <w:divBdr>
                                        <w:top w:val="none" w:sz="0" w:space="0" w:color="auto"/>
                                        <w:left w:val="none" w:sz="0" w:space="0" w:color="auto"/>
                                        <w:bottom w:val="none" w:sz="0" w:space="0" w:color="auto"/>
                                        <w:right w:val="none" w:sz="0" w:space="0" w:color="auto"/>
                                      </w:divBdr>
                                      <w:divsChild>
                                        <w:div w:id="1547334305">
                                          <w:marLeft w:val="0"/>
                                          <w:marRight w:val="0"/>
                                          <w:marTop w:val="0"/>
                                          <w:marBottom w:val="0"/>
                                          <w:divBdr>
                                            <w:top w:val="none" w:sz="0" w:space="0" w:color="auto"/>
                                            <w:left w:val="none" w:sz="0" w:space="0" w:color="auto"/>
                                            <w:bottom w:val="none" w:sz="0" w:space="0" w:color="auto"/>
                                            <w:right w:val="none" w:sz="0" w:space="0" w:color="auto"/>
                                          </w:divBdr>
                                          <w:divsChild>
                                            <w:div w:id="1473208673">
                                              <w:marLeft w:val="0"/>
                                              <w:marRight w:val="0"/>
                                              <w:marTop w:val="0"/>
                                              <w:marBottom w:val="0"/>
                                              <w:divBdr>
                                                <w:top w:val="none" w:sz="0" w:space="0" w:color="auto"/>
                                                <w:left w:val="none" w:sz="0" w:space="0" w:color="auto"/>
                                                <w:bottom w:val="none" w:sz="0" w:space="0" w:color="auto"/>
                                                <w:right w:val="none" w:sz="0" w:space="0" w:color="auto"/>
                                              </w:divBdr>
                                              <w:divsChild>
                                                <w:div w:id="181456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670076">
      <w:bodyDiv w:val="1"/>
      <w:marLeft w:val="0"/>
      <w:marRight w:val="0"/>
      <w:marTop w:val="0"/>
      <w:marBottom w:val="0"/>
      <w:divBdr>
        <w:top w:val="none" w:sz="0" w:space="0" w:color="auto"/>
        <w:left w:val="none" w:sz="0" w:space="0" w:color="auto"/>
        <w:bottom w:val="none" w:sz="0" w:space="0" w:color="auto"/>
        <w:right w:val="none" w:sz="0" w:space="0" w:color="auto"/>
      </w:divBdr>
    </w:div>
    <w:div w:id="599794918">
      <w:bodyDiv w:val="1"/>
      <w:marLeft w:val="0"/>
      <w:marRight w:val="0"/>
      <w:marTop w:val="0"/>
      <w:marBottom w:val="0"/>
      <w:divBdr>
        <w:top w:val="none" w:sz="0" w:space="0" w:color="auto"/>
        <w:left w:val="none" w:sz="0" w:space="0" w:color="auto"/>
        <w:bottom w:val="none" w:sz="0" w:space="0" w:color="auto"/>
        <w:right w:val="none" w:sz="0" w:space="0" w:color="auto"/>
      </w:divBdr>
      <w:divsChild>
        <w:div w:id="215899080">
          <w:marLeft w:val="0"/>
          <w:marRight w:val="0"/>
          <w:marTop w:val="0"/>
          <w:marBottom w:val="0"/>
          <w:divBdr>
            <w:top w:val="none" w:sz="0" w:space="0" w:color="auto"/>
            <w:left w:val="none" w:sz="0" w:space="0" w:color="auto"/>
            <w:bottom w:val="none" w:sz="0" w:space="0" w:color="auto"/>
            <w:right w:val="none" w:sz="0" w:space="0" w:color="auto"/>
          </w:divBdr>
          <w:divsChild>
            <w:div w:id="1534998986">
              <w:marLeft w:val="0"/>
              <w:marRight w:val="0"/>
              <w:marTop w:val="0"/>
              <w:marBottom w:val="0"/>
              <w:divBdr>
                <w:top w:val="none" w:sz="0" w:space="0" w:color="auto"/>
                <w:left w:val="none" w:sz="0" w:space="0" w:color="auto"/>
                <w:bottom w:val="none" w:sz="0" w:space="0" w:color="auto"/>
                <w:right w:val="none" w:sz="0" w:space="0" w:color="auto"/>
              </w:divBdr>
              <w:divsChild>
                <w:div w:id="2121875486">
                  <w:marLeft w:val="0"/>
                  <w:marRight w:val="0"/>
                  <w:marTop w:val="0"/>
                  <w:marBottom w:val="0"/>
                  <w:divBdr>
                    <w:top w:val="none" w:sz="0" w:space="0" w:color="auto"/>
                    <w:left w:val="none" w:sz="0" w:space="0" w:color="auto"/>
                    <w:bottom w:val="none" w:sz="0" w:space="0" w:color="auto"/>
                    <w:right w:val="none" w:sz="0" w:space="0" w:color="auto"/>
                  </w:divBdr>
                  <w:divsChild>
                    <w:div w:id="1709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47653">
      <w:bodyDiv w:val="1"/>
      <w:marLeft w:val="0"/>
      <w:marRight w:val="0"/>
      <w:marTop w:val="0"/>
      <w:marBottom w:val="0"/>
      <w:divBdr>
        <w:top w:val="none" w:sz="0" w:space="0" w:color="auto"/>
        <w:left w:val="none" w:sz="0" w:space="0" w:color="auto"/>
        <w:bottom w:val="none" w:sz="0" w:space="0" w:color="auto"/>
        <w:right w:val="none" w:sz="0" w:space="0" w:color="auto"/>
      </w:divBdr>
    </w:div>
    <w:div w:id="710227375">
      <w:bodyDiv w:val="1"/>
      <w:marLeft w:val="0"/>
      <w:marRight w:val="0"/>
      <w:marTop w:val="0"/>
      <w:marBottom w:val="0"/>
      <w:divBdr>
        <w:top w:val="none" w:sz="0" w:space="0" w:color="auto"/>
        <w:left w:val="none" w:sz="0" w:space="0" w:color="auto"/>
        <w:bottom w:val="none" w:sz="0" w:space="0" w:color="auto"/>
        <w:right w:val="none" w:sz="0" w:space="0" w:color="auto"/>
      </w:divBdr>
    </w:div>
    <w:div w:id="713652783">
      <w:bodyDiv w:val="1"/>
      <w:marLeft w:val="0"/>
      <w:marRight w:val="0"/>
      <w:marTop w:val="0"/>
      <w:marBottom w:val="0"/>
      <w:divBdr>
        <w:top w:val="none" w:sz="0" w:space="0" w:color="auto"/>
        <w:left w:val="none" w:sz="0" w:space="0" w:color="auto"/>
        <w:bottom w:val="none" w:sz="0" w:space="0" w:color="auto"/>
        <w:right w:val="none" w:sz="0" w:space="0" w:color="auto"/>
      </w:divBdr>
    </w:div>
    <w:div w:id="752703244">
      <w:bodyDiv w:val="1"/>
      <w:marLeft w:val="0"/>
      <w:marRight w:val="0"/>
      <w:marTop w:val="0"/>
      <w:marBottom w:val="0"/>
      <w:divBdr>
        <w:top w:val="none" w:sz="0" w:space="0" w:color="auto"/>
        <w:left w:val="none" w:sz="0" w:space="0" w:color="auto"/>
        <w:bottom w:val="none" w:sz="0" w:space="0" w:color="auto"/>
        <w:right w:val="none" w:sz="0" w:space="0" w:color="auto"/>
      </w:divBdr>
      <w:divsChild>
        <w:div w:id="1616450274">
          <w:marLeft w:val="0"/>
          <w:marRight w:val="0"/>
          <w:marTop w:val="0"/>
          <w:marBottom w:val="0"/>
          <w:divBdr>
            <w:top w:val="none" w:sz="0" w:space="0" w:color="auto"/>
            <w:left w:val="none" w:sz="0" w:space="0" w:color="auto"/>
            <w:bottom w:val="none" w:sz="0" w:space="0" w:color="auto"/>
            <w:right w:val="none" w:sz="0" w:space="0" w:color="auto"/>
          </w:divBdr>
          <w:divsChild>
            <w:div w:id="974455510">
              <w:marLeft w:val="0"/>
              <w:marRight w:val="0"/>
              <w:marTop w:val="0"/>
              <w:marBottom w:val="0"/>
              <w:divBdr>
                <w:top w:val="none" w:sz="0" w:space="0" w:color="auto"/>
                <w:left w:val="none" w:sz="0" w:space="0" w:color="auto"/>
                <w:bottom w:val="none" w:sz="0" w:space="0" w:color="auto"/>
                <w:right w:val="none" w:sz="0" w:space="0" w:color="auto"/>
              </w:divBdr>
              <w:divsChild>
                <w:div w:id="500389549">
                  <w:marLeft w:val="0"/>
                  <w:marRight w:val="0"/>
                  <w:marTop w:val="0"/>
                  <w:marBottom w:val="0"/>
                  <w:divBdr>
                    <w:top w:val="none" w:sz="0" w:space="0" w:color="auto"/>
                    <w:left w:val="none" w:sz="0" w:space="0" w:color="auto"/>
                    <w:bottom w:val="none" w:sz="0" w:space="0" w:color="auto"/>
                    <w:right w:val="none" w:sz="0" w:space="0" w:color="auto"/>
                  </w:divBdr>
                  <w:divsChild>
                    <w:div w:id="862594315">
                      <w:marLeft w:val="0"/>
                      <w:marRight w:val="0"/>
                      <w:marTop w:val="0"/>
                      <w:marBottom w:val="0"/>
                      <w:divBdr>
                        <w:top w:val="none" w:sz="0" w:space="0" w:color="auto"/>
                        <w:left w:val="none" w:sz="0" w:space="0" w:color="auto"/>
                        <w:bottom w:val="none" w:sz="0" w:space="0" w:color="auto"/>
                        <w:right w:val="none" w:sz="0" w:space="0" w:color="auto"/>
                      </w:divBdr>
                      <w:divsChild>
                        <w:div w:id="1425029582">
                          <w:marLeft w:val="0"/>
                          <w:marRight w:val="0"/>
                          <w:marTop w:val="0"/>
                          <w:marBottom w:val="0"/>
                          <w:divBdr>
                            <w:top w:val="none" w:sz="0" w:space="0" w:color="auto"/>
                            <w:left w:val="none" w:sz="0" w:space="0" w:color="auto"/>
                            <w:bottom w:val="none" w:sz="0" w:space="0" w:color="auto"/>
                            <w:right w:val="none" w:sz="0" w:space="0" w:color="auto"/>
                          </w:divBdr>
                          <w:divsChild>
                            <w:div w:id="2143378267">
                              <w:marLeft w:val="0"/>
                              <w:marRight w:val="0"/>
                              <w:marTop w:val="0"/>
                              <w:marBottom w:val="0"/>
                              <w:divBdr>
                                <w:top w:val="none" w:sz="0" w:space="0" w:color="auto"/>
                                <w:left w:val="none" w:sz="0" w:space="0" w:color="auto"/>
                                <w:bottom w:val="none" w:sz="0" w:space="0" w:color="auto"/>
                                <w:right w:val="none" w:sz="0" w:space="0" w:color="auto"/>
                              </w:divBdr>
                              <w:divsChild>
                                <w:div w:id="863832164">
                                  <w:marLeft w:val="0"/>
                                  <w:marRight w:val="0"/>
                                  <w:marTop w:val="0"/>
                                  <w:marBottom w:val="0"/>
                                  <w:divBdr>
                                    <w:top w:val="none" w:sz="0" w:space="0" w:color="auto"/>
                                    <w:left w:val="none" w:sz="0" w:space="0" w:color="auto"/>
                                    <w:bottom w:val="none" w:sz="0" w:space="0" w:color="auto"/>
                                    <w:right w:val="none" w:sz="0" w:space="0" w:color="auto"/>
                                  </w:divBdr>
                                  <w:divsChild>
                                    <w:div w:id="908002429">
                                      <w:marLeft w:val="0"/>
                                      <w:marRight w:val="0"/>
                                      <w:marTop w:val="0"/>
                                      <w:marBottom w:val="0"/>
                                      <w:divBdr>
                                        <w:top w:val="none" w:sz="0" w:space="0" w:color="auto"/>
                                        <w:left w:val="none" w:sz="0" w:space="0" w:color="auto"/>
                                        <w:bottom w:val="none" w:sz="0" w:space="0" w:color="auto"/>
                                        <w:right w:val="none" w:sz="0" w:space="0" w:color="auto"/>
                                      </w:divBdr>
                                      <w:divsChild>
                                        <w:div w:id="994728054">
                                          <w:marLeft w:val="0"/>
                                          <w:marRight w:val="0"/>
                                          <w:marTop w:val="0"/>
                                          <w:marBottom w:val="0"/>
                                          <w:divBdr>
                                            <w:top w:val="none" w:sz="0" w:space="0" w:color="auto"/>
                                            <w:left w:val="none" w:sz="0" w:space="0" w:color="auto"/>
                                            <w:bottom w:val="none" w:sz="0" w:space="0" w:color="auto"/>
                                            <w:right w:val="none" w:sz="0" w:space="0" w:color="auto"/>
                                          </w:divBdr>
                                          <w:divsChild>
                                            <w:div w:id="68776671">
                                              <w:marLeft w:val="0"/>
                                              <w:marRight w:val="0"/>
                                              <w:marTop w:val="0"/>
                                              <w:marBottom w:val="0"/>
                                              <w:divBdr>
                                                <w:top w:val="none" w:sz="0" w:space="0" w:color="auto"/>
                                                <w:left w:val="none" w:sz="0" w:space="0" w:color="auto"/>
                                                <w:bottom w:val="none" w:sz="0" w:space="0" w:color="auto"/>
                                                <w:right w:val="none" w:sz="0" w:space="0" w:color="auto"/>
                                              </w:divBdr>
                                              <w:divsChild>
                                                <w:div w:id="1016811339">
                                                  <w:marLeft w:val="0"/>
                                                  <w:marRight w:val="0"/>
                                                  <w:marTop w:val="0"/>
                                                  <w:marBottom w:val="0"/>
                                                  <w:divBdr>
                                                    <w:top w:val="none" w:sz="0" w:space="0" w:color="auto"/>
                                                    <w:left w:val="none" w:sz="0" w:space="0" w:color="auto"/>
                                                    <w:bottom w:val="none" w:sz="0" w:space="0" w:color="auto"/>
                                                    <w:right w:val="none" w:sz="0" w:space="0" w:color="auto"/>
                                                  </w:divBdr>
                                                  <w:divsChild>
                                                    <w:div w:id="163909331">
                                                      <w:marLeft w:val="0"/>
                                                      <w:marRight w:val="0"/>
                                                      <w:marTop w:val="0"/>
                                                      <w:marBottom w:val="0"/>
                                                      <w:divBdr>
                                                        <w:top w:val="none" w:sz="0" w:space="0" w:color="auto"/>
                                                        <w:left w:val="none" w:sz="0" w:space="0" w:color="auto"/>
                                                        <w:bottom w:val="none" w:sz="0" w:space="0" w:color="auto"/>
                                                        <w:right w:val="none" w:sz="0" w:space="0" w:color="auto"/>
                                                      </w:divBdr>
                                                      <w:divsChild>
                                                        <w:div w:id="12459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984454">
                                              <w:marLeft w:val="0"/>
                                              <w:marRight w:val="0"/>
                                              <w:marTop w:val="0"/>
                                              <w:marBottom w:val="0"/>
                                              <w:divBdr>
                                                <w:top w:val="none" w:sz="0" w:space="0" w:color="auto"/>
                                                <w:left w:val="none" w:sz="0" w:space="0" w:color="auto"/>
                                                <w:bottom w:val="none" w:sz="0" w:space="0" w:color="auto"/>
                                                <w:right w:val="none" w:sz="0" w:space="0" w:color="auto"/>
                                              </w:divBdr>
                                              <w:divsChild>
                                                <w:div w:id="1138961134">
                                                  <w:marLeft w:val="0"/>
                                                  <w:marRight w:val="0"/>
                                                  <w:marTop w:val="0"/>
                                                  <w:marBottom w:val="0"/>
                                                  <w:divBdr>
                                                    <w:top w:val="none" w:sz="0" w:space="0" w:color="auto"/>
                                                    <w:left w:val="none" w:sz="0" w:space="0" w:color="auto"/>
                                                    <w:bottom w:val="none" w:sz="0" w:space="0" w:color="auto"/>
                                                    <w:right w:val="none" w:sz="0" w:space="0" w:color="auto"/>
                                                  </w:divBdr>
                                                  <w:divsChild>
                                                    <w:div w:id="412893367">
                                                      <w:marLeft w:val="0"/>
                                                      <w:marRight w:val="0"/>
                                                      <w:marTop w:val="0"/>
                                                      <w:marBottom w:val="0"/>
                                                      <w:divBdr>
                                                        <w:top w:val="none" w:sz="0" w:space="0" w:color="auto"/>
                                                        <w:left w:val="none" w:sz="0" w:space="0" w:color="auto"/>
                                                        <w:bottom w:val="none" w:sz="0" w:space="0" w:color="auto"/>
                                                        <w:right w:val="none" w:sz="0" w:space="0" w:color="auto"/>
                                                      </w:divBdr>
                                                      <w:divsChild>
                                                        <w:div w:id="11510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442425">
          <w:marLeft w:val="0"/>
          <w:marRight w:val="0"/>
          <w:marTop w:val="0"/>
          <w:marBottom w:val="0"/>
          <w:divBdr>
            <w:top w:val="none" w:sz="0" w:space="0" w:color="auto"/>
            <w:left w:val="none" w:sz="0" w:space="0" w:color="auto"/>
            <w:bottom w:val="none" w:sz="0" w:space="0" w:color="auto"/>
            <w:right w:val="none" w:sz="0" w:space="0" w:color="auto"/>
          </w:divBdr>
          <w:divsChild>
            <w:div w:id="587157035">
              <w:marLeft w:val="0"/>
              <w:marRight w:val="0"/>
              <w:marTop w:val="0"/>
              <w:marBottom w:val="0"/>
              <w:divBdr>
                <w:top w:val="none" w:sz="0" w:space="0" w:color="auto"/>
                <w:left w:val="none" w:sz="0" w:space="0" w:color="auto"/>
                <w:bottom w:val="none" w:sz="0" w:space="0" w:color="auto"/>
                <w:right w:val="none" w:sz="0" w:space="0" w:color="auto"/>
              </w:divBdr>
              <w:divsChild>
                <w:div w:id="700133644">
                  <w:marLeft w:val="0"/>
                  <w:marRight w:val="0"/>
                  <w:marTop w:val="0"/>
                  <w:marBottom w:val="0"/>
                  <w:divBdr>
                    <w:top w:val="none" w:sz="0" w:space="0" w:color="auto"/>
                    <w:left w:val="none" w:sz="0" w:space="0" w:color="auto"/>
                    <w:bottom w:val="none" w:sz="0" w:space="0" w:color="auto"/>
                    <w:right w:val="none" w:sz="0" w:space="0" w:color="auto"/>
                  </w:divBdr>
                  <w:divsChild>
                    <w:div w:id="78828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905899">
      <w:bodyDiv w:val="1"/>
      <w:marLeft w:val="0"/>
      <w:marRight w:val="0"/>
      <w:marTop w:val="0"/>
      <w:marBottom w:val="0"/>
      <w:divBdr>
        <w:top w:val="none" w:sz="0" w:space="0" w:color="auto"/>
        <w:left w:val="none" w:sz="0" w:space="0" w:color="auto"/>
        <w:bottom w:val="none" w:sz="0" w:space="0" w:color="auto"/>
        <w:right w:val="none" w:sz="0" w:space="0" w:color="auto"/>
      </w:divBdr>
    </w:div>
    <w:div w:id="791938855">
      <w:bodyDiv w:val="1"/>
      <w:marLeft w:val="0"/>
      <w:marRight w:val="0"/>
      <w:marTop w:val="0"/>
      <w:marBottom w:val="0"/>
      <w:divBdr>
        <w:top w:val="none" w:sz="0" w:space="0" w:color="auto"/>
        <w:left w:val="none" w:sz="0" w:space="0" w:color="auto"/>
        <w:bottom w:val="none" w:sz="0" w:space="0" w:color="auto"/>
        <w:right w:val="none" w:sz="0" w:space="0" w:color="auto"/>
      </w:divBdr>
      <w:divsChild>
        <w:div w:id="1079862058">
          <w:marLeft w:val="0"/>
          <w:marRight w:val="0"/>
          <w:marTop w:val="0"/>
          <w:marBottom w:val="0"/>
          <w:divBdr>
            <w:top w:val="none" w:sz="0" w:space="0" w:color="auto"/>
            <w:left w:val="none" w:sz="0" w:space="0" w:color="auto"/>
            <w:bottom w:val="none" w:sz="0" w:space="0" w:color="auto"/>
            <w:right w:val="none" w:sz="0" w:space="0" w:color="auto"/>
          </w:divBdr>
          <w:divsChild>
            <w:div w:id="1324043905">
              <w:marLeft w:val="0"/>
              <w:marRight w:val="0"/>
              <w:marTop w:val="0"/>
              <w:marBottom w:val="0"/>
              <w:divBdr>
                <w:top w:val="none" w:sz="0" w:space="0" w:color="auto"/>
                <w:left w:val="none" w:sz="0" w:space="0" w:color="auto"/>
                <w:bottom w:val="none" w:sz="0" w:space="0" w:color="auto"/>
                <w:right w:val="none" w:sz="0" w:space="0" w:color="auto"/>
              </w:divBdr>
              <w:divsChild>
                <w:div w:id="1739790043">
                  <w:marLeft w:val="0"/>
                  <w:marRight w:val="0"/>
                  <w:marTop w:val="0"/>
                  <w:marBottom w:val="0"/>
                  <w:divBdr>
                    <w:top w:val="none" w:sz="0" w:space="0" w:color="auto"/>
                    <w:left w:val="none" w:sz="0" w:space="0" w:color="auto"/>
                    <w:bottom w:val="none" w:sz="0" w:space="0" w:color="auto"/>
                    <w:right w:val="none" w:sz="0" w:space="0" w:color="auto"/>
                  </w:divBdr>
                  <w:divsChild>
                    <w:div w:id="2557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2046">
          <w:marLeft w:val="0"/>
          <w:marRight w:val="0"/>
          <w:marTop w:val="0"/>
          <w:marBottom w:val="0"/>
          <w:divBdr>
            <w:top w:val="none" w:sz="0" w:space="0" w:color="auto"/>
            <w:left w:val="none" w:sz="0" w:space="0" w:color="auto"/>
            <w:bottom w:val="none" w:sz="0" w:space="0" w:color="auto"/>
            <w:right w:val="none" w:sz="0" w:space="0" w:color="auto"/>
          </w:divBdr>
          <w:divsChild>
            <w:div w:id="1546873172">
              <w:marLeft w:val="0"/>
              <w:marRight w:val="0"/>
              <w:marTop w:val="0"/>
              <w:marBottom w:val="0"/>
              <w:divBdr>
                <w:top w:val="none" w:sz="0" w:space="0" w:color="auto"/>
                <w:left w:val="none" w:sz="0" w:space="0" w:color="auto"/>
                <w:bottom w:val="none" w:sz="0" w:space="0" w:color="auto"/>
                <w:right w:val="none" w:sz="0" w:space="0" w:color="auto"/>
              </w:divBdr>
              <w:divsChild>
                <w:div w:id="1101101240">
                  <w:marLeft w:val="0"/>
                  <w:marRight w:val="0"/>
                  <w:marTop w:val="0"/>
                  <w:marBottom w:val="0"/>
                  <w:divBdr>
                    <w:top w:val="none" w:sz="0" w:space="0" w:color="auto"/>
                    <w:left w:val="none" w:sz="0" w:space="0" w:color="auto"/>
                    <w:bottom w:val="none" w:sz="0" w:space="0" w:color="auto"/>
                    <w:right w:val="none" w:sz="0" w:space="0" w:color="auto"/>
                  </w:divBdr>
                  <w:divsChild>
                    <w:div w:id="17473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34156">
      <w:bodyDiv w:val="1"/>
      <w:marLeft w:val="0"/>
      <w:marRight w:val="0"/>
      <w:marTop w:val="0"/>
      <w:marBottom w:val="0"/>
      <w:divBdr>
        <w:top w:val="none" w:sz="0" w:space="0" w:color="auto"/>
        <w:left w:val="none" w:sz="0" w:space="0" w:color="auto"/>
        <w:bottom w:val="none" w:sz="0" w:space="0" w:color="auto"/>
        <w:right w:val="none" w:sz="0" w:space="0" w:color="auto"/>
      </w:divBdr>
    </w:div>
    <w:div w:id="816916590">
      <w:bodyDiv w:val="1"/>
      <w:marLeft w:val="0"/>
      <w:marRight w:val="0"/>
      <w:marTop w:val="0"/>
      <w:marBottom w:val="0"/>
      <w:divBdr>
        <w:top w:val="none" w:sz="0" w:space="0" w:color="auto"/>
        <w:left w:val="none" w:sz="0" w:space="0" w:color="auto"/>
        <w:bottom w:val="none" w:sz="0" w:space="0" w:color="auto"/>
        <w:right w:val="none" w:sz="0" w:space="0" w:color="auto"/>
      </w:divBdr>
      <w:divsChild>
        <w:div w:id="182205903">
          <w:marLeft w:val="0"/>
          <w:marRight w:val="0"/>
          <w:marTop w:val="0"/>
          <w:marBottom w:val="0"/>
          <w:divBdr>
            <w:top w:val="none" w:sz="0" w:space="0" w:color="auto"/>
            <w:left w:val="none" w:sz="0" w:space="0" w:color="auto"/>
            <w:bottom w:val="none" w:sz="0" w:space="0" w:color="auto"/>
            <w:right w:val="none" w:sz="0" w:space="0" w:color="auto"/>
          </w:divBdr>
          <w:divsChild>
            <w:div w:id="1003968412">
              <w:marLeft w:val="0"/>
              <w:marRight w:val="0"/>
              <w:marTop w:val="0"/>
              <w:marBottom w:val="0"/>
              <w:divBdr>
                <w:top w:val="none" w:sz="0" w:space="0" w:color="auto"/>
                <w:left w:val="none" w:sz="0" w:space="0" w:color="auto"/>
                <w:bottom w:val="none" w:sz="0" w:space="0" w:color="auto"/>
                <w:right w:val="none" w:sz="0" w:space="0" w:color="auto"/>
              </w:divBdr>
              <w:divsChild>
                <w:div w:id="997415060">
                  <w:marLeft w:val="0"/>
                  <w:marRight w:val="0"/>
                  <w:marTop w:val="0"/>
                  <w:marBottom w:val="0"/>
                  <w:divBdr>
                    <w:top w:val="none" w:sz="0" w:space="0" w:color="auto"/>
                    <w:left w:val="none" w:sz="0" w:space="0" w:color="auto"/>
                    <w:bottom w:val="none" w:sz="0" w:space="0" w:color="auto"/>
                    <w:right w:val="none" w:sz="0" w:space="0" w:color="auto"/>
                  </w:divBdr>
                  <w:divsChild>
                    <w:div w:id="1628268546">
                      <w:marLeft w:val="0"/>
                      <w:marRight w:val="0"/>
                      <w:marTop w:val="0"/>
                      <w:marBottom w:val="0"/>
                      <w:divBdr>
                        <w:top w:val="none" w:sz="0" w:space="0" w:color="auto"/>
                        <w:left w:val="none" w:sz="0" w:space="0" w:color="auto"/>
                        <w:bottom w:val="none" w:sz="0" w:space="0" w:color="auto"/>
                        <w:right w:val="none" w:sz="0" w:space="0" w:color="auto"/>
                      </w:divBdr>
                      <w:divsChild>
                        <w:div w:id="1619676601">
                          <w:marLeft w:val="0"/>
                          <w:marRight w:val="0"/>
                          <w:marTop w:val="0"/>
                          <w:marBottom w:val="0"/>
                          <w:divBdr>
                            <w:top w:val="none" w:sz="0" w:space="0" w:color="auto"/>
                            <w:left w:val="none" w:sz="0" w:space="0" w:color="auto"/>
                            <w:bottom w:val="none" w:sz="0" w:space="0" w:color="auto"/>
                            <w:right w:val="none" w:sz="0" w:space="0" w:color="auto"/>
                          </w:divBdr>
                          <w:divsChild>
                            <w:div w:id="976639538">
                              <w:marLeft w:val="0"/>
                              <w:marRight w:val="0"/>
                              <w:marTop w:val="0"/>
                              <w:marBottom w:val="0"/>
                              <w:divBdr>
                                <w:top w:val="none" w:sz="0" w:space="0" w:color="auto"/>
                                <w:left w:val="none" w:sz="0" w:space="0" w:color="auto"/>
                                <w:bottom w:val="none" w:sz="0" w:space="0" w:color="auto"/>
                                <w:right w:val="none" w:sz="0" w:space="0" w:color="auto"/>
                              </w:divBdr>
                              <w:divsChild>
                                <w:div w:id="39214518">
                                  <w:marLeft w:val="0"/>
                                  <w:marRight w:val="0"/>
                                  <w:marTop w:val="0"/>
                                  <w:marBottom w:val="0"/>
                                  <w:divBdr>
                                    <w:top w:val="none" w:sz="0" w:space="0" w:color="auto"/>
                                    <w:left w:val="none" w:sz="0" w:space="0" w:color="auto"/>
                                    <w:bottom w:val="none" w:sz="0" w:space="0" w:color="auto"/>
                                    <w:right w:val="none" w:sz="0" w:space="0" w:color="auto"/>
                                  </w:divBdr>
                                  <w:divsChild>
                                    <w:div w:id="815486905">
                                      <w:marLeft w:val="0"/>
                                      <w:marRight w:val="0"/>
                                      <w:marTop w:val="0"/>
                                      <w:marBottom w:val="0"/>
                                      <w:divBdr>
                                        <w:top w:val="none" w:sz="0" w:space="0" w:color="auto"/>
                                        <w:left w:val="none" w:sz="0" w:space="0" w:color="auto"/>
                                        <w:bottom w:val="none" w:sz="0" w:space="0" w:color="auto"/>
                                        <w:right w:val="none" w:sz="0" w:space="0" w:color="auto"/>
                                      </w:divBdr>
                                      <w:divsChild>
                                        <w:div w:id="2009016317">
                                          <w:marLeft w:val="0"/>
                                          <w:marRight w:val="0"/>
                                          <w:marTop w:val="0"/>
                                          <w:marBottom w:val="0"/>
                                          <w:divBdr>
                                            <w:top w:val="none" w:sz="0" w:space="0" w:color="auto"/>
                                            <w:left w:val="none" w:sz="0" w:space="0" w:color="auto"/>
                                            <w:bottom w:val="none" w:sz="0" w:space="0" w:color="auto"/>
                                            <w:right w:val="none" w:sz="0" w:space="0" w:color="auto"/>
                                          </w:divBdr>
                                          <w:divsChild>
                                            <w:div w:id="559094426">
                                              <w:marLeft w:val="0"/>
                                              <w:marRight w:val="0"/>
                                              <w:marTop w:val="0"/>
                                              <w:marBottom w:val="0"/>
                                              <w:divBdr>
                                                <w:top w:val="none" w:sz="0" w:space="0" w:color="auto"/>
                                                <w:left w:val="none" w:sz="0" w:space="0" w:color="auto"/>
                                                <w:bottom w:val="none" w:sz="0" w:space="0" w:color="auto"/>
                                                <w:right w:val="none" w:sz="0" w:space="0" w:color="auto"/>
                                              </w:divBdr>
                                              <w:divsChild>
                                                <w:div w:id="922688611">
                                                  <w:marLeft w:val="0"/>
                                                  <w:marRight w:val="0"/>
                                                  <w:marTop w:val="0"/>
                                                  <w:marBottom w:val="0"/>
                                                  <w:divBdr>
                                                    <w:top w:val="none" w:sz="0" w:space="0" w:color="auto"/>
                                                    <w:left w:val="none" w:sz="0" w:space="0" w:color="auto"/>
                                                    <w:bottom w:val="none" w:sz="0" w:space="0" w:color="auto"/>
                                                    <w:right w:val="none" w:sz="0" w:space="0" w:color="auto"/>
                                                  </w:divBdr>
                                                  <w:divsChild>
                                                    <w:div w:id="1607730238">
                                                      <w:marLeft w:val="0"/>
                                                      <w:marRight w:val="0"/>
                                                      <w:marTop w:val="0"/>
                                                      <w:marBottom w:val="0"/>
                                                      <w:divBdr>
                                                        <w:top w:val="none" w:sz="0" w:space="0" w:color="auto"/>
                                                        <w:left w:val="none" w:sz="0" w:space="0" w:color="auto"/>
                                                        <w:bottom w:val="none" w:sz="0" w:space="0" w:color="auto"/>
                                                        <w:right w:val="none" w:sz="0" w:space="0" w:color="auto"/>
                                                      </w:divBdr>
                                                      <w:divsChild>
                                                        <w:div w:id="20092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37651">
                                              <w:marLeft w:val="0"/>
                                              <w:marRight w:val="0"/>
                                              <w:marTop w:val="0"/>
                                              <w:marBottom w:val="0"/>
                                              <w:divBdr>
                                                <w:top w:val="none" w:sz="0" w:space="0" w:color="auto"/>
                                                <w:left w:val="none" w:sz="0" w:space="0" w:color="auto"/>
                                                <w:bottom w:val="none" w:sz="0" w:space="0" w:color="auto"/>
                                                <w:right w:val="none" w:sz="0" w:space="0" w:color="auto"/>
                                              </w:divBdr>
                                              <w:divsChild>
                                                <w:div w:id="1598562872">
                                                  <w:marLeft w:val="0"/>
                                                  <w:marRight w:val="0"/>
                                                  <w:marTop w:val="0"/>
                                                  <w:marBottom w:val="0"/>
                                                  <w:divBdr>
                                                    <w:top w:val="none" w:sz="0" w:space="0" w:color="auto"/>
                                                    <w:left w:val="none" w:sz="0" w:space="0" w:color="auto"/>
                                                    <w:bottom w:val="none" w:sz="0" w:space="0" w:color="auto"/>
                                                    <w:right w:val="none" w:sz="0" w:space="0" w:color="auto"/>
                                                  </w:divBdr>
                                                  <w:divsChild>
                                                    <w:div w:id="337998358">
                                                      <w:marLeft w:val="0"/>
                                                      <w:marRight w:val="0"/>
                                                      <w:marTop w:val="0"/>
                                                      <w:marBottom w:val="0"/>
                                                      <w:divBdr>
                                                        <w:top w:val="none" w:sz="0" w:space="0" w:color="auto"/>
                                                        <w:left w:val="none" w:sz="0" w:space="0" w:color="auto"/>
                                                        <w:bottom w:val="none" w:sz="0" w:space="0" w:color="auto"/>
                                                        <w:right w:val="none" w:sz="0" w:space="0" w:color="auto"/>
                                                      </w:divBdr>
                                                      <w:divsChild>
                                                        <w:div w:id="4005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999458">
                              <w:marLeft w:val="0"/>
                              <w:marRight w:val="0"/>
                              <w:marTop w:val="0"/>
                              <w:marBottom w:val="0"/>
                              <w:divBdr>
                                <w:top w:val="none" w:sz="0" w:space="0" w:color="auto"/>
                                <w:left w:val="none" w:sz="0" w:space="0" w:color="auto"/>
                                <w:bottom w:val="none" w:sz="0" w:space="0" w:color="auto"/>
                                <w:right w:val="none" w:sz="0" w:space="0" w:color="auto"/>
                              </w:divBdr>
                              <w:divsChild>
                                <w:div w:id="672296691">
                                  <w:marLeft w:val="0"/>
                                  <w:marRight w:val="0"/>
                                  <w:marTop w:val="0"/>
                                  <w:marBottom w:val="0"/>
                                  <w:divBdr>
                                    <w:top w:val="none" w:sz="0" w:space="0" w:color="auto"/>
                                    <w:left w:val="none" w:sz="0" w:space="0" w:color="auto"/>
                                    <w:bottom w:val="none" w:sz="0" w:space="0" w:color="auto"/>
                                    <w:right w:val="none" w:sz="0" w:space="0" w:color="auto"/>
                                  </w:divBdr>
                                  <w:divsChild>
                                    <w:div w:id="716659556">
                                      <w:marLeft w:val="0"/>
                                      <w:marRight w:val="0"/>
                                      <w:marTop w:val="0"/>
                                      <w:marBottom w:val="0"/>
                                      <w:divBdr>
                                        <w:top w:val="none" w:sz="0" w:space="0" w:color="auto"/>
                                        <w:left w:val="none" w:sz="0" w:space="0" w:color="auto"/>
                                        <w:bottom w:val="none" w:sz="0" w:space="0" w:color="auto"/>
                                        <w:right w:val="none" w:sz="0" w:space="0" w:color="auto"/>
                                      </w:divBdr>
                                      <w:divsChild>
                                        <w:div w:id="1920093507">
                                          <w:marLeft w:val="0"/>
                                          <w:marRight w:val="0"/>
                                          <w:marTop w:val="0"/>
                                          <w:marBottom w:val="0"/>
                                          <w:divBdr>
                                            <w:top w:val="none" w:sz="0" w:space="0" w:color="auto"/>
                                            <w:left w:val="none" w:sz="0" w:space="0" w:color="auto"/>
                                            <w:bottom w:val="none" w:sz="0" w:space="0" w:color="auto"/>
                                            <w:right w:val="none" w:sz="0" w:space="0" w:color="auto"/>
                                          </w:divBdr>
                                          <w:divsChild>
                                            <w:div w:id="790712532">
                                              <w:marLeft w:val="0"/>
                                              <w:marRight w:val="0"/>
                                              <w:marTop w:val="0"/>
                                              <w:marBottom w:val="0"/>
                                              <w:divBdr>
                                                <w:top w:val="none" w:sz="0" w:space="0" w:color="auto"/>
                                                <w:left w:val="none" w:sz="0" w:space="0" w:color="auto"/>
                                                <w:bottom w:val="none" w:sz="0" w:space="0" w:color="auto"/>
                                                <w:right w:val="none" w:sz="0" w:space="0" w:color="auto"/>
                                              </w:divBdr>
                                              <w:divsChild>
                                                <w:div w:id="1098135674">
                                                  <w:marLeft w:val="0"/>
                                                  <w:marRight w:val="0"/>
                                                  <w:marTop w:val="0"/>
                                                  <w:marBottom w:val="0"/>
                                                  <w:divBdr>
                                                    <w:top w:val="none" w:sz="0" w:space="0" w:color="auto"/>
                                                    <w:left w:val="none" w:sz="0" w:space="0" w:color="auto"/>
                                                    <w:bottom w:val="none" w:sz="0" w:space="0" w:color="auto"/>
                                                    <w:right w:val="none" w:sz="0" w:space="0" w:color="auto"/>
                                                  </w:divBdr>
                                                  <w:divsChild>
                                                    <w:div w:id="80683856">
                                                      <w:marLeft w:val="0"/>
                                                      <w:marRight w:val="0"/>
                                                      <w:marTop w:val="0"/>
                                                      <w:marBottom w:val="0"/>
                                                      <w:divBdr>
                                                        <w:top w:val="none" w:sz="0" w:space="0" w:color="auto"/>
                                                        <w:left w:val="none" w:sz="0" w:space="0" w:color="auto"/>
                                                        <w:bottom w:val="none" w:sz="0" w:space="0" w:color="auto"/>
                                                        <w:right w:val="none" w:sz="0" w:space="0" w:color="auto"/>
                                                      </w:divBdr>
                                                      <w:divsChild>
                                                        <w:div w:id="92633994">
                                                          <w:marLeft w:val="0"/>
                                                          <w:marRight w:val="0"/>
                                                          <w:marTop w:val="0"/>
                                                          <w:marBottom w:val="0"/>
                                                          <w:divBdr>
                                                            <w:top w:val="none" w:sz="0" w:space="0" w:color="auto"/>
                                                            <w:left w:val="none" w:sz="0" w:space="0" w:color="auto"/>
                                                            <w:bottom w:val="none" w:sz="0" w:space="0" w:color="auto"/>
                                                            <w:right w:val="none" w:sz="0" w:space="0" w:color="auto"/>
                                                          </w:divBdr>
                                                          <w:divsChild>
                                                            <w:div w:id="16249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636215">
                              <w:marLeft w:val="0"/>
                              <w:marRight w:val="0"/>
                              <w:marTop w:val="0"/>
                              <w:marBottom w:val="0"/>
                              <w:divBdr>
                                <w:top w:val="none" w:sz="0" w:space="0" w:color="auto"/>
                                <w:left w:val="none" w:sz="0" w:space="0" w:color="auto"/>
                                <w:bottom w:val="none" w:sz="0" w:space="0" w:color="auto"/>
                                <w:right w:val="none" w:sz="0" w:space="0" w:color="auto"/>
                              </w:divBdr>
                              <w:divsChild>
                                <w:div w:id="345979594">
                                  <w:marLeft w:val="0"/>
                                  <w:marRight w:val="0"/>
                                  <w:marTop w:val="0"/>
                                  <w:marBottom w:val="0"/>
                                  <w:divBdr>
                                    <w:top w:val="none" w:sz="0" w:space="0" w:color="auto"/>
                                    <w:left w:val="none" w:sz="0" w:space="0" w:color="auto"/>
                                    <w:bottom w:val="none" w:sz="0" w:space="0" w:color="auto"/>
                                    <w:right w:val="none" w:sz="0" w:space="0" w:color="auto"/>
                                  </w:divBdr>
                                  <w:divsChild>
                                    <w:div w:id="1420129118">
                                      <w:marLeft w:val="0"/>
                                      <w:marRight w:val="0"/>
                                      <w:marTop w:val="0"/>
                                      <w:marBottom w:val="0"/>
                                      <w:divBdr>
                                        <w:top w:val="none" w:sz="0" w:space="0" w:color="auto"/>
                                        <w:left w:val="none" w:sz="0" w:space="0" w:color="auto"/>
                                        <w:bottom w:val="none" w:sz="0" w:space="0" w:color="auto"/>
                                        <w:right w:val="none" w:sz="0" w:space="0" w:color="auto"/>
                                      </w:divBdr>
                                      <w:divsChild>
                                        <w:div w:id="1460874205">
                                          <w:marLeft w:val="0"/>
                                          <w:marRight w:val="0"/>
                                          <w:marTop w:val="0"/>
                                          <w:marBottom w:val="0"/>
                                          <w:divBdr>
                                            <w:top w:val="none" w:sz="0" w:space="0" w:color="auto"/>
                                            <w:left w:val="none" w:sz="0" w:space="0" w:color="auto"/>
                                            <w:bottom w:val="none" w:sz="0" w:space="0" w:color="auto"/>
                                            <w:right w:val="none" w:sz="0" w:space="0" w:color="auto"/>
                                          </w:divBdr>
                                          <w:divsChild>
                                            <w:div w:id="1825274587">
                                              <w:marLeft w:val="0"/>
                                              <w:marRight w:val="0"/>
                                              <w:marTop w:val="0"/>
                                              <w:marBottom w:val="0"/>
                                              <w:divBdr>
                                                <w:top w:val="none" w:sz="0" w:space="0" w:color="auto"/>
                                                <w:left w:val="none" w:sz="0" w:space="0" w:color="auto"/>
                                                <w:bottom w:val="none" w:sz="0" w:space="0" w:color="auto"/>
                                                <w:right w:val="none" w:sz="0" w:space="0" w:color="auto"/>
                                              </w:divBdr>
                                              <w:divsChild>
                                                <w:div w:id="259337248">
                                                  <w:marLeft w:val="0"/>
                                                  <w:marRight w:val="0"/>
                                                  <w:marTop w:val="0"/>
                                                  <w:marBottom w:val="0"/>
                                                  <w:divBdr>
                                                    <w:top w:val="none" w:sz="0" w:space="0" w:color="auto"/>
                                                    <w:left w:val="none" w:sz="0" w:space="0" w:color="auto"/>
                                                    <w:bottom w:val="none" w:sz="0" w:space="0" w:color="auto"/>
                                                    <w:right w:val="none" w:sz="0" w:space="0" w:color="auto"/>
                                                  </w:divBdr>
                                                  <w:divsChild>
                                                    <w:div w:id="14376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897737">
                                      <w:marLeft w:val="0"/>
                                      <w:marRight w:val="0"/>
                                      <w:marTop w:val="0"/>
                                      <w:marBottom w:val="0"/>
                                      <w:divBdr>
                                        <w:top w:val="none" w:sz="0" w:space="0" w:color="auto"/>
                                        <w:left w:val="none" w:sz="0" w:space="0" w:color="auto"/>
                                        <w:bottom w:val="none" w:sz="0" w:space="0" w:color="auto"/>
                                        <w:right w:val="none" w:sz="0" w:space="0" w:color="auto"/>
                                      </w:divBdr>
                                      <w:divsChild>
                                        <w:div w:id="1135105910">
                                          <w:marLeft w:val="0"/>
                                          <w:marRight w:val="0"/>
                                          <w:marTop w:val="0"/>
                                          <w:marBottom w:val="0"/>
                                          <w:divBdr>
                                            <w:top w:val="none" w:sz="0" w:space="0" w:color="auto"/>
                                            <w:left w:val="none" w:sz="0" w:space="0" w:color="auto"/>
                                            <w:bottom w:val="none" w:sz="0" w:space="0" w:color="auto"/>
                                            <w:right w:val="none" w:sz="0" w:space="0" w:color="auto"/>
                                          </w:divBdr>
                                          <w:divsChild>
                                            <w:div w:id="499081888">
                                              <w:marLeft w:val="0"/>
                                              <w:marRight w:val="0"/>
                                              <w:marTop w:val="0"/>
                                              <w:marBottom w:val="0"/>
                                              <w:divBdr>
                                                <w:top w:val="none" w:sz="0" w:space="0" w:color="auto"/>
                                                <w:left w:val="none" w:sz="0" w:space="0" w:color="auto"/>
                                                <w:bottom w:val="none" w:sz="0" w:space="0" w:color="auto"/>
                                                <w:right w:val="none" w:sz="0" w:space="0" w:color="auto"/>
                                              </w:divBdr>
                                              <w:divsChild>
                                                <w:div w:id="285427948">
                                                  <w:marLeft w:val="0"/>
                                                  <w:marRight w:val="0"/>
                                                  <w:marTop w:val="0"/>
                                                  <w:marBottom w:val="0"/>
                                                  <w:divBdr>
                                                    <w:top w:val="none" w:sz="0" w:space="0" w:color="auto"/>
                                                    <w:left w:val="none" w:sz="0" w:space="0" w:color="auto"/>
                                                    <w:bottom w:val="none" w:sz="0" w:space="0" w:color="auto"/>
                                                    <w:right w:val="none" w:sz="0" w:space="0" w:color="auto"/>
                                                  </w:divBdr>
                                                  <w:divsChild>
                                                    <w:div w:id="1096705902">
                                                      <w:marLeft w:val="0"/>
                                                      <w:marRight w:val="0"/>
                                                      <w:marTop w:val="0"/>
                                                      <w:marBottom w:val="0"/>
                                                      <w:divBdr>
                                                        <w:top w:val="none" w:sz="0" w:space="0" w:color="auto"/>
                                                        <w:left w:val="none" w:sz="0" w:space="0" w:color="auto"/>
                                                        <w:bottom w:val="none" w:sz="0" w:space="0" w:color="auto"/>
                                                        <w:right w:val="none" w:sz="0" w:space="0" w:color="auto"/>
                                                      </w:divBdr>
                                                      <w:divsChild>
                                                        <w:div w:id="20917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276363">
                              <w:marLeft w:val="0"/>
                              <w:marRight w:val="0"/>
                              <w:marTop w:val="0"/>
                              <w:marBottom w:val="0"/>
                              <w:divBdr>
                                <w:top w:val="none" w:sz="0" w:space="0" w:color="auto"/>
                                <w:left w:val="none" w:sz="0" w:space="0" w:color="auto"/>
                                <w:bottom w:val="none" w:sz="0" w:space="0" w:color="auto"/>
                                <w:right w:val="none" w:sz="0" w:space="0" w:color="auto"/>
                              </w:divBdr>
                              <w:divsChild>
                                <w:div w:id="1135367982">
                                  <w:marLeft w:val="0"/>
                                  <w:marRight w:val="0"/>
                                  <w:marTop w:val="0"/>
                                  <w:marBottom w:val="0"/>
                                  <w:divBdr>
                                    <w:top w:val="none" w:sz="0" w:space="0" w:color="auto"/>
                                    <w:left w:val="none" w:sz="0" w:space="0" w:color="auto"/>
                                    <w:bottom w:val="none" w:sz="0" w:space="0" w:color="auto"/>
                                    <w:right w:val="none" w:sz="0" w:space="0" w:color="auto"/>
                                  </w:divBdr>
                                  <w:divsChild>
                                    <w:div w:id="295335239">
                                      <w:marLeft w:val="0"/>
                                      <w:marRight w:val="0"/>
                                      <w:marTop w:val="0"/>
                                      <w:marBottom w:val="0"/>
                                      <w:divBdr>
                                        <w:top w:val="none" w:sz="0" w:space="0" w:color="auto"/>
                                        <w:left w:val="none" w:sz="0" w:space="0" w:color="auto"/>
                                        <w:bottom w:val="none" w:sz="0" w:space="0" w:color="auto"/>
                                        <w:right w:val="none" w:sz="0" w:space="0" w:color="auto"/>
                                      </w:divBdr>
                                      <w:divsChild>
                                        <w:div w:id="1900050057">
                                          <w:marLeft w:val="0"/>
                                          <w:marRight w:val="0"/>
                                          <w:marTop w:val="0"/>
                                          <w:marBottom w:val="0"/>
                                          <w:divBdr>
                                            <w:top w:val="none" w:sz="0" w:space="0" w:color="auto"/>
                                            <w:left w:val="none" w:sz="0" w:space="0" w:color="auto"/>
                                            <w:bottom w:val="none" w:sz="0" w:space="0" w:color="auto"/>
                                            <w:right w:val="none" w:sz="0" w:space="0" w:color="auto"/>
                                          </w:divBdr>
                                          <w:divsChild>
                                            <w:div w:id="502672543">
                                              <w:marLeft w:val="0"/>
                                              <w:marRight w:val="0"/>
                                              <w:marTop w:val="0"/>
                                              <w:marBottom w:val="0"/>
                                              <w:divBdr>
                                                <w:top w:val="none" w:sz="0" w:space="0" w:color="auto"/>
                                                <w:left w:val="none" w:sz="0" w:space="0" w:color="auto"/>
                                                <w:bottom w:val="none" w:sz="0" w:space="0" w:color="auto"/>
                                                <w:right w:val="none" w:sz="0" w:space="0" w:color="auto"/>
                                              </w:divBdr>
                                              <w:divsChild>
                                                <w:div w:id="1140459595">
                                                  <w:marLeft w:val="0"/>
                                                  <w:marRight w:val="0"/>
                                                  <w:marTop w:val="0"/>
                                                  <w:marBottom w:val="0"/>
                                                  <w:divBdr>
                                                    <w:top w:val="none" w:sz="0" w:space="0" w:color="auto"/>
                                                    <w:left w:val="none" w:sz="0" w:space="0" w:color="auto"/>
                                                    <w:bottom w:val="none" w:sz="0" w:space="0" w:color="auto"/>
                                                    <w:right w:val="none" w:sz="0" w:space="0" w:color="auto"/>
                                                  </w:divBdr>
                                                  <w:divsChild>
                                                    <w:div w:id="850408854">
                                                      <w:marLeft w:val="0"/>
                                                      <w:marRight w:val="0"/>
                                                      <w:marTop w:val="0"/>
                                                      <w:marBottom w:val="0"/>
                                                      <w:divBdr>
                                                        <w:top w:val="none" w:sz="0" w:space="0" w:color="auto"/>
                                                        <w:left w:val="none" w:sz="0" w:space="0" w:color="auto"/>
                                                        <w:bottom w:val="none" w:sz="0" w:space="0" w:color="auto"/>
                                                        <w:right w:val="none" w:sz="0" w:space="0" w:color="auto"/>
                                                      </w:divBdr>
                                                      <w:divsChild>
                                                        <w:div w:id="1950235283">
                                                          <w:marLeft w:val="0"/>
                                                          <w:marRight w:val="0"/>
                                                          <w:marTop w:val="0"/>
                                                          <w:marBottom w:val="0"/>
                                                          <w:divBdr>
                                                            <w:top w:val="none" w:sz="0" w:space="0" w:color="auto"/>
                                                            <w:left w:val="none" w:sz="0" w:space="0" w:color="auto"/>
                                                            <w:bottom w:val="none" w:sz="0" w:space="0" w:color="auto"/>
                                                            <w:right w:val="none" w:sz="0" w:space="0" w:color="auto"/>
                                                          </w:divBdr>
                                                          <w:divsChild>
                                                            <w:div w:id="20910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1274">
                              <w:marLeft w:val="0"/>
                              <w:marRight w:val="0"/>
                              <w:marTop w:val="0"/>
                              <w:marBottom w:val="0"/>
                              <w:divBdr>
                                <w:top w:val="none" w:sz="0" w:space="0" w:color="auto"/>
                                <w:left w:val="none" w:sz="0" w:space="0" w:color="auto"/>
                                <w:bottom w:val="none" w:sz="0" w:space="0" w:color="auto"/>
                                <w:right w:val="none" w:sz="0" w:space="0" w:color="auto"/>
                              </w:divBdr>
                              <w:divsChild>
                                <w:div w:id="1989505304">
                                  <w:marLeft w:val="0"/>
                                  <w:marRight w:val="0"/>
                                  <w:marTop w:val="0"/>
                                  <w:marBottom w:val="0"/>
                                  <w:divBdr>
                                    <w:top w:val="none" w:sz="0" w:space="0" w:color="auto"/>
                                    <w:left w:val="none" w:sz="0" w:space="0" w:color="auto"/>
                                    <w:bottom w:val="none" w:sz="0" w:space="0" w:color="auto"/>
                                    <w:right w:val="none" w:sz="0" w:space="0" w:color="auto"/>
                                  </w:divBdr>
                                  <w:divsChild>
                                    <w:div w:id="1857185847">
                                      <w:marLeft w:val="0"/>
                                      <w:marRight w:val="0"/>
                                      <w:marTop w:val="0"/>
                                      <w:marBottom w:val="0"/>
                                      <w:divBdr>
                                        <w:top w:val="none" w:sz="0" w:space="0" w:color="auto"/>
                                        <w:left w:val="none" w:sz="0" w:space="0" w:color="auto"/>
                                        <w:bottom w:val="none" w:sz="0" w:space="0" w:color="auto"/>
                                        <w:right w:val="none" w:sz="0" w:space="0" w:color="auto"/>
                                      </w:divBdr>
                                      <w:divsChild>
                                        <w:div w:id="1344240074">
                                          <w:marLeft w:val="0"/>
                                          <w:marRight w:val="0"/>
                                          <w:marTop w:val="0"/>
                                          <w:marBottom w:val="0"/>
                                          <w:divBdr>
                                            <w:top w:val="none" w:sz="0" w:space="0" w:color="auto"/>
                                            <w:left w:val="none" w:sz="0" w:space="0" w:color="auto"/>
                                            <w:bottom w:val="none" w:sz="0" w:space="0" w:color="auto"/>
                                            <w:right w:val="none" w:sz="0" w:space="0" w:color="auto"/>
                                          </w:divBdr>
                                          <w:divsChild>
                                            <w:div w:id="522397807">
                                              <w:marLeft w:val="0"/>
                                              <w:marRight w:val="0"/>
                                              <w:marTop w:val="0"/>
                                              <w:marBottom w:val="0"/>
                                              <w:divBdr>
                                                <w:top w:val="none" w:sz="0" w:space="0" w:color="auto"/>
                                                <w:left w:val="none" w:sz="0" w:space="0" w:color="auto"/>
                                                <w:bottom w:val="none" w:sz="0" w:space="0" w:color="auto"/>
                                                <w:right w:val="none" w:sz="0" w:space="0" w:color="auto"/>
                                              </w:divBdr>
                                              <w:divsChild>
                                                <w:div w:id="1789229355">
                                                  <w:marLeft w:val="0"/>
                                                  <w:marRight w:val="0"/>
                                                  <w:marTop w:val="0"/>
                                                  <w:marBottom w:val="0"/>
                                                  <w:divBdr>
                                                    <w:top w:val="none" w:sz="0" w:space="0" w:color="auto"/>
                                                    <w:left w:val="none" w:sz="0" w:space="0" w:color="auto"/>
                                                    <w:bottom w:val="none" w:sz="0" w:space="0" w:color="auto"/>
                                                    <w:right w:val="none" w:sz="0" w:space="0" w:color="auto"/>
                                                  </w:divBdr>
                                                  <w:divsChild>
                                                    <w:div w:id="122468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156458">
                                      <w:marLeft w:val="0"/>
                                      <w:marRight w:val="0"/>
                                      <w:marTop w:val="0"/>
                                      <w:marBottom w:val="0"/>
                                      <w:divBdr>
                                        <w:top w:val="none" w:sz="0" w:space="0" w:color="auto"/>
                                        <w:left w:val="none" w:sz="0" w:space="0" w:color="auto"/>
                                        <w:bottom w:val="none" w:sz="0" w:space="0" w:color="auto"/>
                                        <w:right w:val="none" w:sz="0" w:space="0" w:color="auto"/>
                                      </w:divBdr>
                                      <w:divsChild>
                                        <w:div w:id="1512911014">
                                          <w:marLeft w:val="0"/>
                                          <w:marRight w:val="0"/>
                                          <w:marTop w:val="0"/>
                                          <w:marBottom w:val="0"/>
                                          <w:divBdr>
                                            <w:top w:val="none" w:sz="0" w:space="0" w:color="auto"/>
                                            <w:left w:val="none" w:sz="0" w:space="0" w:color="auto"/>
                                            <w:bottom w:val="none" w:sz="0" w:space="0" w:color="auto"/>
                                            <w:right w:val="none" w:sz="0" w:space="0" w:color="auto"/>
                                          </w:divBdr>
                                          <w:divsChild>
                                            <w:div w:id="1117020916">
                                              <w:marLeft w:val="0"/>
                                              <w:marRight w:val="0"/>
                                              <w:marTop w:val="0"/>
                                              <w:marBottom w:val="0"/>
                                              <w:divBdr>
                                                <w:top w:val="none" w:sz="0" w:space="0" w:color="auto"/>
                                                <w:left w:val="none" w:sz="0" w:space="0" w:color="auto"/>
                                                <w:bottom w:val="none" w:sz="0" w:space="0" w:color="auto"/>
                                                <w:right w:val="none" w:sz="0" w:space="0" w:color="auto"/>
                                              </w:divBdr>
                                              <w:divsChild>
                                                <w:div w:id="2081557897">
                                                  <w:marLeft w:val="0"/>
                                                  <w:marRight w:val="0"/>
                                                  <w:marTop w:val="0"/>
                                                  <w:marBottom w:val="0"/>
                                                  <w:divBdr>
                                                    <w:top w:val="none" w:sz="0" w:space="0" w:color="auto"/>
                                                    <w:left w:val="none" w:sz="0" w:space="0" w:color="auto"/>
                                                    <w:bottom w:val="none" w:sz="0" w:space="0" w:color="auto"/>
                                                    <w:right w:val="none" w:sz="0" w:space="0" w:color="auto"/>
                                                  </w:divBdr>
                                                  <w:divsChild>
                                                    <w:div w:id="1785415298">
                                                      <w:marLeft w:val="0"/>
                                                      <w:marRight w:val="0"/>
                                                      <w:marTop w:val="0"/>
                                                      <w:marBottom w:val="0"/>
                                                      <w:divBdr>
                                                        <w:top w:val="none" w:sz="0" w:space="0" w:color="auto"/>
                                                        <w:left w:val="none" w:sz="0" w:space="0" w:color="auto"/>
                                                        <w:bottom w:val="none" w:sz="0" w:space="0" w:color="auto"/>
                                                        <w:right w:val="none" w:sz="0" w:space="0" w:color="auto"/>
                                                      </w:divBdr>
                                                      <w:divsChild>
                                                        <w:div w:id="21154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6796">
                                              <w:marLeft w:val="0"/>
                                              <w:marRight w:val="0"/>
                                              <w:marTop w:val="0"/>
                                              <w:marBottom w:val="0"/>
                                              <w:divBdr>
                                                <w:top w:val="none" w:sz="0" w:space="0" w:color="auto"/>
                                                <w:left w:val="none" w:sz="0" w:space="0" w:color="auto"/>
                                                <w:bottom w:val="none" w:sz="0" w:space="0" w:color="auto"/>
                                                <w:right w:val="none" w:sz="0" w:space="0" w:color="auto"/>
                                              </w:divBdr>
                                              <w:divsChild>
                                                <w:div w:id="588587893">
                                                  <w:marLeft w:val="0"/>
                                                  <w:marRight w:val="0"/>
                                                  <w:marTop w:val="0"/>
                                                  <w:marBottom w:val="0"/>
                                                  <w:divBdr>
                                                    <w:top w:val="none" w:sz="0" w:space="0" w:color="auto"/>
                                                    <w:left w:val="none" w:sz="0" w:space="0" w:color="auto"/>
                                                    <w:bottom w:val="none" w:sz="0" w:space="0" w:color="auto"/>
                                                    <w:right w:val="none" w:sz="0" w:space="0" w:color="auto"/>
                                                  </w:divBdr>
                                                  <w:divsChild>
                                                    <w:div w:id="1555971367">
                                                      <w:marLeft w:val="0"/>
                                                      <w:marRight w:val="0"/>
                                                      <w:marTop w:val="0"/>
                                                      <w:marBottom w:val="0"/>
                                                      <w:divBdr>
                                                        <w:top w:val="none" w:sz="0" w:space="0" w:color="auto"/>
                                                        <w:left w:val="none" w:sz="0" w:space="0" w:color="auto"/>
                                                        <w:bottom w:val="none" w:sz="0" w:space="0" w:color="auto"/>
                                                        <w:right w:val="none" w:sz="0" w:space="0" w:color="auto"/>
                                                      </w:divBdr>
                                                      <w:divsChild>
                                                        <w:div w:id="12005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2884672">
          <w:marLeft w:val="0"/>
          <w:marRight w:val="0"/>
          <w:marTop w:val="0"/>
          <w:marBottom w:val="0"/>
          <w:divBdr>
            <w:top w:val="none" w:sz="0" w:space="0" w:color="auto"/>
            <w:left w:val="none" w:sz="0" w:space="0" w:color="auto"/>
            <w:bottom w:val="none" w:sz="0" w:space="0" w:color="auto"/>
            <w:right w:val="none" w:sz="0" w:space="0" w:color="auto"/>
          </w:divBdr>
          <w:divsChild>
            <w:div w:id="83231628">
              <w:marLeft w:val="0"/>
              <w:marRight w:val="0"/>
              <w:marTop w:val="0"/>
              <w:marBottom w:val="0"/>
              <w:divBdr>
                <w:top w:val="none" w:sz="0" w:space="0" w:color="auto"/>
                <w:left w:val="none" w:sz="0" w:space="0" w:color="auto"/>
                <w:bottom w:val="none" w:sz="0" w:space="0" w:color="auto"/>
                <w:right w:val="none" w:sz="0" w:space="0" w:color="auto"/>
              </w:divBdr>
              <w:divsChild>
                <w:div w:id="1461462959">
                  <w:marLeft w:val="0"/>
                  <w:marRight w:val="0"/>
                  <w:marTop w:val="0"/>
                  <w:marBottom w:val="0"/>
                  <w:divBdr>
                    <w:top w:val="none" w:sz="0" w:space="0" w:color="auto"/>
                    <w:left w:val="none" w:sz="0" w:space="0" w:color="auto"/>
                    <w:bottom w:val="none" w:sz="0" w:space="0" w:color="auto"/>
                    <w:right w:val="none" w:sz="0" w:space="0" w:color="auto"/>
                  </w:divBdr>
                  <w:divsChild>
                    <w:div w:id="515968714">
                      <w:marLeft w:val="0"/>
                      <w:marRight w:val="0"/>
                      <w:marTop w:val="0"/>
                      <w:marBottom w:val="0"/>
                      <w:divBdr>
                        <w:top w:val="none" w:sz="0" w:space="0" w:color="auto"/>
                        <w:left w:val="none" w:sz="0" w:space="0" w:color="auto"/>
                        <w:bottom w:val="none" w:sz="0" w:space="0" w:color="auto"/>
                        <w:right w:val="none" w:sz="0" w:space="0" w:color="auto"/>
                      </w:divBdr>
                      <w:divsChild>
                        <w:div w:id="119299406">
                          <w:marLeft w:val="0"/>
                          <w:marRight w:val="0"/>
                          <w:marTop w:val="0"/>
                          <w:marBottom w:val="0"/>
                          <w:divBdr>
                            <w:top w:val="none" w:sz="0" w:space="0" w:color="auto"/>
                            <w:left w:val="none" w:sz="0" w:space="0" w:color="auto"/>
                            <w:bottom w:val="none" w:sz="0" w:space="0" w:color="auto"/>
                            <w:right w:val="none" w:sz="0" w:space="0" w:color="auto"/>
                          </w:divBdr>
                          <w:divsChild>
                            <w:div w:id="705641610">
                              <w:marLeft w:val="0"/>
                              <w:marRight w:val="0"/>
                              <w:marTop w:val="0"/>
                              <w:marBottom w:val="0"/>
                              <w:divBdr>
                                <w:top w:val="none" w:sz="0" w:space="0" w:color="auto"/>
                                <w:left w:val="none" w:sz="0" w:space="0" w:color="auto"/>
                                <w:bottom w:val="none" w:sz="0" w:space="0" w:color="auto"/>
                                <w:right w:val="none" w:sz="0" w:space="0" w:color="auto"/>
                              </w:divBdr>
                              <w:divsChild>
                                <w:div w:id="420297176">
                                  <w:marLeft w:val="0"/>
                                  <w:marRight w:val="0"/>
                                  <w:marTop w:val="0"/>
                                  <w:marBottom w:val="0"/>
                                  <w:divBdr>
                                    <w:top w:val="none" w:sz="0" w:space="0" w:color="auto"/>
                                    <w:left w:val="none" w:sz="0" w:space="0" w:color="auto"/>
                                    <w:bottom w:val="none" w:sz="0" w:space="0" w:color="auto"/>
                                    <w:right w:val="none" w:sz="0" w:space="0" w:color="auto"/>
                                  </w:divBdr>
                                  <w:divsChild>
                                    <w:div w:id="1521116164">
                                      <w:marLeft w:val="0"/>
                                      <w:marRight w:val="0"/>
                                      <w:marTop w:val="0"/>
                                      <w:marBottom w:val="0"/>
                                      <w:divBdr>
                                        <w:top w:val="none" w:sz="0" w:space="0" w:color="auto"/>
                                        <w:left w:val="none" w:sz="0" w:space="0" w:color="auto"/>
                                        <w:bottom w:val="none" w:sz="0" w:space="0" w:color="auto"/>
                                        <w:right w:val="none" w:sz="0" w:space="0" w:color="auto"/>
                                      </w:divBdr>
                                      <w:divsChild>
                                        <w:div w:id="944537391">
                                          <w:marLeft w:val="0"/>
                                          <w:marRight w:val="0"/>
                                          <w:marTop w:val="0"/>
                                          <w:marBottom w:val="0"/>
                                          <w:divBdr>
                                            <w:top w:val="none" w:sz="0" w:space="0" w:color="auto"/>
                                            <w:left w:val="none" w:sz="0" w:space="0" w:color="auto"/>
                                            <w:bottom w:val="none" w:sz="0" w:space="0" w:color="auto"/>
                                            <w:right w:val="none" w:sz="0" w:space="0" w:color="auto"/>
                                          </w:divBdr>
                                          <w:divsChild>
                                            <w:div w:id="505051376">
                                              <w:marLeft w:val="0"/>
                                              <w:marRight w:val="0"/>
                                              <w:marTop w:val="0"/>
                                              <w:marBottom w:val="0"/>
                                              <w:divBdr>
                                                <w:top w:val="none" w:sz="0" w:space="0" w:color="auto"/>
                                                <w:left w:val="none" w:sz="0" w:space="0" w:color="auto"/>
                                                <w:bottom w:val="none" w:sz="0" w:space="0" w:color="auto"/>
                                                <w:right w:val="none" w:sz="0" w:space="0" w:color="auto"/>
                                              </w:divBdr>
                                              <w:divsChild>
                                                <w:div w:id="118903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9613447">
      <w:bodyDiv w:val="1"/>
      <w:marLeft w:val="0"/>
      <w:marRight w:val="0"/>
      <w:marTop w:val="0"/>
      <w:marBottom w:val="0"/>
      <w:divBdr>
        <w:top w:val="none" w:sz="0" w:space="0" w:color="auto"/>
        <w:left w:val="none" w:sz="0" w:space="0" w:color="auto"/>
        <w:bottom w:val="none" w:sz="0" w:space="0" w:color="auto"/>
        <w:right w:val="none" w:sz="0" w:space="0" w:color="auto"/>
      </w:divBdr>
      <w:divsChild>
        <w:div w:id="1472820067">
          <w:marLeft w:val="0"/>
          <w:marRight w:val="0"/>
          <w:marTop w:val="0"/>
          <w:marBottom w:val="0"/>
          <w:divBdr>
            <w:top w:val="none" w:sz="0" w:space="0" w:color="auto"/>
            <w:left w:val="none" w:sz="0" w:space="0" w:color="auto"/>
            <w:bottom w:val="none" w:sz="0" w:space="0" w:color="auto"/>
            <w:right w:val="none" w:sz="0" w:space="0" w:color="auto"/>
          </w:divBdr>
          <w:divsChild>
            <w:div w:id="1058435546">
              <w:marLeft w:val="0"/>
              <w:marRight w:val="0"/>
              <w:marTop w:val="0"/>
              <w:marBottom w:val="0"/>
              <w:divBdr>
                <w:top w:val="none" w:sz="0" w:space="0" w:color="auto"/>
                <w:left w:val="none" w:sz="0" w:space="0" w:color="auto"/>
                <w:bottom w:val="none" w:sz="0" w:space="0" w:color="auto"/>
                <w:right w:val="none" w:sz="0" w:space="0" w:color="auto"/>
              </w:divBdr>
              <w:divsChild>
                <w:div w:id="127600632">
                  <w:marLeft w:val="0"/>
                  <w:marRight w:val="0"/>
                  <w:marTop w:val="0"/>
                  <w:marBottom w:val="0"/>
                  <w:divBdr>
                    <w:top w:val="none" w:sz="0" w:space="0" w:color="auto"/>
                    <w:left w:val="none" w:sz="0" w:space="0" w:color="auto"/>
                    <w:bottom w:val="none" w:sz="0" w:space="0" w:color="auto"/>
                    <w:right w:val="none" w:sz="0" w:space="0" w:color="auto"/>
                  </w:divBdr>
                  <w:divsChild>
                    <w:div w:id="1576354781">
                      <w:marLeft w:val="0"/>
                      <w:marRight w:val="0"/>
                      <w:marTop w:val="0"/>
                      <w:marBottom w:val="0"/>
                      <w:divBdr>
                        <w:top w:val="none" w:sz="0" w:space="0" w:color="auto"/>
                        <w:left w:val="none" w:sz="0" w:space="0" w:color="auto"/>
                        <w:bottom w:val="none" w:sz="0" w:space="0" w:color="auto"/>
                        <w:right w:val="none" w:sz="0" w:space="0" w:color="auto"/>
                      </w:divBdr>
                      <w:divsChild>
                        <w:div w:id="719325420">
                          <w:marLeft w:val="0"/>
                          <w:marRight w:val="0"/>
                          <w:marTop w:val="0"/>
                          <w:marBottom w:val="0"/>
                          <w:divBdr>
                            <w:top w:val="none" w:sz="0" w:space="0" w:color="auto"/>
                            <w:left w:val="none" w:sz="0" w:space="0" w:color="auto"/>
                            <w:bottom w:val="none" w:sz="0" w:space="0" w:color="auto"/>
                            <w:right w:val="none" w:sz="0" w:space="0" w:color="auto"/>
                          </w:divBdr>
                          <w:divsChild>
                            <w:div w:id="1673334529">
                              <w:marLeft w:val="0"/>
                              <w:marRight w:val="0"/>
                              <w:marTop w:val="0"/>
                              <w:marBottom w:val="0"/>
                              <w:divBdr>
                                <w:top w:val="none" w:sz="0" w:space="0" w:color="auto"/>
                                <w:left w:val="none" w:sz="0" w:space="0" w:color="auto"/>
                                <w:bottom w:val="none" w:sz="0" w:space="0" w:color="auto"/>
                                <w:right w:val="none" w:sz="0" w:space="0" w:color="auto"/>
                              </w:divBdr>
                              <w:divsChild>
                                <w:div w:id="1277131874">
                                  <w:marLeft w:val="0"/>
                                  <w:marRight w:val="0"/>
                                  <w:marTop w:val="0"/>
                                  <w:marBottom w:val="0"/>
                                  <w:divBdr>
                                    <w:top w:val="none" w:sz="0" w:space="0" w:color="auto"/>
                                    <w:left w:val="none" w:sz="0" w:space="0" w:color="auto"/>
                                    <w:bottom w:val="none" w:sz="0" w:space="0" w:color="auto"/>
                                    <w:right w:val="none" w:sz="0" w:space="0" w:color="auto"/>
                                  </w:divBdr>
                                  <w:divsChild>
                                    <w:div w:id="1685935489">
                                      <w:marLeft w:val="0"/>
                                      <w:marRight w:val="0"/>
                                      <w:marTop w:val="0"/>
                                      <w:marBottom w:val="0"/>
                                      <w:divBdr>
                                        <w:top w:val="none" w:sz="0" w:space="0" w:color="auto"/>
                                        <w:left w:val="none" w:sz="0" w:space="0" w:color="auto"/>
                                        <w:bottom w:val="none" w:sz="0" w:space="0" w:color="auto"/>
                                        <w:right w:val="none" w:sz="0" w:space="0" w:color="auto"/>
                                      </w:divBdr>
                                      <w:divsChild>
                                        <w:div w:id="1721130450">
                                          <w:marLeft w:val="0"/>
                                          <w:marRight w:val="0"/>
                                          <w:marTop w:val="0"/>
                                          <w:marBottom w:val="0"/>
                                          <w:divBdr>
                                            <w:top w:val="none" w:sz="0" w:space="0" w:color="auto"/>
                                            <w:left w:val="none" w:sz="0" w:space="0" w:color="auto"/>
                                            <w:bottom w:val="none" w:sz="0" w:space="0" w:color="auto"/>
                                            <w:right w:val="none" w:sz="0" w:space="0" w:color="auto"/>
                                          </w:divBdr>
                                          <w:divsChild>
                                            <w:div w:id="164252749">
                                              <w:marLeft w:val="0"/>
                                              <w:marRight w:val="0"/>
                                              <w:marTop w:val="0"/>
                                              <w:marBottom w:val="0"/>
                                              <w:divBdr>
                                                <w:top w:val="none" w:sz="0" w:space="0" w:color="auto"/>
                                                <w:left w:val="none" w:sz="0" w:space="0" w:color="auto"/>
                                                <w:bottom w:val="none" w:sz="0" w:space="0" w:color="auto"/>
                                                <w:right w:val="none" w:sz="0" w:space="0" w:color="auto"/>
                                              </w:divBdr>
                                              <w:divsChild>
                                                <w:div w:id="718626119">
                                                  <w:marLeft w:val="0"/>
                                                  <w:marRight w:val="0"/>
                                                  <w:marTop w:val="0"/>
                                                  <w:marBottom w:val="0"/>
                                                  <w:divBdr>
                                                    <w:top w:val="none" w:sz="0" w:space="0" w:color="auto"/>
                                                    <w:left w:val="none" w:sz="0" w:space="0" w:color="auto"/>
                                                    <w:bottom w:val="none" w:sz="0" w:space="0" w:color="auto"/>
                                                    <w:right w:val="none" w:sz="0" w:space="0" w:color="auto"/>
                                                  </w:divBdr>
                                                  <w:divsChild>
                                                    <w:div w:id="2042516187">
                                                      <w:marLeft w:val="0"/>
                                                      <w:marRight w:val="0"/>
                                                      <w:marTop w:val="0"/>
                                                      <w:marBottom w:val="0"/>
                                                      <w:divBdr>
                                                        <w:top w:val="none" w:sz="0" w:space="0" w:color="auto"/>
                                                        <w:left w:val="none" w:sz="0" w:space="0" w:color="auto"/>
                                                        <w:bottom w:val="none" w:sz="0" w:space="0" w:color="auto"/>
                                                        <w:right w:val="none" w:sz="0" w:space="0" w:color="auto"/>
                                                      </w:divBdr>
                                                      <w:divsChild>
                                                        <w:div w:id="12574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6388">
                                              <w:marLeft w:val="0"/>
                                              <w:marRight w:val="0"/>
                                              <w:marTop w:val="0"/>
                                              <w:marBottom w:val="0"/>
                                              <w:divBdr>
                                                <w:top w:val="none" w:sz="0" w:space="0" w:color="auto"/>
                                                <w:left w:val="none" w:sz="0" w:space="0" w:color="auto"/>
                                                <w:bottom w:val="none" w:sz="0" w:space="0" w:color="auto"/>
                                                <w:right w:val="none" w:sz="0" w:space="0" w:color="auto"/>
                                              </w:divBdr>
                                              <w:divsChild>
                                                <w:div w:id="2036034391">
                                                  <w:marLeft w:val="0"/>
                                                  <w:marRight w:val="0"/>
                                                  <w:marTop w:val="0"/>
                                                  <w:marBottom w:val="0"/>
                                                  <w:divBdr>
                                                    <w:top w:val="none" w:sz="0" w:space="0" w:color="auto"/>
                                                    <w:left w:val="none" w:sz="0" w:space="0" w:color="auto"/>
                                                    <w:bottom w:val="none" w:sz="0" w:space="0" w:color="auto"/>
                                                    <w:right w:val="none" w:sz="0" w:space="0" w:color="auto"/>
                                                  </w:divBdr>
                                                  <w:divsChild>
                                                    <w:div w:id="1910071002">
                                                      <w:marLeft w:val="0"/>
                                                      <w:marRight w:val="0"/>
                                                      <w:marTop w:val="0"/>
                                                      <w:marBottom w:val="0"/>
                                                      <w:divBdr>
                                                        <w:top w:val="none" w:sz="0" w:space="0" w:color="auto"/>
                                                        <w:left w:val="none" w:sz="0" w:space="0" w:color="auto"/>
                                                        <w:bottom w:val="none" w:sz="0" w:space="0" w:color="auto"/>
                                                        <w:right w:val="none" w:sz="0" w:space="0" w:color="auto"/>
                                                      </w:divBdr>
                                                      <w:divsChild>
                                                        <w:div w:id="145675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8309405">
          <w:marLeft w:val="0"/>
          <w:marRight w:val="0"/>
          <w:marTop w:val="0"/>
          <w:marBottom w:val="0"/>
          <w:divBdr>
            <w:top w:val="none" w:sz="0" w:space="0" w:color="auto"/>
            <w:left w:val="none" w:sz="0" w:space="0" w:color="auto"/>
            <w:bottom w:val="none" w:sz="0" w:space="0" w:color="auto"/>
            <w:right w:val="none" w:sz="0" w:space="0" w:color="auto"/>
          </w:divBdr>
          <w:divsChild>
            <w:div w:id="1489008832">
              <w:marLeft w:val="0"/>
              <w:marRight w:val="0"/>
              <w:marTop w:val="0"/>
              <w:marBottom w:val="0"/>
              <w:divBdr>
                <w:top w:val="none" w:sz="0" w:space="0" w:color="auto"/>
                <w:left w:val="none" w:sz="0" w:space="0" w:color="auto"/>
                <w:bottom w:val="none" w:sz="0" w:space="0" w:color="auto"/>
                <w:right w:val="none" w:sz="0" w:space="0" w:color="auto"/>
              </w:divBdr>
              <w:divsChild>
                <w:div w:id="1413240417">
                  <w:marLeft w:val="0"/>
                  <w:marRight w:val="0"/>
                  <w:marTop w:val="0"/>
                  <w:marBottom w:val="0"/>
                  <w:divBdr>
                    <w:top w:val="none" w:sz="0" w:space="0" w:color="auto"/>
                    <w:left w:val="none" w:sz="0" w:space="0" w:color="auto"/>
                    <w:bottom w:val="none" w:sz="0" w:space="0" w:color="auto"/>
                    <w:right w:val="none" w:sz="0" w:space="0" w:color="auto"/>
                  </w:divBdr>
                  <w:divsChild>
                    <w:div w:id="920144917">
                      <w:marLeft w:val="0"/>
                      <w:marRight w:val="0"/>
                      <w:marTop w:val="0"/>
                      <w:marBottom w:val="0"/>
                      <w:divBdr>
                        <w:top w:val="none" w:sz="0" w:space="0" w:color="auto"/>
                        <w:left w:val="none" w:sz="0" w:space="0" w:color="auto"/>
                        <w:bottom w:val="none" w:sz="0" w:space="0" w:color="auto"/>
                        <w:right w:val="none" w:sz="0" w:space="0" w:color="auto"/>
                      </w:divBdr>
                      <w:divsChild>
                        <w:div w:id="749426355">
                          <w:marLeft w:val="0"/>
                          <w:marRight w:val="0"/>
                          <w:marTop w:val="0"/>
                          <w:marBottom w:val="0"/>
                          <w:divBdr>
                            <w:top w:val="none" w:sz="0" w:space="0" w:color="auto"/>
                            <w:left w:val="none" w:sz="0" w:space="0" w:color="auto"/>
                            <w:bottom w:val="none" w:sz="0" w:space="0" w:color="auto"/>
                            <w:right w:val="none" w:sz="0" w:space="0" w:color="auto"/>
                          </w:divBdr>
                          <w:divsChild>
                            <w:div w:id="1112672851">
                              <w:marLeft w:val="0"/>
                              <w:marRight w:val="0"/>
                              <w:marTop w:val="0"/>
                              <w:marBottom w:val="0"/>
                              <w:divBdr>
                                <w:top w:val="none" w:sz="0" w:space="0" w:color="auto"/>
                                <w:left w:val="none" w:sz="0" w:space="0" w:color="auto"/>
                                <w:bottom w:val="none" w:sz="0" w:space="0" w:color="auto"/>
                                <w:right w:val="none" w:sz="0" w:space="0" w:color="auto"/>
                              </w:divBdr>
                              <w:divsChild>
                                <w:div w:id="1339425433">
                                  <w:marLeft w:val="0"/>
                                  <w:marRight w:val="0"/>
                                  <w:marTop w:val="0"/>
                                  <w:marBottom w:val="0"/>
                                  <w:divBdr>
                                    <w:top w:val="none" w:sz="0" w:space="0" w:color="auto"/>
                                    <w:left w:val="none" w:sz="0" w:space="0" w:color="auto"/>
                                    <w:bottom w:val="none" w:sz="0" w:space="0" w:color="auto"/>
                                    <w:right w:val="none" w:sz="0" w:space="0" w:color="auto"/>
                                  </w:divBdr>
                                  <w:divsChild>
                                    <w:div w:id="1838570885">
                                      <w:marLeft w:val="0"/>
                                      <w:marRight w:val="0"/>
                                      <w:marTop w:val="0"/>
                                      <w:marBottom w:val="0"/>
                                      <w:divBdr>
                                        <w:top w:val="none" w:sz="0" w:space="0" w:color="auto"/>
                                        <w:left w:val="none" w:sz="0" w:space="0" w:color="auto"/>
                                        <w:bottom w:val="none" w:sz="0" w:space="0" w:color="auto"/>
                                        <w:right w:val="none" w:sz="0" w:space="0" w:color="auto"/>
                                      </w:divBdr>
                                      <w:divsChild>
                                        <w:div w:id="116146345">
                                          <w:marLeft w:val="0"/>
                                          <w:marRight w:val="0"/>
                                          <w:marTop w:val="0"/>
                                          <w:marBottom w:val="0"/>
                                          <w:divBdr>
                                            <w:top w:val="none" w:sz="0" w:space="0" w:color="auto"/>
                                            <w:left w:val="none" w:sz="0" w:space="0" w:color="auto"/>
                                            <w:bottom w:val="none" w:sz="0" w:space="0" w:color="auto"/>
                                            <w:right w:val="none" w:sz="0" w:space="0" w:color="auto"/>
                                          </w:divBdr>
                                          <w:divsChild>
                                            <w:div w:id="1484545835">
                                              <w:marLeft w:val="0"/>
                                              <w:marRight w:val="0"/>
                                              <w:marTop w:val="0"/>
                                              <w:marBottom w:val="0"/>
                                              <w:divBdr>
                                                <w:top w:val="none" w:sz="0" w:space="0" w:color="auto"/>
                                                <w:left w:val="none" w:sz="0" w:space="0" w:color="auto"/>
                                                <w:bottom w:val="none" w:sz="0" w:space="0" w:color="auto"/>
                                                <w:right w:val="none" w:sz="0" w:space="0" w:color="auto"/>
                                              </w:divBdr>
                                              <w:divsChild>
                                                <w:div w:id="11121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157964">
      <w:bodyDiv w:val="1"/>
      <w:marLeft w:val="0"/>
      <w:marRight w:val="0"/>
      <w:marTop w:val="0"/>
      <w:marBottom w:val="0"/>
      <w:divBdr>
        <w:top w:val="none" w:sz="0" w:space="0" w:color="auto"/>
        <w:left w:val="none" w:sz="0" w:space="0" w:color="auto"/>
        <w:bottom w:val="none" w:sz="0" w:space="0" w:color="auto"/>
        <w:right w:val="none" w:sz="0" w:space="0" w:color="auto"/>
      </w:divBdr>
    </w:div>
    <w:div w:id="851720796">
      <w:bodyDiv w:val="1"/>
      <w:marLeft w:val="0"/>
      <w:marRight w:val="0"/>
      <w:marTop w:val="0"/>
      <w:marBottom w:val="0"/>
      <w:divBdr>
        <w:top w:val="none" w:sz="0" w:space="0" w:color="auto"/>
        <w:left w:val="none" w:sz="0" w:space="0" w:color="auto"/>
        <w:bottom w:val="none" w:sz="0" w:space="0" w:color="auto"/>
        <w:right w:val="none" w:sz="0" w:space="0" w:color="auto"/>
      </w:divBdr>
      <w:divsChild>
        <w:div w:id="291326027">
          <w:marLeft w:val="0"/>
          <w:marRight w:val="0"/>
          <w:marTop w:val="0"/>
          <w:marBottom w:val="0"/>
          <w:divBdr>
            <w:top w:val="none" w:sz="0" w:space="0" w:color="auto"/>
            <w:left w:val="none" w:sz="0" w:space="0" w:color="auto"/>
            <w:bottom w:val="none" w:sz="0" w:space="0" w:color="auto"/>
            <w:right w:val="none" w:sz="0" w:space="0" w:color="auto"/>
          </w:divBdr>
          <w:divsChild>
            <w:div w:id="1670937442">
              <w:marLeft w:val="0"/>
              <w:marRight w:val="0"/>
              <w:marTop w:val="0"/>
              <w:marBottom w:val="0"/>
              <w:divBdr>
                <w:top w:val="none" w:sz="0" w:space="0" w:color="auto"/>
                <w:left w:val="none" w:sz="0" w:space="0" w:color="auto"/>
                <w:bottom w:val="none" w:sz="0" w:space="0" w:color="auto"/>
                <w:right w:val="none" w:sz="0" w:space="0" w:color="auto"/>
              </w:divBdr>
              <w:divsChild>
                <w:div w:id="912393682">
                  <w:marLeft w:val="0"/>
                  <w:marRight w:val="0"/>
                  <w:marTop w:val="0"/>
                  <w:marBottom w:val="0"/>
                  <w:divBdr>
                    <w:top w:val="none" w:sz="0" w:space="0" w:color="auto"/>
                    <w:left w:val="none" w:sz="0" w:space="0" w:color="auto"/>
                    <w:bottom w:val="none" w:sz="0" w:space="0" w:color="auto"/>
                    <w:right w:val="none" w:sz="0" w:space="0" w:color="auto"/>
                  </w:divBdr>
                  <w:divsChild>
                    <w:div w:id="1222138918">
                      <w:marLeft w:val="0"/>
                      <w:marRight w:val="0"/>
                      <w:marTop w:val="0"/>
                      <w:marBottom w:val="0"/>
                      <w:divBdr>
                        <w:top w:val="none" w:sz="0" w:space="0" w:color="auto"/>
                        <w:left w:val="none" w:sz="0" w:space="0" w:color="auto"/>
                        <w:bottom w:val="none" w:sz="0" w:space="0" w:color="auto"/>
                        <w:right w:val="none" w:sz="0" w:space="0" w:color="auto"/>
                      </w:divBdr>
                      <w:divsChild>
                        <w:div w:id="1541504524">
                          <w:marLeft w:val="0"/>
                          <w:marRight w:val="0"/>
                          <w:marTop w:val="0"/>
                          <w:marBottom w:val="0"/>
                          <w:divBdr>
                            <w:top w:val="none" w:sz="0" w:space="0" w:color="auto"/>
                            <w:left w:val="none" w:sz="0" w:space="0" w:color="auto"/>
                            <w:bottom w:val="none" w:sz="0" w:space="0" w:color="auto"/>
                            <w:right w:val="none" w:sz="0" w:space="0" w:color="auto"/>
                          </w:divBdr>
                          <w:divsChild>
                            <w:div w:id="1617591984">
                              <w:marLeft w:val="0"/>
                              <w:marRight w:val="0"/>
                              <w:marTop w:val="0"/>
                              <w:marBottom w:val="0"/>
                              <w:divBdr>
                                <w:top w:val="none" w:sz="0" w:space="0" w:color="auto"/>
                                <w:left w:val="none" w:sz="0" w:space="0" w:color="auto"/>
                                <w:bottom w:val="none" w:sz="0" w:space="0" w:color="auto"/>
                                <w:right w:val="none" w:sz="0" w:space="0" w:color="auto"/>
                              </w:divBdr>
                              <w:divsChild>
                                <w:div w:id="2137553641">
                                  <w:marLeft w:val="0"/>
                                  <w:marRight w:val="0"/>
                                  <w:marTop w:val="0"/>
                                  <w:marBottom w:val="0"/>
                                  <w:divBdr>
                                    <w:top w:val="none" w:sz="0" w:space="0" w:color="auto"/>
                                    <w:left w:val="none" w:sz="0" w:space="0" w:color="auto"/>
                                    <w:bottom w:val="none" w:sz="0" w:space="0" w:color="auto"/>
                                    <w:right w:val="none" w:sz="0" w:space="0" w:color="auto"/>
                                  </w:divBdr>
                                  <w:divsChild>
                                    <w:div w:id="801533973">
                                      <w:marLeft w:val="0"/>
                                      <w:marRight w:val="0"/>
                                      <w:marTop w:val="0"/>
                                      <w:marBottom w:val="0"/>
                                      <w:divBdr>
                                        <w:top w:val="none" w:sz="0" w:space="0" w:color="auto"/>
                                        <w:left w:val="none" w:sz="0" w:space="0" w:color="auto"/>
                                        <w:bottom w:val="none" w:sz="0" w:space="0" w:color="auto"/>
                                        <w:right w:val="none" w:sz="0" w:space="0" w:color="auto"/>
                                      </w:divBdr>
                                      <w:divsChild>
                                        <w:div w:id="1583101416">
                                          <w:marLeft w:val="0"/>
                                          <w:marRight w:val="0"/>
                                          <w:marTop w:val="0"/>
                                          <w:marBottom w:val="0"/>
                                          <w:divBdr>
                                            <w:top w:val="none" w:sz="0" w:space="0" w:color="auto"/>
                                            <w:left w:val="none" w:sz="0" w:space="0" w:color="auto"/>
                                            <w:bottom w:val="none" w:sz="0" w:space="0" w:color="auto"/>
                                            <w:right w:val="none" w:sz="0" w:space="0" w:color="auto"/>
                                          </w:divBdr>
                                          <w:divsChild>
                                            <w:div w:id="1621453497">
                                              <w:marLeft w:val="0"/>
                                              <w:marRight w:val="0"/>
                                              <w:marTop w:val="0"/>
                                              <w:marBottom w:val="0"/>
                                              <w:divBdr>
                                                <w:top w:val="none" w:sz="0" w:space="0" w:color="auto"/>
                                                <w:left w:val="none" w:sz="0" w:space="0" w:color="auto"/>
                                                <w:bottom w:val="none" w:sz="0" w:space="0" w:color="auto"/>
                                                <w:right w:val="none" w:sz="0" w:space="0" w:color="auto"/>
                                              </w:divBdr>
                                              <w:divsChild>
                                                <w:div w:id="669867911">
                                                  <w:marLeft w:val="0"/>
                                                  <w:marRight w:val="0"/>
                                                  <w:marTop w:val="0"/>
                                                  <w:marBottom w:val="0"/>
                                                  <w:divBdr>
                                                    <w:top w:val="none" w:sz="0" w:space="0" w:color="auto"/>
                                                    <w:left w:val="none" w:sz="0" w:space="0" w:color="auto"/>
                                                    <w:bottom w:val="none" w:sz="0" w:space="0" w:color="auto"/>
                                                    <w:right w:val="none" w:sz="0" w:space="0" w:color="auto"/>
                                                  </w:divBdr>
                                                  <w:divsChild>
                                                    <w:div w:id="1440448138">
                                                      <w:marLeft w:val="0"/>
                                                      <w:marRight w:val="0"/>
                                                      <w:marTop w:val="0"/>
                                                      <w:marBottom w:val="0"/>
                                                      <w:divBdr>
                                                        <w:top w:val="none" w:sz="0" w:space="0" w:color="auto"/>
                                                        <w:left w:val="none" w:sz="0" w:space="0" w:color="auto"/>
                                                        <w:bottom w:val="none" w:sz="0" w:space="0" w:color="auto"/>
                                                        <w:right w:val="none" w:sz="0" w:space="0" w:color="auto"/>
                                                      </w:divBdr>
                                                      <w:divsChild>
                                                        <w:div w:id="20398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62500">
                                              <w:marLeft w:val="0"/>
                                              <w:marRight w:val="0"/>
                                              <w:marTop w:val="0"/>
                                              <w:marBottom w:val="0"/>
                                              <w:divBdr>
                                                <w:top w:val="none" w:sz="0" w:space="0" w:color="auto"/>
                                                <w:left w:val="none" w:sz="0" w:space="0" w:color="auto"/>
                                                <w:bottom w:val="none" w:sz="0" w:space="0" w:color="auto"/>
                                                <w:right w:val="none" w:sz="0" w:space="0" w:color="auto"/>
                                              </w:divBdr>
                                              <w:divsChild>
                                                <w:div w:id="521868519">
                                                  <w:marLeft w:val="0"/>
                                                  <w:marRight w:val="0"/>
                                                  <w:marTop w:val="0"/>
                                                  <w:marBottom w:val="0"/>
                                                  <w:divBdr>
                                                    <w:top w:val="none" w:sz="0" w:space="0" w:color="auto"/>
                                                    <w:left w:val="none" w:sz="0" w:space="0" w:color="auto"/>
                                                    <w:bottom w:val="none" w:sz="0" w:space="0" w:color="auto"/>
                                                    <w:right w:val="none" w:sz="0" w:space="0" w:color="auto"/>
                                                  </w:divBdr>
                                                  <w:divsChild>
                                                    <w:div w:id="1678850323">
                                                      <w:marLeft w:val="0"/>
                                                      <w:marRight w:val="0"/>
                                                      <w:marTop w:val="0"/>
                                                      <w:marBottom w:val="0"/>
                                                      <w:divBdr>
                                                        <w:top w:val="none" w:sz="0" w:space="0" w:color="auto"/>
                                                        <w:left w:val="none" w:sz="0" w:space="0" w:color="auto"/>
                                                        <w:bottom w:val="none" w:sz="0" w:space="0" w:color="auto"/>
                                                        <w:right w:val="none" w:sz="0" w:space="0" w:color="auto"/>
                                                      </w:divBdr>
                                                      <w:divsChild>
                                                        <w:div w:id="14288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1896879">
          <w:marLeft w:val="0"/>
          <w:marRight w:val="0"/>
          <w:marTop w:val="0"/>
          <w:marBottom w:val="0"/>
          <w:divBdr>
            <w:top w:val="none" w:sz="0" w:space="0" w:color="auto"/>
            <w:left w:val="none" w:sz="0" w:space="0" w:color="auto"/>
            <w:bottom w:val="none" w:sz="0" w:space="0" w:color="auto"/>
            <w:right w:val="none" w:sz="0" w:space="0" w:color="auto"/>
          </w:divBdr>
          <w:divsChild>
            <w:div w:id="1717898433">
              <w:marLeft w:val="0"/>
              <w:marRight w:val="0"/>
              <w:marTop w:val="0"/>
              <w:marBottom w:val="0"/>
              <w:divBdr>
                <w:top w:val="none" w:sz="0" w:space="0" w:color="auto"/>
                <w:left w:val="none" w:sz="0" w:space="0" w:color="auto"/>
                <w:bottom w:val="none" w:sz="0" w:space="0" w:color="auto"/>
                <w:right w:val="none" w:sz="0" w:space="0" w:color="auto"/>
              </w:divBdr>
              <w:divsChild>
                <w:div w:id="1030061748">
                  <w:marLeft w:val="0"/>
                  <w:marRight w:val="0"/>
                  <w:marTop w:val="0"/>
                  <w:marBottom w:val="0"/>
                  <w:divBdr>
                    <w:top w:val="none" w:sz="0" w:space="0" w:color="auto"/>
                    <w:left w:val="none" w:sz="0" w:space="0" w:color="auto"/>
                    <w:bottom w:val="none" w:sz="0" w:space="0" w:color="auto"/>
                    <w:right w:val="none" w:sz="0" w:space="0" w:color="auto"/>
                  </w:divBdr>
                  <w:divsChild>
                    <w:div w:id="1999919078">
                      <w:marLeft w:val="0"/>
                      <w:marRight w:val="0"/>
                      <w:marTop w:val="0"/>
                      <w:marBottom w:val="0"/>
                      <w:divBdr>
                        <w:top w:val="none" w:sz="0" w:space="0" w:color="auto"/>
                        <w:left w:val="none" w:sz="0" w:space="0" w:color="auto"/>
                        <w:bottom w:val="none" w:sz="0" w:space="0" w:color="auto"/>
                        <w:right w:val="none" w:sz="0" w:space="0" w:color="auto"/>
                      </w:divBdr>
                      <w:divsChild>
                        <w:div w:id="507015733">
                          <w:marLeft w:val="0"/>
                          <w:marRight w:val="0"/>
                          <w:marTop w:val="0"/>
                          <w:marBottom w:val="0"/>
                          <w:divBdr>
                            <w:top w:val="none" w:sz="0" w:space="0" w:color="auto"/>
                            <w:left w:val="none" w:sz="0" w:space="0" w:color="auto"/>
                            <w:bottom w:val="none" w:sz="0" w:space="0" w:color="auto"/>
                            <w:right w:val="none" w:sz="0" w:space="0" w:color="auto"/>
                          </w:divBdr>
                          <w:divsChild>
                            <w:div w:id="898900355">
                              <w:marLeft w:val="0"/>
                              <w:marRight w:val="0"/>
                              <w:marTop w:val="0"/>
                              <w:marBottom w:val="0"/>
                              <w:divBdr>
                                <w:top w:val="none" w:sz="0" w:space="0" w:color="auto"/>
                                <w:left w:val="none" w:sz="0" w:space="0" w:color="auto"/>
                                <w:bottom w:val="none" w:sz="0" w:space="0" w:color="auto"/>
                                <w:right w:val="none" w:sz="0" w:space="0" w:color="auto"/>
                              </w:divBdr>
                              <w:divsChild>
                                <w:div w:id="1565675073">
                                  <w:marLeft w:val="0"/>
                                  <w:marRight w:val="0"/>
                                  <w:marTop w:val="0"/>
                                  <w:marBottom w:val="0"/>
                                  <w:divBdr>
                                    <w:top w:val="none" w:sz="0" w:space="0" w:color="auto"/>
                                    <w:left w:val="none" w:sz="0" w:space="0" w:color="auto"/>
                                    <w:bottom w:val="none" w:sz="0" w:space="0" w:color="auto"/>
                                    <w:right w:val="none" w:sz="0" w:space="0" w:color="auto"/>
                                  </w:divBdr>
                                  <w:divsChild>
                                    <w:div w:id="1408380743">
                                      <w:marLeft w:val="0"/>
                                      <w:marRight w:val="0"/>
                                      <w:marTop w:val="0"/>
                                      <w:marBottom w:val="0"/>
                                      <w:divBdr>
                                        <w:top w:val="none" w:sz="0" w:space="0" w:color="auto"/>
                                        <w:left w:val="none" w:sz="0" w:space="0" w:color="auto"/>
                                        <w:bottom w:val="none" w:sz="0" w:space="0" w:color="auto"/>
                                        <w:right w:val="none" w:sz="0" w:space="0" w:color="auto"/>
                                      </w:divBdr>
                                      <w:divsChild>
                                        <w:div w:id="769817328">
                                          <w:marLeft w:val="0"/>
                                          <w:marRight w:val="0"/>
                                          <w:marTop w:val="0"/>
                                          <w:marBottom w:val="0"/>
                                          <w:divBdr>
                                            <w:top w:val="none" w:sz="0" w:space="0" w:color="auto"/>
                                            <w:left w:val="none" w:sz="0" w:space="0" w:color="auto"/>
                                            <w:bottom w:val="none" w:sz="0" w:space="0" w:color="auto"/>
                                            <w:right w:val="none" w:sz="0" w:space="0" w:color="auto"/>
                                          </w:divBdr>
                                          <w:divsChild>
                                            <w:div w:id="1270159323">
                                              <w:marLeft w:val="0"/>
                                              <w:marRight w:val="0"/>
                                              <w:marTop w:val="0"/>
                                              <w:marBottom w:val="0"/>
                                              <w:divBdr>
                                                <w:top w:val="none" w:sz="0" w:space="0" w:color="auto"/>
                                                <w:left w:val="none" w:sz="0" w:space="0" w:color="auto"/>
                                                <w:bottom w:val="none" w:sz="0" w:space="0" w:color="auto"/>
                                                <w:right w:val="none" w:sz="0" w:space="0" w:color="auto"/>
                                              </w:divBdr>
                                              <w:divsChild>
                                                <w:div w:id="196353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7279539">
      <w:bodyDiv w:val="1"/>
      <w:marLeft w:val="0"/>
      <w:marRight w:val="0"/>
      <w:marTop w:val="0"/>
      <w:marBottom w:val="0"/>
      <w:divBdr>
        <w:top w:val="none" w:sz="0" w:space="0" w:color="auto"/>
        <w:left w:val="none" w:sz="0" w:space="0" w:color="auto"/>
        <w:bottom w:val="none" w:sz="0" w:space="0" w:color="auto"/>
        <w:right w:val="none" w:sz="0" w:space="0" w:color="auto"/>
      </w:divBdr>
    </w:div>
    <w:div w:id="864438457">
      <w:bodyDiv w:val="1"/>
      <w:marLeft w:val="0"/>
      <w:marRight w:val="0"/>
      <w:marTop w:val="0"/>
      <w:marBottom w:val="0"/>
      <w:divBdr>
        <w:top w:val="none" w:sz="0" w:space="0" w:color="auto"/>
        <w:left w:val="none" w:sz="0" w:space="0" w:color="auto"/>
        <w:bottom w:val="none" w:sz="0" w:space="0" w:color="auto"/>
        <w:right w:val="none" w:sz="0" w:space="0" w:color="auto"/>
      </w:divBdr>
    </w:div>
    <w:div w:id="868833973">
      <w:bodyDiv w:val="1"/>
      <w:marLeft w:val="0"/>
      <w:marRight w:val="0"/>
      <w:marTop w:val="0"/>
      <w:marBottom w:val="0"/>
      <w:divBdr>
        <w:top w:val="none" w:sz="0" w:space="0" w:color="auto"/>
        <w:left w:val="none" w:sz="0" w:space="0" w:color="auto"/>
        <w:bottom w:val="none" w:sz="0" w:space="0" w:color="auto"/>
        <w:right w:val="none" w:sz="0" w:space="0" w:color="auto"/>
      </w:divBdr>
      <w:divsChild>
        <w:div w:id="732509929">
          <w:marLeft w:val="0"/>
          <w:marRight w:val="0"/>
          <w:marTop w:val="0"/>
          <w:marBottom w:val="0"/>
          <w:divBdr>
            <w:top w:val="none" w:sz="0" w:space="0" w:color="auto"/>
            <w:left w:val="none" w:sz="0" w:space="0" w:color="auto"/>
            <w:bottom w:val="none" w:sz="0" w:space="0" w:color="auto"/>
            <w:right w:val="none" w:sz="0" w:space="0" w:color="auto"/>
          </w:divBdr>
          <w:divsChild>
            <w:div w:id="692847988">
              <w:marLeft w:val="0"/>
              <w:marRight w:val="0"/>
              <w:marTop w:val="0"/>
              <w:marBottom w:val="0"/>
              <w:divBdr>
                <w:top w:val="none" w:sz="0" w:space="0" w:color="auto"/>
                <w:left w:val="none" w:sz="0" w:space="0" w:color="auto"/>
                <w:bottom w:val="none" w:sz="0" w:space="0" w:color="auto"/>
                <w:right w:val="none" w:sz="0" w:space="0" w:color="auto"/>
              </w:divBdr>
              <w:divsChild>
                <w:div w:id="1125848520">
                  <w:marLeft w:val="0"/>
                  <w:marRight w:val="0"/>
                  <w:marTop w:val="0"/>
                  <w:marBottom w:val="0"/>
                  <w:divBdr>
                    <w:top w:val="none" w:sz="0" w:space="0" w:color="auto"/>
                    <w:left w:val="none" w:sz="0" w:space="0" w:color="auto"/>
                    <w:bottom w:val="none" w:sz="0" w:space="0" w:color="auto"/>
                    <w:right w:val="none" w:sz="0" w:space="0" w:color="auto"/>
                  </w:divBdr>
                  <w:divsChild>
                    <w:div w:id="1573000612">
                      <w:marLeft w:val="0"/>
                      <w:marRight w:val="0"/>
                      <w:marTop w:val="0"/>
                      <w:marBottom w:val="0"/>
                      <w:divBdr>
                        <w:top w:val="none" w:sz="0" w:space="0" w:color="auto"/>
                        <w:left w:val="none" w:sz="0" w:space="0" w:color="auto"/>
                        <w:bottom w:val="none" w:sz="0" w:space="0" w:color="auto"/>
                        <w:right w:val="none" w:sz="0" w:space="0" w:color="auto"/>
                      </w:divBdr>
                      <w:divsChild>
                        <w:div w:id="455682287">
                          <w:marLeft w:val="0"/>
                          <w:marRight w:val="0"/>
                          <w:marTop w:val="0"/>
                          <w:marBottom w:val="0"/>
                          <w:divBdr>
                            <w:top w:val="none" w:sz="0" w:space="0" w:color="auto"/>
                            <w:left w:val="none" w:sz="0" w:space="0" w:color="auto"/>
                            <w:bottom w:val="none" w:sz="0" w:space="0" w:color="auto"/>
                            <w:right w:val="none" w:sz="0" w:space="0" w:color="auto"/>
                          </w:divBdr>
                          <w:divsChild>
                            <w:div w:id="322049239">
                              <w:marLeft w:val="0"/>
                              <w:marRight w:val="0"/>
                              <w:marTop w:val="0"/>
                              <w:marBottom w:val="0"/>
                              <w:divBdr>
                                <w:top w:val="none" w:sz="0" w:space="0" w:color="auto"/>
                                <w:left w:val="none" w:sz="0" w:space="0" w:color="auto"/>
                                <w:bottom w:val="none" w:sz="0" w:space="0" w:color="auto"/>
                                <w:right w:val="none" w:sz="0" w:space="0" w:color="auto"/>
                              </w:divBdr>
                              <w:divsChild>
                                <w:div w:id="1471942681">
                                  <w:marLeft w:val="0"/>
                                  <w:marRight w:val="0"/>
                                  <w:marTop w:val="0"/>
                                  <w:marBottom w:val="0"/>
                                  <w:divBdr>
                                    <w:top w:val="none" w:sz="0" w:space="0" w:color="auto"/>
                                    <w:left w:val="none" w:sz="0" w:space="0" w:color="auto"/>
                                    <w:bottom w:val="none" w:sz="0" w:space="0" w:color="auto"/>
                                    <w:right w:val="none" w:sz="0" w:space="0" w:color="auto"/>
                                  </w:divBdr>
                                  <w:divsChild>
                                    <w:div w:id="1765760632">
                                      <w:marLeft w:val="0"/>
                                      <w:marRight w:val="0"/>
                                      <w:marTop w:val="0"/>
                                      <w:marBottom w:val="0"/>
                                      <w:divBdr>
                                        <w:top w:val="none" w:sz="0" w:space="0" w:color="auto"/>
                                        <w:left w:val="none" w:sz="0" w:space="0" w:color="auto"/>
                                        <w:bottom w:val="none" w:sz="0" w:space="0" w:color="auto"/>
                                        <w:right w:val="none" w:sz="0" w:space="0" w:color="auto"/>
                                      </w:divBdr>
                                      <w:divsChild>
                                        <w:div w:id="622686666">
                                          <w:marLeft w:val="0"/>
                                          <w:marRight w:val="0"/>
                                          <w:marTop w:val="0"/>
                                          <w:marBottom w:val="0"/>
                                          <w:divBdr>
                                            <w:top w:val="none" w:sz="0" w:space="0" w:color="auto"/>
                                            <w:left w:val="none" w:sz="0" w:space="0" w:color="auto"/>
                                            <w:bottom w:val="none" w:sz="0" w:space="0" w:color="auto"/>
                                            <w:right w:val="none" w:sz="0" w:space="0" w:color="auto"/>
                                          </w:divBdr>
                                          <w:divsChild>
                                            <w:div w:id="571620655">
                                              <w:marLeft w:val="0"/>
                                              <w:marRight w:val="0"/>
                                              <w:marTop w:val="0"/>
                                              <w:marBottom w:val="0"/>
                                              <w:divBdr>
                                                <w:top w:val="none" w:sz="0" w:space="0" w:color="auto"/>
                                                <w:left w:val="none" w:sz="0" w:space="0" w:color="auto"/>
                                                <w:bottom w:val="none" w:sz="0" w:space="0" w:color="auto"/>
                                                <w:right w:val="none" w:sz="0" w:space="0" w:color="auto"/>
                                              </w:divBdr>
                                              <w:divsChild>
                                                <w:div w:id="499976317">
                                                  <w:marLeft w:val="0"/>
                                                  <w:marRight w:val="0"/>
                                                  <w:marTop w:val="0"/>
                                                  <w:marBottom w:val="0"/>
                                                  <w:divBdr>
                                                    <w:top w:val="none" w:sz="0" w:space="0" w:color="auto"/>
                                                    <w:left w:val="none" w:sz="0" w:space="0" w:color="auto"/>
                                                    <w:bottom w:val="none" w:sz="0" w:space="0" w:color="auto"/>
                                                    <w:right w:val="none" w:sz="0" w:space="0" w:color="auto"/>
                                                  </w:divBdr>
                                                  <w:divsChild>
                                                    <w:div w:id="582835247">
                                                      <w:marLeft w:val="0"/>
                                                      <w:marRight w:val="0"/>
                                                      <w:marTop w:val="0"/>
                                                      <w:marBottom w:val="0"/>
                                                      <w:divBdr>
                                                        <w:top w:val="none" w:sz="0" w:space="0" w:color="auto"/>
                                                        <w:left w:val="none" w:sz="0" w:space="0" w:color="auto"/>
                                                        <w:bottom w:val="none" w:sz="0" w:space="0" w:color="auto"/>
                                                        <w:right w:val="none" w:sz="0" w:space="0" w:color="auto"/>
                                                      </w:divBdr>
                                                      <w:divsChild>
                                                        <w:div w:id="209574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5344">
                                              <w:marLeft w:val="0"/>
                                              <w:marRight w:val="0"/>
                                              <w:marTop w:val="0"/>
                                              <w:marBottom w:val="0"/>
                                              <w:divBdr>
                                                <w:top w:val="none" w:sz="0" w:space="0" w:color="auto"/>
                                                <w:left w:val="none" w:sz="0" w:space="0" w:color="auto"/>
                                                <w:bottom w:val="none" w:sz="0" w:space="0" w:color="auto"/>
                                                <w:right w:val="none" w:sz="0" w:space="0" w:color="auto"/>
                                              </w:divBdr>
                                              <w:divsChild>
                                                <w:div w:id="1723166137">
                                                  <w:marLeft w:val="0"/>
                                                  <w:marRight w:val="0"/>
                                                  <w:marTop w:val="0"/>
                                                  <w:marBottom w:val="0"/>
                                                  <w:divBdr>
                                                    <w:top w:val="none" w:sz="0" w:space="0" w:color="auto"/>
                                                    <w:left w:val="none" w:sz="0" w:space="0" w:color="auto"/>
                                                    <w:bottom w:val="none" w:sz="0" w:space="0" w:color="auto"/>
                                                    <w:right w:val="none" w:sz="0" w:space="0" w:color="auto"/>
                                                  </w:divBdr>
                                                  <w:divsChild>
                                                    <w:div w:id="1719819086">
                                                      <w:marLeft w:val="0"/>
                                                      <w:marRight w:val="0"/>
                                                      <w:marTop w:val="0"/>
                                                      <w:marBottom w:val="0"/>
                                                      <w:divBdr>
                                                        <w:top w:val="none" w:sz="0" w:space="0" w:color="auto"/>
                                                        <w:left w:val="none" w:sz="0" w:space="0" w:color="auto"/>
                                                        <w:bottom w:val="none" w:sz="0" w:space="0" w:color="auto"/>
                                                        <w:right w:val="none" w:sz="0" w:space="0" w:color="auto"/>
                                                      </w:divBdr>
                                                      <w:divsChild>
                                                        <w:div w:id="10381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175343">
          <w:marLeft w:val="0"/>
          <w:marRight w:val="0"/>
          <w:marTop w:val="0"/>
          <w:marBottom w:val="0"/>
          <w:divBdr>
            <w:top w:val="none" w:sz="0" w:space="0" w:color="auto"/>
            <w:left w:val="none" w:sz="0" w:space="0" w:color="auto"/>
            <w:bottom w:val="none" w:sz="0" w:space="0" w:color="auto"/>
            <w:right w:val="none" w:sz="0" w:space="0" w:color="auto"/>
          </w:divBdr>
          <w:divsChild>
            <w:div w:id="866213087">
              <w:marLeft w:val="0"/>
              <w:marRight w:val="0"/>
              <w:marTop w:val="0"/>
              <w:marBottom w:val="0"/>
              <w:divBdr>
                <w:top w:val="none" w:sz="0" w:space="0" w:color="auto"/>
                <w:left w:val="none" w:sz="0" w:space="0" w:color="auto"/>
                <w:bottom w:val="none" w:sz="0" w:space="0" w:color="auto"/>
                <w:right w:val="none" w:sz="0" w:space="0" w:color="auto"/>
              </w:divBdr>
              <w:divsChild>
                <w:div w:id="359431845">
                  <w:marLeft w:val="0"/>
                  <w:marRight w:val="0"/>
                  <w:marTop w:val="0"/>
                  <w:marBottom w:val="0"/>
                  <w:divBdr>
                    <w:top w:val="none" w:sz="0" w:space="0" w:color="auto"/>
                    <w:left w:val="none" w:sz="0" w:space="0" w:color="auto"/>
                    <w:bottom w:val="none" w:sz="0" w:space="0" w:color="auto"/>
                    <w:right w:val="none" w:sz="0" w:space="0" w:color="auto"/>
                  </w:divBdr>
                  <w:divsChild>
                    <w:div w:id="552272506">
                      <w:marLeft w:val="0"/>
                      <w:marRight w:val="0"/>
                      <w:marTop w:val="0"/>
                      <w:marBottom w:val="0"/>
                      <w:divBdr>
                        <w:top w:val="none" w:sz="0" w:space="0" w:color="auto"/>
                        <w:left w:val="none" w:sz="0" w:space="0" w:color="auto"/>
                        <w:bottom w:val="none" w:sz="0" w:space="0" w:color="auto"/>
                        <w:right w:val="none" w:sz="0" w:space="0" w:color="auto"/>
                      </w:divBdr>
                      <w:divsChild>
                        <w:div w:id="1332172700">
                          <w:marLeft w:val="0"/>
                          <w:marRight w:val="0"/>
                          <w:marTop w:val="0"/>
                          <w:marBottom w:val="0"/>
                          <w:divBdr>
                            <w:top w:val="none" w:sz="0" w:space="0" w:color="auto"/>
                            <w:left w:val="none" w:sz="0" w:space="0" w:color="auto"/>
                            <w:bottom w:val="none" w:sz="0" w:space="0" w:color="auto"/>
                            <w:right w:val="none" w:sz="0" w:space="0" w:color="auto"/>
                          </w:divBdr>
                          <w:divsChild>
                            <w:div w:id="1818955492">
                              <w:marLeft w:val="0"/>
                              <w:marRight w:val="0"/>
                              <w:marTop w:val="0"/>
                              <w:marBottom w:val="0"/>
                              <w:divBdr>
                                <w:top w:val="none" w:sz="0" w:space="0" w:color="auto"/>
                                <w:left w:val="none" w:sz="0" w:space="0" w:color="auto"/>
                                <w:bottom w:val="none" w:sz="0" w:space="0" w:color="auto"/>
                                <w:right w:val="none" w:sz="0" w:space="0" w:color="auto"/>
                              </w:divBdr>
                              <w:divsChild>
                                <w:div w:id="493569218">
                                  <w:marLeft w:val="0"/>
                                  <w:marRight w:val="0"/>
                                  <w:marTop w:val="0"/>
                                  <w:marBottom w:val="0"/>
                                  <w:divBdr>
                                    <w:top w:val="none" w:sz="0" w:space="0" w:color="auto"/>
                                    <w:left w:val="none" w:sz="0" w:space="0" w:color="auto"/>
                                    <w:bottom w:val="none" w:sz="0" w:space="0" w:color="auto"/>
                                    <w:right w:val="none" w:sz="0" w:space="0" w:color="auto"/>
                                  </w:divBdr>
                                  <w:divsChild>
                                    <w:div w:id="468405784">
                                      <w:marLeft w:val="0"/>
                                      <w:marRight w:val="0"/>
                                      <w:marTop w:val="0"/>
                                      <w:marBottom w:val="0"/>
                                      <w:divBdr>
                                        <w:top w:val="none" w:sz="0" w:space="0" w:color="auto"/>
                                        <w:left w:val="none" w:sz="0" w:space="0" w:color="auto"/>
                                        <w:bottom w:val="none" w:sz="0" w:space="0" w:color="auto"/>
                                        <w:right w:val="none" w:sz="0" w:space="0" w:color="auto"/>
                                      </w:divBdr>
                                      <w:divsChild>
                                        <w:div w:id="410783460">
                                          <w:marLeft w:val="0"/>
                                          <w:marRight w:val="0"/>
                                          <w:marTop w:val="0"/>
                                          <w:marBottom w:val="0"/>
                                          <w:divBdr>
                                            <w:top w:val="none" w:sz="0" w:space="0" w:color="auto"/>
                                            <w:left w:val="none" w:sz="0" w:space="0" w:color="auto"/>
                                            <w:bottom w:val="none" w:sz="0" w:space="0" w:color="auto"/>
                                            <w:right w:val="none" w:sz="0" w:space="0" w:color="auto"/>
                                          </w:divBdr>
                                          <w:divsChild>
                                            <w:div w:id="1929849059">
                                              <w:marLeft w:val="0"/>
                                              <w:marRight w:val="0"/>
                                              <w:marTop w:val="0"/>
                                              <w:marBottom w:val="0"/>
                                              <w:divBdr>
                                                <w:top w:val="none" w:sz="0" w:space="0" w:color="auto"/>
                                                <w:left w:val="none" w:sz="0" w:space="0" w:color="auto"/>
                                                <w:bottom w:val="none" w:sz="0" w:space="0" w:color="auto"/>
                                                <w:right w:val="none" w:sz="0" w:space="0" w:color="auto"/>
                                              </w:divBdr>
                                              <w:divsChild>
                                                <w:div w:id="38707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9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289919">
      <w:bodyDiv w:val="1"/>
      <w:marLeft w:val="0"/>
      <w:marRight w:val="0"/>
      <w:marTop w:val="0"/>
      <w:marBottom w:val="0"/>
      <w:divBdr>
        <w:top w:val="none" w:sz="0" w:space="0" w:color="auto"/>
        <w:left w:val="none" w:sz="0" w:space="0" w:color="auto"/>
        <w:bottom w:val="none" w:sz="0" w:space="0" w:color="auto"/>
        <w:right w:val="none" w:sz="0" w:space="0" w:color="auto"/>
      </w:divBdr>
      <w:divsChild>
        <w:div w:id="284391418">
          <w:marLeft w:val="0"/>
          <w:marRight w:val="0"/>
          <w:marTop w:val="0"/>
          <w:marBottom w:val="0"/>
          <w:divBdr>
            <w:top w:val="none" w:sz="0" w:space="0" w:color="auto"/>
            <w:left w:val="none" w:sz="0" w:space="0" w:color="auto"/>
            <w:bottom w:val="none" w:sz="0" w:space="0" w:color="auto"/>
            <w:right w:val="none" w:sz="0" w:space="0" w:color="auto"/>
          </w:divBdr>
          <w:divsChild>
            <w:div w:id="342828822">
              <w:marLeft w:val="0"/>
              <w:marRight w:val="0"/>
              <w:marTop w:val="0"/>
              <w:marBottom w:val="0"/>
              <w:divBdr>
                <w:top w:val="none" w:sz="0" w:space="0" w:color="auto"/>
                <w:left w:val="none" w:sz="0" w:space="0" w:color="auto"/>
                <w:bottom w:val="none" w:sz="0" w:space="0" w:color="auto"/>
                <w:right w:val="none" w:sz="0" w:space="0" w:color="auto"/>
              </w:divBdr>
              <w:divsChild>
                <w:div w:id="142048195">
                  <w:marLeft w:val="0"/>
                  <w:marRight w:val="0"/>
                  <w:marTop w:val="0"/>
                  <w:marBottom w:val="0"/>
                  <w:divBdr>
                    <w:top w:val="none" w:sz="0" w:space="0" w:color="auto"/>
                    <w:left w:val="none" w:sz="0" w:space="0" w:color="auto"/>
                    <w:bottom w:val="none" w:sz="0" w:space="0" w:color="auto"/>
                    <w:right w:val="none" w:sz="0" w:space="0" w:color="auto"/>
                  </w:divBdr>
                  <w:divsChild>
                    <w:div w:id="1987663862">
                      <w:marLeft w:val="0"/>
                      <w:marRight w:val="0"/>
                      <w:marTop w:val="0"/>
                      <w:marBottom w:val="0"/>
                      <w:divBdr>
                        <w:top w:val="none" w:sz="0" w:space="0" w:color="auto"/>
                        <w:left w:val="none" w:sz="0" w:space="0" w:color="auto"/>
                        <w:bottom w:val="none" w:sz="0" w:space="0" w:color="auto"/>
                        <w:right w:val="none" w:sz="0" w:space="0" w:color="auto"/>
                      </w:divBdr>
                      <w:divsChild>
                        <w:div w:id="1607998028">
                          <w:marLeft w:val="0"/>
                          <w:marRight w:val="0"/>
                          <w:marTop w:val="0"/>
                          <w:marBottom w:val="0"/>
                          <w:divBdr>
                            <w:top w:val="none" w:sz="0" w:space="0" w:color="auto"/>
                            <w:left w:val="none" w:sz="0" w:space="0" w:color="auto"/>
                            <w:bottom w:val="none" w:sz="0" w:space="0" w:color="auto"/>
                            <w:right w:val="none" w:sz="0" w:space="0" w:color="auto"/>
                          </w:divBdr>
                          <w:divsChild>
                            <w:div w:id="354579173">
                              <w:marLeft w:val="0"/>
                              <w:marRight w:val="0"/>
                              <w:marTop w:val="0"/>
                              <w:marBottom w:val="0"/>
                              <w:divBdr>
                                <w:top w:val="none" w:sz="0" w:space="0" w:color="auto"/>
                                <w:left w:val="none" w:sz="0" w:space="0" w:color="auto"/>
                                <w:bottom w:val="none" w:sz="0" w:space="0" w:color="auto"/>
                                <w:right w:val="none" w:sz="0" w:space="0" w:color="auto"/>
                              </w:divBdr>
                              <w:divsChild>
                                <w:div w:id="1965425484">
                                  <w:marLeft w:val="0"/>
                                  <w:marRight w:val="0"/>
                                  <w:marTop w:val="0"/>
                                  <w:marBottom w:val="0"/>
                                  <w:divBdr>
                                    <w:top w:val="none" w:sz="0" w:space="0" w:color="auto"/>
                                    <w:left w:val="none" w:sz="0" w:space="0" w:color="auto"/>
                                    <w:bottom w:val="none" w:sz="0" w:space="0" w:color="auto"/>
                                    <w:right w:val="none" w:sz="0" w:space="0" w:color="auto"/>
                                  </w:divBdr>
                                  <w:divsChild>
                                    <w:div w:id="2056156555">
                                      <w:marLeft w:val="0"/>
                                      <w:marRight w:val="0"/>
                                      <w:marTop w:val="0"/>
                                      <w:marBottom w:val="0"/>
                                      <w:divBdr>
                                        <w:top w:val="none" w:sz="0" w:space="0" w:color="auto"/>
                                        <w:left w:val="none" w:sz="0" w:space="0" w:color="auto"/>
                                        <w:bottom w:val="none" w:sz="0" w:space="0" w:color="auto"/>
                                        <w:right w:val="none" w:sz="0" w:space="0" w:color="auto"/>
                                      </w:divBdr>
                                      <w:divsChild>
                                        <w:div w:id="1652057322">
                                          <w:marLeft w:val="0"/>
                                          <w:marRight w:val="0"/>
                                          <w:marTop w:val="0"/>
                                          <w:marBottom w:val="0"/>
                                          <w:divBdr>
                                            <w:top w:val="none" w:sz="0" w:space="0" w:color="auto"/>
                                            <w:left w:val="none" w:sz="0" w:space="0" w:color="auto"/>
                                            <w:bottom w:val="none" w:sz="0" w:space="0" w:color="auto"/>
                                            <w:right w:val="none" w:sz="0" w:space="0" w:color="auto"/>
                                          </w:divBdr>
                                          <w:divsChild>
                                            <w:div w:id="404842900">
                                              <w:marLeft w:val="0"/>
                                              <w:marRight w:val="0"/>
                                              <w:marTop w:val="0"/>
                                              <w:marBottom w:val="0"/>
                                              <w:divBdr>
                                                <w:top w:val="none" w:sz="0" w:space="0" w:color="auto"/>
                                                <w:left w:val="none" w:sz="0" w:space="0" w:color="auto"/>
                                                <w:bottom w:val="none" w:sz="0" w:space="0" w:color="auto"/>
                                                <w:right w:val="none" w:sz="0" w:space="0" w:color="auto"/>
                                              </w:divBdr>
                                              <w:divsChild>
                                                <w:div w:id="297995999">
                                                  <w:marLeft w:val="0"/>
                                                  <w:marRight w:val="0"/>
                                                  <w:marTop w:val="0"/>
                                                  <w:marBottom w:val="0"/>
                                                  <w:divBdr>
                                                    <w:top w:val="none" w:sz="0" w:space="0" w:color="auto"/>
                                                    <w:left w:val="none" w:sz="0" w:space="0" w:color="auto"/>
                                                    <w:bottom w:val="none" w:sz="0" w:space="0" w:color="auto"/>
                                                    <w:right w:val="none" w:sz="0" w:space="0" w:color="auto"/>
                                                  </w:divBdr>
                                                  <w:divsChild>
                                                    <w:div w:id="1437940330">
                                                      <w:marLeft w:val="0"/>
                                                      <w:marRight w:val="0"/>
                                                      <w:marTop w:val="0"/>
                                                      <w:marBottom w:val="0"/>
                                                      <w:divBdr>
                                                        <w:top w:val="none" w:sz="0" w:space="0" w:color="auto"/>
                                                        <w:left w:val="none" w:sz="0" w:space="0" w:color="auto"/>
                                                        <w:bottom w:val="none" w:sz="0" w:space="0" w:color="auto"/>
                                                        <w:right w:val="none" w:sz="0" w:space="0" w:color="auto"/>
                                                      </w:divBdr>
                                                      <w:divsChild>
                                                        <w:div w:id="10178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095">
                                              <w:marLeft w:val="0"/>
                                              <w:marRight w:val="0"/>
                                              <w:marTop w:val="0"/>
                                              <w:marBottom w:val="0"/>
                                              <w:divBdr>
                                                <w:top w:val="none" w:sz="0" w:space="0" w:color="auto"/>
                                                <w:left w:val="none" w:sz="0" w:space="0" w:color="auto"/>
                                                <w:bottom w:val="none" w:sz="0" w:space="0" w:color="auto"/>
                                                <w:right w:val="none" w:sz="0" w:space="0" w:color="auto"/>
                                              </w:divBdr>
                                              <w:divsChild>
                                                <w:div w:id="558638543">
                                                  <w:marLeft w:val="0"/>
                                                  <w:marRight w:val="0"/>
                                                  <w:marTop w:val="0"/>
                                                  <w:marBottom w:val="0"/>
                                                  <w:divBdr>
                                                    <w:top w:val="none" w:sz="0" w:space="0" w:color="auto"/>
                                                    <w:left w:val="none" w:sz="0" w:space="0" w:color="auto"/>
                                                    <w:bottom w:val="none" w:sz="0" w:space="0" w:color="auto"/>
                                                    <w:right w:val="none" w:sz="0" w:space="0" w:color="auto"/>
                                                  </w:divBdr>
                                                  <w:divsChild>
                                                    <w:div w:id="831599427">
                                                      <w:marLeft w:val="0"/>
                                                      <w:marRight w:val="0"/>
                                                      <w:marTop w:val="0"/>
                                                      <w:marBottom w:val="0"/>
                                                      <w:divBdr>
                                                        <w:top w:val="none" w:sz="0" w:space="0" w:color="auto"/>
                                                        <w:left w:val="none" w:sz="0" w:space="0" w:color="auto"/>
                                                        <w:bottom w:val="none" w:sz="0" w:space="0" w:color="auto"/>
                                                        <w:right w:val="none" w:sz="0" w:space="0" w:color="auto"/>
                                                      </w:divBdr>
                                                      <w:divsChild>
                                                        <w:div w:id="195251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505046">
          <w:marLeft w:val="0"/>
          <w:marRight w:val="0"/>
          <w:marTop w:val="0"/>
          <w:marBottom w:val="0"/>
          <w:divBdr>
            <w:top w:val="none" w:sz="0" w:space="0" w:color="auto"/>
            <w:left w:val="none" w:sz="0" w:space="0" w:color="auto"/>
            <w:bottom w:val="none" w:sz="0" w:space="0" w:color="auto"/>
            <w:right w:val="none" w:sz="0" w:space="0" w:color="auto"/>
          </w:divBdr>
          <w:divsChild>
            <w:div w:id="982077597">
              <w:marLeft w:val="0"/>
              <w:marRight w:val="0"/>
              <w:marTop w:val="0"/>
              <w:marBottom w:val="0"/>
              <w:divBdr>
                <w:top w:val="none" w:sz="0" w:space="0" w:color="auto"/>
                <w:left w:val="none" w:sz="0" w:space="0" w:color="auto"/>
                <w:bottom w:val="none" w:sz="0" w:space="0" w:color="auto"/>
                <w:right w:val="none" w:sz="0" w:space="0" w:color="auto"/>
              </w:divBdr>
              <w:divsChild>
                <w:div w:id="1950744868">
                  <w:marLeft w:val="0"/>
                  <w:marRight w:val="0"/>
                  <w:marTop w:val="0"/>
                  <w:marBottom w:val="0"/>
                  <w:divBdr>
                    <w:top w:val="none" w:sz="0" w:space="0" w:color="auto"/>
                    <w:left w:val="none" w:sz="0" w:space="0" w:color="auto"/>
                    <w:bottom w:val="none" w:sz="0" w:space="0" w:color="auto"/>
                    <w:right w:val="none" w:sz="0" w:space="0" w:color="auto"/>
                  </w:divBdr>
                  <w:divsChild>
                    <w:div w:id="164877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65712">
      <w:bodyDiv w:val="1"/>
      <w:marLeft w:val="0"/>
      <w:marRight w:val="0"/>
      <w:marTop w:val="0"/>
      <w:marBottom w:val="0"/>
      <w:divBdr>
        <w:top w:val="none" w:sz="0" w:space="0" w:color="auto"/>
        <w:left w:val="none" w:sz="0" w:space="0" w:color="auto"/>
        <w:bottom w:val="none" w:sz="0" w:space="0" w:color="auto"/>
        <w:right w:val="none" w:sz="0" w:space="0" w:color="auto"/>
      </w:divBdr>
      <w:divsChild>
        <w:div w:id="1398362031">
          <w:marLeft w:val="0"/>
          <w:marRight w:val="0"/>
          <w:marTop w:val="0"/>
          <w:marBottom w:val="0"/>
          <w:divBdr>
            <w:top w:val="none" w:sz="0" w:space="0" w:color="auto"/>
            <w:left w:val="none" w:sz="0" w:space="0" w:color="auto"/>
            <w:bottom w:val="none" w:sz="0" w:space="0" w:color="auto"/>
            <w:right w:val="none" w:sz="0" w:space="0" w:color="auto"/>
          </w:divBdr>
          <w:divsChild>
            <w:div w:id="2102796829">
              <w:marLeft w:val="0"/>
              <w:marRight w:val="0"/>
              <w:marTop w:val="0"/>
              <w:marBottom w:val="0"/>
              <w:divBdr>
                <w:top w:val="none" w:sz="0" w:space="0" w:color="auto"/>
                <w:left w:val="none" w:sz="0" w:space="0" w:color="auto"/>
                <w:bottom w:val="none" w:sz="0" w:space="0" w:color="auto"/>
                <w:right w:val="none" w:sz="0" w:space="0" w:color="auto"/>
              </w:divBdr>
              <w:divsChild>
                <w:div w:id="1919826925">
                  <w:marLeft w:val="0"/>
                  <w:marRight w:val="0"/>
                  <w:marTop w:val="0"/>
                  <w:marBottom w:val="0"/>
                  <w:divBdr>
                    <w:top w:val="none" w:sz="0" w:space="0" w:color="auto"/>
                    <w:left w:val="none" w:sz="0" w:space="0" w:color="auto"/>
                    <w:bottom w:val="none" w:sz="0" w:space="0" w:color="auto"/>
                    <w:right w:val="none" w:sz="0" w:space="0" w:color="auto"/>
                  </w:divBdr>
                  <w:divsChild>
                    <w:div w:id="1869877385">
                      <w:marLeft w:val="0"/>
                      <w:marRight w:val="0"/>
                      <w:marTop w:val="0"/>
                      <w:marBottom w:val="0"/>
                      <w:divBdr>
                        <w:top w:val="none" w:sz="0" w:space="0" w:color="auto"/>
                        <w:left w:val="none" w:sz="0" w:space="0" w:color="auto"/>
                        <w:bottom w:val="none" w:sz="0" w:space="0" w:color="auto"/>
                        <w:right w:val="none" w:sz="0" w:space="0" w:color="auto"/>
                      </w:divBdr>
                      <w:divsChild>
                        <w:div w:id="1107390965">
                          <w:marLeft w:val="0"/>
                          <w:marRight w:val="0"/>
                          <w:marTop w:val="0"/>
                          <w:marBottom w:val="0"/>
                          <w:divBdr>
                            <w:top w:val="none" w:sz="0" w:space="0" w:color="auto"/>
                            <w:left w:val="none" w:sz="0" w:space="0" w:color="auto"/>
                            <w:bottom w:val="none" w:sz="0" w:space="0" w:color="auto"/>
                            <w:right w:val="none" w:sz="0" w:space="0" w:color="auto"/>
                          </w:divBdr>
                          <w:divsChild>
                            <w:div w:id="655842549">
                              <w:marLeft w:val="0"/>
                              <w:marRight w:val="0"/>
                              <w:marTop w:val="0"/>
                              <w:marBottom w:val="0"/>
                              <w:divBdr>
                                <w:top w:val="none" w:sz="0" w:space="0" w:color="auto"/>
                                <w:left w:val="none" w:sz="0" w:space="0" w:color="auto"/>
                                <w:bottom w:val="none" w:sz="0" w:space="0" w:color="auto"/>
                                <w:right w:val="none" w:sz="0" w:space="0" w:color="auto"/>
                              </w:divBdr>
                              <w:divsChild>
                                <w:div w:id="996878954">
                                  <w:marLeft w:val="0"/>
                                  <w:marRight w:val="0"/>
                                  <w:marTop w:val="0"/>
                                  <w:marBottom w:val="0"/>
                                  <w:divBdr>
                                    <w:top w:val="none" w:sz="0" w:space="0" w:color="auto"/>
                                    <w:left w:val="none" w:sz="0" w:space="0" w:color="auto"/>
                                    <w:bottom w:val="none" w:sz="0" w:space="0" w:color="auto"/>
                                    <w:right w:val="none" w:sz="0" w:space="0" w:color="auto"/>
                                  </w:divBdr>
                                  <w:divsChild>
                                    <w:div w:id="421335069">
                                      <w:marLeft w:val="0"/>
                                      <w:marRight w:val="0"/>
                                      <w:marTop w:val="0"/>
                                      <w:marBottom w:val="0"/>
                                      <w:divBdr>
                                        <w:top w:val="none" w:sz="0" w:space="0" w:color="auto"/>
                                        <w:left w:val="none" w:sz="0" w:space="0" w:color="auto"/>
                                        <w:bottom w:val="none" w:sz="0" w:space="0" w:color="auto"/>
                                        <w:right w:val="none" w:sz="0" w:space="0" w:color="auto"/>
                                      </w:divBdr>
                                      <w:divsChild>
                                        <w:div w:id="2115979486">
                                          <w:marLeft w:val="0"/>
                                          <w:marRight w:val="0"/>
                                          <w:marTop w:val="0"/>
                                          <w:marBottom w:val="0"/>
                                          <w:divBdr>
                                            <w:top w:val="none" w:sz="0" w:space="0" w:color="auto"/>
                                            <w:left w:val="none" w:sz="0" w:space="0" w:color="auto"/>
                                            <w:bottom w:val="none" w:sz="0" w:space="0" w:color="auto"/>
                                            <w:right w:val="none" w:sz="0" w:space="0" w:color="auto"/>
                                          </w:divBdr>
                                          <w:divsChild>
                                            <w:div w:id="1956788218">
                                              <w:marLeft w:val="0"/>
                                              <w:marRight w:val="0"/>
                                              <w:marTop w:val="0"/>
                                              <w:marBottom w:val="0"/>
                                              <w:divBdr>
                                                <w:top w:val="none" w:sz="0" w:space="0" w:color="auto"/>
                                                <w:left w:val="none" w:sz="0" w:space="0" w:color="auto"/>
                                                <w:bottom w:val="none" w:sz="0" w:space="0" w:color="auto"/>
                                                <w:right w:val="none" w:sz="0" w:space="0" w:color="auto"/>
                                              </w:divBdr>
                                              <w:divsChild>
                                                <w:div w:id="1608809697">
                                                  <w:marLeft w:val="0"/>
                                                  <w:marRight w:val="0"/>
                                                  <w:marTop w:val="0"/>
                                                  <w:marBottom w:val="0"/>
                                                  <w:divBdr>
                                                    <w:top w:val="none" w:sz="0" w:space="0" w:color="auto"/>
                                                    <w:left w:val="none" w:sz="0" w:space="0" w:color="auto"/>
                                                    <w:bottom w:val="none" w:sz="0" w:space="0" w:color="auto"/>
                                                    <w:right w:val="none" w:sz="0" w:space="0" w:color="auto"/>
                                                  </w:divBdr>
                                                  <w:divsChild>
                                                    <w:div w:id="677925386">
                                                      <w:marLeft w:val="0"/>
                                                      <w:marRight w:val="0"/>
                                                      <w:marTop w:val="0"/>
                                                      <w:marBottom w:val="0"/>
                                                      <w:divBdr>
                                                        <w:top w:val="none" w:sz="0" w:space="0" w:color="auto"/>
                                                        <w:left w:val="none" w:sz="0" w:space="0" w:color="auto"/>
                                                        <w:bottom w:val="none" w:sz="0" w:space="0" w:color="auto"/>
                                                        <w:right w:val="none" w:sz="0" w:space="0" w:color="auto"/>
                                                      </w:divBdr>
                                                      <w:divsChild>
                                                        <w:div w:id="7110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451273">
                                              <w:marLeft w:val="0"/>
                                              <w:marRight w:val="0"/>
                                              <w:marTop w:val="0"/>
                                              <w:marBottom w:val="0"/>
                                              <w:divBdr>
                                                <w:top w:val="none" w:sz="0" w:space="0" w:color="auto"/>
                                                <w:left w:val="none" w:sz="0" w:space="0" w:color="auto"/>
                                                <w:bottom w:val="none" w:sz="0" w:space="0" w:color="auto"/>
                                                <w:right w:val="none" w:sz="0" w:space="0" w:color="auto"/>
                                              </w:divBdr>
                                              <w:divsChild>
                                                <w:div w:id="1490556281">
                                                  <w:marLeft w:val="0"/>
                                                  <w:marRight w:val="0"/>
                                                  <w:marTop w:val="0"/>
                                                  <w:marBottom w:val="0"/>
                                                  <w:divBdr>
                                                    <w:top w:val="none" w:sz="0" w:space="0" w:color="auto"/>
                                                    <w:left w:val="none" w:sz="0" w:space="0" w:color="auto"/>
                                                    <w:bottom w:val="none" w:sz="0" w:space="0" w:color="auto"/>
                                                    <w:right w:val="none" w:sz="0" w:space="0" w:color="auto"/>
                                                  </w:divBdr>
                                                  <w:divsChild>
                                                    <w:div w:id="739056738">
                                                      <w:marLeft w:val="0"/>
                                                      <w:marRight w:val="0"/>
                                                      <w:marTop w:val="0"/>
                                                      <w:marBottom w:val="0"/>
                                                      <w:divBdr>
                                                        <w:top w:val="none" w:sz="0" w:space="0" w:color="auto"/>
                                                        <w:left w:val="none" w:sz="0" w:space="0" w:color="auto"/>
                                                        <w:bottom w:val="none" w:sz="0" w:space="0" w:color="auto"/>
                                                        <w:right w:val="none" w:sz="0" w:space="0" w:color="auto"/>
                                                      </w:divBdr>
                                                      <w:divsChild>
                                                        <w:div w:id="11587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2881577">
          <w:marLeft w:val="0"/>
          <w:marRight w:val="0"/>
          <w:marTop w:val="0"/>
          <w:marBottom w:val="0"/>
          <w:divBdr>
            <w:top w:val="none" w:sz="0" w:space="0" w:color="auto"/>
            <w:left w:val="none" w:sz="0" w:space="0" w:color="auto"/>
            <w:bottom w:val="none" w:sz="0" w:space="0" w:color="auto"/>
            <w:right w:val="none" w:sz="0" w:space="0" w:color="auto"/>
          </w:divBdr>
          <w:divsChild>
            <w:div w:id="754086804">
              <w:marLeft w:val="0"/>
              <w:marRight w:val="0"/>
              <w:marTop w:val="0"/>
              <w:marBottom w:val="0"/>
              <w:divBdr>
                <w:top w:val="none" w:sz="0" w:space="0" w:color="auto"/>
                <w:left w:val="none" w:sz="0" w:space="0" w:color="auto"/>
                <w:bottom w:val="none" w:sz="0" w:space="0" w:color="auto"/>
                <w:right w:val="none" w:sz="0" w:space="0" w:color="auto"/>
              </w:divBdr>
              <w:divsChild>
                <w:div w:id="1014067946">
                  <w:marLeft w:val="0"/>
                  <w:marRight w:val="0"/>
                  <w:marTop w:val="0"/>
                  <w:marBottom w:val="0"/>
                  <w:divBdr>
                    <w:top w:val="none" w:sz="0" w:space="0" w:color="auto"/>
                    <w:left w:val="none" w:sz="0" w:space="0" w:color="auto"/>
                    <w:bottom w:val="none" w:sz="0" w:space="0" w:color="auto"/>
                    <w:right w:val="none" w:sz="0" w:space="0" w:color="auto"/>
                  </w:divBdr>
                  <w:divsChild>
                    <w:div w:id="1380739331">
                      <w:marLeft w:val="0"/>
                      <w:marRight w:val="0"/>
                      <w:marTop w:val="0"/>
                      <w:marBottom w:val="0"/>
                      <w:divBdr>
                        <w:top w:val="none" w:sz="0" w:space="0" w:color="auto"/>
                        <w:left w:val="none" w:sz="0" w:space="0" w:color="auto"/>
                        <w:bottom w:val="none" w:sz="0" w:space="0" w:color="auto"/>
                        <w:right w:val="none" w:sz="0" w:space="0" w:color="auto"/>
                      </w:divBdr>
                      <w:divsChild>
                        <w:div w:id="1720933468">
                          <w:marLeft w:val="0"/>
                          <w:marRight w:val="0"/>
                          <w:marTop w:val="0"/>
                          <w:marBottom w:val="0"/>
                          <w:divBdr>
                            <w:top w:val="none" w:sz="0" w:space="0" w:color="auto"/>
                            <w:left w:val="none" w:sz="0" w:space="0" w:color="auto"/>
                            <w:bottom w:val="none" w:sz="0" w:space="0" w:color="auto"/>
                            <w:right w:val="none" w:sz="0" w:space="0" w:color="auto"/>
                          </w:divBdr>
                          <w:divsChild>
                            <w:div w:id="1691643681">
                              <w:marLeft w:val="0"/>
                              <w:marRight w:val="0"/>
                              <w:marTop w:val="0"/>
                              <w:marBottom w:val="0"/>
                              <w:divBdr>
                                <w:top w:val="none" w:sz="0" w:space="0" w:color="auto"/>
                                <w:left w:val="none" w:sz="0" w:space="0" w:color="auto"/>
                                <w:bottom w:val="none" w:sz="0" w:space="0" w:color="auto"/>
                                <w:right w:val="none" w:sz="0" w:space="0" w:color="auto"/>
                              </w:divBdr>
                              <w:divsChild>
                                <w:div w:id="497162064">
                                  <w:marLeft w:val="0"/>
                                  <w:marRight w:val="0"/>
                                  <w:marTop w:val="0"/>
                                  <w:marBottom w:val="0"/>
                                  <w:divBdr>
                                    <w:top w:val="none" w:sz="0" w:space="0" w:color="auto"/>
                                    <w:left w:val="none" w:sz="0" w:space="0" w:color="auto"/>
                                    <w:bottom w:val="none" w:sz="0" w:space="0" w:color="auto"/>
                                    <w:right w:val="none" w:sz="0" w:space="0" w:color="auto"/>
                                  </w:divBdr>
                                  <w:divsChild>
                                    <w:div w:id="869489781">
                                      <w:marLeft w:val="0"/>
                                      <w:marRight w:val="0"/>
                                      <w:marTop w:val="0"/>
                                      <w:marBottom w:val="0"/>
                                      <w:divBdr>
                                        <w:top w:val="none" w:sz="0" w:space="0" w:color="auto"/>
                                        <w:left w:val="none" w:sz="0" w:space="0" w:color="auto"/>
                                        <w:bottom w:val="none" w:sz="0" w:space="0" w:color="auto"/>
                                        <w:right w:val="none" w:sz="0" w:space="0" w:color="auto"/>
                                      </w:divBdr>
                                      <w:divsChild>
                                        <w:div w:id="1198811199">
                                          <w:marLeft w:val="0"/>
                                          <w:marRight w:val="0"/>
                                          <w:marTop w:val="0"/>
                                          <w:marBottom w:val="0"/>
                                          <w:divBdr>
                                            <w:top w:val="none" w:sz="0" w:space="0" w:color="auto"/>
                                            <w:left w:val="none" w:sz="0" w:space="0" w:color="auto"/>
                                            <w:bottom w:val="none" w:sz="0" w:space="0" w:color="auto"/>
                                            <w:right w:val="none" w:sz="0" w:space="0" w:color="auto"/>
                                          </w:divBdr>
                                          <w:divsChild>
                                            <w:div w:id="1453860845">
                                              <w:marLeft w:val="0"/>
                                              <w:marRight w:val="0"/>
                                              <w:marTop w:val="0"/>
                                              <w:marBottom w:val="0"/>
                                              <w:divBdr>
                                                <w:top w:val="none" w:sz="0" w:space="0" w:color="auto"/>
                                                <w:left w:val="none" w:sz="0" w:space="0" w:color="auto"/>
                                                <w:bottom w:val="none" w:sz="0" w:space="0" w:color="auto"/>
                                                <w:right w:val="none" w:sz="0" w:space="0" w:color="auto"/>
                                              </w:divBdr>
                                              <w:divsChild>
                                                <w:div w:id="3092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2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3443739">
      <w:bodyDiv w:val="1"/>
      <w:marLeft w:val="0"/>
      <w:marRight w:val="0"/>
      <w:marTop w:val="0"/>
      <w:marBottom w:val="0"/>
      <w:divBdr>
        <w:top w:val="none" w:sz="0" w:space="0" w:color="auto"/>
        <w:left w:val="none" w:sz="0" w:space="0" w:color="auto"/>
        <w:bottom w:val="none" w:sz="0" w:space="0" w:color="auto"/>
        <w:right w:val="none" w:sz="0" w:space="0" w:color="auto"/>
      </w:divBdr>
      <w:divsChild>
        <w:div w:id="1587807475">
          <w:marLeft w:val="0"/>
          <w:marRight w:val="0"/>
          <w:marTop w:val="0"/>
          <w:marBottom w:val="0"/>
          <w:divBdr>
            <w:top w:val="none" w:sz="0" w:space="0" w:color="auto"/>
            <w:left w:val="none" w:sz="0" w:space="0" w:color="auto"/>
            <w:bottom w:val="none" w:sz="0" w:space="0" w:color="auto"/>
            <w:right w:val="none" w:sz="0" w:space="0" w:color="auto"/>
          </w:divBdr>
          <w:divsChild>
            <w:div w:id="435246672">
              <w:marLeft w:val="0"/>
              <w:marRight w:val="0"/>
              <w:marTop w:val="0"/>
              <w:marBottom w:val="0"/>
              <w:divBdr>
                <w:top w:val="none" w:sz="0" w:space="0" w:color="auto"/>
                <w:left w:val="none" w:sz="0" w:space="0" w:color="auto"/>
                <w:bottom w:val="none" w:sz="0" w:space="0" w:color="auto"/>
                <w:right w:val="none" w:sz="0" w:space="0" w:color="auto"/>
              </w:divBdr>
              <w:divsChild>
                <w:div w:id="1577400014">
                  <w:marLeft w:val="0"/>
                  <w:marRight w:val="0"/>
                  <w:marTop w:val="0"/>
                  <w:marBottom w:val="0"/>
                  <w:divBdr>
                    <w:top w:val="none" w:sz="0" w:space="0" w:color="auto"/>
                    <w:left w:val="none" w:sz="0" w:space="0" w:color="auto"/>
                    <w:bottom w:val="none" w:sz="0" w:space="0" w:color="auto"/>
                    <w:right w:val="none" w:sz="0" w:space="0" w:color="auto"/>
                  </w:divBdr>
                  <w:divsChild>
                    <w:div w:id="1762991382">
                      <w:marLeft w:val="0"/>
                      <w:marRight w:val="0"/>
                      <w:marTop w:val="0"/>
                      <w:marBottom w:val="0"/>
                      <w:divBdr>
                        <w:top w:val="none" w:sz="0" w:space="0" w:color="auto"/>
                        <w:left w:val="none" w:sz="0" w:space="0" w:color="auto"/>
                        <w:bottom w:val="none" w:sz="0" w:space="0" w:color="auto"/>
                        <w:right w:val="none" w:sz="0" w:space="0" w:color="auto"/>
                      </w:divBdr>
                      <w:divsChild>
                        <w:div w:id="745419445">
                          <w:marLeft w:val="0"/>
                          <w:marRight w:val="0"/>
                          <w:marTop w:val="0"/>
                          <w:marBottom w:val="0"/>
                          <w:divBdr>
                            <w:top w:val="none" w:sz="0" w:space="0" w:color="auto"/>
                            <w:left w:val="none" w:sz="0" w:space="0" w:color="auto"/>
                            <w:bottom w:val="none" w:sz="0" w:space="0" w:color="auto"/>
                            <w:right w:val="none" w:sz="0" w:space="0" w:color="auto"/>
                          </w:divBdr>
                          <w:divsChild>
                            <w:div w:id="1602760078">
                              <w:marLeft w:val="0"/>
                              <w:marRight w:val="0"/>
                              <w:marTop w:val="0"/>
                              <w:marBottom w:val="0"/>
                              <w:divBdr>
                                <w:top w:val="none" w:sz="0" w:space="0" w:color="auto"/>
                                <w:left w:val="none" w:sz="0" w:space="0" w:color="auto"/>
                                <w:bottom w:val="none" w:sz="0" w:space="0" w:color="auto"/>
                                <w:right w:val="none" w:sz="0" w:space="0" w:color="auto"/>
                              </w:divBdr>
                              <w:divsChild>
                                <w:div w:id="1014460156">
                                  <w:marLeft w:val="0"/>
                                  <w:marRight w:val="0"/>
                                  <w:marTop w:val="0"/>
                                  <w:marBottom w:val="0"/>
                                  <w:divBdr>
                                    <w:top w:val="none" w:sz="0" w:space="0" w:color="auto"/>
                                    <w:left w:val="none" w:sz="0" w:space="0" w:color="auto"/>
                                    <w:bottom w:val="none" w:sz="0" w:space="0" w:color="auto"/>
                                    <w:right w:val="none" w:sz="0" w:space="0" w:color="auto"/>
                                  </w:divBdr>
                                  <w:divsChild>
                                    <w:div w:id="404573274">
                                      <w:marLeft w:val="0"/>
                                      <w:marRight w:val="0"/>
                                      <w:marTop w:val="0"/>
                                      <w:marBottom w:val="0"/>
                                      <w:divBdr>
                                        <w:top w:val="none" w:sz="0" w:space="0" w:color="auto"/>
                                        <w:left w:val="none" w:sz="0" w:space="0" w:color="auto"/>
                                        <w:bottom w:val="none" w:sz="0" w:space="0" w:color="auto"/>
                                        <w:right w:val="none" w:sz="0" w:space="0" w:color="auto"/>
                                      </w:divBdr>
                                      <w:divsChild>
                                        <w:div w:id="1106267002">
                                          <w:marLeft w:val="0"/>
                                          <w:marRight w:val="0"/>
                                          <w:marTop w:val="0"/>
                                          <w:marBottom w:val="0"/>
                                          <w:divBdr>
                                            <w:top w:val="none" w:sz="0" w:space="0" w:color="auto"/>
                                            <w:left w:val="none" w:sz="0" w:space="0" w:color="auto"/>
                                            <w:bottom w:val="none" w:sz="0" w:space="0" w:color="auto"/>
                                            <w:right w:val="none" w:sz="0" w:space="0" w:color="auto"/>
                                          </w:divBdr>
                                          <w:divsChild>
                                            <w:div w:id="1505166115">
                                              <w:marLeft w:val="0"/>
                                              <w:marRight w:val="0"/>
                                              <w:marTop w:val="0"/>
                                              <w:marBottom w:val="0"/>
                                              <w:divBdr>
                                                <w:top w:val="none" w:sz="0" w:space="0" w:color="auto"/>
                                                <w:left w:val="none" w:sz="0" w:space="0" w:color="auto"/>
                                                <w:bottom w:val="none" w:sz="0" w:space="0" w:color="auto"/>
                                                <w:right w:val="none" w:sz="0" w:space="0" w:color="auto"/>
                                              </w:divBdr>
                                              <w:divsChild>
                                                <w:div w:id="1719696598">
                                                  <w:marLeft w:val="0"/>
                                                  <w:marRight w:val="0"/>
                                                  <w:marTop w:val="0"/>
                                                  <w:marBottom w:val="0"/>
                                                  <w:divBdr>
                                                    <w:top w:val="none" w:sz="0" w:space="0" w:color="auto"/>
                                                    <w:left w:val="none" w:sz="0" w:space="0" w:color="auto"/>
                                                    <w:bottom w:val="none" w:sz="0" w:space="0" w:color="auto"/>
                                                    <w:right w:val="none" w:sz="0" w:space="0" w:color="auto"/>
                                                  </w:divBdr>
                                                  <w:divsChild>
                                                    <w:div w:id="459687350">
                                                      <w:marLeft w:val="0"/>
                                                      <w:marRight w:val="0"/>
                                                      <w:marTop w:val="0"/>
                                                      <w:marBottom w:val="0"/>
                                                      <w:divBdr>
                                                        <w:top w:val="none" w:sz="0" w:space="0" w:color="auto"/>
                                                        <w:left w:val="none" w:sz="0" w:space="0" w:color="auto"/>
                                                        <w:bottom w:val="none" w:sz="0" w:space="0" w:color="auto"/>
                                                        <w:right w:val="none" w:sz="0" w:space="0" w:color="auto"/>
                                                      </w:divBdr>
                                                      <w:divsChild>
                                                        <w:div w:id="5301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32994">
                                              <w:marLeft w:val="0"/>
                                              <w:marRight w:val="0"/>
                                              <w:marTop w:val="0"/>
                                              <w:marBottom w:val="0"/>
                                              <w:divBdr>
                                                <w:top w:val="none" w:sz="0" w:space="0" w:color="auto"/>
                                                <w:left w:val="none" w:sz="0" w:space="0" w:color="auto"/>
                                                <w:bottom w:val="none" w:sz="0" w:space="0" w:color="auto"/>
                                                <w:right w:val="none" w:sz="0" w:space="0" w:color="auto"/>
                                              </w:divBdr>
                                              <w:divsChild>
                                                <w:div w:id="1809280950">
                                                  <w:marLeft w:val="0"/>
                                                  <w:marRight w:val="0"/>
                                                  <w:marTop w:val="0"/>
                                                  <w:marBottom w:val="0"/>
                                                  <w:divBdr>
                                                    <w:top w:val="none" w:sz="0" w:space="0" w:color="auto"/>
                                                    <w:left w:val="none" w:sz="0" w:space="0" w:color="auto"/>
                                                    <w:bottom w:val="none" w:sz="0" w:space="0" w:color="auto"/>
                                                    <w:right w:val="none" w:sz="0" w:space="0" w:color="auto"/>
                                                  </w:divBdr>
                                                  <w:divsChild>
                                                    <w:div w:id="761754041">
                                                      <w:marLeft w:val="0"/>
                                                      <w:marRight w:val="0"/>
                                                      <w:marTop w:val="0"/>
                                                      <w:marBottom w:val="0"/>
                                                      <w:divBdr>
                                                        <w:top w:val="none" w:sz="0" w:space="0" w:color="auto"/>
                                                        <w:left w:val="none" w:sz="0" w:space="0" w:color="auto"/>
                                                        <w:bottom w:val="none" w:sz="0" w:space="0" w:color="auto"/>
                                                        <w:right w:val="none" w:sz="0" w:space="0" w:color="auto"/>
                                                      </w:divBdr>
                                                      <w:divsChild>
                                                        <w:div w:id="144981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7893261">
          <w:marLeft w:val="0"/>
          <w:marRight w:val="0"/>
          <w:marTop w:val="0"/>
          <w:marBottom w:val="0"/>
          <w:divBdr>
            <w:top w:val="none" w:sz="0" w:space="0" w:color="auto"/>
            <w:left w:val="none" w:sz="0" w:space="0" w:color="auto"/>
            <w:bottom w:val="none" w:sz="0" w:space="0" w:color="auto"/>
            <w:right w:val="none" w:sz="0" w:space="0" w:color="auto"/>
          </w:divBdr>
          <w:divsChild>
            <w:div w:id="1629047278">
              <w:marLeft w:val="0"/>
              <w:marRight w:val="0"/>
              <w:marTop w:val="0"/>
              <w:marBottom w:val="0"/>
              <w:divBdr>
                <w:top w:val="none" w:sz="0" w:space="0" w:color="auto"/>
                <w:left w:val="none" w:sz="0" w:space="0" w:color="auto"/>
                <w:bottom w:val="none" w:sz="0" w:space="0" w:color="auto"/>
                <w:right w:val="none" w:sz="0" w:space="0" w:color="auto"/>
              </w:divBdr>
              <w:divsChild>
                <w:div w:id="2066637663">
                  <w:marLeft w:val="0"/>
                  <w:marRight w:val="0"/>
                  <w:marTop w:val="0"/>
                  <w:marBottom w:val="0"/>
                  <w:divBdr>
                    <w:top w:val="none" w:sz="0" w:space="0" w:color="auto"/>
                    <w:left w:val="none" w:sz="0" w:space="0" w:color="auto"/>
                    <w:bottom w:val="none" w:sz="0" w:space="0" w:color="auto"/>
                    <w:right w:val="none" w:sz="0" w:space="0" w:color="auto"/>
                  </w:divBdr>
                  <w:divsChild>
                    <w:div w:id="526262187">
                      <w:marLeft w:val="0"/>
                      <w:marRight w:val="0"/>
                      <w:marTop w:val="0"/>
                      <w:marBottom w:val="0"/>
                      <w:divBdr>
                        <w:top w:val="none" w:sz="0" w:space="0" w:color="auto"/>
                        <w:left w:val="none" w:sz="0" w:space="0" w:color="auto"/>
                        <w:bottom w:val="none" w:sz="0" w:space="0" w:color="auto"/>
                        <w:right w:val="none" w:sz="0" w:space="0" w:color="auto"/>
                      </w:divBdr>
                      <w:divsChild>
                        <w:div w:id="183710020">
                          <w:marLeft w:val="0"/>
                          <w:marRight w:val="0"/>
                          <w:marTop w:val="0"/>
                          <w:marBottom w:val="0"/>
                          <w:divBdr>
                            <w:top w:val="none" w:sz="0" w:space="0" w:color="auto"/>
                            <w:left w:val="none" w:sz="0" w:space="0" w:color="auto"/>
                            <w:bottom w:val="none" w:sz="0" w:space="0" w:color="auto"/>
                            <w:right w:val="none" w:sz="0" w:space="0" w:color="auto"/>
                          </w:divBdr>
                          <w:divsChild>
                            <w:div w:id="907301747">
                              <w:marLeft w:val="0"/>
                              <w:marRight w:val="0"/>
                              <w:marTop w:val="0"/>
                              <w:marBottom w:val="0"/>
                              <w:divBdr>
                                <w:top w:val="none" w:sz="0" w:space="0" w:color="auto"/>
                                <w:left w:val="none" w:sz="0" w:space="0" w:color="auto"/>
                                <w:bottom w:val="none" w:sz="0" w:space="0" w:color="auto"/>
                                <w:right w:val="none" w:sz="0" w:space="0" w:color="auto"/>
                              </w:divBdr>
                              <w:divsChild>
                                <w:div w:id="1894152859">
                                  <w:marLeft w:val="0"/>
                                  <w:marRight w:val="0"/>
                                  <w:marTop w:val="0"/>
                                  <w:marBottom w:val="0"/>
                                  <w:divBdr>
                                    <w:top w:val="none" w:sz="0" w:space="0" w:color="auto"/>
                                    <w:left w:val="none" w:sz="0" w:space="0" w:color="auto"/>
                                    <w:bottom w:val="none" w:sz="0" w:space="0" w:color="auto"/>
                                    <w:right w:val="none" w:sz="0" w:space="0" w:color="auto"/>
                                  </w:divBdr>
                                  <w:divsChild>
                                    <w:div w:id="1092169601">
                                      <w:marLeft w:val="0"/>
                                      <w:marRight w:val="0"/>
                                      <w:marTop w:val="0"/>
                                      <w:marBottom w:val="0"/>
                                      <w:divBdr>
                                        <w:top w:val="none" w:sz="0" w:space="0" w:color="auto"/>
                                        <w:left w:val="none" w:sz="0" w:space="0" w:color="auto"/>
                                        <w:bottom w:val="none" w:sz="0" w:space="0" w:color="auto"/>
                                        <w:right w:val="none" w:sz="0" w:space="0" w:color="auto"/>
                                      </w:divBdr>
                                      <w:divsChild>
                                        <w:div w:id="2087066987">
                                          <w:marLeft w:val="0"/>
                                          <w:marRight w:val="0"/>
                                          <w:marTop w:val="0"/>
                                          <w:marBottom w:val="0"/>
                                          <w:divBdr>
                                            <w:top w:val="none" w:sz="0" w:space="0" w:color="auto"/>
                                            <w:left w:val="none" w:sz="0" w:space="0" w:color="auto"/>
                                            <w:bottom w:val="none" w:sz="0" w:space="0" w:color="auto"/>
                                            <w:right w:val="none" w:sz="0" w:space="0" w:color="auto"/>
                                          </w:divBdr>
                                          <w:divsChild>
                                            <w:div w:id="1812483985">
                                              <w:marLeft w:val="0"/>
                                              <w:marRight w:val="0"/>
                                              <w:marTop w:val="0"/>
                                              <w:marBottom w:val="0"/>
                                              <w:divBdr>
                                                <w:top w:val="none" w:sz="0" w:space="0" w:color="auto"/>
                                                <w:left w:val="none" w:sz="0" w:space="0" w:color="auto"/>
                                                <w:bottom w:val="none" w:sz="0" w:space="0" w:color="auto"/>
                                                <w:right w:val="none" w:sz="0" w:space="0" w:color="auto"/>
                                              </w:divBdr>
                                              <w:divsChild>
                                                <w:div w:id="15310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652262">
      <w:bodyDiv w:val="1"/>
      <w:marLeft w:val="0"/>
      <w:marRight w:val="0"/>
      <w:marTop w:val="0"/>
      <w:marBottom w:val="0"/>
      <w:divBdr>
        <w:top w:val="none" w:sz="0" w:space="0" w:color="auto"/>
        <w:left w:val="none" w:sz="0" w:space="0" w:color="auto"/>
        <w:bottom w:val="none" w:sz="0" w:space="0" w:color="auto"/>
        <w:right w:val="none" w:sz="0" w:space="0" w:color="auto"/>
      </w:divBdr>
      <w:divsChild>
        <w:div w:id="1014646229">
          <w:marLeft w:val="0"/>
          <w:marRight w:val="0"/>
          <w:marTop w:val="0"/>
          <w:marBottom w:val="0"/>
          <w:divBdr>
            <w:top w:val="none" w:sz="0" w:space="0" w:color="auto"/>
            <w:left w:val="none" w:sz="0" w:space="0" w:color="auto"/>
            <w:bottom w:val="none" w:sz="0" w:space="0" w:color="auto"/>
            <w:right w:val="none" w:sz="0" w:space="0" w:color="auto"/>
          </w:divBdr>
          <w:divsChild>
            <w:div w:id="1775829063">
              <w:marLeft w:val="0"/>
              <w:marRight w:val="0"/>
              <w:marTop w:val="0"/>
              <w:marBottom w:val="0"/>
              <w:divBdr>
                <w:top w:val="none" w:sz="0" w:space="0" w:color="auto"/>
                <w:left w:val="none" w:sz="0" w:space="0" w:color="auto"/>
                <w:bottom w:val="none" w:sz="0" w:space="0" w:color="auto"/>
                <w:right w:val="none" w:sz="0" w:space="0" w:color="auto"/>
              </w:divBdr>
              <w:divsChild>
                <w:div w:id="987514104">
                  <w:marLeft w:val="0"/>
                  <w:marRight w:val="0"/>
                  <w:marTop w:val="0"/>
                  <w:marBottom w:val="0"/>
                  <w:divBdr>
                    <w:top w:val="none" w:sz="0" w:space="0" w:color="auto"/>
                    <w:left w:val="none" w:sz="0" w:space="0" w:color="auto"/>
                    <w:bottom w:val="none" w:sz="0" w:space="0" w:color="auto"/>
                    <w:right w:val="none" w:sz="0" w:space="0" w:color="auto"/>
                  </w:divBdr>
                  <w:divsChild>
                    <w:div w:id="1019549445">
                      <w:marLeft w:val="0"/>
                      <w:marRight w:val="0"/>
                      <w:marTop w:val="0"/>
                      <w:marBottom w:val="0"/>
                      <w:divBdr>
                        <w:top w:val="none" w:sz="0" w:space="0" w:color="auto"/>
                        <w:left w:val="none" w:sz="0" w:space="0" w:color="auto"/>
                        <w:bottom w:val="none" w:sz="0" w:space="0" w:color="auto"/>
                        <w:right w:val="none" w:sz="0" w:space="0" w:color="auto"/>
                      </w:divBdr>
                      <w:divsChild>
                        <w:div w:id="2141915498">
                          <w:marLeft w:val="0"/>
                          <w:marRight w:val="0"/>
                          <w:marTop w:val="0"/>
                          <w:marBottom w:val="0"/>
                          <w:divBdr>
                            <w:top w:val="none" w:sz="0" w:space="0" w:color="auto"/>
                            <w:left w:val="none" w:sz="0" w:space="0" w:color="auto"/>
                            <w:bottom w:val="none" w:sz="0" w:space="0" w:color="auto"/>
                            <w:right w:val="none" w:sz="0" w:space="0" w:color="auto"/>
                          </w:divBdr>
                          <w:divsChild>
                            <w:div w:id="90977690">
                              <w:marLeft w:val="0"/>
                              <w:marRight w:val="0"/>
                              <w:marTop w:val="0"/>
                              <w:marBottom w:val="0"/>
                              <w:divBdr>
                                <w:top w:val="none" w:sz="0" w:space="0" w:color="auto"/>
                                <w:left w:val="none" w:sz="0" w:space="0" w:color="auto"/>
                                <w:bottom w:val="none" w:sz="0" w:space="0" w:color="auto"/>
                                <w:right w:val="none" w:sz="0" w:space="0" w:color="auto"/>
                              </w:divBdr>
                              <w:divsChild>
                                <w:div w:id="1665472614">
                                  <w:marLeft w:val="0"/>
                                  <w:marRight w:val="0"/>
                                  <w:marTop w:val="0"/>
                                  <w:marBottom w:val="0"/>
                                  <w:divBdr>
                                    <w:top w:val="none" w:sz="0" w:space="0" w:color="auto"/>
                                    <w:left w:val="none" w:sz="0" w:space="0" w:color="auto"/>
                                    <w:bottom w:val="none" w:sz="0" w:space="0" w:color="auto"/>
                                    <w:right w:val="none" w:sz="0" w:space="0" w:color="auto"/>
                                  </w:divBdr>
                                  <w:divsChild>
                                    <w:div w:id="1543787905">
                                      <w:marLeft w:val="0"/>
                                      <w:marRight w:val="0"/>
                                      <w:marTop w:val="0"/>
                                      <w:marBottom w:val="0"/>
                                      <w:divBdr>
                                        <w:top w:val="none" w:sz="0" w:space="0" w:color="auto"/>
                                        <w:left w:val="none" w:sz="0" w:space="0" w:color="auto"/>
                                        <w:bottom w:val="none" w:sz="0" w:space="0" w:color="auto"/>
                                        <w:right w:val="none" w:sz="0" w:space="0" w:color="auto"/>
                                      </w:divBdr>
                                      <w:divsChild>
                                        <w:div w:id="1176261350">
                                          <w:marLeft w:val="0"/>
                                          <w:marRight w:val="0"/>
                                          <w:marTop w:val="0"/>
                                          <w:marBottom w:val="0"/>
                                          <w:divBdr>
                                            <w:top w:val="none" w:sz="0" w:space="0" w:color="auto"/>
                                            <w:left w:val="none" w:sz="0" w:space="0" w:color="auto"/>
                                            <w:bottom w:val="none" w:sz="0" w:space="0" w:color="auto"/>
                                            <w:right w:val="none" w:sz="0" w:space="0" w:color="auto"/>
                                          </w:divBdr>
                                          <w:divsChild>
                                            <w:div w:id="1661077552">
                                              <w:marLeft w:val="0"/>
                                              <w:marRight w:val="0"/>
                                              <w:marTop w:val="0"/>
                                              <w:marBottom w:val="0"/>
                                              <w:divBdr>
                                                <w:top w:val="none" w:sz="0" w:space="0" w:color="auto"/>
                                                <w:left w:val="none" w:sz="0" w:space="0" w:color="auto"/>
                                                <w:bottom w:val="none" w:sz="0" w:space="0" w:color="auto"/>
                                                <w:right w:val="none" w:sz="0" w:space="0" w:color="auto"/>
                                              </w:divBdr>
                                              <w:divsChild>
                                                <w:div w:id="145782027">
                                                  <w:marLeft w:val="0"/>
                                                  <w:marRight w:val="0"/>
                                                  <w:marTop w:val="0"/>
                                                  <w:marBottom w:val="0"/>
                                                  <w:divBdr>
                                                    <w:top w:val="none" w:sz="0" w:space="0" w:color="auto"/>
                                                    <w:left w:val="none" w:sz="0" w:space="0" w:color="auto"/>
                                                    <w:bottom w:val="none" w:sz="0" w:space="0" w:color="auto"/>
                                                    <w:right w:val="none" w:sz="0" w:space="0" w:color="auto"/>
                                                  </w:divBdr>
                                                  <w:divsChild>
                                                    <w:div w:id="792476253">
                                                      <w:marLeft w:val="0"/>
                                                      <w:marRight w:val="0"/>
                                                      <w:marTop w:val="0"/>
                                                      <w:marBottom w:val="0"/>
                                                      <w:divBdr>
                                                        <w:top w:val="none" w:sz="0" w:space="0" w:color="auto"/>
                                                        <w:left w:val="none" w:sz="0" w:space="0" w:color="auto"/>
                                                        <w:bottom w:val="none" w:sz="0" w:space="0" w:color="auto"/>
                                                        <w:right w:val="none" w:sz="0" w:space="0" w:color="auto"/>
                                                      </w:divBdr>
                                                      <w:divsChild>
                                                        <w:div w:id="49187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8152">
                                              <w:marLeft w:val="0"/>
                                              <w:marRight w:val="0"/>
                                              <w:marTop w:val="0"/>
                                              <w:marBottom w:val="0"/>
                                              <w:divBdr>
                                                <w:top w:val="none" w:sz="0" w:space="0" w:color="auto"/>
                                                <w:left w:val="none" w:sz="0" w:space="0" w:color="auto"/>
                                                <w:bottom w:val="none" w:sz="0" w:space="0" w:color="auto"/>
                                                <w:right w:val="none" w:sz="0" w:space="0" w:color="auto"/>
                                              </w:divBdr>
                                              <w:divsChild>
                                                <w:div w:id="443111402">
                                                  <w:marLeft w:val="0"/>
                                                  <w:marRight w:val="0"/>
                                                  <w:marTop w:val="0"/>
                                                  <w:marBottom w:val="0"/>
                                                  <w:divBdr>
                                                    <w:top w:val="none" w:sz="0" w:space="0" w:color="auto"/>
                                                    <w:left w:val="none" w:sz="0" w:space="0" w:color="auto"/>
                                                    <w:bottom w:val="none" w:sz="0" w:space="0" w:color="auto"/>
                                                    <w:right w:val="none" w:sz="0" w:space="0" w:color="auto"/>
                                                  </w:divBdr>
                                                  <w:divsChild>
                                                    <w:div w:id="2039574326">
                                                      <w:marLeft w:val="0"/>
                                                      <w:marRight w:val="0"/>
                                                      <w:marTop w:val="0"/>
                                                      <w:marBottom w:val="0"/>
                                                      <w:divBdr>
                                                        <w:top w:val="none" w:sz="0" w:space="0" w:color="auto"/>
                                                        <w:left w:val="none" w:sz="0" w:space="0" w:color="auto"/>
                                                        <w:bottom w:val="none" w:sz="0" w:space="0" w:color="auto"/>
                                                        <w:right w:val="none" w:sz="0" w:space="0" w:color="auto"/>
                                                      </w:divBdr>
                                                      <w:divsChild>
                                                        <w:div w:id="8335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707688">
          <w:marLeft w:val="0"/>
          <w:marRight w:val="0"/>
          <w:marTop w:val="0"/>
          <w:marBottom w:val="0"/>
          <w:divBdr>
            <w:top w:val="none" w:sz="0" w:space="0" w:color="auto"/>
            <w:left w:val="none" w:sz="0" w:space="0" w:color="auto"/>
            <w:bottom w:val="none" w:sz="0" w:space="0" w:color="auto"/>
            <w:right w:val="none" w:sz="0" w:space="0" w:color="auto"/>
          </w:divBdr>
          <w:divsChild>
            <w:div w:id="186647350">
              <w:marLeft w:val="0"/>
              <w:marRight w:val="0"/>
              <w:marTop w:val="0"/>
              <w:marBottom w:val="0"/>
              <w:divBdr>
                <w:top w:val="none" w:sz="0" w:space="0" w:color="auto"/>
                <w:left w:val="none" w:sz="0" w:space="0" w:color="auto"/>
                <w:bottom w:val="none" w:sz="0" w:space="0" w:color="auto"/>
                <w:right w:val="none" w:sz="0" w:space="0" w:color="auto"/>
              </w:divBdr>
              <w:divsChild>
                <w:div w:id="1517184871">
                  <w:marLeft w:val="0"/>
                  <w:marRight w:val="0"/>
                  <w:marTop w:val="0"/>
                  <w:marBottom w:val="0"/>
                  <w:divBdr>
                    <w:top w:val="none" w:sz="0" w:space="0" w:color="auto"/>
                    <w:left w:val="none" w:sz="0" w:space="0" w:color="auto"/>
                    <w:bottom w:val="none" w:sz="0" w:space="0" w:color="auto"/>
                    <w:right w:val="none" w:sz="0" w:space="0" w:color="auto"/>
                  </w:divBdr>
                  <w:divsChild>
                    <w:div w:id="1243880809">
                      <w:marLeft w:val="0"/>
                      <w:marRight w:val="0"/>
                      <w:marTop w:val="0"/>
                      <w:marBottom w:val="0"/>
                      <w:divBdr>
                        <w:top w:val="none" w:sz="0" w:space="0" w:color="auto"/>
                        <w:left w:val="none" w:sz="0" w:space="0" w:color="auto"/>
                        <w:bottom w:val="none" w:sz="0" w:space="0" w:color="auto"/>
                        <w:right w:val="none" w:sz="0" w:space="0" w:color="auto"/>
                      </w:divBdr>
                      <w:divsChild>
                        <w:div w:id="706832743">
                          <w:marLeft w:val="0"/>
                          <w:marRight w:val="0"/>
                          <w:marTop w:val="0"/>
                          <w:marBottom w:val="0"/>
                          <w:divBdr>
                            <w:top w:val="none" w:sz="0" w:space="0" w:color="auto"/>
                            <w:left w:val="none" w:sz="0" w:space="0" w:color="auto"/>
                            <w:bottom w:val="none" w:sz="0" w:space="0" w:color="auto"/>
                            <w:right w:val="none" w:sz="0" w:space="0" w:color="auto"/>
                          </w:divBdr>
                          <w:divsChild>
                            <w:div w:id="1702897958">
                              <w:marLeft w:val="0"/>
                              <w:marRight w:val="0"/>
                              <w:marTop w:val="0"/>
                              <w:marBottom w:val="0"/>
                              <w:divBdr>
                                <w:top w:val="none" w:sz="0" w:space="0" w:color="auto"/>
                                <w:left w:val="none" w:sz="0" w:space="0" w:color="auto"/>
                                <w:bottom w:val="none" w:sz="0" w:space="0" w:color="auto"/>
                                <w:right w:val="none" w:sz="0" w:space="0" w:color="auto"/>
                              </w:divBdr>
                              <w:divsChild>
                                <w:div w:id="1547134429">
                                  <w:marLeft w:val="0"/>
                                  <w:marRight w:val="0"/>
                                  <w:marTop w:val="0"/>
                                  <w:marBottom w:val="0"/>
                                  <w:divBdr>
                                    <w:top w:val="none" w:sz="0" w:space="0" w:color="auto"/>
                                    <w:left w:val="none" w:sz="0" w:space="0" w:color="auto"/>
                                    <w:bottom w:val="none" w:sz="0" w:space="0" w:color="auto"/>
                                    <w:right w:val="none" w:sz="0" w:space="0" w:color="auto"/>
                                  </w:divBdr>
                                  <w:divsChild>
                                    <w:div w:id="1470050647">
                                      <w:marLeft w:val="0"/>
                                      <w:marRight w:val="0"/>
                                      <w:marTop w:val="0"/>
                                      <w:marBottom w:val="0"/>
                                      <w:divBdr>
                                        <w:top w:val="none" w:sz="0" w:space="0" w:color="auto"/>
                                        <w:left w:val="none" w:sz="0" w:space="0" w:color="auto"/>
                                        <w:bottom w:val="none" w:sz="0" w:space="0" w:color="auto"/>
                                        <w:right w:val="none" w:sz="0" w:space="0" w:color="auto"/>
                                      </w:divBdr>
                                      <w:divsChild>
                                        <w:div w:id="156264866">
                                          <w:marLeft w:val="0"/>
                                          <w:marRight w:val="0"/>
                                          <w:marTop w:val="0"/>
                                          <w:marBottom w:val="0"/>
                                          <w:divBdr>
                                            <w:top w:val="none" w:sz="0" w:space="0" w:color="auto"/>
                                            <w:left w:val="none" w:sz="0" w:space="0" w:color="auto"/>
                                            <w:bottom w:val="none" w:sz="0" w:space="0" w:color="auto"/>
                                            <w:right w:val="none" w:sz="0" w:space="0" w:color="auto"/>
                                          </w:divBdr>
                                          <w:divsChild>
                                            <w:div w:id="1976136579">
                                              <w:marLeft w:val="0"/>
                                              <w:marRight w:val="0"/>
                                              <w:marTop w:val="0"/>
                                              <w:marBottom w:val="0"/>
                                              <w:divBdr>
                                                <w:top w:val="none" w:sz="0" w:space="0" w:color="auto"/>
                                                <w:left w:val="none" w:sz="0" w:space="0" w:color="auto"/>
                                                <w:bottom w:val="none" w:sz="0" w:space="0" w:color="auto"/>
                                                <w:right w:val="none" w:sz="0" w:space="0" w:color="auto"/>
                                              </w:divBdr>
                                              <w:divsChild>
                                                <w:div w:id="5896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439796">
      <w:bodyDiv w:val="1"/>
      <w:marLeft w:val="0"/>
      <w:marRight w:val="0"/>
      <w:marTop w:val="0"/>
      <w:marBottom w:val="0"/>
      <w:divBdr>
        <w:top w:val="none" w:sz="0" w:space="0" w:color="auto"/>
        <w:left w:val="none" w:sz="0" w:space="0" w:color="auto"/>
        <w:bottom w:val="none" w:sz="0" w:space="0" w:color="auto"/>
        <w:right w:val="none" w:sz="0" w:space="0" w:color="auto"/>
      </w:divBdr>
    </w:div>
    <w:div w:id="1012495633">
      <w:bodyDiv w:val="1"/>
      <w:marLeft w:val="0"/>
      <w:marRight w:val="0"/>
      <w:marTop w:val="0"/>
      <w:marBottom w:val="0"/>
      <w:divBdr>
        <w:top w:val="none" w:sz="0" w:space="0" w:color="auto"/>
        <w:left w:val="none" w:sz="0" w:space="0" w:color="auto"/>
        <w:bottom w:val="none" w:sz="0" w:space="0" w:color="auto"/>
        <w:right w:val="none" w:sz="0" w:space="0" w:color="auto"/>
      </w:divBdr>
    </w:div>
    <w:div w:id="1013267966">
      <w:bodyDiv w:val="1"/>
      <w:marLeft w:val="0"/>
      <w:marRight w:val="0"/>
      <w:marTop w:val="0"/>
      <w:marBottom w:val="0"/>
      <w:divBdr>
        <w:top w:val="none" w:sz="0" w:space="0" w:color="auto"/>
        <w:left w:val="none" w:sz="0" w:space="0" w:color="auto"/>
        <w:bottom w:val="none" w:sz="0" w:space="0" w:color="auto"/>
        <w:right w:val="none" w:sz="0" w:space="0" w:color="auto"/>
      </w:divBdr>
      <w:divsChild>
        <w:div w:id="1054430742">
          <w:marLeft w:val="0"/>
          <w:marRight w:val="0"/>
          <w:marTop w:val="0"/>
          <w:marBottom w:val="0"/>
          <w:divBdr>
            <w:top w:val="none" w:sz="0" w:space="0" w:color="auto"/>
            <w:left w:val="none" w:sz="0" w:space="0" w:color="auto"/>
            <w:bottom w:val="none" w:sz="0" w:space="0" w:color="auto"/>
            <w:right w:val="none" w:sz="0" w:space="0" w:color="auto"/>
          </w:divBdr>
          <w:divsChild>
            <w:div w:id="998843483">
              <w:marLeft w:val="0"/>
              <w:marRight w:val="0"/>
              <w:marTop w:val="0"/>
              <w:marBottom w:val="0"/>
              <w:divBdr>
                <w:top w:val="none" w:sz="0" w:space="0" w:color="auto"/>
                <w:left w:val="none" w:sz="0" w:space="0" w:color="auto"/>
                <w:bottom w:val="none" w:sz="0" w:space="0" w:color="auto"/>
                <w:right w:val="none" w:sz="0" w:space="0" w:color="auto"/>
              </w:divBdr>
              <w:divsChild>
                <w:div w:id="1935623524">
                  <w:marLeft w:val="0"/>
                  <w:marRight w:val="0"/>
                  <w:marTop w:val="0"/>
                  <w:marBottom w:val="0"/>
                  <w:divBdr>
                    <w:top w:val="none" w:sz="0" w:space="0" w:color="auto"/>
                    <w:left w:val="none" w:sz="0" w:space="0" w:color="auto"/>
                    <w:bottom w:val="none" w:sz="0" w:space="0" w:color="auto"/>
                    <w:right w:val="none" w:sz="0" w:space="0" w:color="auto"/>
                  </w:divBdr>
                  <w:divsChild>
                    <w:div w:id="2082021301">
                      <w:marLeft w:val="0"/>
                      <w:marRight w:val="0"/>
                      <w:marTop w:val="0"/>
                      <w:marBottom w:val="0"/>
                      <w:divBdr>
                        <w:top w:val="none" w:sz="0" w:space="0" w:color="auto"/>
                        <w:left w:val="none" w:sz="0" w:space="0" w:color="auto"/>
                        <w:bottom w:val="none" w:sz="0" w:space="0" w:color="auto"/>
                        <w:right w:val="none" w:sz="0" w:space="0" w:color="auto"/>
                      </w:divBdr>
                      <w:divsChild>
                        <w:div w:id="710809805">
                          <w:marLeft w:val="0"/>
                          <w:marRight w:val="0"/>
                          <w:marTop w:val="0"/>
                          <w:marBottom w:val="0"/>
                          <w:divBdr>
                            <w:top w:val="none" w:sz="0" w:space="0" w:color="auto"/>
                            <w:left w:val="none" w:sz="0" w:space="0" w:color="auto"/>
                            <w:bottom w:val="none" w:sz="0" w:space="0" w:color="auto"/>
                            <w:right w:val="none" w:sz="0" w:space="0" w:color="auto"/>
                          </w:divBdr>
                          <w:divsChild>
                            <w:div w:id="1487552144">
                              <w:marLeft w:val="0"/>
                              <w:marRight w:val="0"/>
                              <w:marTop w:val="0"/>
                              <w:marBottom w:val="0"/>
                              <w:divBdr>
                                <w:top w:val="none" w:sz="0" w:space="0" w:color="auto"/>
                                <w:left w:val="none" w:sz="0" w:space="0" w:color="auto"/>
                                <w:bottom w:val="none" w:sz="0" w:space="0" w:color="auto"/>
                                <w:right w:val="none" w:sz="0" w:space="0" w:color="auto"/>
                              </w:divBdr>
                              <w:divsChild>
                                <w:div w:id="1167600588">
                                  <w:marLeft w:val="0"/>
                                  <w:marRight w:val="0"/>
                                  <w:marTop w:val="0"/>
                                  <w:marBottom w:val="0"/>
                                  <w:divBdr>
                                    <w:top w:val="none" w:sz="0" w:space="0" w:color="auto"/>
                                    <w:left w:val="none" w:sz="0" w:space="0" w:color="auto"/>
                                    <w:bottom w:val="none" w:sz="0" w:space="0" w:color="auto"/>
                                    <w:right w:val="none" w:sz="0" w:space="0" w:color="auto"/>
                                  </w:divBdr>
                                  <w:divsChild>
                                    <w:div w:id="449204708">
                                      <w:marLeft w:val="0"/>
                                      <w:marRight w:val="0"/>
                                      <w:marTop w:val="0"/>
                                      <w:marBottom w:val="0"/>
                                      <w:divBdr>
                                        <w:top w:val="none" w:sz="0" w:space="0" w:color="auto"/>
                                        <w:left w:val="none" w:sz="0" w:space="0" w:color="auto"/>
                                        <w:bottom w:val="none" w:sz="0" w:space="0" w:color="auto"/>
                                        <w:right w:val="none" w:sz="0" w:space="0" w:color="auto"/>
                                      </w:divBdr>
                                      <w:divsChild>
                                        <w:div w:id="511116482">
                                          <w:marLeft w:val="0"/>
                                          <w:marRight w:val="0"/>
                                          <w:marTop w:val="0"/>
                                          <w:marBottom w:val="0"/>
                                          <w:divBdr>
                                            <w:top w:val="none" w:sz="0" w:space="0" w:color="auto"/>
                                            <w:left w:val="none" w:sz="0" w:space="0" w:color="auto"/>
                                            <w:bottom w:val="none" w:sz="0" w:space="0" w:color="auto"/>
                                            <w:right w:val="none" w:sz="0" w:space="0" w:color="auto"/>
                                          </w:divBdr>
                                          <w:divsChild>
                                            <w:div w:id="287393299">
                                              <w:marLeft w:val="0"/>
                                              <w:marRight w:val="0"/>
                                              <w:marTop w:val="0"/>
                                              <w:marBottom w:val="0"/>
                                              <w:divBdr>
                                                <w:top w:val="none" w:sz="0" w:space="0" w:color="auto"/>
                                                <w:left w:val="none" w:sz="0" w:space="0" w:color="auto"/>
                                                <w:bottom w:val="none" w:sz="0" w:space="0" w:color="auto"/>
                                                <w:right w:val="none" w:sz="0" w:space="0" w:color="auto"/>
                                              </w:divBdr>
                                              <w:divsChild>
                                                <w:div w:id="1958750742">
                                                  <w:marLeft w:val="0"/>
                                                  <w:marRight w:val="0"/>
                                                  <w:marTop w:val="0"/>
                                                  <w:marBottom w:val="0"/>
                                                  <w:divBdr>
                                                    <w:top w:val="none" w:sz="0" w:space="0" w:color="auto"/>
                                                    <w:left w:val="none" w:sz="0" w:space="0" w:color="auto"/>
                                                    <w:bottom w:val="none" w:sz="0" w:space="0" w:color="auto"/>
                                                    <w:right w:val="none" w:sz="0" w:space="0" w:color="auto"/>
                                                  </w:divBdr>
                                                  <w:divsChild>
                                                    <w:div w:id="388454819">
                                                      <w:marLeft w:val="0"/>
                                                      <w:marRight w:val="0"/>
                                                      <w:marTop w:val="0"/>
                                                      <w:marBottom w:val="0"/>
                                                      <w:divBdr>
                                                        <w:top w:val="none" w:sz="0" w:space="0" w:color="auto"/>
                                                        <w:left w:val="none" w:sz="0" w:space="0" w:color="auto"/>
                                                        <w:bottom w:val="none" w:sz="0" w:space="0" w:color="auto"/>
                                                        <w:right w:val="none" w:sz="0" w:space="0" w:color="auto"/>
                                                      </w:divBdr>
                                                      <w:divsChild>
                                                        <w:div w:id="618031826">
                                                          <w:marLeft w:val="0"/>
                                                          <w:marRight w:val="0"/>
                                                          <w:marTop w:val="0"/>
                                                          <w:marBottom w:val="0"/>
                                                          <w:divBdr>
                                                            <w:top w:val="none" w:sz="0" w:space="0" w:color="auto"/>
                                                            <w:left w:val="none" w:sz="0" w:space="0" w:color="auto"/>
                                                            <w:bottom w:val="none" w:sz="0" w:space="0" w:color="auto"/>
                                                            <w:right w:val="none" w:sz="0" w:space="0" w:color="auto"/>
                                                          </w:divBdr>
                                                          <w:divsChild>
                                                            <w:div w:id="1533417781">
                                                              <w:marLeft w:val="0"/>
                                                              <w:marRight w:val="0"/>
                                                              <w:marTop w:val="0"/>
                                                              <w:marBottom w:val="0"/>
                                                              <w:divBdr>
                                                                <w:top w:val="none" w:sz="0" w:space="0" w:color="auto"/>
                                                                <w:left w:val="none" w:sz="0" w:space="0" w:color="auto"/>
                                                                <w:bottom w:val="none" w:sz="0" w:space="0" w:color="auto"/>
                                                                <w:right w:val="none" w:sz="0" w:space="0" w:color="auto"/>
                                                              </w:divBdr>
                                                              <w:divsChild>
                                                                <w:div w:id="1067538140">
                                                                  <w:marLeft w:val="0"/>
                                                                  <w:marRight w:val="0"/>
                                                                  <w:marTop w:val="0"/>
                                                                  <w:marBottom w:val="0"/>
                                                                  <w:divBdr>
                                                                    <w:top w:val="none" w:sz="0" w:space="0" w:color="auto"/>
                                                                    <w:left w:val="none" w:sz="0" w:space="0" w:color="auto"/>
                                                                    <w:bottom w:val="none" w:sz="0" w:space="0" w:color="auto"/>
                                                                    <w:right w:val="none" w:sz="0" w:space="0" w:color="auto"/>
                                                                  </w:divBdr>
                                                                  <w:divsChild>
                                                                    <w:div w:id="590286180">
                                                                      <w:marLeft w:val="0"/>
                                                                      <w:marRight w:val="0"/>
                                                                      <w:marTop w:val="0"/>
                                                                      <w:marBottom w:val="0"/>
                                                                      <w:divBdr>
                                                                        <w:top w:val="none" w:sz="0" w:space="0" w:color="auto"/>
                                                                        <w:left w:val="none" w:sz="0" w:space="0" w:color="auto"/>
                                                                        <w:bottom w:val="none" w:sz="0" w:space="0" w:color="auto"/>
                                                                        <w:right w:val="none" w:sz="0" w:space="0" w:color="auto"/>
                                                                      </w:divBdr>
                                                                      <w:divsChild>
                                                                        <w:div w:id="122383328">
                                                                          <w:marLeft w:val="0"/>
                                                                          <w:marRight w:val="0"/>
                                                                          <w:marTop w:val="0"/>
                                                                          <w:marBottom w:val="0"/>
                                                                          <w:divBdr>
                                                                            <w:top w:val="none" w:sz="0" w:space="0" w:color="auto"/>
                                                                            <w:left w:val="none" w:sz="0" w:space="0" w:color="auto"/>
                                                                            <w:bottom w:val="none" w:sz="0" w:space="0" w:color="auto"/>
                                                                            <w:right w:val="none" w:sz="0" w:space="0" w:color="auto"/>
                                                                          </w:divBdr>
                                                                          <w:divsChild>
                                                                            <w:div w:id="1599483557">
                                                                              <w:marLeft w:val="0"/>
                                                                              <w:marRight w:val="0"/>
                                                                              <w:marTop w:val="0"/>
                                                                              <w:marBottom w:val="0"/>
                                                                              <w:divBdr>
                                                                                <w:top w:val="none" w:sz="0" w:space="0" w:color="auto"/>
                                                                                <w:left w:val="none" w:sz="0" w:space="0" w:color="auto"/>
                                                                                <w:bottom w:val="none" w:sz="0" w:space="0" w:color="auto"/>
                                                                                <w:right w:val="none" w:sz="0" w:space="0" w:color="auto"/>
                                                                              </w:divBdr>
                                                                              <w:divsChild>
                                                                                <w:div w:id="304895228">
                                                                                  <w:marLeft w:val="0"/>
                                                                                  <w:marRight w:val="0"/>
                                                                                  <w:marTop w:val="0"/>
                                                                                  <w:marBottom w:val="0"/>
                                                                                  <w:divBdr>
                                                                                    <w:top w:val="none" w:sz="0" w:space="0" w:color="auto"/>
                                                                                    <w:left w:val="none" w:sz="0" w:space="0" w:color="auto"/>
                                                                                    <w:bottom w:val="none" w:sz="0" w:space="0" w:color="auto"/>
                                                                                    <w:right w:val="none" w:sz="0" w:space="0" w:color="auto"/>
                                                                                  </w:divBdr>
                                                                                  <w:divsChild>
                                                                                    <w:div w:id="1455059646">
                                                                                      <w:marLeft w:val="0"/>
                                                                                      <w:marRight w:val="0"/>
                                                                                      <w:marTop w:val="0"/>
                                                                                      <w:marBottom w:val="0"/>
                                                                                      <w:divBdr>
                                                                                        <w:top w:val="none" w:sz="0" w:space="0" w:color="auto"/>
                                                                                        <w:left w:val="none" w:sz="0" w:space="0" w:color="auto"/>
                                                                                        <w:bottom w:val="none" w:sz="0" w:space="0" w:color="auto"/>
                                                                                        <w:right w:val="none" w:sz="0" w:space="0" w:color="auto"/>
                                                                                      </w:divBdr>
                                                                                      <w:divsChild>
                                                                                        <w:div w:id="1663042085">
                                                                                          <w:marLeft w:val="0"/>
                                                                                          <w:marRight w:val="0"/>
                                                                                          <w:marTop w:val="0"/>
                                                                                          <w:marBottom w:val="0"/>
                                                                                          <w:divBdr>
                                                                                            <w:top w:val="none" w:sz="0" w:space="0" w:color="auto"/>
                                                                                            <w:left w:val="none" w:sz="0" w:space="0" w:color="auto"/>
                                                                                            <w:bottom w:val="none" w:sz="0" w:space="0" w:color="auto"/>
                                                                                            <w:right w:val="none" w:sz="0" w:space="0" w:color="auto"/>
                                                                                          </w:divBdr>
                                                                                          <w:divsChild>
                                                                                            <w:div w:id="301666284">
                                                                                              <w:marLeft w:val="0"/>
                                                                                              <w:marRight w:val="0"/>
                                                                                              <w:marTop w:val="0"/>
                                                                                              <w:marBottom w:val="0"/>
                                                                                              <w:divBdr>
                                                                                                <w:top w:val="none" w:sz="0" w:space="0" w:color="auto"/>
                                                                                                <w:left w:val="none" w:sz="0" w:space="0" w:color="auto"/>
                                                                                                <w:bottom w:val="none" w:sz="0" w:space="0" w:color="auto"/>
                                                                                                <w:right w:val="none" w:sz="0" w:space="0" w:color="auto"/>
                                                                                              </w:divBdr>
                                                                                              <w:divsChild>
                                                                                                <w:div w:id="194576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7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556571">
                                                          <w:marLeft w:val="0"/>
                                                          <w:marRight w:val="0"/>
                                                          <w:marTop w:val="0"/>
                                                          <w:marBottom w:val="0"/>
                                                          <w:divBdr>
                                                            <w:top w:val="none" w:sz="0" w:space="0" w:color="auto"/>
                                                            <w:left w:val="none" w:sz="0" w:space="0" w:color="auto"/>
                                                            <w:bottom w:val="none" w:sz="0" w:space="0" w:color="auto"/>
                                                            <w:right w:val="none" w:sz="0" w:space="0" w:color="auto"/>
                                                          </w:divBdr>
                                                          <w:divsChild>
                                                            <w:div w:id="21515898">
                                                              <w:marLeft w:val="0"/>
                                                              <w:marRight w:val="0"/>
                                                              <w:marTop w:val="0"/>
                                                              <w:marBottom w:val="0"/>
                                                              <w:divBdr>
                                                                <w:top w:val="none" w:sz="0" w:space="0" w:color="auto"/>
                                                                <w:left w:val="none" w:sz="0" w:space="0" w:color="auto"/>
                                                                <w:bottom w:val="none" w:sz="0" w:space="0" w:color="auto"/>
                                                                <w:right w:val="none" w:sz="0" w:space="0" w:color="auto"/>
                                                              </w:divBdr>
                                                              <w:divsChild>
                                                                <w:div w:id="198050516">
                                                                  <w:marLeft w:val="0"/>
                                                                  <w:marRight w:val="0"/>
                                                                  <w:marTop w:val="0"/>
                                                                  <w:marBottom w:val="0"/>
                                                                  <w:divBdr>
                                                                    <w:top w:val="none" w:sz="0" w:space="0" w:color="auto"/>
                                                                    <w:left w:val="none" w:sz="0" w:space="0" w:color="auto"/>
                                                                    <w:bottom w:val="none" w:sz="0" w:space="0" w:color="auto"/>
                                                                    <w:right w:val="none" w:sz="0" w:space="0" w:color="auto"/>
                                                                  </w:divBdr>
                                                                  <w:divsChild>
                                                                    <w:div w:id="313679262">
                                                                      <w:marLeft w:val="0"/>
                                                                      <w:marRight w:val="0"/>
                                                                      <w:marTop w:val="0"/>
                                                                      <w:marBottom w:val="0"/>
                                                                      <w:divBdr>
                                                                        <w:top w:val="none" w:sz="0" w:space="0" w:color="auto"/>
                                                                        <w:left w:val="none" w:sz="0" w:space="0" w:color="auto"/>
                                                                        <w:bottom w:val="none" w:sz="0" w:space="0" w:color="auto"/>
                                                                        <w:right w:val="none" w:sz="0" w:space="0" w:color="auto"/>
                                                                      </w:divBdr>
                                                                      <w:divsChild>
                                                                        <w:div w:id="197359068">
                                                                          <w:marLeft w:val="0"/>
                                                                          <w:marRight w:val="0"/>
                                                                          <w:marTop w:val="0"/>
                                                                          <w:marBottom w:val="0"/>
                                                                          <w:divBdr>
                                                                            <w:top w:val="none" w:sz="0" w:space="0" w:color="auto"/>
                                                                            <w:left w:val="none" w:sz="0" w:space="0" w:color="auto"/>
                                                                            <w:bottom w:val="none" w:sz="0" w:space="0" w:color="auto"/>
                                                                            <w:right w:val="none" w:sz="0" w:space="0" w:color="auto"/>
                                                                          </w:divBdr>
                                                                          <w:divsChild>
                                                                            <w:div w:id="1755934097">
                                                                              <w:marLeft w:val="0"/>
                                                                              <w:marRight w:val="0"/>
                                                                              <w:marTop w:val="0"/>
                                                                              <w:marBottom w:val="0"/>
                                                                              <w:divBdr>
                                                                                <w:top w:val="none" w:sz="0" w:space="0" w:color="auto"/>
                                                                                <w:left w:val="none" w:sz="0" w:space="0" w:color="auto"/>
                                                                                <w:bottom w:val="none" w:sz="0" w:space="0" w:color="auto"/>
                                                                                <w:right w:val="none" w:sz="0" w:space="0" w:color="auto"/>
                                                                              </w:divBdr>
                                                                              <w:divsChild>
                                                                                <w:div w:id="1887523111">
                                                                                  <w:marLeft w:val="0"/>
                                                                                  <w:marRight w:val="0"/>
                                                                                  <w:marTop w:val="0"/>
                                                                                  <w:marBottom w:val="0"/>
                                                                                  <w:divBdr>
                                                                                    <w:top w:val="none" w:sz="0" w:space="0" w:color="auto"/>
                                                                                    <w:left w:val="none" w:sz="0" w:space="0" w:color="auto"/>
                                                                                    <w:bottom w:val="none" w:sz="0" w:space="0" w:color="auto"/>
                                                                                    <w:right w:val="none" w:sz="0" w:space="0" w:color="auto"/>
                                                                                  </w:divBdr>
                                                                                  <w:divsChild>
                                                                                    <w:div w:id="724914208">
                                                                                      <w:marLeft w:val="0"/>
                                                                                      <w:marRight w:val="0"/>
                                                                                      <w:marTop w:val="0"/>
                                                                                      <w:marBottom w:val="0"/>
                                                                                      <w:divBdr>
                                                                                        <w:top w:val="none" w:sz="0" w:space="0" w:color="auto"/>
                                                                                        <w:left w:val="none" w:sz="0" w:space="0" w:color="auto"/>
                                                                                        <w:bottom w:val="none" w:sz="0" w:space="0" w:color="auto"/>
                                                                                        <w:right w:val="none" w:sz="0" w:space="0" w:color="auto"/>
                                                                                      </w:divBdr>
                                                                                      <w:divsChild>
                                                                                        <w:div w:id="857235514">
                                                                                          <w:marLeft w:val="0"/>
                                                                                          <w:marRight w:val="0"/>
                                                                                          <w:marTop w:val="0"/>
                                                                                          <w:marBottom w:val="0"/>
                                                                                          <w:divBdr>
                                                                                            <w:top w:val="none" w:sz="0" w:space="0" w:color="auto"/>
                                                                                            <w:left w:val="none" w:sz="0" w:space="0" w:color="auto"/>
                                                                                            <w:bottom w:val="none" w:sz="0" w:space="0" w:color="auto"/>
                                                                                            <w:right w:val="none" w:sz="0" w:space="0" w:color="auto"/>
                                                                                          </w:divBdr>
                                                                                          <w:divsChild>
                                                                                            <w:div w:id="1445923331">
                                                                                              <w:marLeft w:val="0"/>
                                                                                              <w:marRight w:val="0"/>
                                                                                              <w:marTop w:val="0"/>
                                                                                              <w:marBottom w:val="0"/>
                                                                                              <w:divBdr>
                                                                                                <w:top w:val="none" w:sz="0" w:space="0" w:color="auto"/>
                                                                                                <w:left w:val="none" w:sz="0" w:space="0" w:color="auto"/>
                                                                                                <w:bottom w:val="none" w:sz="0" w:space="0" w:color="auto"/>
                                                                                                <w:right w:val="none" w:sz="0" w:space="0" w:color="auto"/>
                                                                                              </w:divBdr>
                                                                                              <w:divsChild>
                                                                                                <w:div w:id="1617173595">
                                                                                                  <w:marLeft w:val="0"/>
                                                                                                  <w:marRight w:val="0"/>
                                                                                                  <w:marTop w:val="0"/>
                                                                                                  <w:marBottom w:val="0"/>
                                                                                                  <w:divBdr>
                                                                                                    <w:top w:val="none" w:sz="0" w:space="0" w:color="auto"/>
                                                                                                    <w:left w:val="none" w:sz="0" w:space="0" w:color="auto"/>
                                                                                                    <w:bottom w:val="none" w:sz="0" w:space="0" w:color="auto"/>
                                                                                                    <w:right w:val="none" w:sz="0" w:space="0" w:color="auto"/>
                                                                                                  </w:divBdr>
                                                                                                  <w:divsChild>
                                                                                                    <w:div w:id="1333072776">
                                                                                                      <w:marLeft w:val="0"/>
                                                                                                      <w:marRight w:val="0"/>
                                                                                                      <w:marTop w:val="0"/>
                                                                                                      <w:marBottom w:val="0"/>
                                                                                                      <w:divBdr>
                                                                                                        <w:top w:val="none" w:sz="0" w:space="0" w:color="auto"/>
                                                                                                        <w:left w:val="none" w:sz="0" w:space="0" w:color="auto"/>
                                                                                                        <w:bottom w:val="none" w:sz="0" w:space="0" w:color="auto"/>
                                                                                                        <w:right w:val="none" w:sz="0" w:space="0" w:color="auto"/>
                                                                                                      </w:divBdr>
                                                                                                      <w:divsChild>
                                                                                                        <w:div w:id="60280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29026">
                                                                                              <w:marLeft w:val="0"/>
                                                                                              <w:marRight w:val="0"/>
                                                                                              <w:marTop w:val="0"/>
                                                                                              <w:marBottom w:val="0"/>
                                                                                              <w:divBdr>
                                                                                                <w:top w:val="none" w:sz="0" w:space="0" w:color="auto"/>
                                                                                                <w:left w:val="none" w:sz="0" w:space="0" w:color="auto"/>
                                                                                                <w:bottom w:val="none" w:sz="0" w:space="0" w:color="auto"/>
                                                                                                <w:right w:val="none" w:sz="0" w:space="0" w:color="auto"/>
                                                                                              </w:divBdr>
                                                                                              <w:divsChild>
                                                                                                <w:div w:id="2004628378">
                                                                                                  <w:marLeft w:val="0"/>
                                                                                                  <w:marRight w:val="0"/>
                                                                                                  <w:marTop w:val="0"/>
                                                                                                  <w:marBottom w:val="0"/>
                                                                                                  <w:divBdr>
                                                                                                    <w:top w:val="none" w:sz="0" w:space="0" w:color="auto"/>
                                                                                                    <w:left w:val="none" w:sz="0" w:space="0" w:color="auto"/>
                                                                                                    <w:bottom w:val="none" w:sz="0" w:space="0" w:color="auto"/>
                                                                                                    <w:right w:val="none" w:sz="0" w:space="0" w:color="auto"/>
                                                                                                  </w:divBdr>
                                                                                                  <w:divsChild>
                                                                                                    <w:div w:id="2073651968">
                                                                                                      <w:marLeft w:val="0"/>
                                                                                                      <w:marRight w:val="0"/>
                                                                                                      <w:marTop w:val="0"/>
                                                                                                      <w:marBottom w:val="0"/>
                                                                                                      <w:divBdr>
                                                                                                        <w:top w:val="none" w:sz="0" w:space="0" w:color="auto"/>
                                                                                                        <w:left w:val="none" w:sz="0" w:space="0" w:color="auto"/>
                                                                                                        <w:bottom w:val="none" w:sz="0" w:space="0" w:color="auto"/>
                                                                                                        <w:right w:val="none" w:sz="0" w:space="0" w:color="auto"/>
                                                                                                      </w:divBdr>
                                                                                                      <w:divsChild>
                                                                                                        <w:div w:id="54089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4317996">
                                              <w:marLeft w:val="0"/>
                                              <w:marRight w:val="0"/>
                                              <w:marTop w:val="0"/>
                                              <w:marBottom w:val="0"/>
                                              <w:divBdr>
                                                <w:top w:val="none" w:sz="0" w:space="0" w:color="auto"/>
                                                <w:left w:val="none" w:sz="0" w:space="0" w:color="auto"/>
                                                <w:bottom w:val="none" w:sz="0" w:space="0" w:color="auto"/>
                                                <w:right w:val="none" w:sz="0" w:space="0" w:color="auto"/>
                                              </w:divBdr>
                                              <w:divsChild>
                                                <w:div w:id="847646480">
                                                  <w:marLeft w:val="0"/>
                                                  <w:marRight w:val="0"/>
                                                  <w:marTop w:val="0"/>
                                                  <w:marBottom w:val="0"/>
                                                  <w:divBdr>
                                                    <w:top w:val="none" w:sz="0" w:space="0" w:color="auto"/>
                                                    <w:left w:val="none" w:sz="0" w:space="0" w:color="auto"/>
                                                    <w:bottom w:val="none" w:sz="0" w:space="0" w:color="auto"/>
                                                    <w:right w:val="none" w:sz="0" w:space="0" w:color="auto"/>
                                                  </w:divBdr>
                                                  <w:divsChild>
                                                    <w:div w:id="2074040417">
                                                      <w:marLeft w:val="0"/>
                                                      <w:marRight w:val="0"/>
                                                      <w:marTop w:val="0"/>
                                                      <w:marBottom w:val="0"/>
                                                      <w:divBdr>
                                                        <w:top w:val="none" w:sz="0" w:space="0" w:color="auto"/>
                                                        <w:left w:val="none" w:sz="0" w:space="0" w:color="auto"/>
                                                        <w:bottom w:val="none" w:sz="0" w:space="0" w:color="auto"/>
                                                        <w:right w:val="none" w:sz="0" w:space="0" w:color="auto"/>
                                                      </w:divBdr>
                                                      <w:divsChild>
                                                        <w:div w:id="187800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5395135">
          <w:marLeft w:val="0"/>
          <w:marRight w:val="0"/>
          <w:marTop w:val="0"/>
          <w:marBottom w:val="0"/>
          <w:divBdr>
            <w:top w:val="none" w:sz="0" w:space="0" w:color="auto"/>
            <w:left w:val="none" w:sz="0" w:space="0" w:color="auto"/>
            <w:bottom w:val="none" w:sz="0" w:space="0" w:color="auto"/>
            <w:right w:val="none" w:sz="0" w:space="0" w:color="auto"/>
          </w:divBdr>
          <w:divsChild>
            <w:div w:id="291978433">
              <w:marLeft w:val="0"/>
              <w:marRight w:val="0"/>
              <w:marTop w:val="0"/>
              <w:marBottom w:val="0"/>
              <w:divBdr>
                <w:top w:val="none" w:sz="0" w:space="0" w:color="auto"/>
                <w:left w:val="none" w:sz="0" w:space="0" w:color="auto"/>
                <w:bottom w:val="none" w:sz="0" w:space="0" w:color="auto"/>
                <w:right w:val="none" w:sz="0" w:space="0" w:color="auto"/>
              </w:divBdr>
              <w:divsChild>
                <w:div w:id="1015883108">
                  <w:marLeft w:val="0"/>
                  <w:marRight w:val="0"/>
                  <w:marTop w:val="0"/>
                  <w:marBottom w:val="0"/>
                  <w:divBdr>
                    <w:top w:val="none" w:sz="0" w:space="0" w:color="auto"/>
                    <w:left w:val="none" w:sz="0" w:space="0" w:color="auto"/>
                    <w:bottom w:val="none" w:sz="0" w:space="0" w:color="auto"/>
                    <w:right w:val="none" w:sz="0" w:space="0" w:color="auto"/>
                  </w:divBdr>
                  <w:divsChild>
                    <w:div w:id="29117120">
                      <w:marLeft w:val="0"/>
                      <w:marRight w:val="0"/>
                      <w:marTop w:val="0"/>
                      <w:marBottom w:val="0"/>
                      <w:divBdr>
                        <w:top w:val="none" w:sz="0" w:space="0" w:color="auto"/>
                        <w:left w:val="none" w:sz="0" w:space="0" w:color="auto"/>
                        <w:bottom w:val="none" w:sz="0" w:space="0" w:color="auto"/>
                        <w:right w:val="none" w:sz="0" w:space="0" w:color="auto"/>
                      </w:divBdr>
                      <w:divsChild>
                        <w:div w:id="1554001977">
                          <w:marLeft w:val="0"/>
                          <w:marRight w:val="0"/>
                          <w:marTop w:val="0"/>
                          <w:marBottom w:val="0"/>
                          <w:divBdr>
                            <w:top w:val="none" w:sz="0" w:space="0" w:color="auto"/>
                            <w:left w:val="none" w:sz="0" w:space="0" w:color="auto"/>
                            <w:bottom w:val="none" w:sz="0" w:space="0" w:color="auto"/>
                            <w:right w:val="none" w:sz="0" w:space="0" w:color="auto"/>
                          </w:divBdr>
                          <w:divsChild>
                            <w:div w:id="1776752998">
                              <w:marLeft w:val="0"/>
                              <w:marRight w:val="0"/>
                              <w:marTop w:val="0"/>
                              <w:marBottom w:val="0"/>
                              <w:divBdr>
                                <w:top w:val="none" w:sz="0" w:space="0" w:color="auto"/>
                                <w:left w:val="none" w:sz="0" w:space="0" w:color="auto"/>
                                <w:bottom w:val="none" w:sz="0" w:space="0" w:color="auto"/>
                                <w:right w:val="none" w:sz="0" w:space="0" w:color="auto"/>
                              </w:divBdr>
                              <w:divsChild>
                                <w:div w:id="384643365">
                                  <w:marLeft w:val="0"/>
                                  <w:marRight w:val="0"/>
                                  <w:marTop w:val="0"/>
                                  <w:marBottom w:val="0"/>
                                  <w:divBdr>
                                    <w:top w:val="none" w:sz="0" w:space="0" w:color="auto"/>
                                    <w:left w:val="none" w:sz="0" w:space="0" w:color="auto"/>
                                    <w:bottom w:val="none" w:sz="0" w:space="0" w:color="auto"/>
                                    <w:right w:val="none" w:sz="0" w:space="0" w:color="auto"/>
                                  </w:divBdr>
                                  <w:divsChild>
                                    <w:div w:id="1236208111">
                                      <w:marLeft w:val="0"/>
                                      <w:marRight w:val="0"/>
                                      <w:marTop w:val="0"/>
                                      <w:marBottom w:val="0"/>
                                      <w:divBdr>
                                        <w:top w:val="none" w:sz="0" w:space="0" w:color="auto"/>
                                        <w:left w:val="none" w:sz="0" w:space="0" w:color="auto"/>
                                        <w:bottom w:val="none" w:sz="0" w:space="0" w:color="auto"/>
                                        <w:right w:val="none" w:sz="0" w:space="0" w:color="auto"/>
                                      </w:divBdr>
                                      <w:divsChild>
                                        <w:div w:id="816992245">
                                          <w:marLeft w:val="0"/>
                                          <w:marRight w:val="0"/>
                                          <w:marTop w:val="0"/>
                                          <w:marBottom w:val="0"/>
                                          <w:divBdr>
                                            <w:top w:val="none" w:sz="0" w:space="0" w:color="auto"/>
                                            <w:left w:val="none" w:sz="0" w:space="0" w:color="auto"/>
                                            <w:bottom w:val="none" w:sz="0" w:space="0" w:color="auto"/>
                                            <w:right w:val="none" w:sz="0" w:space="0" w:color="auto"/>
                                          </w:divBdr>
                                          <w:divsChild>
                                            <w:div w:id="763107414">
                                              <w:marLeft w:val="0"/>
                                              <w:marRight w:val="0"/>
                                              <w:marTop w:val="0"/>
                                              <w:marBottom w:val="0"/>
                                              <w:divBdr>
                                                <w:top w:val="none" w:sz="0" w:space="0" w:color="auto"/>
                                                <w:left w:val="none" w:sz="0" w:space="0" w:color="auto"/>
                                                <w:bottom w:val="none" w:sz="0" w:space="0" w:color="auto"/>
                                                <w:right w:val="none" w:sz="0" w:space="0" w:color="auto"/>
                                              </w:divBdr>
                                              <w:divsChild>
                                                <w:div w:id="67103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344898">
      <w:bodyDiv w:val="1"/>
      <w:marLeft w:val="0"/>
      <w:marRight w:val="0"/>
      <w:marTop w:val="0"/>
      <w:marBottom w:val="0"/>
      <w:divBdr>
        <w:top w:val="none" w:sz="0" w:space="0" w:color="auto"/>
        <w:left w:val="none" w:sz="0" w:space="0" w:color="auto"/>
        <w:bottom w:val="none" w:sz="0" w:space="0" w:color="auto"/>
        <w:right w:val="none" w:sz="0" w:space="0" w:color="auto"/>
      </w:divBdr>
      <w:divsChild>
        <w:div w:id="1096444866">
          <w:marLeft w:val="0"/>
          <w:marRight w:val="0"/>
          <w:marTop w:val="0"/>
          <w:marBottom w:val="0"/>
          <w:divBdr>
            <w:top w:val="none" w:sz="0" w:space="0" w:color="auto"/>
            <w:left w:val="none" w:sz="0" w:space="0" w:color="auto"/>
            <w:bottom w:val="none" w:sz="0" w:space="0" w:color="auto"/>
            <w:right w:val="none" w:sz="0" w:space="0" w:color="auto"/>
          </w:divBdr>
          <w:divsChild>
            <w:div w:id="1510097262">
              <w:marLeft w:val="0"/>
              <w:marRight w:val="0"/>
              <w:marTop w:val="0"/>
              <w:marBottom w:val="0"/>
              <w:divBdr>
                <w:top w:val="none" w:sz="0" w:space="0" w:color="auto"/>
                <w:left w:val="none" w:sz="0" w:space="0" w:color="auto"/>
                <w:bottom w:val="none" w:sz="0" w:space="0" w:color="auto"/>
                <w:right w:val="none" w:sz="0" w:space="0" w:color="auto"/>
              </w:divBdr>
              <w:divsChild>
                <w:div w:id="679623233">
                  <w:marLeft w:val="0"/>
                  <w:marRight w:val="0"/>
                  <w:marTop w:val="0"/>
                  <w:marBottom w:val="0"/>
                  <w:divBdr>
                    <w:top w:val="none" w:sz="0" w:space="0" w:color="auto"/>
                    <w:left w:val="none" w:sz="0" w:space="0" w:color="auto"/>
                    <w:bottom w:val="none" w:sz="0" w:space="0" w:color="auto"/>
                    <w:right w:val="none" w:sz="0" w:space="0" w:color="auto"/>
                  </w:divBdr>
                  <w:divsChild>
                    <w:div w:id="1206484368">
                      <w:marLeft w:val="0"/>
                      <w:marRight w:val="0"/>
                      <w:marTop w:val="0"/>
                      <w:marBottom w:val="0"/>
                      <w:divBdr>
                        <w:top w:val="none" w:sz="0" w:space="0" w:color="auto"/>
                        <w:left w:val="none" w:sz="0" w:space="0" w:color="auto"/>
                        <w:bottom w:val="none" w:sz="0" w:space="0" w:color="auto"/>
                        <w:right w:val="none" w:sz="0" w:space="0" w:color="auto"/>
                      </w:divBdr>
                      <w:divsChild>
                        <w:div w:id="1540581418">
                          <w:marLeft w:val="0"/>
                          <w:marRight w:val="0"/>
                          <w:marTop w:val="0"/>
                          <w:marBottom w:val="0"/>
                          <w:divBdr>
                            <w:top w:val="none" w:sz="0" w:space="0" w:color="auto"/>
                            <w:left w:val="none" w:sz="0" w:space="0" w:color="auto"/>
                            <w:bottom w:val="none" w:sz="0" w:space="0" w:color="auto"/>
                            <w:right w:val="none" w:sz="0" w:space="0" w:color="auto"/>
                          </w:divBdr>
                          <w:divsChild>
                            <w:div w:id="108401998">
                              <w:marLeft w:val="0"/>
                              <w:marRight w:val="0"/>
                              <w:marTop w:val="0"/>
                              <w:marBottom w:val="0"/>
                              <w:divBdr>
                                <w:top w:val="none" w:sz="0" w:space="0" w:color="auto"/>
                                <w:left w:val="none" w:sz="0" w:space="0" w:color="auto"/>
                                <w:bottom w:val="none" w:sz="0" w:space="0" w:color="auto"/>
                                <w:right w:val="none" w:sz="0" w:space="0" w:color="auto"/>
                              </w:divBdr>
                              <w:divsChild>
                                <w:div w:id="709038475">
                                  <w:marLeft w:val="0"/>
                                  <w:marRight w:val="0"/>
                                  <w:marTop w:val="0"/>
                                  <w:marBottom w:val="0"/>
                                  <w:divBdr>
                                    <w:top w:val="none" w:sz="0" w:space="0" w:color="auto"/>
                                    <w:left w:val="none" w:sz="0" w:space="0" w:color="auto"/>
                                    <w:bottom w:val="none" w:sz="0" w:space="0" w:color="auto"/>
                                    <w:right w:val="none" w:sz="0" w:space="0" w:color="auto"/>
                                  </w:divBdr>
                                  <w:divsChild>
                                    <w:div w:id="146483167">
                                      <w:marLeft w:val="0"/>
                                      <w:marRight w:val="0"/>
                                      <w:marTop w:val="0"/>
                                      <w:marBottom w:val="0"/>
                                      <w:divBdr>
                                        <w:top w:val="none" w:sz="0" w:space="0" w:color="auto"/>
                                        <w:left w:val="none" w:sz="0" w:space="0" w:color="auto"/>
                                        <w:bottom w:val="none" w:sz="0" w:space="0" w:color="auto"/>
                                        <w:right w:val="none" w:sz="0" w:space="0" w:color="auto"/>
                                      </w:divBdr>
                                      <w:divsChild>
                                        <w:div w:id="1075274042">
                                          <w:marLeft w:val="0"/>
                                          <w:marRight w:val="0"/>
                                          <w:marTop w:val="0"/>
                                          <w:marBottom w:val="0"/>
                                          <w:divBdr>
                                            <w:top w:val="none" w:sz="0" w:space="0" w:color="auto"/>
                                            <w:left w:val="none" w:sz="0" w:space="0" w:color="auto"/>
                                            <w:bottom w:val="none" w:sz="0" w:space="0" w:color="auto"/>
                                            <w:right w:val="none" w:sz="0" w:space="0" w:color="auto"/>
                                          </w:divBdr>
                                          <w:divsChild>
                                            <w:div w:id="1861359643">
                                              <w:marLeft w:val="0"/>
                                              <w:marRight w:val="0"/>
                                              <w:marTop w:val="0"/>
                                              <w:marBottom w:val="0"/>
                                              <w:divBdr>
                                                <w:top w:val="none" w:sz="0" w:space="0" w:color="auto"/>
                                                <w:left w:val="none" w:sz="0" w:space="0" w:color="auto"/>
                                                <w:bottom w:val="none" w:sz="0" w:space="0" w:color="auto"/>
                                                <w:right w:val="none" w:sz="0" w:space="0" w:color="auto"/>
                                              </w:divBdr>
                                              <w:divsChild>
                                                <w:div w:id="1244729455">
                                                  <w:marLeft w:val="0"/>
                                                  <w:marRight w:val="0"/>
                                                  <w:marTop w:val="0"/>
                                                  <w:marBottom w:val="0"/>
                                                  <w:divBdr>
                                                    <w:top w:val="none" w:sz="0" w:space="0" w:color="auto"/>
                                                    <w:left w:val="none" w:sz="0" w:space="0" w:color="auto"/>
                                                    <w:bottom w:val="none" w:sz="0" w:space="0" w:color="auto"/>
                                                    <w:right w:val="none" w:sz="0" w:space="0" w:color="auto"/>
                                                  </w:divBdr>
                                                  <w:divsChild>
                                                    <w:div w:id="660281811">
                                                      <w:marLeft w:val="0"/>
                                                      <w:marRight w:val="0"/>
                                                      <w:marTop w:val="0"/>
                                                      <w:marBottom w:val="0"/>
                                                      <w:divBdr>
                                                        <w:top w:val="none" w:sz="0" w:space="0" w:color="auto"/>
                                                        <w:left w:val="none" w:sz="0" w:space="0" w:color="auto"/>
                                                        <w:bottom w:val="none" w:sz="0" w:space="0" w:color="auto"/>
                                                        <w:right w:val="none" w:sz="0" w:space="0" w:color="auto"/>
                                                      </w:divBdr>
                                                      <w:divsChild>
                                                        <w:div w:id="70683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344457">
                                              <w:marLeft w:val="0"/>
                                              <w:marRight w:val="0"/>
                                              <w:marTop w:val="0"/>
                                              <w:marBottom w:val="0"/>
                                              <w:divBdr>
                                                <w:top w:val="none" w:sz="0" w:space="0" w:color="auto"/>
                                                <w:left w:val="none" w:sz="0" w:space="0" w:color="auto"/>
                                                <w:bottom w:val="none" w:sz="0" w:space="0" w:color="auto"/>
                                                <w:right w:val="none" w:sz="0" w:space="0" w:color="auto"/>
                                              </w:divBdr>
                                              <w:divsChild>
                                                <w:div w:id="1949193556">
                                                  <w:marLeft w:val="0"/>
                                                  <w:marRight w:val="0"/>
                                                  <w:marTop w:val="0"/>
                                                  <w:marBottom w:val="0"/>
                                                  <w:divBdr>
                                                    <w:top w:val="none" w:sz="0" w:space="0" w:color="auto"/>
                                                    <w:left w:val="none" w:sz="0" w:space="0" w:color="auto"/>
                                                    <w:bottom w:val="none" w:sz="0" w:space="0" w:color="auto"/>
                                                    <w:right w:val="none" w:sz="0" w:space="0" w:color="auto"/>
                                                  </w:divBdr>
                                                  <w:divsChild>
                                                    <w:div w:id="1440444580">
                                                      <w:marLeft w:val="0"/>
                                                      <w:marRight w:val="0"/>
                                                      <w:marTop w:val="0"/>
                                                      <w:marBottom w:val="0"/>
                                                      <w:divBdr>
                                                        <w:top w:val="none" w:sz="0" w:space="0" w:color="auto"/>
                                                        <w:left w:val="none" w:sz="0" w:space="0" w:color="auto"/>
                                                        <w:bottom w:val="none" w:sz="0" w:space="0" w:color="auto"/>
                                                        <w:right w:val="none" w:sz="0" w:space="0" w:color="auto"/>
                                                      </w:divBdr>
                                                      <w:divsChild>
                                                        <w:div w:id="13312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3795165">
          <w:marLeft w:val="0"/>
          <w:marRight w:val="0"/>
          <w:marTop w:val="0"/>
          <w:marBottom w:val="0"/>
          <w:divBdr>
            <w:top w:val="none" w:sz="0" w:space="0" w:color="auto"/>
            <w:left w:val="none" w:sz="0" w:space="0" w:color="auto"/>
            <w:bottom w:val="none" w:sz="0" w:space="0" w:color="auto"/>
            <w:right w:val="none" w:sz="0" w:space="0" w:color="auto"/>
          </w:divBdr>
          <w:divsChild>
            <w:div w:id="1665933921">
              <w:marLeft w:val="0"/>
              <w:marRight w:val="0"/>
              <w:marTop w:val="0"/>
              <w:marBottom w:val="0"/>
              <w:divBdr>
                <w:top w:val="none" w:sz="0" w:space="0" w:color="auto"/>
                <w:left w:val="none" w:sz="0" w:space="0" w:color="auto"/>
                <w:bottom w:val="none" w:sz="0" w:space="0" w:color="auto"/>
                <w:right w:val="none" w:sz="0" w:space="0" w:color="auto"/>
              </w:divBdr>
              <w:divsChild>
                <w:div w:id="473451454">
                  <w:marLeft w:val="0"/>
                  <w:marRight w:val="0"/>
                  <w:marTop w:val="0"/>
                  <w:marBottom w:val="0"/>
                  <w:divBdr>
                    <w:top w:val="none" w:sz="0" w:space="0" w:color="auto"/>
                    <w:left w:val="none" w:sz="0" w:space="0" w:color="auto"/>
                    <w:bottom w:val="none" w:sz="0" w:space="0" w:color="auto"/>
                    <w:right w:val="none" w:sz="0" w:space="0" w:color="auto"/>
                  </w:divBdr>
                  <w:divsChild>
                    <w:div w:id="642006141">
                      <w:marLeft w:val="0"/>
                      <w:marRight w:val="0"/>
                      <w:marTop w:val="0"/>
                      <w:marBottom w:val="0"/>
                      <w:divBdr>
                        <w:top w:val="none" w:sz="0" w:space="0" w:color="auto"/>
                        <w:left w:val="none" w:sz="0" w:space="0" w:color="auto"/>
                        <w:bottom w:val="none" w:sz="0" w:space="0" w:color="auto"/>
                        <w:right w:val="none" w:sz="0" w:space="0" w:color="auto"/>
                      </w:divBdr>
                      <w:divsChild>
                        <w:div w:id="299505600">
                          <w:marLeft w:val="0"/>
                          <w:marRight w:val="0"/>
                          <w:marTop w:val="0"/>
                          <w:marBottom w:val="0"/>
                          <w:divBdr>
                            <w:top w:val="none" w:sz="0" w:space="0" w:color="auto"/>
                            <w:left w:val="none" w:sz="0" w:space="0" w:color="auto"/>
                            <w:bottom w:val="none" w:sz="0" w:space="0" w:color="auto"/>
                            <w:right w:val="none" w:sz="0" w:space="0" w:color="auto"/>
                          </w:divBdr>
                          <w:divsChild>
                            <w:div w:id="1128353321">
                              <w:marLeft w:val="0"/>
                              <w:marRight w:val="0"/>
                              <w:marTop w:val="0"/>
                              <w:marBottom w:val="0"/>
                              <w:divBdr>
                                <w:top w:val="none" w:sz="0" w:space="0" w:color="auto"/>
                                <w:left w:val="none" w:sz="0" w:space="0" w:color="auto"/>
                                <w:bottom w:val="none" w:sz="0" w:space="0" w:color="auto"/>
                                <w:right w:val="none" w:sz="0" w:space="0" w:color="auto"/>
                              </w:divBdr>
                              <w:divsChild>
                                <w:div w:id="1196699880">
                                  <w:marLeft w:val="0"/>
                                  <w:marRight w:val="0"/>
                                  <w:marTop w:val="0"/>
                                  <w:marBottom w:val="0"/>
                                  <w:divBdr>
                                    <w:top w:val="none" w:sz="0" w:space="0" w:color="auto"/>
                                    <w:left w:val="none" w:sz="0" w:space="0" w:color="auto"/>
                                    <w:bottom w:val="none" w:sz="0" w:space="0" w:color="auto"/>
                                    <w:right w:val="none" w:sz="0" w:space="0" w:color="auto"/>
                                  </w:divBdr>
                                  <w:divsChild>
                                    <w:div w:id="211383649">
                                      <w:marLeft w:val="0"/>
                                      <w:marRight w:val="0"/>
                                      <w:marTop w:val="0"/>
                                      <w:marBottom w:val="0"/>
                                      <w:divBdr>
                                        <w:top w:val="none" w:sz="0" w:space="0" w:color="auto"/>
                                        <w:left w:val="none" w:sz="0" w:space="0" w:color="auto"/>
                                        <w:bottom w:val="none" w:sz="0" w:space="0" w:color="auto"/>
                                        <w:right w:val="none" w:sz="0" w:space="0" w:color="auto"/>
                                      </w:divBdr>
                                      <w:divsChild>
                                        <w:div w:id="1706173993">
                                          <w:marLeft w:val="0"/>
                                          <w:marRight w:val="0"/>
                                          <w:marTop w:val="0"/>
                                          <w:marBottom w:val="0"/>
                                          <w:divBdr>
                                            <w:top w:val="none" w:sz="0" w:space="0" w:color="auto"/>
                                            <w:left w:val="none" w:sz="0" w:space="0" w:color="auto"/>
                                            <w:bottom w:val="none" w:sz="0" w:space="0" w:color="auto"/>
                                            <w:right w:val="none" w:sz="0" w:space="0" w:color="auto"/>
                                          </w:divBdr>
                                          <w:divsChild>
                                            <w:div w:id="1820418224">
                                              <w:marLeft w:val="0"/>
                                              <w:marRight w:val="0"/>
                                              <w:marTop w:val="0"/>
                                              <w:marBottom w:val="0"/>
                                              <w:divBdr>
                                                <w:top w:val="none" w:sz="0" w:space="0" w:color="auto"/>
                                                <w:left w:val="none" w:sz="0" w:space="0" w:color="auto"/>
                                                <w:bottom w:val="none" w:sz="0" w:space="0" w:color="auto"/>
                                                <w:right w:val="none" w:sz="0" w:space="0" w:color="auto"/>
                                              </w:divBdr>
                                              <w:divsChild>
                                                <w:div w:id="52475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175730">
      <w:bodyDiv w:val="1"/>
      <w:marLeft w:val="0"/>
      <w:marRight w:val="0"/>
      <w:marTop w:val="0"/>
      <w:marBottom w:val="0"/>
      <w:divBdr>
        <w:top w:val="none" w:sz="0" w:space="0" w:color="auto"/>
        <w:left w:val="none" w:sz="0" w:space="0" w:color="auto"/>
        <w:bottom w:val="none" w:sz="0" w:space="0" w:color="auto"/>
        <w:right w:val="none" w:sz="0" w:space="0" w:color="auto"/>
      </w:divBdr>
      <w:divsChild>
        <w:div w:id="1403139739">
          <w:marLeft w:val="0"/>
          <w:marRight w:val="0"/>
          <w:marTop w:val="0"/>
          <w:marBottom w:val="0"/>
          <w:divBdr>
            <w:top w:val="none" w:sz="0" w:space="0" w:color="auto"/>
            <w:left w:val="none" w:sz="0" w:space="0" w:color="auto"/>
            <w:bottom w:val="none" w:sz="0" w:space="0" w:color="auto"/>
            <w:right w:val="none" w:sz="0" w:space="0" w:color="auto"/>
          </w:divBdr>
          <w:divsChild>
            <w:div w:id="2072998565">
              <w:marLeft w:val="0"/>
              <w:marRight w:val="0"/>
              <w:marTop w:val="0"/>
              <w:marBottom w:val="0"/>
              <w:divBdr>
                <w:top w:val="none" w:sz="0" w:space="0" w:color="auto"/>
                <w:left w:val="none" w:sz="0" w:space="0" w:color="auto"/>
                <w:bottom w:val="none" w:sz="0" w:space="0" w:color="auto"/>
                <w:right w:val="none" w:sz="0" w:space="0" w:color="auto"/>
              </w:divBdr>
              <w:divsChild>
                <w:div w:id="1413431240">
                  <w:marLeft w:val="0"/>
                  <w:marRight w:val="0"/>
                  <w:marTop w:val="0"/>
                  <w:marBottom w:val="0"/>
                  <w:divBdr>
                    <w:top w:val="none" w:sz="0" w:space="0" w:color="auto"/>
                    <w:left w:val="none" w:sz="0" w:space="0" w:color="auto"/>
                    <w:bottom w:val="none" w:sz="0" w:space="0" w:color="auto"/>
                    <w:right w:val="none" w:sz="0" w:space="0" w:color="auto"/>
                  </w:divBdr>
                  <w:divsChild>
                    <w:div w:id="1473598886">
                      <w:marLeft w:val="0"/>
                      <w:marRight w:val="0"/>
                      <w:marTop w:val="0"/>
                      <w:marBottom w:val="0"/>
                      <w:divBdr>
                        <w:top w:val="none" w:sz="0" w:space="0" w:color="auto"/>
                        <w:left w:val="none" w:sz="0" w:space="0" w:color="auto"/>
                        <w:bottom w:val="none" w:sz="0" w:space="0" w:color="auto"/>
                        <w:right w:val="none" w:sz="0" w:space="0" w:color="auto"/>
                      </w:divBdr>
                      <w:divsChild>
                        <w:div w:id="732891052">
                          <w:marLeft w:val="0"/>
                          <w:marRight w:val="0"/>
                          <w:marTop w:val="0"/>
                          <w:marBottom w:val="0"/>
                          <w:divBdr>
                            <w:top w:val="none" w:sz="0" w:space="0" w:color="auto"/>
                            <w:left w:val="none" w:sz="0" w:space="0" w:color="auto"/>
                            <w:bottom w:val="none" w:sz="0" w:space="0" w:color="auto"/>
                            <w:right w:val="none" w:sz="0" w:space="0" w:color="auto"/>
                          </w:divBdr>
                          <w:divsChild>
                            <w:div w:id="1935017949">
                              <w:marLeft w:val="0"/>
                              <w:marRight w:val="0"/>
                              <w:marTop w:val="0"/>
                              <w:marBottom w:val="0"/>
                              <w:divBdr>
                                <w:top w:val="none" w:sz="0" w:space="0" w:color="auto"/>
                                <w:left w:val="none" w:sz="0" w:space="0" w:color="auto"/>
                                <w:bottom w:val="none" w:sz="0" w:space="0" w:color="auto"/>
                                <w:right w:val="none" w:sz="0" w:space="0" w:color="auto"/>
                              </w:divBdr>
                              <w:divsChild>
                                <w:div w:id="1423918188">
                                  <w:marLeft w:val="0"/>
                                  <w:marRight w:val="0"/>
                                  <w:marTop w:val="0"/>
                                  <w:marBottom w:val="0"/>
                                  <w:divBdr>
                                    <w:top w:val="none" w:sz="0" w:space="0" w:color="auto"/>
                                    <w:left w:val="none" w:sz="0" w:space="0" w:color="auto"/>
                                    <w:bottom w:val="none" w:sz="0" w:space="0" w:color="auto"/>
                                    <w:right w:val="none" w:sz="0" w:space="0" w:color="auto"/>
                                  </w:divBdr>
                                  <w:divsChild>
                                    <w:div w:id="243104682">
                                      <w:marLeft w:val="0"/>
                                      <w:marRight w:val="0"/>
                                      <w:marTop w:val="0"/>
                                      <w:marBottom w:val="0"/>
                                      <w:divBdr>
                                        <w:top w:val="none" w:sz="0" w:space="0" w:color="auto"/>
                                        <w:left w:val="none" w:sz="0" w:space="0" w:color="auto"/>
                                        <w:bottom w:val="none" w:sz="0" w:space="0" w:color="auto"/>
                                        <w:right w:val="none" w:sz="0" w:space="0" w:color="auto"/>
                                      </w:divBdr>
                                      <w:divsChild>
                                        <w:div w:id="1084449976">
                                          <w:marLeft w:val="0"/>
                                          <w:marRight w:val="0"/>
                                          <w:marTop w:val="0"/>
                                          <w:marBottom w:val="0"/>
                                          <w:divBdr>
                                            <w:top w:val="none" w:sz="0" w:space="0" w:color="auto"/>
                                            <w:left w:val="none" w:sz="0" w:space="0" w:color="auto"/>
                                            <w:bottom w:val="none" w:sz="0" w:space="0" w:color="auto"/>
                                            <w:right w:val="none" w:sz="0" w:space="0" w:color="auto"/>
                                          </w:divBdr>
                                          <w:divsChild>
                                            <w:div w:id="1804809064">
                                              <w:marLeft w:val="0"/>
                                              <w:marRight w:val="0"/>
                                              <w:marTop w:val="0"/>
                                              <w:marBottom w:val="0"/>
                                              <w:divBdr>
                                                <w:top w:val="none" w:sz="0" w:space="0" w:color="auto"/>
                                                <w:left w:val="none" w:sz="0" w:space="0" w:color="auto"/>
                                                <w:bottom w:val="none" w:sz="0" w:space="0" w:color="auto"/>
                                                <w:right w:val="none" w:sz="0" w:space="0" w:color="auto"/>
                                              </w:divBdr>
                                              <w:divsChild>
                                                <w:div w:id="1699625237">
                                                  <w:marLeft w:val="0"/>
                                                  <w:marRight w:val="0"/>
                                                  <w:marTop w:val="0"/>
                                                  <w:marBottom w:val="0"/>
                                                  <w:divBdr>
                                                    <w:top w:val="none" w:sz="0" w:space="0" w:color="auto"/>
                                                    <w:left w:val="none" w:sz="0" w:space="0" w:color="auto"/>
                                                    <w:bottom w:val="none" w:sz="0" w:space="0" w:color="auto"/>
                                                    <w:right w:val="none" w:sz="0" w:space="0" w:color="auto"/>
                                                  </w:divBdr>
                                                  <w:divsChild>
                                                    <w:div w:id="298657280">
                                                      <w:marLeft w:val="0"/>
                                                      <w:marRight w:val="0"/>
                                                      <w:marTop w:val="0"/>
                                                      <w:marBottom w:val="0"/>
                                                      <w:divBdr>
                                                        <w:top w:val="none" w:sz="0" w:space="0" w:color="auto"/>
                                                        <w:left w:val="none" w:sz="0" w:space="0" w:color="auto"/>
                                                        <w:bottom w:val="none" w:sz="0" w:space="0" w:color="auto"/>
                                                        <w:right w:val="none" w:sz="0" w:space="0" w:color="auto"/>
                                                      </w:divBdr>
                                                      <w:divsChild>
                                                        <w:div w:id="121165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946463">
                                              <w:marLeft w:val="0"/>
                                              <w:marRight w:val="0"/>
                                              <w:marTop w:val="0"/>
                                              <w:marBottom w:val="0"/>
                                              <w:divBdr>
                                                <w:top w:val="none" w:sz="0" w:space="0" w:color="auto"/>
                                                <w:left w:val="none" w:sz="0" w:space="0" w:color="auto"/>
                                                <w:bottom w:val="none" w:sz="0" w:space="0" w:color="auto"/>
                                                <w:right w:val="none" w:sz="0" w:space="0" w:color="auto"/>
                                              </w:divBdr>
                                              <w:divsChild>
                                                <w:div w:id="1349865423">
                                                  <w:marLeft w:val="0"/>
                                                  <w:marRight w:val="0"/>
                                                  <w:marTop w:val="0"/>
                                                  <w:marBottom w:val="0"/>
                                                  <w:divBdr>
                                                    <w:top w:val="none" w:sz="0" w:space="0" w:color="auto"/>
                                                    <w:left w:val="none" w:sz="0" w:space="0" w:color="auto"/>
                                                    <w:bottom w:val="none" w:sz="0" w:space="0" w:color="auto"/>
                                                    <w:right w:val="none" w:sz="0" w:space="0" w:color="auto"/>
                                                  </w:divBdr>
                                                  <w:divsChild>
                                                    <w:div w:id="1031303985">
                                                      <w:marLeft w:val="0"/>
                                                      <w:marRight w:val="0"/>
                                                      <w:marTop w:val="0"/>
                                                      <w:marBottom w:val="0"/>
                                                      <w:divBdr>
                                                        <w:top w:val="none" w:sz="0" w:space="0" w:color="auto"/>
                                                        <w:left w:val="none" w:sz="0" w:space="0" w:color="auto"/>
                                                        <w:bottom w:val="none" w:sz="0" w:space="0" w:color="auto"/>
                                                        <w:right w:val="none" w:sz="0" w:space="0" w:color="auto"/>
                                                      </w:divBdr>
                                                      <w:divsChild>
                                                        <w:div w:id="86606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385266">
                              <w:marLeft w:val="0"/>
                              <w:marRight w:val="0"/>
                              <w:marTop w:val="0"/>
                              <w:marBottom w:val="0"/>
                              <w:divBdr>
                                <w:top w:val="none" w:sz="0" w:space="0" w:color="auto"/>
                                <w:left w:val="none" w:sz="0" w:space="0" w:color="auto"/>
                                <w:bottom w:val="none" w:sz="0" w:space="0" w:color="auto"/>
                                <w:right w:val="none" w:sz="0" w:space="0" w:color="auto"/>
                              </w:divBdr>
                              <w:divsChild>
                                <w:div w:id="1976056120">
                                  <w:marLeft w:val="0"/>
                                  <w:marRight w:val="0"/>
                                  <w:marTop w:val="0"/>
                                  <w:marBottom w:val="0"/>
                                  <w:divBdr>
                                    <w:top w:val="none" w:sz="0" w:space="0" w:color="auto"/>
                                    <w:left w:val="none" w:sz="0" w:space="0" w:color="auto"/>
                                    <w:bottom w:val="none" w:sz="0" w:space="0" w:color="auto"/>
                                    <w:right w:val="none" w:sz="0" w:space="0" w:color="auto"/>
                                  </w:divBdr>
                                  <w:divsChild>
                                    <w:div w:id="1987123558">
                                      <w:marLeft w:val="0"/>
                                      <w:marRight w:val="0"/>
                                      <w:marTop w:val="0"/>
                                      <w:marBottom w:val="0"/>
                                      <w:divBdr>
                                        <w:top w:val="none" w:sz="0" w:space="0" w:color="auto"/>
                                        <w:left w:val="none" w:sz="0" w:space="0" w:color="auto"/>
                                        <w:bottom w:val="none" w:sz="0" w:space="0" w:color="auto"/>
                                        <w:right w:val="none" w:sz="0" w:space="0" w:color="auto"/>
                                      </w:divBdr>
                                      <w:divsChild>
                                        <w:div w:id="1403796063">
                                          <w:marLeft w:val="0"/>
                                          <w:marRight w:val="0"/>
                                          <w:marTop w:val="0"/>
                                          <w:marBottom w:val="0"/>
                                          <w:divBdr>
                                            <w:top w:val="none" w:sz="0" w:space="0" w:color="auto"/>
                                            <w:left w:val="none" w:sz="0" w:space="0" w:color="auto"/>
                                            <w:bottom w:val="none" w:sz="0" w:space="0" w:color="auto"/>
                                            <w:right w:val="none" w:sz="0" w:space="0" w:color="auto"/>
                                          </w:divBdr>
                                          <w:divsChild>
                                            <w:div w:id="1104838360">
                                              <w:marLeft w:val="0"/>
                                              <w:marRight w:val="0"/>
                                              <w:marTop w:val="0"/>
                                              <w:marBottom w:val="0"/>
                                              <w:divBdr>
                                                <w:top w:val="none" w:sz="0" w:space="0" w:color="auto"/>
                                                <w:left w:val="none" w:sz="0" w:space="0" w:color="auto"/>
                                                <w:bottom w:val="none" w:sz="0" w:space="0" w:color="auto"/>
                                                <w:right w:val="none" w:sz="0" w:space="0" w:color="auto"/>
                                              </w:divBdr>
                                              <w:divsChild>
                                                <w:div w:id="667946810">
                                                  <w:marLeft w:val="0"/>
                                                  <w:marRight w:val="0"/>
                                                  <w:marTop w:val="0"/>
                                                  <w:marBottom w:val="0"/>
                                                  <w:divBdr>
                                                    <w:top w:val="none" w:sz="0" w:space="0" w:color="auto"/>
                                                    <w:left w:val="none" w:sz="0" w:space="0" w:color="auto"/>
                                                    <w:bottom w:val="none" w:sz="0" w:space="0" w:color="auto"/>
                                                    <w:right w:val="none" w:sz="0" w:space="0" w:color="auto"/>
                                                  </w:divBdr>
                                                  <w:divsChild>
                                                    <w:div w:id="1184395656">
                                                      <w:marLeft w:val="0"/>
                                                      <w:marRight w:val="0"/>
                                                      <w:marTop w:val="0"/>
                                                      <w:marBottom w:val="0"/>
                                                      <w:divBdr>
                                                        <w:top w:val="none" w:sz="0" w:space="0" w:color="auto"/>
                                                        <w:left w:val="none" w:sz="0" w:space="0" w:color="auto"/>
                                                        <w:bottom w:val="none" w:sz="0" w:space="0" w:color="auto"/>
                                                        <w:right w:val="none" w:sz="0" w:space="0" w:color="auto"/>
                                                      </w:divBdr>
                                                      <w:divsChild>
                                                        <w:div w:id="879244076">
                                                          <w:marLeft w:val="0"/>
                                                          <w:marRight w:val="0"/>
                                                          <w:marTop w:val="0"/>
                                                          <w:marBottom w:val="0"/>
                                                          <w:divBdr>
                                                            <w:top w:val="none" w:sz="0" w:space="0" w:color="auto"/>
                                                            <w:left w:val="none" w:sz="0" w:space="0" w:color="auto"/>
                                                            <w:bottom w:val="none" w:sz="0" w:space="0" w:color="auto"/>
                                                            <w:right w:val="none" w:sz="0" w:space="0" w:color="auto"/>
                                                          </w:divBdr>
                                                          <w:divsChild>
                                                            <w:div w:id="6366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5519280">
                              <w:marLeft w:val="0"/>
                              <w:marRight w:val="0"/>
                              <w:marTop w:val="0"/>
                              <w:marBottom w:val="0"/>
                              <w:divBdr>
                                <w:top w:val="none" w:sz="0" w:space="0" w:color="auto"/>
                                <w:left w:val="none" w:sz="0" w:space="0" w:color="auto"/>
                                <w:bottom w:val="none" w:sz="0" w:space="0" w:color="auto"/>
                                <w:right w:val="none" w:sz="0" w:space="0" w:color="auto"/>
                              </w:divBdr>
                              <w:divsChild>
                                <w:div w:id="619335279">
                                  <w:marLeft w:val="0"/>
                                  <w:marRight w:val="0"/>
                                  <w:marTop w:val="0"/>
                                  <w:marBottom w:val="0"/>
                                  <w:divBdr>
                                    <w:top w:val="none" w:sz="0" w:space="0" w:color="auto"/>
                                    <w:left w:val="none" w:sz="0" w:space="0" w:color="auto"/>
                                    <w:bottom w:val="none" w:sz="0" w:space="0" w:color="auto"/>
                                    <w:right w:val="none" w:sz="0" w:space="0" w:color="auto"/>
                                  </w:divBdr>
                                  <w:divsChild>
                                    <w:div w:id="524370911">
                                      <w:marLeft w:val="0"/>
                                      <w:marRight w:val="0"/>
                                      <w:marTop w:val="0"/>
                                      <w:marBottom w:val="0"/>
                                      <w:divBdr>
                                        <w:top w:val="none" w:sz="0" w:space="0" w:color="auto"/>
                                        <w:left w:val="none" w:sz="0" w:space="0" w:color="auto"/>
                                        <w:bottom w:val="none" w:sz="0" w:space="0" w:color="auto"/>
                                        <w:right w:val="none" w:sz="0" w:space="0" w:color="auto"/>
                                      </w:divBdr>
                                      <w:divsChild>
                                        <w:div w:id="977035101">
                                          <w:marLeft w:val="0"/>
                                          <w:marRight w:val="0"/>
                                          <w:marTop w:val="0"/>
                                          <w:marBottom w:val="0"/>
                                          <w:divBdr>
                                            <w:top w:val="none" w:sz="0" w:space="0" w:color="auto"/>
                                            <w:left w:val="none" w:sz="0" w:space="0" w:color="auto"/>
                                            <w:bottom w:val="none" w:sz="0" w:space="0" w:color="auto"/>
                                            <w:right w:val="none" w:sz="0" w:space="0" w:color="auto"/>
                                          </w:divBdr>
                                          <w:divsChild>
                                            <w:div w:id="173766909">
                                              <w:marLeft w:val="0"/>
                                              <w:marRight w:val="0"/>
                                              <w:marTop w:val="0"/>
                                              <w:marBottom w:val="0"/>
                                              <w:divBdr>
                                                <w:top w:val="none" w:sz="0" w:space="0" w:color="auto"/>
                                                <w:left w:val="none" w:sz="0" w:space="0" w:color="auto"/>
                                                <w:bottom w:val="none" w:sz="0" w:space="0" w:color="auto"/>
                                                <w:right w:val="none" w:sz="0" w:space="0" w:color="auto"/>
                                              </w:divBdr>
                                              <w:divsChild>
                                                <w:div w:id="343093735">
                                                  <w:marLeft w:val="0"/>
                                                  <w:marRight w:val="0"/>
                                                  <w:marTop w:val="0"/>
                                                  <w:marBottom w:val="0"/>
                                                  <w:divBdr>
                                                    <w:top w:val="none" w:sz="0" w:space="0" w:color="auto"/>
                                                    <w:left w:val="none" w:sz="0" w:space="0" w:color="auto"/>
                                                    <w:bottom w:val="none" w:sz="0" w:space="0" w:color="auto"/>
                                                    <w:right w:val="none" w:sz="0" w:space="0" w:color="auto"/>
                                                  </w:divBdr>
                                                  <w:divsChild>
                                                    <w:div w:id="18390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173718">
                                      <w:marLeft w:val="0"/>
                                      <w:marRight w:val="0"/>
                                      <w:marTop w:val="0"/>
                                      <w:marBottom w:val="0"/>
                                      <w:divBdr>
                                        <w:top w:val="none" w:sz="0" w:space="0" w:color="auto"/>
                                        <w:left w:val="none" w:sz="0" w:space="0" w:color="auto"/>
                                        <w:bottom w:val="none" w:sz="0" w:space="0" w:color="auto"/>
                                        <w:right w:val="none" w:sz="0" w:space="0" w:color="auto"/>
                                      </w:divBdr>
                                      <w:divsChild>
                                        <w:div w:id="168759387">
                                          <w:marLeft w:val="0"/>
                                          <w:marRight w:val="0"/>
                                          <w:marTop w:val="0"/>
                                          <w:marBottom w:val="0"/>
                                          <w:divBdr>
                                            <w:top w:val="none" w:sz="0" w:space="0" w:color="auto"/>
                                            <w:left w:val="none" w:sz="0" w:space="0" w:color="auto"/>
                                            <w:bottom w:val="none" w:sz="0" w:space="0" w:color="auto"/>
                                            <w:right w:val="none" w:sz="0" w:space="0" w:color="auto"/>
                                          </w:divBdr>
                                          <w:divsChild>
                                            <w:div w:id="1695882211">
                                              <w:marLeft w:val="0"/>
                                              <w:marRight w:val="0"/>
                                              <w:marTop w:val="0"/>
                                              <w:marBottom w:val="0"/>
                                              <w:divBdr>
                                                <w:top w:val="none" w:sz="0" w:space="0" w:color="auto"/>
                                                <w:left w:val="none" w:sz="0" w:space="0" w:color="auto"/>
                                                <w:bottom w:val="none" w:sz="0" w:space="0" w:color="auto"/>
                                                <w:right w:val="none" w:sz="0" w:space="0" w:color="auto"/>
                                              </w:divBdr>
                                              <w:divsChild>
                                                <w:div w:id="139467647">
                                                  <w:marLeft w:val="0"/>
                                                  <w:marRight w:val="0"/>
                                                  <w:marTop w:val="0"/>
                                                  <w:marBottom w:val="0"/>
                                                  <w:divBdr>
                                                    <w:top w:val="none" w:sz="0" w:space="0" w:color="auto"/>
                                                    <w:left w:val="none" w:sz="0" w:space="0" w:color="auto"/>
                                                    <w:bottom w:val="none" w:sz="0" w:space="0" w:color="auto"/>
                                                    <w:right w:val="none" w:sz="0" w:space="0" w:color="auto"/>
                                                  </w:divBdr>
                                                  <w:divsChild>
                                                    <w:div w:id="54548560">
                                                      <w:marLeft w:val="0"/>
                                                      <w:marRight w:val="0"/>
                                                      <w:marTop w:val="0"/>
                                                      <w:marBottom w:val="0"/>
                                                      <w:divBdr>
                                                        <w:top w:val="none" w:sz="0" w:space="0" w:color="auto"/>
                                                        <w:left w:val="none" w:sz="0" w:space="0" w:color="auto"/>
                                                        <w:bottom w:val="none" w:sz="0" w:space="0" w:color="auto"/>
                                                        <w:right w:val="none" w:sz="0" w:space="0" w:color="auto"/>
                                                      </w:divBdr>
                                                      <w:divsChild>
                                                        <w:div w:id="13411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7040">
                                              <w:marLeft w:val="0"/>
                                              <w:marRight w:val="0"/>
                                              <w:marTop w:val="0"/>
                                              <w:marBottom w:val="0"/>
                                              <w:divBdr>
                                                <w:top w:val="none" w:sz="0" w:space="0" w:color="auto"/>
                                                <w:left w:val="none" w:sz="0" w:space="0" w:color="auto"/>
                                                <w:bottom w:val="none" w:sz="0" w:space="0" w:color="auto"/>
                                                <w:right w:val="none" w:sz="0" w:space="0" w:color="auto"/>
                                              </w:divBdr>
                                              <w:divsChild>
                                                <w:div w:id="67919429">
                                                  <w:marLeft w:val="0"/>
                                                  <w:marRight w:val="0"/>
                                                  <w:marTop w:val="0"/>
                                                  <w:marBottom w:val="0"/>
                                                  <w:divBdr>
                                                    <w:top w:val="none" w:sz="0" w:space="0" w:color="auto"/>
                                                    <w:left w:val="none" w:sz="0" w:space="0" w:color="auto"/>
                                                    <w:bottom w:val="none" w:sz="0" w:space="0" w:color="auto"/>
                                                    <w:right w:val="none" w:sz="0" w:space="0" w:color="auto"/>
                                                  </w:divBdr>
                                                  <w:divsChild>
                                                    <w:div w:id="1219363360">
                                                      <w:marLeft w:val="0"/>
                                                      <w:marRight w:val="0"/>
                                                      <w:marTop w:val="0"/>
                                                      <w:marBottom w:val="0"/>
                                                      <w:divBdr>
                                                        <w:top w:val="none" w:sz="0" w:space="0" w:color="auto"/>
                                                        <w:left w:val="none" w:sz="0" w:space="0" w:color="auto"/>
                                                        <w:bottom w:val="none" w:sz="0" w:space="0" w:color="auto"/>
                                                        <w:right w:val="none" w:sz="0" w:space="0" w:color="auto"/>
                                                      </w:divBdr>
                                                      <w:divsChild>
                                                        <w:div w:id="164701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057626">
          <w:marLeft w:val="0"/>
          <w:marRight w:val="0"/>
          <w:marTop w:val="0"/>
          <w:marBottom w:val="0"/>
          <w:divBdr>
            <w:top w:val="none" w:sz="0" w:space="0" w:color="auto"/>
            <w:left w:val="none" w:sz="0" w:space="0" w:color="auto"/>
            <w:bottom w:val="none" w:sz="0" w:space="0" w:color="auto"/>
            <w:right w:val="none" w:sz="0" w:space="0" w:color="auto"/>
          </w:divBdr>
          <w:divsChild>
            <w:div w:id="1474832235">
              <w:marLeft w:val="0"/>
              <w:marRight w:val="0"/>
              <w:marTop w:val="0"/>
              <w:marBottom w:val="0"/>
              <w:divBdr>
                <w:top w:val="none" w:sz="0" w:space="0" w:color="auto"/>
                <w:left w:val="none" w:sz="0" w:space="0" w:color="auto"/>
                <w:bottom w:val="none" w:sz="0" w:space="0" w:color="auto"/>
                <w:right w:val="none" w:sz="0" w:space="0" w:color="auto"/>
              </w:divBdr>
              <w:divsChild>
                <w:div w:id="1351293302">
                  <w:marLeft w:val="0"/>
                  <w:marRight w:val="0"/>
                  <w:marTop w:val="0"/>
                  <w:marBottom w:val="0"/>
                  <w:divBdr>
                    <w:top w:val="none" w:sz="0" w:space="0" w:color="auto"/>
                    <w:left w:val="none" w:sz="0" w:space="0" w:color="auto"/>
                    <w:bottom w:val="none" w:sz="0" w:space="0" w:color="auto"/>
                    <w:right w:val="none" w:sz="0" w:space="0" w:color="auto"/>
                  </w:divBdr>
                  <w:divsChild>
                    <w:div w:id="1704288458">
                      <w:marLeft w:val="0"/>
                      <w:marRight w:val="0"/>
                      <w:marTop w:val="0"/>
                      <w:marBottom w:val="0"/>
                      <w:divBdr>
                        <w:top w:val="none" w:sz="0" w:space="0" w:color="auto"/>
                        <w:left w:val="none" w:sz="0" w:space="0" w:color="auto"/>
                        <w:bottom w:val="none" w:sz="0" w:space="0" w:color="auto"/>
                        <w:right w:val="none" w:sz="0" w:space="0" w:color="auto"/>
                      </w:divBdr>
                      <w:divsChild>
                        <w:div w:id="1387876720">
                          <w:marLeft w:val="0"/>
                          <w:marRight w:val="0"/>
                          <w:marTop w:val="0"/>
                          <w:marBottom w:val="0"/>
                          <w:divBdr>
                            <w:top w:val="none" w:sz="0" w:space="0" w:color="auto"/>
                            <w:left w:val="none" w:sz="0" w:space="0" w:color="auto"/>
                            <w:bottom w:val="none" w:sz="0" w:space="0" w:color="auto"/>
                            <w:right w:val="none" w:sz="0" w:space="0" w:color="auto"/>
                          </w:divBdr>
                          <w:divsChild>
                            <w:div w:id="443967924">
                              <w:marLeft w:val="0"/>
                              <w:marRight w:val="0"/>
                              <w:marTop w:val="0"/>
                              <w:marBottom w:val="0"/>
                              <w:divBdr>
                                <w:top w:val="none" w:sz="0" w:space="0" w:color="auto"/>
                                <w:left w:val="none" w:sz="0" w:space="0" w:color="auto"/>
                                <w:bottom w:val="none" w:sz="0" w:space="0" w:color="auto"/>
                                <w:right w:val="none" w:sz="0" w:space="0" w:color="auto"/>
                              </w:divBdr>
                              <w:divsChild>
                                <w:div w:id="117073364">
                                  <w:marLeft w:val="0"/>
                                  <w:marRight w:val="0"/>
                                  <w:marTop w:val="0"/>
                                  <w:marBottom w:val="0"/>
                                  <w:divBdr>
                                    <w:top w:val="none" w:sz="0" w:space="0" w:color="auto"/>
                                    <w:left w:val="none" w:sz="0" w:space="0" w:color="auto"/>
                                    <w:bottom w:val="none" w:sz="0" w:space="0" w:color="auto"/>
                                    <w:right w:val="none" w:sz="0" w:space="0" w:color="auto"/>
                                  </w:divBdr>
                                  <w:divsChild>
                                    <w:div w:id="739013193">
                                      <w:marLeft w:val="0"/>
                                      <w:marRight w:val="0"/>
                                      <w:marTop w:val="0"/>
                                      <w:marBottom w:val="0"/>
                                      <w:divBdr>
                                        <w:top w:val="none" w:sz="0" w:space="0" w:color="auto"/>
                                        <w:left w:val="none" w:sz="0" w:space="0" w:color="auto"/>
                                        <w:bottom w:val="none" w:sz="0" w:space="0" w:color="auto"/>
                                        <w:right w:val="none" w:sz="0" w:space="0" w:color="auto"/>
                                      </w:divBdr>
                                      <w:divsChild>
                                        <w:div w:id="1070884445">
                                          <w:marLeft w:val="0"/>
                                          <w:marRight w:val="0"/>
                                          <w:marTop w:val="0"/>
                                          <w:marBottom w:val="0"/>
                                          <w:divBdr>
                                            <w:top w:val="none" w:sz="0" w:space="0" w:color="auto"/>
                                            <w:left w:val="none" w:sz="0" w:space="0" w:color="auto"/>
                                            <w:bottom w:val="none" w:sz="0" w:space="0" w:color="auto"/>
                                            <w:right w:val="none" w:sz="0" w:space="0" w:color="auto"/>
                                          </w:divBdr>
                                          <w:divsChild>
                                            <w:div w:id="1778600590">
                                              <w:marLeft w:val="0"/>
                                              <w:marRight w:val="0"/>
                                              <w:marTop w:val="0"/>
                                              <w:marBottom w:val="0"/>
                                              <w:divBdr>
                                                <w:top w:val="none" w:sz="0" w:space="0" w:color="auto"/>
                                                <w:left w:val="none" w:sz="0" w:space="0" w:color="auto"/>
                                                <w:bottom w:val="none" w:sz="0" w:space="0" w:color="auto"/>
                                                <w:right w:val="none" w:sz="0" w:space="0" w:color="auto"/>
                                              </w:divBdr>
                                              <w:divsChild>
                                                <w:div w:id="438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0319441">
      <w:bodyDiv w:val="1"/>
      <w:marLeft w:val="0"/>
      <w:marRight w:val="0"/>
      <w:marTop w:val="0"/>
      <w:marBottom w:val="0"/>
      <w:divBdr>
        <w:top w:val="none" w:sz="0" w:space="0" w:color="auto"/>
        <w:left w:val="none" w:sz="0" w:space="0" w:color="auto"/>
        <w:bottom w:val="none" w:sz="0" w:space="0" w:color="auto"/>
        <w:right w:val="none" w:sz="0" w:space="0" w:color="auto"/>
      </w:divBdr>
    </w:div>
    <w:div w:id="1116873484">
      <w:bodyDiv w:val="1"/>
      <w:marLeft w:val="0"/>
      <w:marRight w:val="0"/>
      <w:marTop w:val="0"/>
      <w:marBottom w:val="0"/>
      <w:divBdr>
        <w:top w:val="none" w:sz="0" w:space="0" w:color="auto"/>
        <w:left w:val="none" w:sz="0" w:space="0" w:color="auto"/>
        <w:bottom w:val="none" w:sz="0" w:space="0" w:color="auto"/>
        <w:right w:val="none" w:sz="0" w:space="0" w:color="auto"/>
      </w:divBdr>
      <w:divsChild>
        <w:div w:id="1116563192">
          <w:marLeft w:val="0"/>
          <w:marRight w:val="0"/>
          <w:marTop w:val="0"/>
          <w:marBottom w:val="0"/>
          <w:divBdr>
            <w:top w:val="none" w:sz="0" w:space="0" w:color="auto"/>
            <w:left w:val="none" w:sz="0" w:space="0" w:color="auto"/>
            <w:bottom w:val="none" w:sz="0" w:space="0" w:color="auto"/>
            <w:right w:val="none" w:sz="0" w:space="0" w:color="auto"/>
          </w:divBdr>
          <w:divsChild>
            <w:div w:id="1355962913">
              <w:marLeft w:val="0"/>
              <w:marRight w:val="0"/>
              <w:marTop w:val="0"/>
              <w:marBottom w:val="0"/>
              <w:divBdr>
                <w:top w:val="none" w:sz="0" w:space="0" w:color="auto"/>
                <w:left w:val="none" w:sz="0" w:space="0" w:color="auto"/>
                <w:bottom w:val="none" w:sz="0" w:space="0" w:color="auto"/>
                <w:right w:val="none" w:sz="0" w:space="0" w:color="auto"/>
              </w:divBdr>
              <w:divsChild>
                <w:div w:id="1035547190">
                  <w:marLeft w:val="0"/>
                  <w:marRight w:val="0"/>
                  <w:marTop w:val="0"/>
                  <w:marBottom w:val="0"/>
                  <w:divBdr>
                    <w:top w:val="none" w:sz="0" w:space="0" w:color="auto"/>
                    <w:left w:val="none" w:sz="0" w:space="0" w:color="auto"/>
                    <w:bottom w:val="none" w:sz="0" w:space="0" w:color="auto"/>
                    <w:right w:val="none" w:sz="0" w:space="0" w:color="auto"/>
                  </w:divBdr>
                  <w:divsChild>
                    <w:div w:id="452986225">
                      <w:marLeft w:val="0"/>
                      <w:marRight w:val="0"/>
                      <w:marTop w:val="0"/>
                      <w:marBottom w:val="0"/>
                      <w:divBdr>
                        <w:top w:val="none" w:sz="0" w:space="0" w:color="auto"/>
                        <w:left w:val="none" w:sz="0" w:space="0" w:color="auto"/>
                        <w:bottom w:val="none" w:sz="0" w:space="0" w:color="auto"/>
                        <w:right w:val="none" w:sz="0" w:space="0" w:color="auto"/>
                      </w:divBdr>
                      <w:divsChild>
                        <w:div w:id="2134204447">
                          <w:marLeft w:val="0"/>
                          <w:marRight w:val="0"/>
                          <w:marTop w:val="0"/>
                          <w:marBottom w:val="0"/>
                          <w:divBdr>
                            <w:top w:val="none" w:sz="0" w:space="0" w:color="auto"/>
                            <w:left w:val="none" w:sz="0" w:space="0" w:color="auto"/>
                            <w:bottom w:val="none" w:sz="0" w:space="0" w:color="auto"/>
                            <w:right w:val="none" w:sz="0" w:space="0" w:color="auto"/>
                          </w:divBdr>
                          <w:divsChild>
                            <w:div w:id="1021975197">
                              <w:marLeft w:val="0"/>
                              <w:marRight w:val="0"/>
                              <w:marTop w:val="0"/>
                              <w:marBottom w:val="0"/>
                              <w:divBdr>
                                <w:top w:val="none" w:sz="0" w:space="0" w:color="auto"/>
                                <w:left w:val="none" w:sz="0" w:space="0" w:color="auto"/>
                                <w:bottom w:val="none" w:sz="0" w:space="0" w:color="auto"/>
                                <w:right w:val="none" w:sz="0" w:space="0" w:color="auto"/>
                              </w:divBdr>
                              <w:divsChild>
                                <w:div w:id="1310211982">
                                  <w:marLeft w:val="0"/>
                                  <w:marRight w:val="0"/>
                                  <w:marTop w:val="0"/>
                                  <w:marBottom w:val="0"/>
                                  <w:divBdr>
                                    <w:top w:val="none" w:sz="0" w:space="0" w:color="auto"/>
                                    <w:left w:val="none" w:sz="0" w:space="0" w:color="auto"/>
                                    <w:bottom w:val="none" w:sz="0" w:space="0" w:color="auto"/>
                                    <w:right w:val="none" w:sz="0" w:space="0" w:color="auto"/>
                                  </w:divBdr>
                                  <w:divsChild>
                                    <w:div w:id="2094548425">
                                      <w:marLeft w:val="0"/>
                                      <w:marRight w:val="0"/>
                                      <w:marTop w:val="0"/>
                                      <w:marBottom w:val="0"/>
                                      <w:divBdr>
                                        <w:top w:val="none" w:sz="0" w:space="0" w:color="auto"/>
                                        <w:left w:val="none" w:sz="0" w:space="0" w:color="auto"/>
                                        <w:bottom w:val="none" w:sz="0" w:space="0" w:color="auto"/>
                                        <w:right w:val="none" w:sz="0" w:space="0" w:color="auto"/>
                                      </w:divBdr>
                                      <w:divsChild>
                                        <w:div w:id="1746762911">
                                          <w:marLeft w:val="0"/>
                                          <w:marRight w:val="0"/>
                                          <w:marTop w:val="0"/>
                                          <w:marBottom w:val="0"/>
                                          <w:divBdr>
                                            <w:top w:val="none" w:sz="0" w:space="0" w:color="auto"/>
                                            <w:left w:val="none" w:sz="0" w:space="0" w:color="auto"/>
                                            <w:bottom w:val="none" w:sz="0" w:space="0" w:color="auto"/>
                                            <w:right w:val="none" w:sz="0" w:space="0" w:color="auto"/>
                                          </w:divBdr>
                                          <w:divsChild>
                                            <w:div w:id="265505059">
                                              <w:marLeft w:val="0"/>
                                              <w:marRight w:val="0"/>
                                              <w:marTop w:val="0"/>
                                              <w:marBottom w:val="0"/>
                                              <w:divBdr>
                                                <w:top w:val="none" w:sz="0" w:space="0" w:color="auto"/>
                                                <w:left w:val="none" w:sz="0" w:space="0" w:color="auto"/>
                                                <w:bottom w:val="none" w:sz="0" w:space="0" w:color="auto"/>
                                                <w:right w:val="none" w:sz="0" w:space="0" w:color="auto"/>
                                              </w:divBdr>
                                              <w:divsChild>
                                                <w:div w:id="1519002520">
                                                  <w:marLeft w:val="0"/>
                                                  <w:marRight w:val="0"/>
                                                  <w:marTop w:val="0"/>
                                                  <w:marBottom w:val="0"/>
                                                  <w:divBdr>
                                                    <w:top w:val="none" w:sz="0" w:space="0" w:color="auto"/>
                                                    <w:left w:val="none" w:sz="0" w:space="0" w:color="auto"/>
                                                    <w:bottom w:val="none" w:sz="0" w:space="0" w:color="auto"/>
                                                    <w:right w:val="none" w:sz="0" w:space="0" w:color="auto"/>
                                                  </w:divBdr>
                                                  <w:divsChild>
                                                    <w:div w:id="1897008261">
                                                      <w:marLeft w:val="0"/>
                                                      <w:marRight w:val="0"/>
                                                      <w:marTop w:val="0"/>
                                                      <w:marBottom w:val="0"/>
                                                      <w:divBdr>
                                                        <w:top w:val="none" w:sz="0" w:space="0" w:color="auto"/>
                                                        <w:left w:val="none" w:sz="0" w:space="0" w:color="auto"/>
                                                        <w:bottom w:val="none" w:sz="0" w:space="0" w:color="auto"/>
                                                        <w:right w:val="none" w:sz="0" w:space="0" w:color="auto"/>
                                                      </w:divBdr>
                                                      <w:divsChild>
                                                        <w:div w:id="19008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02445">
                                              <w:marLeft w:val="0"/>
                                              <w:marRight w:val="0"/>
                                              <w:marTop w:val="0"/>
                                              <w:marBottom w:val="0"/>
                                              <w:divBdr>
                                                <w:top w:val="none" w:sz="0" w:space="0" w:color="auto"/>
                                                <w:left w:val="none" w:sz="0" w:space="0" w:color="auto"/>
                                                <w:bottom w:val="none" w:sz="0" w:space="0" w:color="auto"/>
                                                <w:right w:val="none" w:sz="0" w:space="0" w:color="auto"/>
                                              </w:divBdr>
                                              <w:divsChild>
                                                <w:div w:id="637954973">
                                                  <w:marLeft w:val="0"/>
                                                  <w:marRight w:val="0"/>
                                                  <w:marTop w:val="0"/>
                                                  <w:marBottom w:val="0"/>
                                                  <w:divBdr>
                                                    <w:top w:val="none" w:sz="0" w:space="0" w:color="auto"/>
                                                    <w:left w:val="none" w:sz="0" w:space="0" w:color="auto"/>
                                                    <w:bottom w:val="none" w:sz="0" w:space="0" w:color="auto"/>
                                                    <w:right w:val="none" w:sz="0" w:space="0" w:color="auto"/>
                                                  </w:divBdr>
                                                  <w:divsChild>
                                                    <w:div w:id="139463325">
                                                      <w:marLeft w:val="0"/>
                                                      <w:marRight w:val="0"/>
                                                      <w:marTop w:val="0"/>
                                                      <w:marBottom w:val="0"/>
                                                      <w:divBdr>
                                                        <w:top w:val="none" w:sz="0" w:space="0" w:color="auto"/>
                                                        <w:left w:val="none" w:sz="0" w:space="0" w:color="auto"/>
                                                        <w:bottom w:val="none" w:sz="0" w:space="0" w:color="auto"/>
                                                        <w:right w:val="none" w:sz="0" w:space="0" w:color="auto"/>
                                                      </w:divBdr>
                                                      <w:divsChild>
                                                        <w:div w:id="161581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014212">
          <w:marLeft w:val="0"/>
          <w:marRight w:val="0"/>
          <w:marTop w:val="0"/>
          <w:marBottom w:val="0"/>
          <w:divBdr>
            <w:top w:val="none" w:sz="0" w:space="0" w:color="auto"/>
            <w:left w:val="none" w:sz="0" w:space="0" w:color="auto"/>
            <w:bottom w:val="none" w:sz="0" w:space="0" w:color="auto"/>
            <w:right w:val="none" w:sz="0" w:space="0" w:color="auto"/>
          </w:divBdr>
          <w:divsChild>
            <w:div w:id="1909341795">
              <w:marLeft w:val="0"/>
              <w:marRight w:val="0"/>
              <w:marTop w:val="0"/>
              <w:marBottom w:val="0"/>
              <w:divBdr>
                <w:top w:val="none" w:sz="0" w:space="0" w:color="auto"/>
                <w:left w:val="none" w:sz="0" w:space="0" w:color="auto"/>
                <w:bottom w:val="none" w:sz="0" w:space="0" w:color="auto"/>
                <w:right w:val="none" w:sz="0" w:space="0" w:color="auto"/>
              </w:divBdr>
              <w:divsChild>
                <w:div w:id="1971784571">
                  <w:marLeft w:val="0"/>
                  <w:marRight w:val="0"/>
                  <w:marTop w:val="0"/>
                  <w:marBottom w:val="0"/>
                  <w:divBdr>
                    <w:top w:val="none" w:sz="0" w:space="0" w:color="auto"/>
                    <w:left w:val="none" w:sz="0" w:space="0" w:color="auto"/>
                    <w:bottom w:val="none" w:sz="0" w:space="0" w:color="auto"/>
                    <w:right w:val="none" w:sz="0" w:space="0" w:color="auto"/>
                  </w:divBdr>
                  <w:divsChild>
                    <w:div w:id="1728264209">
                      <w:marLeft w:val="0"/>
                      <w:marRight w:val="0"/>
                      <w:marTop w:val="0"/>
                      <w:marBottom w:val="0"/>
                      <w:divBdr>
                        <w:top w:val="none" w:sz="0" w:space="0" w:color="auto"/>
                        <w:left w:val="none" w:sz="0" w:space="0" w:color="auto"/>
                        <w:bottom w:val="none" w:sz="0" w:space="0" w:color="auto"/>
                        <w:right w:val="none" w:sz="0" w:space="0" w:color="auto"/>
                      </w:divBdr>
                      <w:divsChild>
                        <w:div w:id="1807235509">
                          <w:marLeft w:val="0"/>
                          <w:marRight w:val="0"/>
                          <w:marTop w:val="0"/>
                          <w:marBottom w:val="0"/>
                          <w:divBdr>
                            <w:top w:val="none" w:sz="0" w:space="0" w:color="auto"/>
                            <w:left w:val="none" w:sz="0" w:space="0" w:color="auto"/>
                            <w:bottom w:val="none" w:sz="0" w:space="0" w:color="auto"/>
                            <w:right w:val="none" w:sz="0" w:space="0" w:color="auto"/>
                          </w:divBdr>
                          <w:divsChild>
                            <w:div w:id="472983798">
                              <w:marLeft w:val="0"/>
                              <w:marRight w:val="0"/>
                              <w:marTop w:val="0"/>
                              <w:marBottom w:val="0"/>
                              <w:divBdr>
                                <w:top w:val="none" w:sz="0" w:space="0" w:color="auto"/>
                                <w:left w:val="none" w:sz="0" w:space="0" w:color="auto"/>
                                <w:bottom w:val="none" w:sz="0" w:space="0" w:color="auto"/>
                                <w:right w:val="none" w:sz="0" w:space="0" w:color="auto"/>
                              </w:divBdr>
                              <w:divsChild>
                                <w:div w:id="512650829">
                                  <w:marLeft w:val="0"/>
                                  <w:marRight w:val="0"/>
                                  <w:marTop w:val="0"/>
                                  <w:marBottom w:val="0"/>
                                  <w:divBdr>
                                    <w:top w:val="none" w:sz="0" w:space="0" w:color="auto"/>
                                    <w:left w:val="none" w:sz="0" w:space="0" w:color="auto"/>
                                    <w:bottom w:val="none" w:sz="0" w:space="0" w:color="auto"/>
                                    <w:right w:val="none" w:sz="0" w:space="0" w:color="auto"/>
                                  </w:divBdr>
                                  <w:divsChild>
                                    <w:div w:id="873929614">
                                      <w:marLeft w:val="0"/>
                                      <w:marRight w:val="0"/>
                                      <w:marTop w:val="0"/>
                                      <w:marBottom w:val="0"/>
                                      <w:divBdr>
                                        <w:top w:val="none" w:sz="0" w:space="0" w:color="auto"/>
                                        <w:left w:val="none" w:sz="0" w:space="0" w:color="auto"/>
                                        <w:bottom w:val="none" w:sz="0" w:space="0" w:color="auto"/>
                                        <w:right w:val="none" w:sz="0" w:space="0" w:color="auto"/>
                                      </w:divBdr>
                                      <w:divsChild>
                                        <w:div w:id="217056724">
                                          <w:marLeft w:val="0"/>
                                          <w:marRight w:val="0"/>
                                          <w:marTop w:val="0"/>
                                          <w:marBottom w:val="0"/>
                                          <w:divBdr>
                                            <w:top w:val="none" w:sz="0" w:space="0" w:color="auto"/>
                                            <w:left w:val="none" w:sz="0" w:space="0" w:color="auto"/>
                                            <w:bottom w:val="none" w:sz="0" w:space="0" w:color="auto"/>
                                            <w:right w:val="none" w:sz="0" w:space="0" w:color="auto"/>
                                          </w:divBdr>
                                          <w:divsChild>
                                            <w:div w:id="1902935669">
                                              <w:marLeft w:val="0"/>
                                              <w:marRight w:val="0"/>
                                              <w:marTop w:val="0"/>
                                              <w:marBottom w:val="0"/>
                                              <w:divBdr>
                                                <w:top w:val="none" w:sz="0" w:space="0" w:color="auto"/>
                                                <w:left w:val="none" w:sz="0" w:space="0" w:color="auto"/>
                                                <w:bottom w:val="none" w:sz="0" w:space="0" w:color="auto"/>
                                                <w:right w:val="none" w:sz="0" w:space="0" w:color="auto"/>
                                              </w:divBdr>
                                              <w:divsChild>
                                                <w:div w:id="171811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285486">
      <w:bodyDiv w:val="1"/>
      <w:marLeft w:val="0"/>
      <w:marRight w:val="0"/>
      <w:marTop w:val="0"/>
      <w:marBottom w:val="0"/>
      <w:divBdr>
        <w:top w:val="none" w:sz="0" w:space="0" w:color="auto"/>
        <w:left w:val="none" w:sz="0" w:space="0" w:color="auto"/>
        <w:bottom w:val="none" w:sz="0" w:space="0" w:color="auto"/>
        <w:right w:val="none" w:sz="0" w:space="0" w:color="auto"/>
      </w:divBdr>
    </w:div>
    <w:div w:id="1134179930">
      <w:bodyDiv w:val="1"/>
      <w:marLeft w:val="0"/>
      <w:marRight w:val="0"/>
      <w:marTop w:val="0"/>
      <w:marBottom w:val="0"/>
      <w:divBdr>
        <w:top w:val="none" w:sz="0" w:space="0" w:color="auto"/>
        <w:left w:val="none" w:sz="0" w:space="0" w:color="auto"/>
        <w:bottom w:val="none" w:sz="0" w:space="0" w:color="auto"/>
        <w:right w:val="none" w:sz="0" w:space="0" w:color="auto"/>
      </w:divBdr>
      <w:divsChild>
        <w:div w:id="1932354836">
          <w:marLeft w:val="0"/>
          <w:marRight w:val="0"/>
          <w:marTop w:val="0"/>
          <w:marBottom w:val="0"/>
          <w:divBdr>
            <w:top w:val="none" w:sz="0" w:space="0" w:color="auto"/>
            <w:left w:val="none" w:sz="0" w:space="0" w:color="auto"/>
            <w:bottom w:val="none" w:sz="0" w:space="0" w:color="auto"/>
            <w:right w:val="none" w:sz="0" w:space="0" w:color="auto"/>
          </w:divBdr>
          <w:divsChild>
            <w:div w:id="1195077943">
              <w:marLeft w:val="0"/>
              <w:marRight w:val="0"/>
              <w:marTop w:val="0"/>
              <w:marBottom w:val="0"/>
              <w:divBdr>
                <w:top w:val="none" w:sz="0" w:space="0" w:color="auto"/>
                <w:left w:val="none" w:sz="0" w:space="0" w:color="auto"/>
                <w:bottom w:val="none" w:sz="0" w:space="0" w:color="auto"/>
                <w:right w:val="none" w:sz="0" w:space="0" w:color="auto"/>
              </w:divBdr>
              <w:divsChild>
                <w:div w:id="725958045">
                  <w:marLeft w:val="0"/>
                  <w:marRight w:val="0"/>
                  <w:marTop w:val="0"/>
                  <w:marBottom w:val="0"/>
                  <w:divBdr>
                    <w:top w:val="none" w:sz="0" w:space="0" w:color="auto"/>
                    <w:left w:val="none" w:sz="0" w:space="0" w:color="auto"/>
                    <w:bottom w:val="none" w:sz="0" w:space="0" w:color="auto"/>
                    <w:right w:val="none" w:sz="0" w:space="0" w:color="auto"/>
                  </w:divBdr>
                  <w:divsChild>
                    <w:div w:id="634146082">
                      <w:marLeft w:val="0"/>
                      <w:marRight w:val="0"/>
                      <w:marTop w:val="0"/>
                      <w:marBottom w:val="0"/>
                      <w:divBdr>
                        <w:top w:val="none" w:sz="0" w:space="0" w:color="auto"/>
                        <w:left w:val="none" w:sz="0" w:space="0" w:color="auto"/>
                        <w:bottom w:val="none" w:sz="0" w:space="0" w:color="auto"/>
                        <w:right w:val="none" w:sz="0" w:space="0" w:color="auto"/>
                      </w:divBdr>
                      <w:divsChild>
                        <w:div w:id="1251814161">
                          <w:marLeft w:val="0"/>
                          <w:marRight w:val="0"/>
                          <w:marTop w:val="0"/>
                          <w:marBottom w:val="0"/>
                          <w:divBdr>
                            <w:top w:val="none" w:sz="0" w:space="0" w:color="auto"/>
                            <w:left w:val="none" w:sz="0" w:space="0" w:color="auto"/>
                            <w:bottom w:val="none" w:sz="0" w:space="0" w:color="auto"/>
                            <w:right w:val="none" w:sz="0" w:space="0" w:color="auto"/>
                          </w:divBdr>
                          <w:divsChild>
                            <w:div w:id="1462991118">
                              <w:marLeft w:val="0"/>
                              <w:marRight w:val="0"/>
                              <w:marTop w:val="0"/>
                              <w:marBottom w:val="0"/>
                              <w:divBdr>
                                <w:top w:val="none" w:sz="0" w:space="0" w:color="auto"/>
                                <w:left w:val="none" w:sz="0" w:space="0" w:color="auto"/>
                                <w:bottom w:val="none" w:sz="0" w:space="0" w:color="auto"/>
                                <w:right w:val="none" w:sz="0" w:space="0" w:color="auto"/>
                              </w:divBdr>
                              <w:divsChild>
                                <w:div w:id="380980208">
                                  <w:marLeft w:val="0"/>
                                  <w:marRight w:val="0"/>
                                  <w:marTop w:val="0"/>
                                  <w:marBottom w:val="0"/>
                                  <w:divBdr>
                                    <w:top w:val="none" w:sz="0" w:space="0" w:color="auto"/>
                                    <w:left w:val="none" w:sz="0" w:space="0" w:color="auto"/>
                                    <w:bottom w:val="none" w:sz="0" w:space="0" w:color="auto"/>
                                    <w:right w:val="none" w:sz="0" w:space="0" w:color="auto"/>
                                  </w:divBdr>
                                  <w:divsChild>
                                    <w:div w:id="12855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36257">
                          <w:marLeft w:val="0"/>
                          <w:marRight w:val="0"/>
                          <w:marTop w:val="0"/>
                          <w:marBottom w:val="0"/>
                          <w:divBdr>
                            <w:top w:val="none" w:sz="0" w:space="0" w:color="auto"/>
                            <w:left w:val="none" w:sz="0" w:space="0" w:color="auto"/>
                            <w:bottom w:val="none" w:sz="0" w:space="0" w:color="auto"/>
                            <w:right w:val="none" w:sz="0" w:space="0" w:color="auto"/>
                          </w:divBdr>
                          <w:divsChild>
                            <w:div w:id="448739768">
                              <w:marLeft w:val="0"/>
                              <w:marRight w:val="0"/>
                              <w:marTop w:val="0"/>
                              <w:marBottom w:val="0"/>
                              <w:divBdr>
                                <w:top w:val="none" w:sz="0" w:space="0" w:color="auto"/>
                                <w:left w:val="none" w:sz="0" w:space="0" w:color="auto"/>
                                <w:bottom w:val="none" w:sz="0" w:space="0" w:color="auto"/>
                                <w:right w:val="none" w:sz="0" w:space="0" w:color="auto"/>
                              </w:divBdr>
                              <w:divsChild>
                                <w:div w:id="986322623">
                                  <w:marLeft w:val="0"/>
                                  <w:marRight w:val="0"/>
                                  <w:marTop w:val="0"/>
                                  <w:marBottom w:val="0"/>
                                  <w:divBdr>
                                    <w:top w:val="none" w:sz="0" w:space="0" w:color="auto"/>
                                    <w:left w:val="none" w:sz="0" w:space="0" w:color="auto"/>
                                    <w:bottom w:val="none" w:sz="0" w:space="0" w:color="auto"/>
                                    <w:right w:val="none" w:sz="0" w:space="0" w:color="auto"/>
                                  </w:divBdr>
                                  <w:divsChild>
                                    <w:div w:id="139022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221196">
      <w:bodyDiv w:val="1"/>
      <w:marLeft w:val="0"/>
      <w:marRight w:val="0"/>
      <w:marTop w:val="0"/>
      <w:marBottom w:val="0"/>
      <w:divBdr>
        <w:top w:val="none" w:sz="0" w:space="0" w:color="auto"/>
        <w:left w:val="none" w:sz="0" w:space="0" w:color="auto"/>
        <w:bottom w:val="none" w:sz="0" w:space="0" w:color="auto"/>
        <w:right w:val="none" w:sz="0" w:space="0" w:color="auto"/>
      </w:divBdr>
    </w:div>
    <w:div w:id="1171607562">
      <w:bodyDiv w:val="1"/>
      <w:marLeft w:val="0"/>
      <w:marRight w:val="0"/>
      <w:marTop w:val="0"/>
      <w:marBottom w:val="0"/>
      <w:divBdr>
        <w:top w:val="none" w:sz="0" w:space="0" w:color="auto"/>
        <w:left w:val="none" w:sz="0" w:space="0" w:color="auto"/>
        <w:bottom w:val="none" w:sz="0" w:space="0" w:color="auto"/>
        <w:right w:val="none" w:sz="0" w:space="0" w:color="auto"/>
      </w:divBdr>
      <w:divsChild>
        <w:div w:id="962804087">
          <w:marLeft w:val="0"/>
          <w:marRight w:val="0"/>
          <w:marTop w:val="0"/>
          <w:marBottom w:val="0"/>
          <w:divBdr>
            <w:top w:val="none" w:sz="0" w:space="0" w:color="auto"/>
            <w:left w:val="none" w:sz="0" w:space="0" w:color="auto"/>
            <w:bottom w:val="none" w:sz="0" w:space="0" w:color="auto"/>
            <w:right w:val="none" w:sz="0" w:space="0" w:color="auto"/>
          </w:divBdr>
          <w:divsChild>
            <w:div w:id="822238870">
              <w:marLeft w:val="0"/>
              <w:marRight w:val="0"/>
              <w:marTop w:val="0"/>
              <w:marBottom w:val="0"/>
              <w:divBdr>
                <w:top w:val="none" w:sz="0" w:space="0" w:color="auto"/>
                <w:left w:val="none" w:sz="0" w:space="0" w:color="auto"/>
                <w:bottom w:val="none" w:sz="0" w:space="0" w:color="auto"/>
                <w:right w:val="none" w:sz="0" w:space="0" w:color="auto"/>
              </w:divBdr>
              <w:divsChild>
                <w:div w:id="923297380">
                  <w:marLeft w:val="0"/>
                  <w:marRight w:val="0"/>
                  <w:marTop w:val="0"/>
                  <w:marBottom w:val="0"/>
                  <w:divBdr>
                    <w:top w:val="none" w:sz="0" w:space="0" w:color="auto"/>
                    <w:left w:val="none" w:sz="0" w:space="0" w:color="auto"/>
                    <w:bottom w:val="none" w:sz="0" w:space="0" w:color="auto"/>
                    <w:right w:val="none" w:sz="0" w:space="0" w:color="auto"/>
                  </w:divBdr>
                  <w:divsChild>
                    <w:div w:id="1599213984">
                      <w:marLeft w:val="0"/>
                      <w:marRight w:val="0"/>
                      <w:marTop w:val="0"/>
                      <w:marBottom w:val="0"/>
                      <w:divBdr>
                        <w:top w:val="none" w:sz="0" w:space="0" w:color="auto"/>
                        <w:left w:val="none" w:sz="0" w:space="0" w:color="auto"/>
                        <w:bottom w:val="none" w:sz="0" w:space="0" w:color="auto"/>
                        <w:right w:val="none" w:sz="0" w:space="0" w:color="auto"/>
                      </w:divBdr>
                      <w:divsChild>
                        <w:div w:id="2090273618">
                          <w:marLeft w:val="0"/>
                          <w:marRight w:val="0"/>
                          <w:marTop w:val="0"/>
                          <w:marBottom w:val="0"/>
                          <w:divBdr>
                            <w:top w:val="none" w:sz="0" w:space="0" w:color="auto"/>
                            <w:left w:val="none" w:sz="0" w:space="0" w:color="auto"/>
                            <w:bottom w:val="none" w:sz="0" w:space="0" w:color="auto"/>
                            <w:right w:val="none" w:sz="0" w:space="0" w:color="auto"/>
                          </w:divBdr>
                          <w:divsChild>
                            <w:div w:id="1519388229">
                              <w:marLeft w:val="0"/>
                              <w:marRight w:val="0"/>
                              <w:marTop w:val="0"/>
                              <w:marBottom w:val="0"/>
                              <w:divBdr>
                                <w:top w:val="none" w:sz="0" w:space="0" w:color="auto"/>
                                <w:left w:val="none" w:sz="0" w:space="0" w:color="auto"/>
                                <w:bottom w:val="none" w:sz="0" w:space="0" w:color="auto"/>
                                <w:right w:val="none" w:sz="0" w:space="0" w:color="auto"/>
                              </w:divBdr>
                              <w:divsChild>
                                <w:div w:id="1451902089">
                                  <w:marLeft w:val="0"/>
                                  <w:marRight w:val="0"/>
                                  <w:marTop w:val="0"/>
                                  <w:marBottom w:val="0"/>
                                  <w:divBdr>
                                    <w:top w:val="none" w:sz="0" w:space="0" w:color="auto"/>
                                    <w:left w:val="none" w:sz="0" w:space="0" w:color="auto"/>
                                    <w:bottom w:val="none" w:sz="0" w:space="0" w:color="auto"/>
                                    <w:right w:val="none" w:sz="0" w:space="0" w:color="auto"/>
                                  </w:divBdr>
                                  <w:divsChild>
                                    <w:div w:id="1106121354">
                                      <w:marLeft w:val="0"/>
                                      <w:marRight w:val="0"/>
                                      <w:marTop w:val="0"/>
                                      <w:marBottom w:val="0"/>
                                      <w:divBdr>
                                        <w:top w:val="none" w:sz="0" w:space="0" w:color="auto"/>
                                        <w:left w:val="none" w:sz="0" w:space="0" w:color="auto"/>
                                        <w:bottom w:val="none" w:sz="0" w:space="0" w:color="auto"/>
                                        <w:right w:val="none" w:sz="0" w:space="0" w:color="auto"/>
                                      </w:divBdr>
                                      <w:divsChild>
                                        <w:div w:id="633220244">
                                          <w:marLeft w:val="0"/>
                                          <w:marRight w:val="0"/>
                                          <w:marTop w:val="0"/>
                                          <w:marBottom w:val="0"/>
                                          <w:divBdr>
                                            <w:top w:val="none" w:sz="0" w:space="0" w:color="auto"/>
                                            <w:left w:val="none" w:sz="0" w:space="0" w:color="auto"/>
                                            <w:bottom w:val="none" w:sz="0" w:space="0" w:color="auto"/>
                                            <w:right w:val="none" w:sz="0" w:space="0" w:color="auto"/>
                                          </w:divBdr>
                                          <w:divsChild>
                                            <w:div w:id="207380304">
                                              <w:marLeft w:val="0"/>
                                              <w:marRight w:val="0"/>
                                              <w:marTop w:val="0"/>
                                              <w:marBottom w:val="0"/>
                                              <w:divBdr>
                                                <w:top w:val="none" w:sz="0" w:space="0" w:color="auto"/>
                                                <w:left w:val="none" w:sz="0" w:space="0" w:color="auto"/>
                                                <w:bottom w:val="none" w:sz="0" w:space="0" w:color="auto"/>
                                                <w:right w:val="none" w:sz="0" w:space="0" w:color="auto"/>
                                              </w:divBdr>
                                              <w:divsChild>
                                                <w:div w:id="1213931863">
                                                  <w:marLeft w:val="0"/>
                                                  <w:marRight w:val="0"/>
                                                  <w:marTop w:val="0"/>
                                                  <w:marBottom w:val="0"/>
                                                  <w:divBdr>
                                                    <w:top w:val="none" w:sz="0" w:space="0" w:color="auto"/>
                                                    <w:left w:val="none" w:sz="0" w:space="0" w:color="auto"/>
                                                    <w:bottom w:val="none" w:sz="0" w:space="0" w:color="auto"/>
                                                    <w:right w:val="none" w:sz="0" w:space="0" w:color="auto"/>
                                                  </w:divBdr>
                                                  <w:divsChild>
                                                    <w:div w:id="1273973420">
                                                      <w:marLeft w:val="0"/>
                                                      <w:marRight w:val="0"/>
                                                      <w:marTop w:val="0"/>
                                                      <w:marBottom w:val="0"/>
                                                      <w:divBdr>
                                                        <w:top w:val="none" w:sz="0" w:space="0" w:color="auto"/>
                                                        <w:left w:val="none" w:sz="0" w:space="0" w:color="auto"/>
                                                        <w:bottom w:val="none" w:sz="0" w:space="0" w:color="auto"/>
                                                        <w:right w:val="none" w:sz="0" w:space="0" w:color="auto"/>
                                                      </w:divBdr>
                                                      <w:divsChild>
                                                        <w:div w:id="8542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5699">
                                              <w:marLeft w:val="0"/>
                                              <w:marRight w:val="0"/>
                                              <w:marTop w:val="0"/>
                                              <w:marBottom w:val="0"/>
                                              <w:divBdr>
                                                <w:top w:val="none" w:sz="0" w:space="0" w:color="auto"/>
                                                <w:left w:val="none" w:sz="0" w:space="0" w:color="auto"/>
                                                <w:bottom w:val="none" w:sz="0" w:space="0" w:color="auto"/>
                                                <w:right w:val="none" w:sz="0" w:space="0" w:color="auto"/>
                                              </w:divBdr>
                                              <w:divsChild>
                                                <w:div w:id="1636833984">
                                                  <w:marLeft w:val="0"/>
                                                  <w:marRight w:val="0"/>
                                                  <w:marTop w:val="0"/>
                                                  <w:marBottom w:val="0"/>
                                                  <w:divBdr>
                                                    <w:top w:val="none" w:sz="0" w:space="0" w:color="auto"/>
                                                    <w:left w:val="none" w:sz="0" w:space="0" w:color="auto"/>
                                                    <w:bottom w:val="none" w:sz="0" w:space="0" w:color="auto"/>
                                                    <w:right w:val="none" w:sz="0" w:space="0" w:color="auto"/>
                                                  </w:divBdr>
                                                  <w:divsChild>
                                                    <w:div w:id="1494907862">
                                                      <w:marLeft w:val="0"/>
                                                      <w:marRight w:val="0"/>
                                                      <w:marTop w:val="0"/>
                                                      <w:marBottom w:val="0"/>
                                                      <w:divBdr>
                                                        <w:top w:val="none" w:sz="0" w:space="0" w:color="auto"/>
                                                        <w:left w:val="none" w:sz="0" w:space="0" w:color="auto"/>
                                                        <w:bottom w:val="none" w:sz="0" w:space="0" w:color="auto"/>
                                                        <w:right w:val="none" w:sz="0" w:space="0" w:color="auto"/>
                                                      </w:divBdr>
                                                      <w:divsChild>
                                                        <w:div w:id="7616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19904">
          <w:marLeft w:val="0"/>
          <w:marRight w:val="0"/>
          <w:marTop w:val="0"/>
          <w:marBottom w:val="0"/>
          <w:divBdr>
            <w:top w:val="none" w:sz="0" w:space="0" w:color="auto"/>
            <w:left w:val="none" w:sz="0" w:space="0" w:color="auto"/>
            <w:bottom w:val="none" w:sz="0" w:space="0" w:color="auto"/>
            <w:right w:val="none" w:sz="0" w:space="0" w:color="auto"/>
          </w:divBdr>
          <w:divsChild>
            <w:div w:id="867137671">
              <w:marLeft w:val="0"/>
              <w:marRight w:val="0"/>
              <w:marTop w:val="0"/>
              <w:marBottom w:val="0"/>
              <w:divBdr>
                <w:top w:val="none" w:sz="0" w:space="0" w:color="auto"/>
                <w:left w:val="none" w:sz="0" w:space="0" w:color="auto"/>
                <w:bottom w:val="none" w:sz="0" w:space="0" w:color="auto"/>
                <w:right w:val="none" w:sz="0" w:space="0" w:color="auto"/>
              </w:divBdr>
              <w:divsChild>
                <w:div w:id="299504626">
                  <w:marLeft w:val="0"/>
                  <w:marRight w:val="0"/>
                  <w:marTop w:val="0"/>
                  <w:marBottom w:val="0"/>
                  <w:divBdr>
                    <w:top w:val="none" w:sz="0" w:space="0" w:color="auto"/>
                    <w:left w:val="none" w:sz="0" w:space="0" w:color="auto"/>
                    <w:bottom w:val="none" w:sz="0" w:space="0" w:color="auto"/>
                    <w:right w:val="none" w:sz="0" w:space="0" w:color="auto"/>
                  </w:divBdr>
                  <w:divsChild>
                    <w:div w:id="2118060957">
                      <w:marLeft w:val="0"/>
                      <w:marRight w:val="0"/>
                      <w:marTop w:val="0"/>
                      <w:marBottom w:val="0"/>
                      <w:divBdr>
                        <w:top w:val="none" w:sz="0" w:space="0" w:color="auto"/>
                        <w:left w:val="none" w:sz="0" w:space="0" w:color="auto"/>
                        <w:bottom w:val="none" w:sz="0" w:space="0" w:color="auto"/>
                        <w:right w:val="none" w:sz="0" w:space="0" w:color="auto"/>
                      </w:divBdr>
                      <w:divsChild>
                        <w:div w:id="1621230752">
                          <w:marLeft w:val="0"/>
                          <w:marRight w:val="0"/>
                          <w:marTop w:val="0"/>
                          <w:marBottom w:val="0"/>
                          <w:divBdr>
                            <w:top w:val="none" w:sz="0" w:space="0" w:color="auto"/>
                            <w:left w:val="none" w:sz="0" w:space="0" w:color="auto"/>
                            <w:bottom w:val="none" w:sz="0" w:space="0" w:color="auto"/>
                            <w:right w:val="none" w:sz="0" w:space="0" w:color="auto"/>
                          </w:divBdr>
                          <w:divsChild>
                            <w:div w:id="282545010">
                              <w:marLeft w:val="0"/>
                              <w:marRight w:val="0"/>
                              <w:marTop w:val="0"/>
                              <w:marBottom w:val="0"/>
                              <w:divBdr>
                                <w:top w:val="none" w:sz="0" w:space="0" w:color="auto"/>
                                <w:left w:val="none" w:sz="0" w:space="0" w:color="auto"/>
                                <w:bottom w:val="none" w:sz="0" w:space="0" w:color="auto"/>
                                <w:right w:val="none" w:sz="0" w:space="0" w:color="auto"/>
                              </w:divBdr>
                              <w:divsChild>
                                <w:div w:id="1335187559">
                                  <w:marLeft w:val="0"/>
                                  <w:marRight w:val="0"/>
                                  <w:marTop w:val="0"/>
                                  <w:marBottom w:val="0"/>
                                  <w:divBdr>
                                    <w:top w:val="none" w:sz="0" w:space="0" w:color="auto"/>
                                    <w:left w:val="none" w:sz="0" w:space="0" w:color="auto"/>
                                    <w:bottom w:val="none" w:sz="0" w:space="0" w:color="auto"/>
                                    <w:right w:val="none" w:sz="0" w:space="0" w:color="auto"/>
                                  </w:divBdr>
                                  <w:divsChild>
                                    <w:div w:id="1950233712">
                                      <w:marLeft w:val="0"/>
                                      <w:marRight w:val="0"/>
                                      <w:marTop w:val="0"/>
                                      <w:marBottom w:val="0"/>
                                      <w:divBdr>
                                        <w:top w:val="none" w:sz="0" w:space="0" w:color="auto"/>
                                        <w:left w:val="none" w:sz="0" w:space="0" w:color="auto"/>
                                        <w:bottom w:val="none" w:sz="0" w:space="0" w:color="auto"/>
                                        <w:right w:val="none" w:sz="0" w:space="0" w:color="auto"/>
                                      </w:divBdr>
                                      <w:divsChild>
                                        <w:div w:id="1327706453">
                                          <w:marLeft w:val="0"/>
                                          <w:marRight w:val="0"/>
                                          <w:marTop w:val="0"/>
                                          <w:marBottom w:val="0"/>
                                          <w:divBdr>
                                            <w:top w:val="none" w:sz="0" w:space="0" w:color="auto"/>
                                            <w:left w:val="none" w:sz="0" w:space="0" w:color="auto"/>
                                            <w:bottom w:val="none" w:sz="0" w:space="0" w:color="auto"/>
                                            <w:right w:val="none" w:sz="0" w:space="0" w:color="auto"/>
                                          </w:divBdr>
                                          <w:divsChild>
                                            <w:div w:id="269121386">
                                              <w:marLeft w:val="0"/>
                                              <w:marRight w:val="0"/>
                                              <w:marTop w:val="0"/>
                                              <w:marBottom w:val="0"/>
                                              <w:divBdr>
                                                <w:top w:val="none" w:sz="0" w:space="0" w:color="auto"/>
                                                <w:left w:val="none" w:sz="0" w:space="0" w:color="auto"/>
                                                <w:bottom w:val="none" w:sz="0" w:space="0" w:color="auto"/>
                                                <w:right w:val="none" w:sz="0" w:space="0" w:color="auto"/>
                                              </w:divBdr>
                                              <w:divsChild>
                                                <w:div w:id="4563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658578">
      <w:bodyDiv w:val="1"/>
      <w:marLeft w:val="0"/>
      <w:marRight w:val="0"/>
      <w:marTop w:val="0"/>
      <w:marBottom w:val="0"/>
      <w:divBdr>
        <w:top w:val="none" w:sz="0" w:space="0" w:color="auto"/>
        <w:left w:val="none" w:sz="0" w:space="0" w:color="auto"/>
        <w:bottom w:val="none" w:sz="0" w:space="0" w:color="auto"/>
        <w:right w:val="none" w:sz="0" w:space="0" w:color="auto"/>
      </w:divBdr>
      <w:divsChild>
        <w:div w:id="910309525">
          <w:marLeft w:val="0"/>
          <w:marRight w:val="0"/>
          <w:marTop w:val="0"/>
          <w:marBottom w:val="0"/>
          <w:divBdr>
            <w:top w:val="none" w:sz="0" w:space="0" w:color="auto"/>
            <w:left w:val="none" w:sz="0" w:space="0" w:color="auto"/>
            <w:bottom w:val="none" w:sz="0" w:space="0" w:color="auto"/>
            <w:right w:val="none" w:sz="0" w:space="0" w:color="auto"/>
          </w:divBdr>
          <w:divsChild>
            <w:div w:id="501160893">
              <w:marLeft w:val="0"/>
              <w:marRight w:val="0"/>
              <w:marTop w:val="0"/>
              <w:marBottom w:val="0"/>
              <w:divBdr>
                <w:top w:val="none" w:sz="0" w:space="0" w:color="auto"/>
                <w:left w:val="none" w:sz="0" w:space="0" w:color="auto"/>
                <w:bottom w:val="none" w:sz="0" w:space="0" w:color="auto"/>
                <w:right w:val="none" w:sz="0" w:space="0" w:color="auto"/>
              </w:divBdr>
              <w:divsChild>
                <w:div w:id="1948385474">
                  <w:marLeft w:val="0"/>
                  <w:marRight w:val="0"/>
                  <w:marTop w:val="0"/>
                  <w:marBottom w:val="0"/>
                  <w:divBdr>
                    <w:top w:val="none" w:sz="0" w:space="0" w:color="auto"/>
                    <w:left w:val="none" w:sz="0" w:space="0" w:color="auto"/>
                    <w:bottom w:val="none" w:sz="0" w:space="0" w:color="auto"/>
                    <w:right w:val="none" w:sz="0" w:space="0" w:color="auto"/>
                  </w:divBdr>
                  <w:divsChild>
                    <w:div w:id="1401639928">
                      <w:marLeft w:val="0"/>
                      <w:marRight w:val="0"/>
                      <w:marTop w:val="0"/>
                      <w:marBottom w:val="0"/>
                      <w:divBdr>
                        <w:top w:val="none" w:sz="0" w:space="0" w:color="auto"/>
                        <w:left w:val="none" w:sz="0" w:space="0" w:color="auto"/>
                        <w:bottom w:val="none" w:sz="0" w:space="0" w:color="auto"/>
                        <w:right w:val="none" w:sz="0" w:space="0" w:color="auto"/>
                      </w:divBdr>
                      <w:divsChild>
                        <w:div w:id="972515831">
                          <w:marLeft w:val="0"/>
                          <w:marRight w:val="0"/>
                          <w:marTop w:val="0"/>
                          <w:marBottom w:val="0"/>
                          <w:divBdr>
                            <w:top w:val="none" w:sz="0" w:space="0" w:color="auto"/>
                            <w:left w:val="none" w:sz="0" w:space="0" w:color="auto"/>
                            <w:bottom w:val="none" w:sz="0" w:space="0" w:color="auto"/>
                            <w:right w:val="none" w:sz="0" w:space="0" w:color="auto"/>
                          </w:divBdr>
                          <w:divsChild>
                            <w:div w:id="1907376307">
                              <w:marLeft w:val="0"/>
                              <w:marRight w:val="0"/>
                              <w:marTop w:val="0"/>
                              <w:marBottom w:val="0"/>
                              <w:divBdr>
                                <w:top w:val="none" w:sz="0" w:space="0" w:color="auto"/>
                                <w:left w:val="none" w:sz="0" w:space="0" w:color="auto"/>
                                <w:bottom w:val="none" w:sz="0" w:space="0" w:color="auto"/>
                                <w:right w:val="none" w:sz="0" w:space="0" w:color="auto"/>
                              </w:divBdr>
                              <w:divsChild>
                                <w:div w:id="581254935">
                                  <w:marLeft w:val="0"/>
                                  <w:marRight w:val="0"/>
                                  <w:marTop w:val="0"/>
                                  <w:marBottom w:val="0"/>
                                  <w:divBdr>
                                    <w:top w:val="none" w:sz="0" w:space="0" w:color="auto"/>
                                    <w:left w:val="none" w:sz="0" w:space="0" w:color="auto"/>
                                    <w:bottom w:val="none" w:sz="0" w:space="0" w:color="auto"/>
                                    <w:right w:val="none" w:sz="0" w:space="0" w:color="auto"/>
                                  </w:divBdr>
                                  <w:divsChild>
                                    <w:div w:id="1730499484">
                                      <w:marLeft w:val="0"/>
                                      <w:marRight w:val="0"/>
                                      <w:marTop w:val="0"/>
                                      <w:marBottom w:val="0"/>
                                      <w:divBdr>
                                        <w:top w:val="none" w:sz="0" w:space="0" w:color="auto"/>
                                        <w:left w:val="none" w:sz="0" w:space="0" w:color="auto"/>
                                        <w:bottom w:val="none" w:sz="0" w:space="0" w:color="auto"/>
                                        <w:right w:val="none" w:sz="0" w:space="0" w:color="auto"/>
                                      </w:divBdr>
                                      <w:divsChild>
                                        <w:div w:id="92362177">
                                          <w:marLeft w:val="0"/>
                                          <w:marRight w:val="0"/>
                                          <w:marTop w:val="0"/>
                                          <w:marBottom w:val="0"/>
                                          <w:divBdr>
                                            <w:top w:val="none" w:sz="0" w:space="0" w:color="auto"/>
                                            <w:left w:val="none" w:sz="0" w:space="0" w:color="auto"/>
                                            <w:bottom w:val="none" w:sz="0" w:space="0" w:color="auto"/>
                                            <w:right w:val="none" w:sz="0" w:space="0" w:color="auto"/>
                                          </w:divBdr>
                                          <w:divsChild>
                                            <w:div w:id="1877111958">
                                              <w:marLeft w:val="0"/>
                                              <w:marRight w:val="0"/>
                                              <w:marTop w:val="0"/>
                                              <w:marBottom w:val="0"/>
                                              <w:divBdr>
                                                <w:top w:val="none" w:sz="0" w:space="0" w:color="auto"/>
                                                <w:left w:val="none" w:sz="0" w:space="0" w:color="auto"/>
                                                <w:bottom w:val="none" w:sz="0" w:space="0" w:color="auto"/>
                                                <w:right w:val="none" w:sz="0" w:space="0" w:color="auto"/>
                                              </w:divBdr>
                                              <w:divsChild>
                                                <w:div w:id="432552476">
                                                  <w:marLeft w:val="0"/>
                                                  <w:marRight w:val="0"/>
                                                  <w:marTop w:val="0"/>
                                                  <w:marBottom w:val="0"/>
                                                  <w:divBdr>
                                                    <w:top w:val="none" w:sz="0" w:space="0" w:color="auto"/>
                                                    <w:left w:val="none" w:sz="0" w:space="0" w:color="auto"/>
                                                    <w:bottom w:val="none" w:sz="0" w:space="0" w:color="auto"/>
                                                    <w:right w:val="none" w:sz="0" w:space="0" w:color="auto"/>
                                                  </w:divBdr>
                                                  <w:divsChild>
                                                    <w:div w:id="879710758">
                                                      <w:marLeft w:val="0"/>
                                                      <w:marRight w:val="0"/>
                                                      <w:marTop w:val="0"/>
                                                      <w:marBottom w:val="0"/>
                                                      <w:divBdr>
                                                        <w:top w:val="none" w:sz="0" w:space="0" w:color="auto"/>
                                                        <w:left w:val="none" w:sz="0" w:space="0" w:color="auto"/>
                                                        <w:bottom w:val="none" w:sz="0" w:space="0" w:color="auto"/>
                                                        <w:right w:val="none" w:sz="0" w:space="0" w:color="auto"/>
                                                      </w:divBdr>
                                                      <w:divsChild>
                                                        <w:div w:id="126819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13950">
                                              <w:marLeft w:val="0"/>
                                              <w:marRight w:val="0"/>
                                              <w:marTop w:val="0"/>
                                              <w:marBottom w:val="0"/>
                                              <w:divBdr>
                                                <w:top w:val="none" w:sz="0" w:space="0" w:color="auto"/>
                                                <w:left w:val="none" w:sz="0" w:space="0" w:color="auto"/>
                                                <w:bottom w:val="none" w:sz="0" w:space="0" w:color="auto"/>
                                                <w:right w:val="none" w:sz="0" w:space="0" w:color="auto"/>
                                              </w:divBdr>
                                              <w:divsChild>
                                                <w:div w:id="423768217">
                                                  <w:marLeft w:val="0"/>
                                                  <w:marRight w:val="0"/>
                                                  <w:marTop w:val="0"/>
                                                  <w:marBottom w:val="0"/>
                                                  <w:divBdr>
                                                    <w:top w:val="none" w:sz="0" w:space="0" w:color="auto"/>
                                                    <w:left w:val="none" w:sz="0" w:space="0" w:color="auto"/>
                                                    <w:bottom w:val="none" w:sz="0" w:space="0" w:color="auto"/>
                                                    <w:right w:val="none" w:sz="0" w:space="0" w:color="auto"/>
                                                  </w:divBdr>
                                                  <w:divsChild>
                                                    <w:div w:id="952982508">
                                                      <w:marLeft w:val="0"/>
                                                      <w:marRight w:val="0"/>
                                                      <w:marTop w:val="0"/>
                                                      <w:marBottom w:val="0"/>
                                                      <w:divBdr>
                                                        <w:top w:val="none" w:sz="0" w:space="0" w:color="auto"/>
                                                        <w:left w:val="none" w:sz="0" w:space="0" w:color="auto"/>
                                                        <w:bottom w:val="none" w:sz="0" w:space="0" w:color="auto"/>
                                                        <w:right w:val="none" w:sz="0" w:space="0" w:color="auto"/>
                                                      </w:divBdr>
                                                      <w:divsChild>
                                                        <w:div w:id="13184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1108839">
          <w:marLeft w:val="0"/>
          <w:marRight w:val="0"/>
          <w:marTop w:val="0"/>
          <w:marBottom w:val="0"/>
          <w:divBdr>
            <w:top w:val="none" w:sz="0" w:space="0" w:color="auto"/>
            <w:left w:val="none" w:sz="0" w:space="0" w:color="auto"/>
            <w:bottom w:val="none" w:sz="0" w:space="0" w:color="auto"/>
            <w:right w:val="none" w:sz="0" w:space="0" w:color="auto"/>
          </w:divBdr>
          <w:divsChild>
            <w:div w:id="1195463142">
              <w:marLeft w:val="0"/>
              <w:marRight w:val="0"/>
              <w:marTop w:val="0"/>
              <w:marBottom w:val="0"/>
              <w:divBdr>
                <w:top w:val="none" w:sz="0" w:space="0" w:color="auto"/>
                <w:left w:val="none" w:sz="0" w:space="0" w:color="auto"/>
                <w:bottom w:val="none" w:sz="0" w:space="0" w:color="auto"/>
                <w:right w:val="none" w:sz="0" w:space="0" w:color="auto"/>
              </w:divBdr>
              <w:divsChild>
                <w:div w:id="345596376">
                  <w:marLeft w:val="0"/>
                  <w:marRight w:val="0"/>
                  <w:marTop w:val="0"/>
                  <w:marBottom w:val="0"/>
                  <w:divBdr>
                    <w:top w:val="none" w:sz="0" w:space="0" w:color="auto"/>
                    <w:left w:val="none" w:sz="0" w:space="0" w:color="auto"/>
                    <w:bottom w:val="none" w:sz="0" w:space="0" w:color="auto"/>
                    <w:right w:val="none" w:sz="0" w:space="0" w:color="auto"/>
                  </w:divBdr>
                  <w:divsChild>
                    <w:div w:id="1438477277">
                      <w:marLeft w:val="0"/>
                      <w:marRight w:val="0"/>
                      <w:marTop w:val="0"/>
                      <w:marBottom w:val="0"/>
                      <w:divBdr>
                        <w:top w:val="none" w:sz="0" w:space="0" w:color="auto"/>
                        <w:left w:val="none" w:sz="0" w:space="0" w:color="auto"/>
                        <w:bottom w:val="none" w:sz="0" w:space="0" w:color="auto"/>
                        <w:right w:val="none" w:sz="0" w:space="0" w:color="auto"/>
                      </w:divBdr>
                      <w:divsChild>
                        <w:div w:id="2037848975">
                          <w:marLeft w:val="0"/>
                          <w:marRight w:val="0"/>
                          <w:marTop w:val="0"/>
                          <w:marBottom w:val="0"/>
                          <w:divBdr>
                            <w:top w:val="none" w:sz="0" w:space="0" w:color="auto"/>
                            <w:left w:val="none" w:sz="0" w:space="0" w:color="auto"/>
                            <w:bottom w:val="none" w:sz="0" w:space="0" w:color="auto"/>
                            <w:right w:val="none" w:sz="0" w:space="0" w:color="auto"/>
                          </w:divBdr>
                          <w:divsChild>
                            <w:div w:id="202644105">
                              <w:marLeft w:val="0"/>
                              <w:marRight w:val="0"/>
                              <w:marTop w:val="0"/>
                              <w:marBottom w:val="0"/>
                              <w:divBdr>
                                <w:top w:val="none" w:sz="0" w:space="0" w:color="auto"/>
                                <w:left w:val="none" w:sz="0" w:space="0" w:color="auto"/>
                                <w:bottom w:val="none" w:sz="0" w:space="0" w:color="auto"/>
                                <w:right w:val="none" w:sz="0" w:space="0" w:color="auto"/>
                              </w:divBdr>
                              <w:divsChild>
                                <w:div w:id="1754351868">
                                  <w:marLeft w:val="0"/>
                                  <w:marRight w:val="0"/>
                                  <w:marTop w:val="0"/>
                                  <w:marBottom w:val="0"/>
                                  <w:divBdr>
                                    <w:top w:val="none" w:sz="0" w:space="0" w:color="auto"/>
                                    <w:left w:val="none" w:sz="0" w:space="0" w:color="auto"/>
                                    <w:bottom w:val="none" w:sz="0" w:space="0" w:color="auto"/>
                                    <w:right w:val="none" w:sz="0" w:space="0" w:color="auto"/>
                                  </w:divBdr>
                                  <w:divsChild>
                                    <w:div w:id="989213989">
                                      <w:marLeft w:val="0"/>
                                      <w:marRight w:val="0"/>
                                      <w:marTop w:val="0"/>
                                      <w:marBottom w:val="0"/>
                                      <w:divBdr>
                                        <w:top w:val="none" w:sz="0" w:space="0" w:color="auto"/>
                                        <w:left w:val="none" w:sz="0" w:space="0" w:color="auto"/>
                                        <w:bottom w:val="none" w:sz="0" w:space="0" w:color="auto"/>
                                        <w:right w:val="none" w:sz="0" w:space="0" w:color="auto"/>
                                      </w:divBdr>
                                      <w:divsChild>
                                        <w:div w:id="1184131279">
                                          <w:marLeft w:val="0"/>
                                          <w:marRight w:val="0"/>
                                          <w:marTop w:val="0"/>
                                          <w:marBottom w:val="0"/>
                                          <w:divBdr>
                                            <w:top w:val="none" w:sz="0" w:space="0" w:color="auto"/>
                                            <w:left w:val="none" w:sz="0" w:space="0" w:color="auto"/>
                                            <w:bottom w:val="none" w:sz="0" w:space="0" w:color="auto"/>
                                            <w:right w:val="none" w:sz="0" w:space="0" w:color="auto"/>
                                          </w:divBdr>
                                          <w:divsChild>
                                            <w:div w:id="1630041655">
                                              <w:marLeft w:val="0"/>
                                              <w:marRight w:val="0"/>
                                              <w:marTop w:val="0"/>
                                              <w:marBottom w:val="0"/>
                                              <w:divBdr>
                                                <w:top w:val="none" w:sz="0" w:space="0" w:color="auto"/>
                                                <w:left w:val="none" w:sz="0" w:space="0" w:color="auto"/>
                                                <w:bottom w:val="none" w:sz="0" w:space="0" w:color="auto"/>
                                                <w:right w:val="none" w:sz="0" w:space="0" w:color="auto"/>
                                              </w:divBdr>
                                              <w:divsChild>
                                                <w:div w:id="10525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2621872">
      <w:bodyDiv w:val="1"/>
      <w:marLeft w:val="0"/>
      <w:marRight w:val="0"/>
      <w:marTop w:val="0"/>
      <w:marBottom w:val="0"/>
      <w:divBdr>
        <w:top w:val="none" w:sz="0" w:space="0" w:color="auto"/>
        <w:left w:val="none" w:sz="0" w:space="0" w:color="auto"/>
        <w:bottom w:val="none" w:sz="0" w:space="0" w:color="auto"/>
        <w:right w:val="none" w:sz="0" w:space="0" w:color="auto"/>
      </w:divBdr>
    </w:div>
    <w:div w:id="1268469897">
      <w:bodyDiv w:val="1"/>
      <w:marLeft w:val="0"/>
      <w:marRight w:val="0"/>
      <w:marTop w:val="0"/>
      <w:marBottom w:val="0"/>
      <w:divBdr>
        <w:top w:val="none" w:sz="0" w:space="0" w:color="auto"/>
        <w:left w:val="none" w:sz="0" w:space="0" w:color="auto"/>
        <w:bottom w:val="none" w:sz="0" w:space="0" w:color="auto"/>
        <w:right w:val="none" w:sz="0" w:space="0" w:color="auto"/>
      </w:divBdr>
    </w:div>
    <w:div w:id="1291864774">
      <w:bodyDiv w:val="1"/>
      <w:marLeft w:val="0"/>
      <w:marRight w:val="0"/>
      <w:marTop w:val="0"/>
      <w:marBottom w:val="0"/>
      <w:divBdr>
        <w:top w:val="none" w:sz="0" w:space="0" w:color="auto"/>
        <w:left w:val="none" w:sz="0" w:space="0" w:color="auto"/>
        <w:bottom w:val="none" w:sz="0" w:space="0" w:color="auto"/>
        <w:right w:val="none" w:sz="0" w:space="0" w:color="auto"/>
      </w:divBdr>
      <w:divsChild>
        <w:div w:id="569657905">
          <w:marLeft w:val="0"/>
          <w:marRight w:val="0"/>
          <w:marTop w:val="0"/>
          <w:marBottom w:val="0"/>
          <w:divBdr>
            <w:top w:val="none" w:sz="0" w:space="0" w:color="auto"/>
            <w:left w:val="none" w:sz="0" w:space="0" w:color="auto"/>
            <w:bottom w:val="none" w:sz="0" w:space="0" w:color="auto"/>
            <w:right w:val="none" w:sz="0" w:space="0" w:color="auto"/>
          </w:divBdr>
          <w:divsChild>
            <w:div w:id="1717047538">
              <w:marLeft w:val="0"/>
              <w:marRight w:val="0"/>
              <w:marTop w:val="0"/>
              <w:marBottom w:val="0"/>
              <w:divBdr>
                <w:top w:val="none" w:sz="0" w:space="0" w:color="auto"/>
                <w:left w:val="none" w:sz="0" w:space="0" w:color="auto"/>
                <w:bottom w:val="none" w:sz="0" w:space="0" w:color="auto"/>
                <w:right w:val="none" w:sz="0" w:space="0" w:color="auto"/>
              </w:divBdr>
              <w:divsChild>
                <w:div w:id="1810854292">
                  <w:marLeft w:val="0"/>
                  <w:marRight w:val="0"/>
                  <w:marTop w:val="0"/>
                  <w:marBottom w:val="0"/>
                  <w:divBdr>
                    <w:top w:val="none" w:sz="0" w:space="0" w:color="auto"/>
                    <w:left w:val="none" w:sz="0" w:space="0" w:color="auto"/>
                    <w:bottom w:val="none" w:sz="0" w:space="0" w:color="auto"/>
                    <w:right w:val="none" w:sz="0" w:space="0" w:color="auto"/>
                  </w:divBdr>
                  <w:divsChild>
                    <w:div w:id="282270771">
                      <w:marLeft w:val="0"/>
                      <w:marRight w:val="0"/>
                      <w:marTop w:val="0"/>
                      <w:marBottom w:val="0"/>
                      <w:divBdr>
                        <w:top w:val="none" w:sz="0" w:space="0" w:color="auto"/>
                        <w:left w:val="none" w:sz="0" w:space="0" w:color="auto"/>
                        <w:bottom w:val="none" w:sz="0" w:space="0" w:color="auto"/>
                        <w:right w:val="none" w:sz="0" w:space="0" w:color="auto"/>
                      </w:divBdr>
                      <w:divsChild>
                        <w:div w:id="984235756">
                          <w:marLeft w:val="0"/>
                          <w:marRight w:val="0"/>
                          <w:marTop w:val="0"/>
                          <w:marBottom w:val="0"/>
                          <w:divBdr>
                            <w:top w:val="none" w:sz="0" w:space="0" w:color="auto"/>
                            <w:left w:val="none" w:sz="0" w:space="0" w:color="auto"/>
                            <w:bottom w:val="none" w:sz="0" w:space="0" w:color="auto"/>
                            <w:right w:val="none" w:sz="0" w:space="0" w:color="auto"/>
                          </w:divBdr>
                          <w:divsChild>
                            <w:div w:id="1601987055">
                              <w:marLeft w:val="0"/>
                              <w:marRight w:val="0"/>
                              <w:marTop w:val="0"/>
                              <w:marBottom w:val="0"/>
                              <w:divBdr>
                                <w:top w:val="none" w:sz="0" w:space="0" w:color="auto"/>
                                <w:left w:val="none" w:sz="0" w:space="0" w:color="auto"/>
                                <w:bottom w:val="none" w:sz="0" w:space="0" w:color="auto"/>
                                <w:right w:val="none" w:sz="0" w:space="0" w:color="auto"/>
                              </w:divBdr>
                              <w:divsChild>
                                <w:div w:id="2123069681">
                                  <w:marLeft w:val="0"/>
                                  <w:marRight w:val="0"/>
                                  <w:marTop w:val="0"/>
                                  <w:marBottom w:val="0"/>
                                  <w:divBdr>
                                    <w:top w:val="none" w:sz="0" w:space="0" w:color="auto"/>
                                    <w:left w:val="none" w:sz="0" w:space="0" w:color="auto"/>
                                    <w:bottom w:val="none" w:sz="0" w:space="0" w:color="auto"/>
                                    <w:right w:val="none" w:sz="0" w:space="0" w:color="auto"/>
                                  </w:divBdr>
                                  <w:divsChild>
                                    <w:div w:id="2084135969">
                                      <w:marLeft w:val="0"/>
                                      <w:marRight w:val="0"/>
                                      <w:marTop w:val="0"/>
                                      <w:marBottom w:val="0"/>
                                      <w:divBdr>
                                        <w:top w:val="none" w:sz="0" w:space="0" w:color="auto"/>
                                        <w:left w:val="none" w:sz="0" w:space="0" w:color="auto"/>
                                        <w:bottom w:val="none" w:sz="0" w:space="0" w:color="auto"/>
                                        <w:right w:val="none" w:sz="0" w:space="0" w:color="auto"/>
                                      </w:divBdr>
                                      <w:divsChild>
                                        <w:div w:id="2009399349">
                                          <w:marLeft w:val="0"/>
                                          <w:marRight w:val="0"/>
                                          <w:marTop w:val="0"/>
                                          <w:marBottom w:val="0"/>
                                          <w:divBdr>
                                            <w:top w:val="none" w:sz="0" w:space="0" w:color="auto"/>
                                            <w:left w:val="none" w:sz="0" w:space="0" w:color="auto"/>
                                            <w:bottom w:val="none" w:sz="0" w:space="0" w:color="auto"/>
                                            <w:right w:val="none" w:sz="0" w:space="0" w:color="auto"/>
                                          </w:divBdr>
                                          <w:divsChild>
                                            <w:div w:id="612903913">
                                              <w:marLeft w:val="0"/>
                                              <w:marRight w:val="0"/>
                                              <w:marTop w:val="0"/>
                                              <w:marBottom w:val="0"/>
                                              <w:divBdr>
                                                <w:top w:val="none" w:sz="0" w:space="0" w:color="auto"/>
                                                <w:left w:val="none" w:sz="0" w:space="0" w:color="auto"/>
                                                <w:bottom w:val="none" w:sz="0" w:space="0" w:color="auto"/>
                                                <w:right w:val="none" w:sz="0" w:space="0" w:color="auto"/>
                                              </w:divBdr>
                                              <w:divsChild>
                                                <w:div w:id="869487279">
                                                  <w:marLeft w:val="0"/>
                                                  <w:marRight w:val="0"/>
                                                  <w:marTop w:val="0"/>
                                                  <w:marBottom w:val="0"/>
                                                  <w:divBdr>
                                                    <w:top w:val="none" w:sz="0" w:space="0" w:color="auto"/>
                                                    <w:left w:val="none" w:sz="0" w:space="0" w:color="auto"/>
                                                    <w:bottom w:val="none" w:sz="0" w:space="0" w:color="auto"/>
                                                    <w:right w:val="none" w:sz="0" w:space="0" w:color="auto"/>
                                                  </w:divBdr>
                                                  <w:divsChild>
                                                    <w:div w:id="1503399124">
                                                      <w:marLeft w:val="0"/>
                                                      <w:marRight w:val="0"/>
                                                      <w:marTop w:val="0"/>
                                                      <w:marBottom w:val="0"/>
                                                      <w:divBdr>
                                                        <w:top w:val="none" w:sz="0" w:space="0" w:color="auto"/>
                                                        <w:left w:val="none" w:sz="0" w:space="0" w:color="auto"/>
                                                        <w:bottom w:val="none" w:sz="0" w:space="0" w:color="auto"/>
                                                        <w:right w:val="none" w:sz="0" w:space="0" w:color="auto"/>
                                                      </w:divBdr>
                                                      <w:divsChild>
                                                        <w:div w:id="12533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26314">
                                              <w:marLeft w:val="0"/>
                                              <w:marRight w:val="0"/>
                                              <w:marTop w:val="0"/>
                                              <w:marBottom w:val="0"/>
                                              <w:divBdr>
                                                <w:top w:val="none" w:sz="0" w:space="0" w:color="auto"/>
                                                <w:left w:val="none" w:sz="0" w:space="0" w:color="auto"/>
                                                <w:bottom w:val="none" w:sz="0" w:space="0" w:color="auto"/>
                                                <w:right w:val="none" w:sz="0" w:space="0" w:color="auto"/>
                                              </w:divBdr>
                                              <w:divsChild>
                                                <w:div w:id="2032603863">
                                                  <w:marLeft w:val="0"/>
                                                  <w:marRight w:val="0"/>
                                                  <w:marTop w:val="0"/>
                                                  <w:marBottom w:val="0"/>
                                                  <w:divBdr>
                                                    <w:top w:val="none" w:sz="0" w:space="0" w:color="auto"/>
                                                    <w:left w:val="none" w:sz="0" w:space="0" w:color="auto"/>
                                                    <w:bottom w:val="none" w:sz="0" w:space="0" w:color="auto"/>
                                                    <w:right w:val="none" w:sz="0" w:space="0" w:color="auto"/>
                                                  </w:divBdr>
                                                  <w:divsChild>
                                                    <w:div w:id="1675188393">
                                                      <w:marLeft w:val="0"/>
                                                      <w:marRight w:val="0"/>
                                                      <w:marTop w:val="0"/>
                                                      <w:marBottom w:val="0"/>
                                                      <w:divBdr>
                                                        <w:top w:val="none" w:sz="0" w:space="0" w:color="auto"/>
                                                        <w:left w:val="none" w:sz="0" w:space="0" w:color="auto"/>
                                                        <w:bottom w:val="none" w:sz="0" w:space="0" w:color="auto"/>
                                                        <w:right w:val="none" w:sz="0" w:space="0" w:color="auto"/>
                                                      </w:divBdr>
                                                      <w:divsChild>
                                                        <w:div w:id="56598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23227">
          <w:marLeft w:val="0"/>
          <w:marRight w:val="0"/>
          <w:marTop w:val="0"/>
          <w:marBottom w:val="0"/>
          <w:divBdr>
            <w:top w:val="none" w:sz="0" w:space="0" w:color="auto"/>
            <w:left w:val="none" w:sz="0" w:space="0" w:color="auto"/>
            <w:bottom w:val="none" w:sz="0" w:space="0" w:color="auto"/>
            <w:right w:val="none" w:sz="0" w:space="0" w:color="auto"/>
          </w:divBdr>
          <w:divsChild>
            <w:div w:id="377709078">
              <w:marLeft w:val="0"/>
              <w:marRight w:val="0"/>
              <w:marTop w:val="0"/>
              <w:marBottom w:val="0"/>
              <w:divBdr>
                <w:top w:val="none" w:sz="0" w:space="0" w:color="auto"/>
                <w:left w:val="none" w:sz="0" w:space="0" w:color="auto"/>
                <w:bottom w:val="none" w:sz="0" w:space="0" w:color="auto"/>
                <w:right w:val="none" w:sz="0" w:space="0" w:color="auto"/>
              </w:divBdr>
              <w:divsChild>
                <w:div w:id="1387804244">
                  <w:marLeft w:val="0"/>
                  <w:marRight w:val="0"/>
                  <w:marTop w:val="0"/>
                  <w:marBottom w:val="0"/>
                  <w:divBdr>
                    <w:top w:val="none" w:sz="0" w:space="0" w:color="auto"/>
                    <w:left w:val="none" w:sz="0" w:space="0" w:color="auto"/>
                    <w:bottom w:val="none" w:sz="0" w:space="0" w:color="auto"/>
                    <w:right w:val="none" w:sz="0" w:space="0" w:color="auto"/>
                  </w:divBdr>
                  <w:divsChild>
                    <w:div w:id="205486087">
                      <w:marLeft w:val="0"/>
                      <w:marRight w:val="0"/>
                      <w:marTop w:val="0"/>
                      <w:marBottom w:val="0"/>
                      <w:divBdr>
                        <w:top w:val="none" w:sz="0" w:space="0" w:color="auto"/>
                        <w:left w:val="none" w:sz="0" w:space="0" w:color="auto"/>
                        <w:bottom w:val="none" w:sz="0" w:space="0" w:color="auto"/>
                        <w:right w:val="none" w:sz="0" w:space="0" w:color="auto"/>
                      </w:divBdr>
                      <w:divsChild>
                        <w:div w:id="833226459">
                          <w:marLeft w:val="0"/>
                          <w:marRight w:val="0"/>
                          <w:marTop w:val="0"/>
                          <w:marBottom w:val="0"/>
                          <w:divBdr>
                            <w:top w:val="none" w:sz="0" w:space="0" w:color="auto"/>
                            <w:left w:val="none" w:sz="0" w:space="0" w:color="auto"/>
                            <w:bottom w:val="none" w:sz="0" w:space="0" w:color="auto"/>
                            <w:right w:val="none" w:sz="0" w:space="0" w:color="auto"/>
                          </w:divBdr>
                          <w:divsChild>
                            <w:div w:id="1570386985">
                              <w:marLeft w:val="0"/>
                              <w:marRight w:val="0"/>
                              <w:marTop w:val="0"/>
                              <w:marBottom w:val="0"/>
                              <w:divBdr>
                                <w:top w:val="none" w:sz="0" w:space="0" w:color="auto"/>
                                <w:left w:val="none" w:sz="0" w:space="0" w:color="auto"/>
                                <w:bottom w:val="none" w:sz="0" w:space="0" w:color="auto"/>
                                <w:right w:val="none" w:sz="0" w:space="0" w:color="auto"/>
                              </w:divBdr>
                              <w:divsChild>
                                <w:div w:id="536545346">
                                  <w:marLeft w:val="0"/>
                                  <w:marRight w:val="0"/>
                                  <w:marTop w:val="0"/>
                                  <w:marBottom w:val="0"/>
                                  <w:divBdr>
                                    <w:top w:val="none" w:sz="0" w:space="0" w:color="auto"/>
                                    <w:left w:val="none" w:sz="0" w:space="0" w:color="auto"/>
                                    <w:bottom w:val="none" w:sz="0" w:space="0" w:color="auto"/>
                                    <w:right w:val="none" w:sz="0" w:space="0" w:color="auto"/>
                                  </w:divBdr>
                                  <w:divsChild>
                                    <w:div w:id="61607688">
                                      <w:marLeft w:val="0"/>
                                      <w:marRight w:val="0"/>
                                      <w:marTop w:val="0"/>
                                      <w:marBottom w:val="0"/>
                                      <w:divBdr>
                                        <w:top w:val="none" w:sz="0" w:space="0" w:color="auto"/>
                                        <w:left w:val="none" w:sz="0" w:space="0" w:color="auto"/>
                                        <w:bottom w:val="none" w:sz="0" w:space="0" w:color="auto"/>
                                        <w:right w:val="none" w:sz="0" w:space="0" w:color="auto"/>
                                      </w:divBdr>
                                      <w:divsChild>
                                        <w:div w:id="2016181780">
                                          <w:marLeft w:val="0"/>
                                          <w:marRight w:val="0"/>
                                          <w:marTop w:val="0"/>
                                          <w:marBottom w:val="0"/>
                                          <w:divBdr>
                                            <w:top w:val="none" w:sz="0" w:space="0" w:color="auto"/>
                                            <w:left w:val="none" w:sz="0" w:space="0" w:color="auto"/>
                                            <w:bottom w:val="none" w:sz="0" w:space="0" w:color="auto"/>
                                            <w:right w:val="none" w:sz="0" w:space="0" w:color="auto"/>
                                          </w:divBdr>
                                          <w:divsChild>
                                            <w:div w:id="2037391248">
                                              <w:marLeft w:val="0"/>
                                              <w:marRight w:val="0"/>
                                              <w:marTop w:val="0"/>
                                              <w:marBottom w:val="0"/>
                                              <w:divBdr>
                                                <w:top w:val="none" w:sz="0" w:space="0" w:color="auto"/>
                                                <w:left w:val="none" w:sz="0" w:space="0" w:color="auto"/>
                                                <w:bottom w:val="none" w:sz="0" w:space="0" w:color="auto"/>
                                                <w:right w:val="none" w:sz="0" w:space="0" w:color="auto"/>
                                              </w:divBdr>
                                              <w:divsChild>
                                                <w:div w:id="127621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1290">
                  <w:marLeft w:val="0"/>
                  <w:marRight w:val="0"/>
                  <w:marTop w:val="0"/>
                  <w:marBottom w:val="0"/>
                  <w:divBdr>
                    <w:top w:val="none" w:sz="0" w:space="0" w:color="auto"/>
                    <w:left w:val="none" w:sz="0" w:space="0" w:color="auto"/>
                    <w:bottom w:val="none" w:sz="0" w:space="0" w:color="auto"/>
                    <w:right w:val="none" w:sz="0" w:space="0" w:color="auto"/>
                  </w:divBdr>
                  <w:divsChild>
                    <w:div w:id="1183662910">
                      <w:marLeft w:val="0"/>
                      <w:marRight w:val="0"/>
                      <w:marTop w:val="0"/>
                      <w:marBottom w:val="0"/>
                      <w:divBdr>
                        <w:top w:val="none" w:sz="0" w:space="0" w:color="auto"/>
                        <w:left w:val="none" w:sz="0" w:space="0" w:color="auto"/>
                        <w:bottom w:val="none" w:sz="0" w:space="0" w:color="auto"/>
                        <w:right w:val="none" w:sz="0" w:space="0" w:color="auto"/>
                      </w:divBdr>
                      <w:divsChild>
                        <w:div w:id="14673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270035">
      <w:bodyDiv w:val="1"/>
      <w:marLeft w:val="0"/>
      <w:marRight w:val="0"/>
      <w:marTop w:val="0"/>
      <w:marBottom w:val="0"/>
      <w:divBdr>
        <w:top w:val="none" w:sz="0" w:space="0" w:color="auto"/>
        <w:left w:val="none" w:sz="0" w:space="0" w:color="auto"/>
        <w:bottom w:val="none" w:sz="0" w:space="0" w:color="auto"/>
        <w:right w:val="none" w:sz="0" w:space="0" w:color="auto"/>
      </w:divBdr>
    </w:div>
    <w:div w:id="1309822426">
      <w:bodyDiv w:val="1"/>
      <w:marLeft w:val="0"/>
      <w:marRight w:val="0"/>
      <w:marTop w:val="0"/>
      <w:marBottom w:val="0"/>
      <w:divBdr>
        <w:top w:val="none" w:sz="0" w:space="0" w:color="auto"/>
        <w:left w:val="none" w:sz="0" w:space="0" w:color="auto"/>
        <w:bottom w:val="none" w:sz="0" w:space="0" w:color="auto"/>
        <w:right w:val="none" w:sz="0" w:space="0" w:color="auto"/>
      </w:divBdr>
      <w:divsChild>
        <w:div w:id="1695568596">
          <w:marLeft w:val="0"/>
          <w:marRight w:val="0"/>
          <w:marTop w:val="0"/>
          <w:marBottom w:val="0"/>
          <w:divBdr>
            <w:top w:val="none" w:sz="0" w:space="0" w:color="auto"/>
            <w:left w:val="none" w:sz="0" w:space="0" w:color="auto"/>
            <w:bottom w:val="none" w:sz="0" w:space="0" w:color="auto"/>
            <w:right w:val="none" w:sz="0" w:space="0" w:color="auto"/>
          </w:divBdr>
          <w:divsChild>
            <w:div w:id="1160315623">
              <w:marLeft w:val="0"/>
              <w:marRight w:val="0"/>
              <w:marTop w:val="0"/>
              <w:marBottom w:val="0"/>
              <w:divBdr>
                <w:top w:val="none" w:sz="0" w:space="0" w:color="auto"/>
                <w:left w:val="none" w:sz="0" w:space="0" w:color="auto"/>
                <w:bottom w:val="none" w:sz="0" w:space="0" w:color="auto"/>
                <w:right w:val="none" w:sz="0" w:space="0" w:color="auto"/>
              </w:divBdr>
              <w:divsChild>
                <w:div w:id="1040326887">
                  <w:marLeft w:val="0"/>
                  <w:marRight w:val="0"/>
                  <w:marTop w:val="0"/>
                  <w:marBottom w:val="0"/>
                  <w:divBdr>
                    <w:top w:val="none" w:sz="0" w:space="0" w:color="auto"/>
                    <w:left w:val="none" w:sz="0" w:space="0" w:color="auto"/>
                    <w:bottom w:val="none" w:sz="0" w:space="0" w:color="auto"/>
                    <w:right w:val="none" w:sz="0" w:space="0" w:color="auto"/>
                  </w:divBdr>
                  <w:divsChild>
                    <w:div w:id="990910180">
                      <w:marLeft w:val="0"/>
                      <w:marRight w:val="0"/>
                      <w:marTop w:val="0"/>
                      <w:marBottom w:val="0"/>
                      <w:divBdr>
                        <w:top w:val="none" w:sz="0" w:space="0" w:color="auto"/>
                        <w:left w:val="none" w:sz="0" w:space="0" w:color="auto"/>
                        <w:bottom w:val="none" w:sz="0" w:space="0" w:color="auto"/>
                        <w:right w:val="none" w:sz="0" w:space="0" w:color="auto"/>
                      </w:divBdr>
                      <w:divsChild>
                        <w:div w:id="145241410">
                          <w:marLeft w:val="0"/>
                          <w:marRight w:val="0"/>
                          <w:marTop w:val="0"/>
                          <w:marBottom w:val="0"/>
                          <w:divBdr>
                            <w:top w:val="none" w:sz="0" w:space="0" w:color="auto"/>
                            <w:left w:val="none" w:sz="0" w:space="0" w:color="auto"/>
                            <w:bottom w:val="none" w:sz="0" w:space="0" w:color="auto"/>
                            <w:right w:val="none" w:sz="0" w:space="0" w:color="auto"/>
                          </w:divBdr>
                          <w:divsChild>
                            <w:div w:id="1234319574">
                              <w:marLeft w:val="0"/>
                              <w:marRight w:val="0"/>
                              <w:marTop w:val="0"/>
                              <w:marBottom w:val="0"/>
                              <w:divBdr>
                                <w:top w:val="none" w:sz="0" w:space="0" w:color="auto"/>
                                <w:left w:val="none" w:sz="0" w:space="0" w:color="auto"/>
                                <w:bottom w:val="none" w:sz="0" w:space="0" w:color="auto"/>
                                <w:right w:val="none" w:sz="0" w:space="0" w:color="auto"/>
                              </w:divBdr>
                              <w:divsChild>
                                <w:div w:id="1491023848">
                                  <w:marLeft w:val="0"/>
                                  <w:marRight w:val="0"/>
                                  <w:marTop w:val="0"/>
                                  <w:marBottom w:val="0"/>
                                  <w:divBdr>
                                    <w:top w:val="none" w:sz="0" w:space="0" w:color="auto"/>
                                    <w:left w:val="none" w:sz="0" w:space="0" w:color="auto"/>
                                    <w:bottom w:val="none" w:sz="0" w:space="0" w:color="auto"/>
                                    <w:right w:val="none" w:sz="0" w:space="0" w:color="auto"/>
                                  </w:divBdr>
                                  <w:divsChild>
                                    <w:div w:id="2042240198">
                                      <w:marLeft w:val="0"/>
                                      <w:marRight w:val="0"/>
                                      <w:marTop w:val="0"/>
                                      <w:marBottom w:val="0"/>
                                      <w:divBdr>
                                        <w:top w:val="none" w:sz="0" w:space="0" w:color="auto"/>
                                        <w:left w:val="none" w:sz="0" w:space="0" w:color="auto"/>
                                        <w:bottom w:val="none" w:sz="0" w:space="0" w:color="auto"/>
                                        <w:right w:val="none" w:sz="0" w:space="0" w:color="auto"/>
                                      </w:divBdr>
                                      <w:divsChild>
                                        <w:div w:id="1096288897">
                                          <w:marLeft w:val="0"/>
                                          <w:marRight w:val="0"/>
                                          <w:marTop w:val="0"/>
                                          <w:marBottom w:val="0"/>
                                          <w:divBdr>
                                            <w:top w:val="none" w:sz="0" w:space="0" w:color="auto"/>
                                            <w:left w:val="none" w:sz="0" w:space="0" w:color="auto"/>
                                            <w:bottom w:val="none" w:sz="0" w:space="0" w:color="auto"/>
                                            <w:right w:val="none" w:sz="0" w:space="0" w:color="auto"/>
                                          </w:divBdr>
                                          <w:divsChild>
                                            <w:div w:id="279605091">
                                              <w:marLeft w:val="0"/>
                                              <w:marRight w:val="0"/>
                                              <w:marTop w:val="0"/>
                                              <w:marBottom w:val="0"/>
                                              <w:divBdr>
                                                <w:top w:val="none" w:sz="0" w:space="0" w:color="auto"/>
                                                <w:left w:val="none" w:sz="0" w:space="0" w:color="auto"/>
                                                <w:bottom w:val="none" w:sz="0" w:space="0" w:color="auto"/>
                                                <w:right w:val="none" w:sz="0" w:space="0" w:color="auto"/>
                                              </w:divBdr>
                                              <w:divsChild>
                                                <w:div w:id="666372077">
                                                  <w:marLeft w:val="0"/>
                                                  <w:marRight w:val="0"/>
                                                  <w:marTop w:val="0"/>
                                                  <w:marBottom w:val="0"/>
                                                  <w:divBdr>
                                                    <w:top w:val="none" w:sz="0" w:space="0" w:color="auto"/>
                                                    <w:left w:val="none" w:sz="0" w:space="0" w:color="auto"/>
                                                    <w:bottom w:val="none" w:sz="0" w:space="0" w:color="auto"/>
                                                    <w:right w:val="none" w:sz="0" w:space="0" w:color="auto"/>
                                                  </w:divBdr>
                                                  <w:divsChild>
                                                    <w:div w:id="813180324">
                                                      <w:marLeft w:val="0"/>
                                                      <w:marRight w:val="0"/>
                                                      <w:marTop w:val="0"/>
                                                      <w:marBottom w:val="0"/>
                                                      <w:divBdr>
                                                        <w:top w:val="none" w:sz="0" w:space="0" w:color="auto"/>
                                                        <w:left w:val="none" w:sz="0" w:space="0" w:color="auto"/>
                                                        <w:bottom w:val="none" w:sz="0" w:space="0" w:color="auto"/>
                                                        <w:right w:val="none" w:sz="0" w:space="0" w:color="auto"/>
                                                      </w:divBdr>
                                                      <w:divsChild>
                                                        <w:div w:id="17721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31338">
                                              <w:marLeft w:val="0"/>
                                              <w:marRight w:val="0"/>
                                              <w:marTop w:val="0"/>
                                              <w:marBottom w:val="0"/>
                                              <w:divBdr>
                                                <w:top w:val="none" w:sz="0" w:space="0" w:color="auto"/>
                                                <w:left w:val="none" w:sz="0" w:space="0" w:color="auto"/>
                                                <w:bottom w:val="none" w:sz="0" w:space="0" w:color="auto"/>
                                                <w:right w:val="none" w:sz="0" w:space="0" w:color="auto"/>
                                              </w:divBdr>
                                              <w:divsChild>
                                                <w:div w:id="610936505">
                                                  <w:marLeft w:val="0"/>
                                                  <w:marRight w:val="0"/>
                                                  <w:marTop w:val="0"/>
                                                  <w:marBottom w:val="0"/>
                                                  <w:divBdr>
                                                    <w:top w:val="none" w:sz="0" w:space="0" w:color="auto"/>
                                                    <w:left w:val="none" w:sz="0" w:space="0" w:color="auto"/>
                                                    <w:bottom w:val="none" w:sz="0" w:space="0" w:color="auto"/>
                                                    <w:right w:val="none" w:sz="0" w:space="0" w:color="auto"/>
                                                  </w:divBdr>
                                                  <w:divsChild>
                                                    <w:div w:id="1170407702">
                                                      <w:marLeft w:val="0"/>
                                                      <w:marRight w:val="0"/>
                                                      <w:marTop w:val="0"/>
                                                      <w:marBottom w:val="0"/>
                                                      <w:divBdr>
                                                        <w:top w:val="none" w:sz="0" w:space="0" w:color="auto"/>
                                                        <w:left w:val="none" w:sz="0" w:space="0" w:color="auto"/>
                                                        <w:bottom w:val="none" w:sz="0" w:space="0" w:color="auto"/>
                                                        <w:right w:val="none" w:sz="0" w:space="0" w:color="auto"/>
                                                      </w:divBdr>
                                                      <w:divsChild>
                                                        <w:div w:id="15628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912096">
          <w:marLeft w:val="0"/>
          <w:marRight w:val="0"/>
          <w:marTop w:val="0"/>
          <w:marBottom w:val="0"/>
          <w:divBdr>
            <w:top w:val="none" w:sz="0" w:space="0" w:color="auto"/>
            <w:left w:val="none" w:sz="0" w:space="0" w:color="auto"/>
            <w:bottom w:val="none" w:sz="0" w:space="0" w:color="auto"/>
            <w:right w:val="none" w:sz="0" w:space="0" w:color="auto"/>
          </w:divBdr>
          <w:divsChild>
            <w:div w:id="482239710">
              <w:marLeft w:val="0"/>
              <w:marRight w:val="0"/>
              <w:marTop w:val="0"/>
              <w:marBottom w:val="0"/>
              <w:divBdr>
                <w:top w:val="none" w:sz="0" w:space="0" w:color="auto"/>
                <w:left w:val="none" w:sz="0" w:space="0" w:color="auto"/>
                <w:bottom w:val="none" w:sz="0" w:space="0" w:color="auto"/>
                <w:right w:val="none" w:sz="0" w:space="0" w:color="auto"/>
              </w:divBdr>
              <w:divsChild>
                <w:div w:id="355425170">
                  <w:marLeft w:val="0"/>
                  <w:marRight w:val="0"/>
                  <w:marTop w:val="0"/>
                  <w:marBottom w:val="0"/>
                  <w:divBdr>
                    <w:top w:val="none" w:sz="0" w:space="0" w:color="auto"/>
                    <w:left w:val="none" w:sz="0" w:space="0" w:color="auto"/>
                    <w:bottom w:val="none" w:sz="0" w:space="0" w:color="auto"/>
                    <w:right w:val="none" w:sz="0" w:space="0" w:color="auto"/>
                  </w:divBdr>
                  <w:divsChild>
                    <w:div w:id="173299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614256">
      <w:bodyDiv w:val="1"/>
      <w:marLeft w:val="0"/>
      <w:marRight w:val="0"/>
      <w:marTop w:val="0"/>
      <w:marBottom w:val="0"/>
      <w:divBdr>
        <w:top w:val="none" w:sz="0" w:space="0" w:color="auto"/>
        <w:left w:val="none" w:sz="0" w:space="0" w:color="auto"/>
        <w:bottom w:val="none" w:sz="0" w:space="0" w:color="auto"/>
        <w:right w:val="none" w:sz="0" w:space="0" w:color="auto"/>
      </w:divBdr>
    </w:div>
    <w:div w:id="1363702325">
      <w:bodyDiv w:val="1"/>
      <w:marLeft w:val="0"/>
      <w:marRight w:val="0"/>
      <w:marTop w:val="0"/>
      <w:marBottom w:val="0"/>
      <w:divBdr>
        <w:top w:val="none" w:sz="0" w:space="0" w:color="auto"/>
        <w:left w:val="none" w:sz="0" w:space="0" w:color="auto"/>
        <w:bottom w:val="none" w:sz="0" w:space="0" w:color="auto"/>
        <w:right w:val="none" w:sz="0" w:space="0" w:color="auto"/>
      </w:divBdr>
      <w:divsChild>
        <w:div w:id="2025552215">
          <w:marLeft w:val="0"/>
          <w:marRight w:val="0"/>
          <w:marTop w:val="0"/>
          <w:marBottom w:val="0"/>
          <w:divBdr>
            <w:top w:val="none" w:sz="0" w:space="0" w:color="auto"/>
            <w:left w:val="none" w:sz="0" w:space="0" w:color="auto"/>
            <w:bottom w:val="none" w:sz="0" w:space="0" w:color="auto"/>
            <w:right w:val="none" w:sz="0" w:space="0" w:color="auto"/>
          </w:divBdr>
          <w:divsChild>
            <w:div w:id="277639739">
              <w:marLeft w:val="0"/>
              <w:marRight w:val="0"/>
              <w:marTop w:val="0"/>
              <w:marBottom w:val="0"/>
              <w:divBdr>
                <w:top w:val="none" w:sz="0" w:space="0" w:color="auto"/>
                <w:left w:val="none" w:sz="0" w:space="0" w:color="auto"/>
                <w:bottom w:val="none" w:sz="0" w:space="0" w:color="auto"/>
                <w:right w:val="none" w:sz="0" w:space="0" w:color="auto"/>
              </w:divBdr>
              <w:divsChild>
                <w:div w:id="839276127">
                  <w:marLeft w:val="0"/>
                  <w:marRight w:val="0"/>
                  <w:marTop w:val="0"/>
                  <w:marBottom w:val="0"/>
                  <w:divBdr>
                    <w:top w:val="none" w:sz="0" w:space="0" w:color="auto"/>
                    <w:left w:val="none" w:sz="0" w:space="0" w:color="auto"/>
                    <w:bottom w:val="none" w:sz="0" w:space="0" w:color="auto"/>
                    <w:right w:val="none" w:sz="0" w:space="0" w:color="auto"/>
                  </w:divBdr>
                  <w:divsChild>
                    <w:div w:id="1485051500">
                      <w:marLeft w:val="0"/>
                      <w:marRight w:val="0"/>
                      <w:marTop w:val="0"/>
                      <w:marBottom w:val="0"/>
                      <w:divBdr>
                        <w:top w:val="none" w:sz="0" w:space="0" w:color="auto"/>
                        <w:left w:val="none" w:sz="0" w:space="0" w:color="auto"/>
                        <w:bottom w:val="none" w:sz="0" w:space="0" w:color="auto"/>
                        <w:right w:val="none" w:sz="0" w:space="0" w:color="auto"/>
                      </w:divBdr>
                      <w:divsChild>
                        <w:div w:id="1620263392">
                          <w:marLeft w:val="0"/>
                          <w:marRight w:val="0"/>
                          <w:marTop w:val="0"/>
                          <w:marBottom w:val="0"/>
                          <w:divBdr>
                            <w:top w:val="none" w:sz="0" w:space="0" w:color="auto"/>
                            <w:left w:val="none" w:sz="0" w:space="0" w:color="auto"/>
                            <w:bottom w:val="none" w:sz="0" w:space="0" w:color="auto"/>
                            <w:right w:val="none" w:sz="0" w:space="0" w:color="auto"/>
                          </w:divBdr>
                          <w:divsChild>
                            <w:div w:id="529413770">
                              <w:marLeft w:val="0"/>
                              <w:marRight w:val="0"/>
                              <w:marTop w:val="0"/>
                              <w:marBottom w:val="0"/>
                              <w:divBdr>
                                <w:top w:val="none" w:sz="0" w:space="0" w:color="auto"/>
                                <w:left w:val="none" w:sz="0" w:space="0" w:color="auto"/>
                                <w:bottom w:val="none" w:sz="0" w:space="0" w:color="auto"/>
                                <w:right w:val="none" w:sz="0" w:space="0" w:color="auto"/>
                              </w:divBdr>
                              <w:divsChild>
                                <w:div w:id="125977622">
                                  <w:marLeft w:val="0"/>
                                  <w:marRight w:val="0"/>
                                  <w:marTop w:val="0"/>
                                  <w:marBottom w:val="0"/>
                                  <w:divBdr>
                                    <w:top w:val="none" w:sz="0" w:space="0" w:color="auto"/>
                                    <w:left w:val="none" w:sz="0" w:space="0" w:color="auto"/>
                                    <w:bottom w:val="none" w:sz="0" w:space="0" w:color="auto"/>
                                    <w:right w:val="none" w:sz="0" w:space="0" w:color="auto"/>
                                  </w:divBdr>
                                  <w:divsChild>
                                    <w:div w:id="1487628602">
                                      <w:marLeft w:val="0"/>
                                      <w:marRight w:val="0"/>
                                      <w:marTop w:val="0"/>
                                      <w:marBottom w:val="0"/>
                                      <w:divBdr>
                                        <w:top w:val="none" w:sz="0" w:space="0" w:color="auto"/>
                                        <w:left w:val="none" w:sz="0" w:space="0" w:color="auto"/>
                                        <w:bottom w:val="none" w:sz="0" w:space="0" w:color="auto"/>
                                        <w:right w:val="none" w:sz="0" w:space="0" w:color="auto"/>
                                      </w:divBdr>
                                      <w:divsChild>
                                        <w:div w:id="1425148971">
                                          <w:marLeft w:val="0"/>
                                          <w:marRight w:val="0"/>
                                          <w:marTop w:val="0"/>
                                          <w:marBottom w:val="0"/>
                                          <w:divBdr>
                                            <w:top w:val="none" w:sz="0" w:space="0" w:color="auto"/>
                                            <w:left w:val="none" w:sz="0" w:space="0" w:color="auto"/>
                                            <w:bottom w:val="none" w:sz="0" w:space="0" w:color="auto"/>
                                            <w:right w:val="none" w:sz="0" w:space="0" w:color="auto"/>
                                          </w:divBdr>
                                          <w:divsChild>
                                            <w:div w:id="261764011">
                                              <w:marLeft w:val="0"/>
                                              <w:marRight w:val="0"/>
                                              <w:marTop w:val="0"/>
                                              <w:marBottom w:val="0"/>
                                              <w:divBdr>
                                                <w:top w:val="none" w:sz="0" w:space="0" w:color="auto"/>
                                                <w:left w:val="none" w:sz="0" w:space="0" w:color="auto"/>
                                                <w:bottom w:val="none" w:sz="0" w:space="0" w:color="auto"/>
                                                <w:right w:val="none" w:sz="0" w:space="0" w:color="auto"/>
                                              </w:divBdr>
                                              <w:divsChild>
                                                <w:div w:id="1252393457">
                                                  <w:marLeft w:val="0"/>
                                                  <w:marRight w:val="0"/>
                                                  <w:marTop w:val="0"/>
                                                  <w:marBottom w:val="0"/>
                                                  <w:divBdr>
                                                    <w:top w:val="none" w:sz="0" w:space="0" w:color="auto"/>
                                                    <w:left w:val="none" w:sz="0" w:space="0" w:color="auto"/>
                                                    <w:bottom w:val="none" w:sz="0" w:space="0" w:color="auto"/>
                                                    <w:right w:val="none" w:sz="0" w:space="0" w:color="auto"/>
                                                  </w:divBdr>
                                                  <w:divsChild>
                                                    <w:div w:id="1252619170">
                                                      <w:marLeft w:val="0"/>
                                                      <w:marRight w:val="0"/>
                                                      <w:marTop w:val="0"/>
                                                      <w:marBottom w:val="0"/>
                                                      <w:divBdr>
                                                        <w:top w:val="none" w:sz="0" w:space="0" w:color="auto"/>
                                                        <w:left w:val="none" w:sz="0" w:space="0" w:color="auto"/>
                                                        <w:bottom w:val="none" w:sz="0" w:space="0" w:color="auto"/>
                                                        <w:right w:val="none" w:sz="0" w:space="0" w:color="auto"/>
                                                      </w:divBdr>
                                                      <w:divsChild>
                                                        <w:div w:id="101607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30560">
                                              <w:marLeft w:val="0"/>
                                              <w:marRight w:val="0"/>
                                              <w:marTop w:val="0"/>
                                              <w:marBottom w:val="0"/>
                                              <w:divBdr>
                                                <w:top w:val="none" w:sz="0" w:space="0" w:color="auto"/>
                                                <w:left w:val="none" w:sz="0" w:space="0" w:color="auto"/>
                                                <w:bottom w:val="none" w:sz="0" w:space="0" w:color="auto"/>
                                                <w:right w:val="none" w:sz="0" w:space="0" w:color="auto"/>
                                              </w:divBdr>
                                              <w:divsChild>
                                                <w:div w:id="355085408">
                                                  <w:marLeft w:val="0"/>
                                                  <w:marRight w:val="0"/>
                                                  <w:marTop w:val="0"/>
                                                  <w:marBottom w:val="0"/>
                                                  <w:divBdr>
                                                    <w:top w:val="none" w:sz="0" w:space="0" w:color="auto"/>
                                                    <w:left w:val="none" w:sz="0" w:space="0" w:color="auto"/>
                                                    <w:bottom w:val="none" w:sz="0" w:space="0" w:color="auto"/>
                                                    <w:right w:val="none" w:sz="0" w:space="0" w:color="auto"/>
                                                  </w:divBdr>
                                                  <w:divsChild>
                                                    <w:div w:id="1792704381">
                                                      <w:marLeft w:val="0"/>
                                                      <w:marRight w:val="0"/>
                                                      <w:marTop w:val="0"/>
                                                      <w:marBottom w:val="0"/>
                                                      <w:divBdr>
                                                        <w:top w:val="none" w:sz="0" w:space="0" w:color="auto"/>
                                                        <w:left w:val="none" w:sz="0" w:space="0" w:color="auto"/>
                                                        <w:bottom w:val="none" w:sz="0" w:space="0" w:color="auto"/>
                                                        <w:right w:val="none" w:sz="0" w:space="0" w:color="auto"/>
                                                      </w:divBdr>
                                                      <w:divsChild>
                                                        <w:div w:id="99537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514969">
          <w:marLeft w:val="0"/>
          <w:marRight w:val="0"/>
          <w:marTop w:val="0"/>
          <w:marBottom w:val="0"/>
          <w:divBdr>
            <w:top w:val="none" w:sz="0" w:space="0" w:color="auto"/>
            <w:left w:val="none" w:sz="0" w:space="0" w:color="auto"/>
            <w:bottom w:val="none" w:sz="0" w:space="0" w:color="auto"/>
            <w:right w:val="none" w:sz="0" w:space="0" w:color="auto"/>
          </w:divBdr>
          <w:divsChild>
            <w:div w:id="2094353311">
              <w:marLeft w:val="0"/>
              <w:marRight w:val="0"/>
              <w:marTop w:val="0"/>
              <w:marBottom w:val="0"/>
              <w:divBdr>
                <w:top w:val="none" w:sz="0" w:space="0" w:color="auto"/>
                <w:left w:val="none" w:sz="0" w:space="0" w:color="auto"/>
                <w:bottom w:val="none" w:sz="0" w:space="0" w:color="auto"/>
                <w:right w:val="none" w:sz="0" w:space="0" w:color="auto"/>
              </w:divBdr>
              <w:divsChild>
                <w:div w:id="438725763">
                  <w:marLeft w:val="0"/>
                  <w:marRight w:val="0"/>
                  <w:marTop w:val="0"/>
                  <w:marBottom w:val="0"/>
                  <w:divBdr>
                    <w:top w:val="none" w:sz="0" w:space="0" w:color="auto"/>
                    <w:left w:val="none" w:sz="0" w:space="0" w:color="auto"/>
                    <w:bottom w:val="none" w:sz="0" w:space="0" w:color="auto"/>
                    <w:right w:val="none" w:sz="0" w:space="0" w:color="auto"/>
                  </w:divBdr>
                  <w:divsChild>
                    <w:div w:id="1370957771">
                      <w:marLeft w:val="0"/>
                      <w:marRight w:val="0"/>
                      <w:marTop w:val="0"/>
                      <w:marBottom w:val="0"/>
                      <w:divBdr>
                        <w:top w:val="none" w:sz="0" w:space="0" w:color="auto"/>
                        <w:left w:val="none" w:sz="0" w:space="0" w:color="auto"/>
                        <w:bottom w:val="none" w:sz="0" w:space="0" w:color="auto"/>
                        <w:right w:val="none" w:sz="0" w:space="0" w:color="auto"/>
                      </w:divBdr>
                      <w:divsChild>
                        <w:div w:id="821311577">
                          <w:marLeft w:val="0"/>
                          <w:marRight w:val="0"/>
                          <w:marTop w:val="0"/>
                          <w:marBottom w:val="0"/>
                          <w:divBdr>
                            <w:top w:val="none" w:sz="0" w:space="0" w:color="auto"/>
                            <w:left w:val="none" w:sz="0" w:space="0" w:color="auto"/>
                            <w:bottom w:val="none" w:sz="0" w:space="0" w:color="auto"/>
                            <w:right w:val="none" w:sz="0" w:space="0" w:color="auto"/>
                          </w:divBdr>
                          <w:divsChild>
                            <w:div w:id="1454669577">
                              <w:marLeft w:val="0"/>
                              <w:marRight w:val="0"/>
                              <w:marTop w:val="0"/>
                              <w:marBottom w:val="0"/>
                              <w:divBdr>
                                <w:top w:val="none" w:sz="0" w:space="0" w:color="auto"/>
                                <w:left w:val="none" w:sz="0" w:space="0" w:color="auto"/>
                                <w:bottom w:val="none" w:sz="0" w:space="0" w:color="auto"/>
                                <w:right w:val="none" w:sz="0" w:space="0" w:color="auto"/>
                              </w:divBdr>
                              <w:divsChild>
                                <w:div w:id="1102341209">
                                  <w:marLeft w:val="0"/>
                                  <w:marRight w:val="0"/>
                                  <w:marTop w:val="0"/>
                                  <w:marBottom w:val="0"/>
                                  <w:divBdr>
                                    <w:top w:val="none" w:sz="0" w:space="0" w:color="auto"/>
                                    <w:left w:val="none" w:sz="0" w:space="0" w:color="auto"/>
                                    <w:bottom w:val="none" w:sz="0" w:space="0" w:color="auto"/>
                                    <w:right w:val="none" w:sz="0" w:space="0" w:color="auto"/>
                                  </w:divBdr>
                                  <w:divsChild>
                                    <w:div w:id="1280454898">
                                      <w:marLeft w:val="0"/>
                                      <w:marRight w:val="0"/>
                                      <w:marTop w:val="0"/>
                                      <w:marBottom w:val="0"/>
                                      <w:divBdr>
                                        <w:top w:val="none" w:sz="0" w:space="0" w:color="auto"/>
                                        <w:left w:val="none" w:sz="0" w:space="0" w:color="auto"/>
                                        <w:bottom w:val="none" w:sz="0" w:space="0" w:color="auto"/>
                                        <w:right w:val="none" w:sz="0" w:space="0" w:color="auto"/>
                                      </w:divBdr>
                                      <w:divsChild>
                                        <w:div w:id="562329850">
                                          <w:marLeft w:val="0"/>
                                          <w:marRight w:val="0"/>
                                          <w:marTop w:val="0"/>
                                          <w:marBottom w:val="0"/>
                                          <w:divBdr>
                                            <w:top w:val="none" w:sz="0" w:space="0" w:color="auto"/>
                                            <w:left w:val="none" w:sz="0" w:space="0" w:color="auto"/>
                                            <w:bottom w:val="none" w:sz="0" w:space="0" w:color="auto"/>
                                            <w:right w:val="none" w:sz="0" w:space="0" w:color="auto"/>
                                          </w:divBdr>
                                          <w:divsChild>
                                            <w:div w:id="571160310">
                                              <w:marLeft w:val="0"/>
                                              <w:marRight w:val="0"/>
                                              <w:marTop w:val="0"/>
                                              <w:marBottom w:val="0"/>
                                              <w:divBdr>
                                                <w:top w:val="none" w:sz="0" w:space="0" w:color="auto"/>
                                                <w:left w:val="none" w:sz="0" w:space="0" w:color="auto"/>
                                                <w:bottom w:val="none" w:sz="0" w:space="0" w:color="auto"/>
                                                <w:right w:val="none" w:sz="0" w:space="0" w:color="auto"/>
                                              </w:divBdr>
                                              <w:divsChild>
                                                <w:div w:id="62065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726671">
      <w:bodyDiv w:val="1"/>
      <w:marLeft w:val="0"/>
      <w:marRight w:val="0"/>
      <w:marTop w:val="0"/>
      <w:marBottom w:val="0"/>
      <w:divBdr>
        <w:top w:val="none" w:sz="0" w:space="0" w:color="auto"/>
        <w:left w:val="none" w:sz="0" w:space="0" w:color="auto"/>
        <w:bottom w:val="none" w:sz="0" w:space="0" w:color="auto"/>
        <w:right w:val="none" w:sz="0" w:space="0" w:color="auto"/>
      </w:divBdr>
    </w:div>
    <w:div w:id="1458792199">
      <w:bodyDiv w:val="1"/>
      <w:marLeft w:val="0"/>
      <w:marRight w:val="0"/>
      <w:marTop w:val="0"/>
      <w:marBottom w:val="0"/>
      <w:divBdr>
        <w:top w:val="none" w:sz="0" w:space="0" w:color="auto"/>
        <w:left w:val="none" w:sz="0" w:space="0" w:color="auto"/>
        <w:bottom w:val="none" w:sz="0" w:space="0" w:color="auto"/>
        <w:right w:val="none" w:sz="0" w:space="0" w:color="auto"/>
      </w:divBdr>
    </w:div>
    <w:div w:id="1471677598">
      <w:bodyDiv w:val="1"/>
      <w:marLeft w:val="0"/>
      <w:marRight w:val="0"/>
      <w:marTop w:val="0"/>
      <w:marBottom w:val="0"/>
      <w:divBdr>
        <w:top w:val="none" w:sz="0" w:space="0" w:color="auto"/>
        <w:left w:val="none" w:sz="0" w:space="0" w:color="auto"/>
        <w:bottom w:val="none" w:sz="0" w:space="0" w:color="auto"/>
        <w:right w:val="none" w:sz="0" w:space="0" w:color="auto"/>
      </w:divBdr>
      <w:divsChild>
        <w:div w:id="1284923030">
          <w:marLeft w:val="0"/>
          <w:marRight w:val="0"/>
          <w:marTop w:val="0"/>
          <w:marBottom w:val="0"/>
          <w:divBdr>
            <w:top w:val="none" w:sz="0" w:space="0" w:color="auto"/>
            <w:left w:val="none" w:sz="0" w:space="0" w:color="auto"/>
            <w:bottom w:val="none" w:sz="0" w:space="0" w:color="auto"/>
            <w:right w:val="none" w:sz="0" w:space="0" w:color="auto"/>
          </w:divBdr>
          <w:divsChild>
            <w:div w:id="1771581976">
              <w:marLeft w:val="0"/>
              <w:marRight w:val="0"/>
              <w:marTop w:val="0"/>
              <w:marBottom w:val="0"/>
              <w:divBdr>
                <w:top w:val="none" w:sz="0" w:space="0" w:color="auto"/>
                <w:left w:val="none" w:sz="0" w:space="0" w:color="auto"/>
                <w:bottom w:val="none" w:sz="0" w:space="0" w:color="auto"/>
                <w:right w:val="none" w:sz="0" w:space="0" w:color="auto"/>
              </w:divBdr>
              <w:divsChild>
                <w:div w:id="1267152349">
                  <w:marLeft w:val="0"/>
                  <w:marRight w:val="0"/>
                  <w:marTop w:val="0"/>
                  <w:marBottom w:val="0"/>
                  <w:divBdr>
                    <w:top w:val="none" w:sz="0" w:space="0" w:color="auto"/>
                    <w:left w:val="none" w:sz="0" w:space="0" w:color="auto"/>
                    <w:bottom w:val="none" w:sz="0" w:space="0" w:color="auto"/>
                    <w:right w:val="none" w:sz="0" w:space="0" w:color="auto"/>
                  </w:divBdr>
                  <w:divsChild>
                    <w:div w:id="2005357866">
                      <w:marLeft w:val="0"/>
                      <w:marRight w:val="0"/>
                      <w:marTop w:val="0"/>
                      <w:marBottom w:val="0"/>
                      <w:divBdr>
                        <w:top w:val="none" w:sz="0" w:space="0" w:color="auto"/>
                        <w:left w:val="none" w:sz="0" w:space="0" w:color="auto"/>
                        <w:bottom w:val="none" w:sz="0" w:space="0" w:color="auto"/>
                        <w:right w:val="none" w:sz="0" w:space="0" w:color="auto"/>
                      </w:divBdr>
                      <w:divsChild>
                        <w:div w:id="936714375">
                          <w:marLeft w:val="0"/>
                          <w:marRight w:val="0"/>
                          <w:marTop w:val="0"/>
                          <w:marBottom w:val="0"/>
                          <w:divBdr>
                            <w:top w:val="none" w:sz="0" w:space="0" w:color="auto"/>
                            <w:left w:val="none" w:sz="0" w:space="0" w:color="auto"/>
                            <w:bottom w:val="none" w:sz="0" w:space="0" w:color="auto"/>
                            <w:right w:val="none" w:sz="0" w:space="0" w:color="auto"/>
                          </w:divBdr>
                          <w:divsChild>
                            <w:div w:id="723409874">
                              <w:marLeft w:val="0"/>
                              <w:marRight w:val="0"/>
                              <w:marTop w:val="0"/>
                              <w:marBottom w:val="0"/>
                              <w:divBdr>
                                <w:top w:val="none" w:sz="0" w:space="0" w:color="auto"/>
                                <w:left w:val="none" w:sz="0" w:space="0" w:color="auto"/>
                                <w:bottom w:val="none" w:sz="0" w:space="0" w:color="auto"/>
                                <w:right w:val="none" w:sz="0" w:space="0" w:color="auto"/>
                              </w:divBdr>
                              <w:divsChild>
                                <w:div w:id="62993232">
                                  <w:marLeft w:val="0"/>
                                  <w:marRight w:val="0"/>
                                  <w:marTop w:val="0"/>
                                  <w:marBottom w:val="0"/>
                                  <w:divBdr>
                                    <w:top w:val="none" w:sz="0" w:space="0" w:color="auto"/>
                                    <w:left w:val="none" w:sz="0" w:space="0" w:color="auto"/>
                                    <w:bottom w:val="none" w:sz="0" w:space="0" w:color="auto"/>
                                    <w:right w:val="none" w:sz="0" w:space="0" w:color="auto"/>
                                  </w:divBdr>
                                  <w:divsChild>
                                    <w:div w:id="1106463299">
                                      <w:marLeft w:val="0"/>
                                      <w:marRight w:val="0"/>
                                      <w:marTop w:val="0"/>
                                      <w:marBottom w:val="0"/>
                                      <w:divBdr>
                                        <w:top w:val="none" w:sz="0" w:space="0" w:color="auto"/>
                                        <w:left w:val="none" w:sz="0" w:space="0" w:color="auto"/>
                                        <w:bottom w:val="none" w:sz="0" w:space="0" w:color="auto"/>
                                        <w:right w:val="none" w:sz="0" w:space="0" w:color="auto"/>
                                      </w:divBdr>
                                      <w:divsChild>
                                        <w:div w:id="2082676783">
                                          <w:marLeft w:val="0"/>
                                          <w:marRight w:val="0"/>
                                          <w:marTop w:val="0"/>
                                          <w:marBottom w:val="0"/>
                                          <w:divBdr>
                                            <w:top w:val="none" w:sz="0" w:space="0" w:color="auto"/>
                                            <w:left w:val="none" w:sz="0" w:space="0" w:color="auto"/>
                                            <w:bottom w:val="none" w:sz="0" w:space="0" w:color="auto"/>
                                            <w:right w:val="none" w:sz="0" w:space="0" w:color="auto"/>
                                          </w:divBdr>
                                          <w:divsChild>
                                            <w:div w:id="125703573">
                                              <w:marLeft w:val="0"/>
                                              <w:marRight w:val="0"/>
                                              <w:marTop w:val="0"/>
                                              <w:marBottom w:val="0"/>
                                              <w:divBdr>
                                                <w:top w:val="none" w:sz="0" w:space="0" w:color="auto"/>
                                                <w:left w:val="none" w:sz="0" w:space="0" w:color="auto"/>
                                                <w:bottom w:val="none" w:sz="0" w:space="0" w:color="auto"/>
                                                <w:right w:val="none" w:sz="0" w:space="0" w:color="auto"/>
                                              </w:divBdr>
                                              <w:divsChild>
                                                <w:div w:id="1747341995">
                                                  <w:marLeft w:val="0"/>
                                                  <w:marRight w:val="0"/>
                                                  <w:marTop w:val="0"/>
                                                  <w:marBottom w:val="0"/>
                                                  <w:divBdr>
                                                    <w:top w:val="none" w:sz="0" w:space="0" w:color="auto"/>
                                                    <w:left w:val="none" w:sz="0" w:space="0" w:color="auto"/>
                                                    <w:bottom w:val="none" w:sz="0" w:space="0" w:color="auto"/>
                                                    <w:right w:val="none" w:sz="0" w:space="0" w:color="auto"/>
                                                  </w:divBdr>
                                                  <w:divsChild>
                                                    <w:div w:id="1588072095">
                                                      <w:marLeft w:val="0"/>
                                                      <w:marRight w:val="0"/>
                                                      <w:marTop w:val="0"/>
                                                      <w:marBottom w:val="0"/>
                                                      <w:divBdr>
                                                        <w:top w:val="none" w:sz="0" w:space="0" w:color="auto"/>
                                                        <w:left w:val="none" w:sz="0" w:space="0" w:color="auto"/>
                                                        <w:bottom w:val="none" w:sz="0" w:space="0" w:color="auto"/>
                                                        <w:right w:val="none" w:sz="0" w:space="0" w:color="auto"/>
                                                      </w:divBdr>
                                                      <w:divsChild>
                                                        <w:div w:id="83194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1808">
                                              <w:marLeft w:val="0"/>
                                              <w:marRight w:val="0"/>
                                              <w:marTop w:val="0"/>
                                              <w:marBottom w:val="0"/>
                                              <w:divBdr>
                                                <w:top w:val="none" w:sz="0" w:space="0" w:color="auto"/>
                                                <w:left w:val="none" w:sz="0" w:space="0" w:color="auto"/>
                                                <w:bottom w:val="none" w:sz="0" w:space="0" w:color="auto"/>
                                                <w:right w:val="none" w:sz="0" w:space="0" w:color="auto"/>
                                              </w:divBdr>
                                              <w:divsChild>
                                                <w:div w:id="414985323">
                                                  <w:marLeft w:val="0"/>
                                                  <w:marRight w:val="0"/>
                                                  <w:marTop w:val="0"/>
                                                  <w:marBottom w:val="0"/>
                                                  <w:divBdr>
                                                    <w:top w:val="none" w:sz="0" w:space="0" w:color="auto"/>
                                                    <w:left w:val="none" w:sz="0" w:space="0" w:color="auto"/>
                                                    <w:bottom w:val="none" w:sz="0" w:space="0" w:color="auto"/>
                                                    <w:right w:val="none" w:sz="0" w:space="0" w:color="auto"/>
                                                  </w:divBdr>
                                                  <w:divsChild>
                                                    <w:div w:id="2048068609">
                                                      <w:marLeft w:val="0"/>
                                                      <w:marRight w:val="0"/>
                                                      <w:marTop w:val="0"/>
                                                      <w:marBottom w:val="0"/>
                                                      <w:divBdr>
                                                        <w:top w:val="none" w:sz="0" w:space="0" w:color="auto"/>
                                                        <w:left w:val="none" w:sz="0" w:space="0" w:color="auto"/>
                                                        <w:bottom w:val="none" w:sz="0" w:space="0" w:color="auto"/>
                                                        <w:right w:val="none" w:sz="0" w:space="0" w:color="auto"/>
                                                      </w:divBdr>
                                                      <w:divsChild>
                                                        <w:div w:id="20183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7046832">
          <w:marLeft w:val="0"/>
          <w:marRight w:val="0"/>
          <w:marTop w:val="0"/>
          <w:marBottom w:val="0"/>
          <w:divBdr>
            <w:top w:val="none" w:sz="0" w:space="0" w:color="auto"/>
            <w:left w:val="none" w:sz="0" w:space="0" w:color="auto"/>
            <w:bottom w:val="none" w:sz="0" w:space="0" w:color="auto"/>
            <w:right w:val="none" w:sz="0" w:space="0" w:color="auto"/>
          </w:divBdr>
          <w:divsChild>
            <w:div w:id="992294901">
              <w:marLeft w:val="0"/>
              <w:marRight w:val="0"/>
              <w:marTop w:val="0"/>
              <w:marBottom w:val="0"/>
              <w:divBdr>
                <w:top w:val="none" w:sz="0" w:space="0" w:color="auto"/>
                <w:left w:val="none" w:sz="0" w:space="0" w:color="auto"/>
                <w:bottom w:val="none" w:sz="0" w:space="0" w:color="auto"/>
                <w:right w:val="none" w:sz="0" w:space="0" w:color="auto"/>
              </w:divBdr>
              <w:divsChild>
                <w:div w:id="1335231246">
                  <w:marLeft w:val="0"/>
                  <w:marRight w:val="0"/>
                  <w:marTop w:val="0"/>
                  <w:marBottom w:val="0"/>
                  <w:divBdr>
                    <w:top w:val="none" w:sz="0" w:space="0" w:color="auto"/>
                    <w:left w:val="none" w:sz="0" w:space="0" w:color="auto"/>
                    <w:bottom w:val="none" w:sz="0" w:space="0" w:color="auto"/>
                    <w:right w:val="none" w:sz="0" w:space="0" w:color="auto"/>
                  </w:divBdr>
                  <w:divsChild>
                    <w:div w:id="1293704818">
                      <w:marLeft w:val="0"/>
                      <w:marRight w:val="0"/>
                      <w:marTop w:val="0"/>
                      <w:marBottom w:val="0"/>
                      <w:divBdr>
                        <w:top w:val="none" w:sz="0" w:space="0" w:color="auto"/>
                        <w:left w:val="none" w:sz="0" w:space="0" w:color="auto"/>
                        <w:bottom w:val="none" w:sz="0" w:space="0" w:color="auto"/>
                        <w:right w:val="none" w:sz="0" w:space="0" w:color="auto"/>
                      </w:divBdr>
                      <w:divsChild>
                        <w:div w:id="436367200">
                          <w:marLeft w:val="0"/>
                          <w:marRight w:val="0"/>
                          <w:marTop w:val="0"/>
                          <w:marBottom w:val="0"/>
                          <w:divBdr>
                            <w:top w:val="none" w:sz="0" w:space="0" w:color="auto"/>
                            <w:left w:val="none" w:sz="0" w:space="0" w:color="auto"/>
                            <w:bottom w:val="none" w:sz="0" w:space="0" w:color="auto"/>
                            <w:right w:val="none" w:sz="0" w:space="0" w:color="auto"/>
                          </w:divBdr>
                          <w:divsChild>
                            <w:div w:id="136455151">
                              <w:marLeft w:val="0"/>
                              <w:marRight w:val="0"/>
                              <w:marTop w:val="0"/>
                              <w:marBottom w:val="0"/>
                              <w:divBdr>
                                <w:top w:val="none" w:sz="0" w:space="0" w:color="auto"/>
                                <w:left w:val="none" w:sz="0" w:space="0" w:color="auto"/>
                                <w:bottom w:val="none" w:sz="0" w:space="0" w:color="auto"/>
                                <w:right w:val="none" w:sz="0" w:space="0" w:color="auto"/>
                              </w:divBdr>
                              <w:divsChild>
                                <w:div w:id="793598806">
                                  <w:marLeft w:val="0"/>
                                  <w:marRight w:val="0"/>
                                  <w:marTop w:val="0"/>
                                  <w:marBottom w:val="0"/>
                                  <w:divBdr>
                                    <w:top w:val="none" w:sz="0" w:space="0" w:color="auto"/>
                                    <w:left w:val="none" w:sz="0" w:space="0" w:color="auto"/>
                                    <w:bottom w:val="none" w:sz="0" w:space="0" w:color="auto"/>
                                    <w:right w:val="none" w:sz="0" w:space="0" w:color="auto"/>
                                  </w:divBdr>
                                  <w:divsChild>
                                    <w:div w:id="1056315441">
                                      <w:marLeft w:val="0"/>
                                      <w:marRight w:val="0"/>
                                      <w:marTop w:val="0"/>
                                      <w:marBottom w:val="0"/>
                                      <w:divBdr>
                                        <w:top w:val="none" w:sz="0" w:space="0" w:color="auto"/>
                                        <w:left w:val="none" w:sz="0" w:space="0" w:color="auto"/>
                                        <w:bottom w:val="none" w:sz="0" w:space="0" w:color="auto"/>
                                        <w:right w:val="none" w:sz="0" w:space="0" w:color="auto"/>
                                      </w:divBdr>
                                      <w:divsChild>
                                        <w:div w:id="1933008493">
                                          <w:marLeft w:val="0"/>
                                          <w:marRight w:val="0"/>
                                          <w:marTop w:val="0"/>
                                          <w:marBottom w:val="0"/>
                                          <w:divBdr>
                                            <w:top w:val="none" w:sz="0" w:space="0" w:color="auto"/>
                                            <w:left w:val="none" w:sz="0" w:space="0" w:color="auto"/>
                                            <w:bottom w:val="none" w:sz="0" w:space="0" w:color="auto"/>
                                            <w:right w:val="none" w:sz="0" w:space="0" w:color="auto"/>
                                          </w:divBdr>
                                          <w:divsChild>
                                            <w:div w:id="226653065">
                                              <w:marLeft w:val="0"/>
                                              <w:marRight w:val="0"/>
                                              <w:marTop w:val="0"/>
                                              <w:marBottom w:val="0"/>
                                              <w:divBdr>
                                                <w:top w:val="none" w:sz="0" w:space="0" w:color="auto"/>
                                                <w:left w:val="none" w:sz="0" w:space="0" w:color="auto"/>
                                                <w:bottom w:val="none" w:sz="0" w:space="0" w:color="auto"/>
                                                <w:right w:val="none" w:sz="0" w:space="0" w:color="auto"/>
                                              </w:divBdr>
                                              <w:divsChild>
                                                <w:div w:id="115318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678217">
      <w:bodyDiv w:val="1"/>
      <w:marLeft w:val="0"/>
      <w:marRight w:val="0"/>
      <w:marTop w:val="0"/>
      <w:marBottom w:val="0"/>
      <w:divBdr>
        <w:top w:val="none" w:sz="0" w:space="0" w:color="auto"/>
        <w:left w:val="none" w:sz="0" w:space="0" w:color="auto"/>
        <w:bottom w:val="none" w:sz="0" w:space="0" w:color="auto"/>
        <w:right w:val="none" w:sz="0" w:space="0" w:color="auto"/>
      </w:divBdr>
      <w:divsChild>
        <w:div w:id="916093452">
          <w:marLeft w:val="0"/>
          <w:marRight w:val="0"/>
          <w:marTop w:val="0"/>
          <w:marBottom w:val="0"/>
          <w:divBdr>
            <w:top w:val="none" w:sz="0" w:space="0" w:color="auto"/>
            <w:left w:val="none" w:sz="0" w:space="0" w:color="auto"/>
            <w:bottom w:val="none" w:sz="0" w:space="0" w:color="auto"/>
            <w:right w:val="none" w:sz="0" w:space="0" w:color="auto"/>
          </w:divBdr>
          <w:divsChild>
            <w:div w:id="2069961965">
              <w:marLeft w:val="0"/>
              <w:marRight w:val="0"/>
              <w:marTop w:val="0"/>
              <w:marBottom w:val="0"/>
              <w:divBdr>
                <w:top w:val="none" w:sz="0" w:space="0" w:color="auto"/>
                <w:left w:val="none" w:sz="0" w:space="0" w:color="auto"/>
                <w:bottom w:val="none" w:sz="0" w:space="0" w:color="auto"/>
                <w:right w:val="none" w:sz="0" w:space="0" w:color="auto"/>
              </w:divBdr>
              <w:divsChild>
                <w:div w:id="1922325333">
                  <w:marLeft w:val="0"/>
                  <w:marRight w:val="0"/>
                  <w:marTop w:val="0"/>
                  <w:marBottom w:val="0"/>
                  <w:divBdr>
                    <w:top w:val="none" w:sz="0" w:space="0" w:color="auto"/>
                    <w:left w:val="none" w:sz="0" w:space="0" w:color="auto"/>
                    <w:bottom w:val="none" w:sz="0" w:space="0" w:color="auto"/>
                    <w:right w:val="none" w:sz="0" w:space="0" w:color="auto"/>
                  </w:divBdr>
                  <w:divsChild>
                    <w:div w:id="16249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368966">
      <w:bodyDiv w:val="1"/>
      <w:marLeft w:val="0"/>
      <w:marRight w:val="0"/>
      <w:marTop w:val="0"/>
      <w:marBottom w:val="0"/>
      <w:divBdr>
        <w:top w:val="none" w:sz="0" w:space="0" w:color="auto"/>
        <w:left w:val="none" w:sz="0" w:space="0" w:color="auto"/>
        <w:bottom w:val="none" w:sz="0" w:space="0" w:color="auto"/>
        <w:right w:val="none" w:sz="0" w:space="0" w:color="auto"/>
      </w:divBdr>
    </w:div>
    <w:div w:id="1515071039">
      <w:bodyDiv w:val="1"/>
      <w:marLeft w:val="0"/>
      <w:marRight w:val="0"/>
      <w:marTop w:val="0"/>
      <w:marBottom w:val="0"/>
      <w:divBdr>
        <w:top w:val="none" w:sz="0" w:space="0" w:color="auto"/>
        <w:left w:val="none" w:sz="0" w:space="0" w:color="auto"/>
        <w:bottom w:val="none" w:sz="0" w:space="0" w:color="auto"/>
        <w:right w:val="none" w:sz="0" w:space="0" w:color="auto"/>
      </w:divBdr>
      <w:divsChild>
        <w:div w:id="1886213570">
          <w:marLeft w:val="0"/>
          <w:marRight w:val="0"/>
          <w:marTop w:val="0"/>
          <w:marBottom w:val="0"/>
          <w:divBdr>
            <w:top w:val="none" w:sz="0" w:space="0" w:color="auto"/>
            <w:left w:val="none" w:sz="0" w:space="0" w:color="auto"/>
            <w:bottom w:val="none" w:sz="0" w:space="0" w:color="auto"/>
            <w:right w:val="none" w:sz="0" w:space="0" w:color="auto"/>
          </w:divBdr>
          <w:divsChild>
            <w:div w:id="1247300856">
              <w:marLeft w:val="0"/>
              <w:marRight w:val="0"/>
              <w:marTop w:val="0"/>
              <w:marBottom w:val="0"/>
              <w:divBdr>
                <w:top w:val="none" w:sz="0" w:space="0" w:color="auto"/>
                <w:left w:val="none" w:sz="0" w:space="0" w:color="auto"/>
                <w:bottom w:val="none" w:sz="0" w:space="0" w:color="auto"/>
                <w:right w:val="none" w:sz="0" w:space="0" w:color="auto"/>
              </w:divBdr>
              <w:divsChild>
                <w:div w:id="1505126869">
                  <w:marLeft w:val="0"/>
                  <w:marRight w:val="0"/>
                  <w:marTop w:val="0"/>
                  <w:marBottom w:val="0"/>
                  <w:divBdr>
                    <w:top w:val="none" w:sz="0" w:space="0" w:color="auto"/>
                    <w:left w:val="none" w:sz="0" w:space="0" w:color="auto"/>
                    <w:bottom w:val="none" w:sz="0" w:space="0" w:color="auto"/>
                    <w:right w:val="none" w:sz="0" w:space="0" w:color="auto"/>
                  </w:divBdr>
                  <w:divsChild>
                    <w:div w:id="19575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848755">
          <w:marLeft w:val="0"/>
          <w:marRight w:val="0"/>
          <w:marTop w:val="0"/>
          <w:marBottom w:val="0"/>
          <w:divBdr>
            <w:top w:val="none" w:sz="0" w:space="0" w:color="auto"/>
            <w:left w:val="none" w:sz="0" w:space="0" w:color="auto"/>
            <w:bottom w:val="none" w:sz="0" w:space="0" w:color="auto"/>
            <w:right w:val="none" w:sz="0" w:space="0" w:color="auto"/>
          </w:divBdr>
          <w:divsChild>
            <w:div w:id="1467816185">
              <w:marLeft w:val="0"/>
              <w:marRight w:val="0"/>
              <w:marTop w:val="0"/>
              <w:marBottom w:val="0"/>
              <w:divBdr>
                <w:top w:val="none" w:sz="0" w:space="0" w:color="auto"/>
                <w:left w:val="none" w:sz="0" w:space="0" w:color="auto"/>
                <w:bottom w:val="none" w:sz="0" w:space="0" w:color="auto"/>
                <w:right w:val="none" w:sz="0" w:space="0" w:color="auto"/>
              </w:divBdr>
              <w:divsChild>
                <w:div w:id="1763838108">
                  <w:marLeft w:val="0"/>
                  <w:marRight w:val="0"/>
                  <w:marTop w:val="0"/>
                  <w:marBottom w:val="0"/>
                  <w:divBdr>
                    <w:top w:val="none" w:sz="0" w:space="0" w:color="auto"/>
                    <w:left w:val="none" w:sz="0" w:space="0" w:color="auto"/>
                    <w:bottom w:val="none" w:sz="0" w:space="0" w:color="auto"/>
                    <w:right w:val="none" w:sz="0" w:space="0" w:color="auto"/>
                  </w:divBdr>
                  <w:divsChild>
                    <w:div w:id="6489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913739">
      <w:bodyDiv w:val="1"/>
      <w:marLeft w:val="0"/>
      <w:marRight w:val="0"/>
      <w:marTop w:val="0"/>
      <w:marBottom w:val="0"/>
      <w:divBdr>
        <w:top w:val="none" w:sz="0" w:space="0" w:color="auto"/>
        <w:left w:val="none" w:sz="0" w:space="0" w:color="auto"/>
        <w:bottom w:val="none" w:sz="0" w:space="0" w:color="auto"/>
        <w:right w:val="none" w:sz="0" w:space="0" w:color="auto"/>
      </w:divBdr>
      <w:divsChild>
        <w:div w:id="1130788237">
          <w:marLeft w:val="0"/>
          <w:marRight w:val="0"/>
          <w:marTop w:val="0"/>
          <w:marBottom w:val="0"/>
          <w:divBdr>
            <w:top w:val="none" w:sz="0" w:space="0" w:color="auto"/>
            <w:left w:val="none" w:sz="0" w:space="0" w:color="auto"/>
            <w:bottom w:val="none" w:sz="0" w:space="0" w:color="auto"/>
            <w:right w:val="none" w:sz="0" w:space="0" w:color="auto"/>
          </w:divBdr>
          <w:divsChild>
            <w:div w:id="1635670244">
              <w:marLeft w:val="0"/>
              <w:marRight w:val="0"/>
              <w:marTop w:val="0"/>
              <w:marBottom w:val="0"/>
              <w:divBdr>
                <w:top w:val="none" w:sz="0" w:space="0" w:color="auto"/>
                <w:left w:val="none" w:sz="0" w:space="0" w:color="auto"/>
                <w:bottom w:val="none" w:sz="0" w:space="0" w:color="auto"/>
                <w:right w:val="none" w:sz="0" w:space="0" w:color="auto"/>
              </w:divBdr>
              <w:divsChild>
                <w:div w:id="664169429">
                  <w:marLeft w:val="0"/>
                  <w:marRight w:val="0"/>
                  <w:marTop w:val="0"/>
                  <w:marBottom w:val="0"/>
                  <w:divBdr>
                    <w:top w:val="none" w:sz="0" w:space="0" w:color="auto"/>
                    <w:left w:val="none" w:sz="0" w:space="0" w:color="auto"/>
                    <w:bottom w:val="none" w:sz="0" w:space="0" w:color="auto"/>
                    <w:right w:val="none" w:sz="0" w:space="0" w:color="auto"/>
                  </w:divBdr>
                  <w:divsChild>
                    <w:div w:id="792528003">
                      <w:marLeft w:val="0"/>
                      <w:marRight w:val="0"/>
                      <w:marTop w:val="0"/>
                      <w:marBottom w:val="0"/>
                      <w:divBdr>
                        <w:top w:val="none" w:sz="0" w:space="0" w:color="auto"/>
                        <w:left w:val="none" w:sz="0" w:space="0" w:color="auto"/>
                        <w:bottom w:val="none" w:sz="0" w:space="0" w:color="auto"/>
                        <w:right w:val="none" w:sz="0" w:space="0" w:color="auto"/>
                      </w:divBdr>
                      <w:divsChild>
                        <w:div w:id="699476452">
                          <w:marLeft w:val="0"/>
                          <w:marRight w:val="0"/>
                          <w:marTop w:val="0"/>
                          <w:marBottom w:val="0"/>
                          <w:divBdr>
                            <w:top w:val="none" w:sz="0" w:space="0" w:color="auto"/>
                            <w:left w:val="none" w:sz="0" w:space="0" w:color="auto"/>
                            <w:bottom w:val="none" w:sz="0" w:space="0" w:color="auto"/>
                            <w:right w:val="none" w:sz="0" w:space="0" w:color="auto"/>
                          </w:divBdr>
                          <w:divsChild>
                            <w:div w:id="1595241314">
                              <w:marLeft w:val="0"/>
                              <w:marRight w:val="0"/>
                              <w:marTop w:val="0"/>
                              <w:marBottom w:val="0"/>
                              <w:divBdr>
                                <w:top w:val="none" w:sz="0" w:space="0" w:color="auto"/>
                                <w:left w:val="none" w:sz="0" w:space="0" w:color="auto"/>
                                <w:bottom w:val="none" w:sz="0" w:space="0" w:color="auto"/>
                                <w:right w:val="none" w:sz="0" w:space="0" w:color="auto"/>
                              </w:divBdr>
                              <w:divsChild>
                                <w:div w:id="678582364">
                                  <w:marLeft w:val="0"/>
                                  <w:marRight w:val="0"/>
                                  <w:marTop w:val="0"/>
                                  <w:marBottom w:val="0"/>
                                  <w:divBdr>
                                    <w:top w:val="none" w:sz="0" w:space="0" w:color="auto"/>
                                    <w:left w:val="none" w:sz="0" w:space="0" w:color="auto"/>
                                    <w:bottom w:val="none" w:sz="0" w:space="0" w:color="auto"/>
                                    <w:right w:val="none" w:sz="0" w:space="0" w:color="auto"/>
                                  </w:divBdr>
                                  <w:divsChild>
                                    <w:div w:id="593980411">
                                      <w:marLeft w:val="0"/>
                                      <w:marRight w:val="0"/>
                                      <w:marTop w:val="0"/>
                                      <w:marBottom w:val="0"/>
                                      <w:divBdr>
                                        <w:top w:val="none" w:sz="0" w:space="0" w:color="auto"/>
                                        <w:left w:val="none" w:sz="0" w:space="0" w:color="auto"/>
                                        <w:bottom w:val="none" w:sz="0" w:space="0" w:color="auto"/>
                                        <w:right w:val="none" w:sz="0" w:space="0" w:color="auto"/>
                                      </w:divBdr>
                                      <w:divsChild>
                                        <w:div w:id="242449087">
                                          <w:marLeft w:val="0"/>
                                          <w:marRight w:val="0"/>
                                          <w:marTop w:val="0"/>
                                          <w:marBottom w:val="0"/>
                                          <w:divBdr>
                                            <w:top w:val="none" w:sz="0" w:space="0" w:color="auto"/>
                                            <w:left w:val="none" w:sz="0" w:space="0" w:color="auto"/>
                                            <w:bottom w:val="none" w:sz="0" w:space="0" w:color="auto"/>
                                            <w:right w:val="none" w:sz="0" w:space="0" w:color="auto"/>
                                          </w:divBdr>
                                          <w:divsChild>
                                            <w:div w:id="1065294516">
                                              <w:marLeft w:val="0"/>
                                              <w:marRight w:val="0"/>
                                              <w:marTop w:val="0"/>
                                              <w:marBottom w:val="0"/>
                                              <w:divBdr>
                                                <w:top w:val="none" w:sz="0" w:space="0" w:color="auto"/>
                                                <w:left w:val="none" w:sz="0" w:space="0" w:color="auto"/>
                                                <w:bottom w:val="none" w:sz="0" w:space="0" w:color="auto"/>
                                                <w:right w:val="none" w:sz="0" w:space="0" w:color="auto"/>
                                              </w:divBdr>
                                              <w:divsChild>
                                                <w:div w:id="1126200089">
                                                  <w:marLeft w:val="0"/>
                                                  <w:marRight w:val="0"/>
                                                  <w:marTop w:val="0"/>
                                                  <w:marBottom w:val="0"/>
                                                  <w:divBdr>
                                                    <w:top w:val="none" w:sz="0" w:space="0" w:color="auto"/>
                                                    <w:left w:val="none" w:sz="0" w:space="0" w:color="auto"/>
                                                    <w:bottom w:val="none" w:sz="0" w:space="0" w:color="auto"/>
                                                    <w:right w:val="none" w:sz="0" w:space="0" w:color="auto"/>
                                                  </w:divBdr>
                                                  <w:divsChild>
                                                    <w:div w:id="1191996138">
                                                      <w:marLeft w:val="0"/>
                                                      <w:marRight w:val="0"/>
                                                      <w:marTop w:val="0"/>
                                                      <w:marBottom w:val="0"/>
                                                      <w:divBdr>
                                                        <w:top w:val="none" w:sz="0" w:space="0" w:color="auto"/>
                                                        <w:left w:val="none" w:sz="0" w:space="0" w:color="auto"/>
                                                        <w:bottom w:val="none" w:sz="0" w:space="0" w:color="auto"/>
                                                        <w:right w:val="none" w:sz="0" w:space="0" w:color="auto"/>
                                                      </w:divBdr>
                                                      <w:divsChild>
                                                        <w:div w:id="17335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2626">
                                              <w:marLeft w:val="0"/>
                                              <w:marRight w:val="0"/>
                                              <w:marTop w:val="0"/>
                                              <w:marBottom w:val="0"/>
                                              <w:divBdr>
                                                <w:top w:val="none" w:sz="0" w:space="0" w:color="auto"/>
                                                <w:left w:val="none" w:sz="0" w:space="0" w:color="auto"/>
                                                <w:bottom w:val="none" w:sz="0" w:space="0" w:color="auto"/>
                                                <w:right w:val="none" w:sz="0" w:space="0" w:color="auto"/>
                                              </w:divBdr>
                                              <w:divsChild>
                                                <w:div w:id="1676764793">
                                                  <w:marLeft w:val="0"/>
                                                  <w:marRight w:val="0"/>
                                                  <w:marTop w:val="0"/>
                                                  <w:marBottom w:val="0"/>
                                                  <w:divBdr>
                                                    <w:top w:val="none" w:sz="0" w:space="0" w:color="auto"/>
                                                    <w:left w:val="none" w:sz="0" w:space="0" w:color="auto"/>
                                                    <w:bottom w:val="none" w:sz="0" w:space="0" w:color="auto"/>
                                                    <w:right w:val="none" w:sz="0" w:space="0" w:color="auto"/>
                                                  </w:divBdr>
                                                  <w:divsChild>
                                                    <w:div w:id="945886746">
                                                      <w:marLeft w:val="0"/>
                                                      <w:marRight w:val="0"/>
                                                      <w:marTop w:val="0"/>
                                                      <w:marBottom w:val="0"/>
                                                      <w:divBdr>
                                                        <w:top w:val="none" w:sz="0" w:space="0" w:color="auto"/>
                                                        <w:left w:val="none" w:sz="0" w:space="0" w:color="auto"/>
                                                        <w:bottom w:val="none" w:sz="0" w:space="0" w:color="auto"/>
                                                        <w:right w:val="none" w:sz="0" w:space="0" w:color="auto"/>
                                                      </w:divBdr>
                                                      <w:divsChild>
                                                        <w:div w:id="20703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6142625">
      <w:bodyDiv w:val="1"/>
      <w:marLeft w:val="0"/>
      <w:marRight w:val="0"/>
      <w:marTop w:val="0"/>
      <w:marBottom w:val="0"/>
      <w:divBdr>
        <w:top w:val="none" w:sz="0" w:space="0" w:color="auto"/>
        <w:left w:val="none" w:sz="0" w:space="0" w:color="auto"/>
        <w:bottom w:val="none" w:sz="0" w:space="0" w:color="auto"/>
        <w:right w:val="none" w:sz="0" w:space="0" w:color="auto"/>
      </w:divBdr>
      <w:divsChild>
        <w:div w:id="1431706913">
          <w:marLeft w:val="0"/>
          <w:marRight w:val="0"/>
          <w:marTop w:val="0"/>
          <w:marBottom w:val="0"/>
          <w:divBdr>
            <w:top w:val="none" w:sz="0" w:space="0" w:color="auto"/>
            <w:left w:val="none" w:sz="0" w:space="0" w:color="auto"/>
            <w:bottom w:val="none" w:sz="0" w:space="0" w:color="auto"/>
            <w:right w:val="none" w:sz="0" w:space="0" w:color="auto"/>
          </w:divBdr>
          <w:divsChild>
            <w:div w:id="567156347">
              <w:marLeft w:val="0"/>
              <w:marRight w:val="0"/>
              <w:marTop w:val="0"/>
              <w:marBottom w:val="0"/>
              <w:divBdr>
                <w:top w:val="none" w:sz="0" w:space="0" w:color="auto"/>
                <w:left w:val="none" w:sz="0" w:space="0" w:color="auto"/>
                <w:bottom w:val="none" w:sz="0" w:space="0" w:color="auto"/>
                <w:right w:val="none" w:sz="0" w:space="0" w:color="auto"/>
              </w:divBdr>
              <w:divsChild>
                <w:div w:id="236941421">
                  <w:marLeft w:val="0"/>
                  <w:marRight w:val="0"/>
                  <w:marTop w:val="0"/>
                  <w:marBottom w:val="0"/>
                  <w:divBdr>
                    <w:top w:val="none" w:sz="0" w:space="0" w:color="auto"/>
                    <w:left w:val="none" w:sz="0" w:space="0" w:color="auto"/>
                    <w:bottom w:val="none" w:sz="0" w:space="0" w:color="auto"/>
                    <w:right w:val="none" w:sz="0" w:space="0" w:color="auto"/>
                  </w:divBdr>
                  <w:divsChild>
                    <w:div w:id="200558561">
                      <w:marLeft w:val="0"/>
                      <w:marRight w:val="0"/>
                      <w:marTop w:val="0"/>
                      <w:marBottom w:val="0"/>
                      <w:divBdr>
                        <w:top w:val="none" w:sz="0" w:space="0" w:color="auto"/>
                        <w:left w:val="none" w:sz="0" w:space="0" w:color="auto"/>
                        <w:bottom w:val="none" w:sz="0" w:space="0" w:color="auto"/>
                        <w:right w:val="none" w:sz="0" w:space="0" w:color="auto"/>
                      </w:divBdr>
                      <w:divsChild>
                        <w:div w:id="825900517">
                          <w:marLeft w:val="0"/>
                          <w:marRight w:val="0"/>
                          <w:marTop w:val="0"/>
                          <w:marBottom w:val="0"/>
                          <w:divBdr>
                            <w:top w:val="none" w:sz="0" w:space="0" w:color="auto"/>
                            <w:left w:val="none" w:sz="0" w:space="0" w:color="auto"/>
                            <w:bottom w:val="none" w:sz="0" w:space="0" w:color="auto"/>
                            <w:right w:val="none" w:sz="0" w:space="0" w:color="auto"/>
                          </w:divBdr>
                          <w:divsChild>
                            <w:div w:id="1002779262">
                              <w:marLeft w:val="0"/>
                              <w:marRight w:val="0"/>
                              <w:marTop w:val="0"/>
                              <w:marBottom w:val="0"/>
                              <w:divBdr>
                                <w:top w:val="none" w:sz="0" w:space="0" w:color="auto"/>
                                <w:left w:val="none" w:sz="0" w:space="0" w:color="auto"/>
                                <w:bottom w:val="none" w:sz="0" w:space="0" w:color="auto"/>
                                <w:right w:val="none" w:sz="0" w:space="0" w:color="auto"/>
                              </w:divBdr>
                              <w:divsChild>
                                <w:div w:id="1061516054">
                                  <w:marLeft w:val="0"/>
                                  <w:marRight w:val="0"/>
                                  <w:marTop w:val="0"/>
                                  <w:marBottom w:val="0"/>
                                  <w:divBdr>
                                    <w:top w:val="none" w:sz="0" w:space="0" w:color="auto"/>
                                    <w:left w:val="none" w:sz="0" w:space="0" w:color="auto"/>
                                    <w:bottom w:val="none" w:sz="0" w:space="0" w:color="auto"/>
                                    <w:right w:val="none" w:sz="0" w:space="0" w:color="auto"/>
                                  </w:divBdr>
                                  <w:divsChild>
                                    <w:div w:id="1211652204">
                                      <w:marLeft w:val="0"/>
                                      <w:marRight w:val="0"/>
                                      <w:marTop w:val="0"/>
                                      <w:marBottom w:val="0"/>
                                      <w:divBdr>
                                        <w:top w:val="none" w:sz="0" w:space="0" w:color="auto"/>
                                        <w:left w:val="none" w:sz="0" w:space="0" w:color="auto"/>
                                        <w:bottom w:val="none" w:sz="0" w:space="0" w:color="auto"/>
                                        <w:right w:val="none" w:sz="0" w:space="0" w:color="auto"/>
                                      </w:divBdr>
                                      <w:divsChild>
                                        <w:div w:id="1297833095">
                                          <w:marLeft w:val="0"/>
                                          <w:marRight w:val="0"/>
                                          <w:marTop w:val="0"/>
                                          <w:marBottom w:val="0"/>
                                          <w:divBdr>
                                            <w:top w:val="none" w:sz="0" w:space="0" w:color="auto"/>
                                            <w:left w:val="none" w:sz="0" w:space="0" w:color="auto"/>
                                            <w:bottom w:val="none" w:sz="0" w:space="0" w:color="auto"/>
                                            <w:right w:val="none" w:sz="0" w:space="0" w:color="auto"/>
                                          </w:divBdr>
                                          <w:divsChild>
                                            <w:div w:id="1656447899">
                                              <w:marLeft w:val="0"/>
                                              <w:marRight w:val="0"/>
                                              <w:marTop w:val="0"/>
                                              <w:marBottom w:val="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8221823">
                                                      <w:marLeft w:val="0"/>
                                                      <w:marRight w:val="0"/>
                                                      <w:marTop w:val="0"/>
                                                      <w:marBottom w:val="0"/>
                                                      <w:divBdr>
                                                        <w:top w:val="none" w:sz="0" w:space="0" w:color="auto"/>
                                                        <w:left w:val="none" w:sz="0" w:space="0" w:color="auto"/>
                                                        <w:bottom w:val="none" w:sz="0" w:space="0" w:color="auto"/>
                                                        <w:right w:val="none" w:sz="0" w:space="0" w:color="auto"/>
                                                      </w:divBdr>
                                                      <w:divsChild>
                                                        <w:div w:id="168135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2249">
                                              <w:marLeft w:val="0"/>
                                              <w:marRight w:val="0"/>
                                              <w:marTop w:val="0"/>
                                              <w:marBottom w:val="0"/>
                                              <w:divBdr>
                                                <w:top w:val="none" w:sz="0" w:space="0" w:color="auto"/>
                                                <w:left w:val="none" w:sz="0" w:space="0" w:color="auto"/>
                                                <w:bottom w:val="none" w:sz="0" w:space="0" w:color="auto"/>
                                                <w:right w:val="none" w:sz="0" w:space="0" w:color="auto"/>
                                              </w:divBdr>
                                              <w:divsChild>
                                                <w:div w:id="467168334">
                                                  <w:marLeft w:val="0"/>
                                                  <w:marRight w:val="0"/>
                                                  <w:marTop w:val="0"/>
                                                  <w:marBottom w:val="0"/>
                                                  <w:divBdr>
                                                    <w:top w:val="none" w:sz="0" w:space="0" w:color="auto"/>
                                                    <w:left w:val="none" w:sz="0" w:space="0" w:color="auto"/>
                                                    <w:bottom w:val="none" w:sz="0" w:space="0" w:color="auto"/>
                                                    <w:right w:val="none" w:sz="0" w:space="0" w:color="auto"/>
                                                  </w:divBdr>
                                                  <w:divsChild>
                                                    <w:div w:id="1455827778">
                                                      <w:marLeft w:val="0"/>
                                                      <w:marRight w:val="0"/>
                                                      <w:marTop w:val="0"/>
                                                      <w:marBottom w:val="0"/>
                                                      <w:divBdr>
                                                        <w:top w:val="none" w:sz="0" w:space="0" w:color="auto"/>
                                                        <w:left w:val="none" w:sz="0" w:space="0" w:color="auto"/>
                                                        <w:bottom w:val="none" w:sz="0" w:space="0" w:color="auto"/>
                                                        <w:right w:val="none" w:sz="0" w:space="0" w:color="auto"/>
                                                      </w:divBdr>
                                                      <w:divsChild>
                                                        <w:div w:id="17244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5715529">
          <w:marLeft w:val="0"/>
          <w:marRight w:val="0"/>
          <w:marTop w:val="0"/>
          <w:marBottom w:val="0"/>
          <w:divBdr>
            <w:top w:val="none" w:sz="0" w:space="0" w:color="auto"/>
            <w:left w:val="none" w:sz="0" w:space="0" w:color="auto"/>
            <w:bottom w:val="none" w:sz="0" w:space="0" w:color="auto"/>
            <w:right w:val="none" w:sz="0" w:space="0" w:color="auto"/>
          </w:divBdr>
          <w:divsChild>
            <w:div w:id="1031999929">
              <w:marLeft w:val="0"/>
              <w:marRight w:val="0"/>
              <w:marTop w:val="0"/>
              <w:marBottom w:val="0"/>
              <w:divBdr>
                <w:top w:val="none" w:sz="0" w:space="0" w:color="auto"/>
                <w:left w:val="none" w:sz="0" w:space="0" w:color="auto"/>
                <w:bottom w:val="none" w:sz="0" w:space="0" w:color="auto"/>
                <w:right w:val="none" w:sz="0" w:space="0" w:color="auto"/>
              </w:divBdr>
              <w:divsChild>
                <w:div w:id="1333144601">
                  <w:marLeft w:val="0"/>
                  <w:marRight w:val="0"/>
                  <w:marTop w:val="0"/>
                  <w:marBottom w:val="0"/>
                  <w:divBdr>
                    <w:top w:val="none" w:sz="0" w:space="0" w:color="auto"/>
                    <w:left w:val="none" w:sz="0" w:space="0" w:color="auto"/>
                    <w:bottom w:val="none" w:sz="0" w:space="0" w:color="auto"/>
                    <w:right w:val="none" w:sz="0" w:space="0" w:color="auto"/>
                  </w:divBdr>
                  <w:divsChild>
                    <w:div w:id="65040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77089">
      <w:bodyDiv w:val="1"/>
      <w:marLeft w:val="0"/>
      <w:marRight w:val="0"/>
      <w:marTop w:val="0"/>
      <w:marBottom w:val="0"/>
      <w:divBdr>
        <w:top w:val="none" w:sz="0" w:space="0" w:color="auto"/>
        <w:left w:val="none" w:sz="0" w:space="0" w:color="auto"/>
        <w:bottom w:val="none" w:sz="0" w:space="0" w:color="auto"/>
        <w:right w:val="none" w:sz="0" w:space="0" w:color="auto"/>
      </w:divBdr>
    </w:div>
    <w:div w:id="1551262590">
      <w:bodyDiv w:val="1"/>
      <w:marLeft w:val="0"/>
      <w:marRight w:val="0"/>
      <w:marTop w:val="0"/>
      <w:marBottom w:val="0"/>
      <w:divBdr>
        <w:top w:val="none" w:sz="0" w:space="0" w:color="auto"/>
        <w:left w:val="none" w:sz="0" w:space="0" w:color="auto"/>
        <w:bottom w:val="none" w:sz="0" w:space="0" w:color="auto"/>
        <w:right w:val="none" w:sz="0" w:space="0" w:color="auto"/>
      </w:divBdr>
    </w:div>
    <w:div w:id="1555043122">
      <w:bodyDiv w:val="1"/>
      <w:marLeft w:val="0"/>
      <w:marRight w:val="0"/>
      <w:marTop w:val="0"/>
      <w:marBottom w:val="0"/>
      <w:divBdr>
        <w:top w:val="none" w:sz="0" w:space="0" w:color="auto"/>
        <w:left w:val="none" w:sz="0" w:space="0" w:color="auto"/>
        <w:bottom w:val="none" w:sz="0" w:space="0" w:color="auto"/>
        <w:right w:val="none" w:sz="0" w:space="0" w:color="auto"/>
      </w:divBdr>
      <w:divsChild>
        <w:div w:id="28528685">
          <w:marLeft w:val="0"/>
          <w:marRight w:val="0"/>
          <w:marTop w:val="0"/>
          <w:marBottom w:val="0"/>
          <w:divBdr>
            <w:top w:val="none" w:sz="0" w:space="0" w:color="auto"/>
            <w:left w:val="none" w:sz="0" w:space="0" w:color="auto"/>
            <w:bottom w:val="none" w:sz="0" w:space="0" w:color="auto"/>
            <w:right w:val="none" w:sz="0" w:space="0" w:color="auto"/>
          </w:divBdr>
          <w:divsChild>
            <w:div w:id="392193381">
              <w:marLeft w:val="0"/>
              <w:marRight w:val="0"/>
              <w:marTop w:val="0"/>
              <w:marBottom w:val="0"/>
              <w:divBdr>
                <w:top w:val="none" w:sz="0" w:space="0" w:color="auto"/>
                <w:left w:val="none" w:sz="0" w:space="0" w:color="auto"/>
                <w:bottom w:val="none" w:sz="0" w:space="0" w:color="auto"/>
                <w:right w:val="none" w:sz="0" w:space="0" w:color="auto"/>
              </w:divBdr>
              <w:divsChild>
                <w:div w:id="1519391529">
                  <w:marLeft w:val="0"/>
                  <w:marRight w:val="0"/>
                  <w:marTop w:val="0"/>
                  <w:marBottom w:val="0"/>
                  <w:divBdr>
                    <w:top w:val="none" w:sz="0" w:space="0" w:color="auto"/>
                    <w:left w:val="none" w:sz="0" w:space="0" w:color="auto"/>
                    <w:bottom w:val="none" w:sz="0" w:space="0" w:color="auto"/>
                    <w:right w:val="none" w:sz="0" w:space="0" w:color="auto"/>
                  </w:divBdr>
                  <w:divsChild>
                    <w:div w:id="1406294628">
                      <w:marLeft w:val="0"/>
                      <w:marRight w:val="0"/>
                      <w:marTop w:val="0"/>
                      <w:marBottom w:val="0"/>
                      <w:divBdr>
                        <w:top w:val="none" w:sz="0" w:space="0" w:color="auto"/>
                        <w:left w:val="none" w:sz="0" w:space="0" w:color="auto"/>
                        <w:bottom w:val="none" w:sz="0" w:space="0" w:color="auto"/>
                        <w:right w:val="none" w:sz="0" w:space="0" w:color="auto"/>
                      </w:divBdr>
                      <w:divsChild>
                        <w:div w:id="1203722">
                          <w:marLeft w:val="0"/>
                          <w:marRight w:val="0"/>
                          <w:marTop w:val="0"/>
                          <w:marBottom w:val="0"/>
                          <w:divBdr>
                            <w:top w:val="none" w:sz="0" w:space="0" w:color="auto"/>
                            <w:left w:val="none" w:sz="0" w:space="0" w:color="auto"/>
                            <w:bottom w:val="none" w:sz="0" w:space="0" w:color="auto"/>
                            <w:right w:val="none" w:sz="0" w:space="0" w:color="auto"/>
                          </w:divBdr>
                          <w:divsChild>
                            <w:div w:id="795490294">
                              <w:marLeft w:val="0"/>
                              <w:marRight w:val="0"/>
                              <w:marTop w:val="0"/>
                              <w:marBottom w:val="0"/>
                              <w:divBdr>
                                <w:top w:val="none" w:sz="0" w:space="0" w:color="auto"/>
                                <w:left w:val="none" w:sz="0" w:space="0" w:color="auto"/>
                                <w:bottom w:val="none" w:sz="0" w:space="0" w:color="auto"/>
                                <w:right w:val="none" w:sz="0" w:space="0" w:color="auto"/>
                              </w:divBdr>
                              <w:divsChild>
                                <w:div w:id="1172183210">
                                  <w:marLeft w:val="0"/>
                                  <w:marRight w:val="0"/>
                                  <w:marTop w:val="0"/>
                                  <w:marBottom w:val="0"/>
                                  <w:divBdr>
                                    <w:top w:val="none" w:sz="0" w:space="0" w:color="auto"/>
                                    <w:left w:val="none" w:sz="0" w:space="0" w:color="auto"/>
                                    <w:bottom w:val="none" w:sz="0" w:space="0" w:color="auto"/>
                                    <w:right w:val="none" w:sz="0" w:space="0" w:color="auto"/>
                                  </w:divBdr>
                                  <w:divsChild>
                                    <w:div w:id="242881099">
                                      <w:marLeft w:val="0"/>
                                      <w:marRight w:val="0"/>
                                      <w:marTop w:val="0"/>
                                      <w:marBottom w:val="0"/>
                                      <w:divBdr>
                                        <w:top w:val="none" w:sz="0" w:space="0" w:color="auto"/>
                                        <w:left w:val="none" w:sz="0" w:space="0" w:color="auto"/>
                                        <w:bottom w:val="none" w:sz="0" w:space="0" w:color="auto"/>
                                        <w:right w:val="none" w:sz="0" w:space="0" w:color="auto"/>
                                      </w:divBdr>
                                      <w:divsChild>
                                        <w:div w:id="933514336">
                                          <w:marLeft w:val="0"/>
                                          <w:marRight w:val="0"/>
                                          <w:marTop w:val="0"/>
                                          <w:marBottom w:val="0"/>
                                          <w:divBdr>
                                            <w:top w:val="none" w:sz="0" w:space="0" w:color="auto"/>
                                            <w:left w:val="none" w:sz="0" w:space="0" w:color="auto"/>
                                            <w:bottom w:val="none" w:sz="0" w:space="0" w:color="auto"/>
                                            <w:right w:val="none" w:sz="0" w:space="0" w:color="auto"/>
                                          </w:divBdr>
                                          <w:divsChild>
                                            <w:div w:id="1338919094">
                                              <w:marLeft w:val="0"/>
                                              <w:marRight w:val="0"/>
                                              <w:marTop w:val="0"/>
                                              <w:marBottom w:val="0"/>
                                              <w:divBdr>
                                                <w:top w:val="none" w:sz="0" w:space="0" w:color="auto"/>
                                                <w:left w:val="none" w:sz="0" w:space="0" w:color="auto"/>
                                                <w:bottom w:val="none" w:sz="0" w:space="0" w:color="auto"/>
                                                <w:right w:val="none" w:sz="0" w:space="0" w:color="auto"/>
                                              </w:divBdr>
                                              <w:divsChild>
                                                <w:div w:id="15430789">
                                                  <w:marLeft w:val="0"/>
                                                  <w:marRight w:val="0"/>
                                                  <w:marTop w:val="0"/>
                                                  <w:marBottom w:val="0"/>
                                                  <w:divBdr>
                                                    <w:top w:val="none" w:sz="0" w:space="0" w:color="auto"/>
                                                    <w:left w:val="none" w:sz="0" w:space="0" w:color="auto"/>
                                                    <w:bottom w:val="none" w:sz="0" w:space="0" w:color="auto"/>
                                                    <w:right w:val="none" w:sz="0" w:space="0" w:color="auto"/>
                                                  </w:divBdr>
                                                  <w:divsChild>
                                                    <w:div w:id="530073031">
                                                      <w:marLeft w:val="0"/>
                                                      <w:marRight w:val="0"/>
                                                      <w:marTop w:val="0"/>
                                                      <w:marBottom w:val="0"/>
                                                      <w:divBdr>
                                                        <w:top w:val="none" w:sz="0" w:space="0" w:color="auto"/>
                                                        <w:left w:val="none" w:sz="0" w:space="0" w:color="auto"/>
                                                        <w:bottom w:val="none" w:sz="0" w:space="0" w:color="auto"/>
                                                        <w:right w:val="none" w:sz="0" w:space="0" w:color="auto"/>
                                                      </w:divBdr>
                                                      <w:divsChild>
                                                        <w:div w:id="12094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7651">
                                              <w:marLeft w:val="0"/>
                                              <w:marRight w:val="0"/>
                                              <w:marTop w:val="0"/>
                                              <w:marBottom w:val="0"/>
                                              <w:divBdr>
                                                <w:top w:val="none" w:sz="0" w:space="0" w:color="auto"/>
                                                <w:left w:val="none" w:sz="0" w:space="0" w:color="auto"/>
                                                <w:bottom w:val="none" w:sz="0" w:space="0" w:color="auto"/>
                                                <w:right w:val="none" w:sz="0" w:space="0" w:color="auto"/>
                                              </w:divBdr>
                                              <w:divsChild>
                                                <w:div w:id="110785972">
                                                  <w:marLeft w:val="0"/>
                                                  <w:marRight w:val="0"/>
                                                  <w:marTop w:val="0"/>
                                                  <w:marBottom w:val="0"/>
                                                  <w:divBdr>
                                                    <w:top w:val="none" w:sz="0" w:space="0" w:color="auto"/>
                                                    <w:left w:val="none" w:sz="0" w:space="0" w:color="auto"/>
                                                    <w:bottom w:val="none" w:sz="0" w:space="0" w:color="auto"/>
                                                    <w:right w:val="none" w:sz="0" w:space="0" w:color="auto"/>
                                                  </w:divBdr>
                                                  <w:divsChild>
                                                    <w:div w:id="1139298166">
                                                      <w:marLeft w:val="0"/>
                                                      <w:marRight w:val="0"/>
                                                      <w:marTop w:val="0"/>
                                                      <w:marBottom w:val="0"/>
                                                      <w:divBdr>
                                                        <w:top w:val="none" w:sz="0" w:space="0" w:color="auto"/>
                                                        <w:left w:val="none" w:sz="0" w:space="0" w:color="auto"/>
                                                        <w:bottom w:val="none" w:sz="0" w:space="0" w:color="auto"/>
                                                        <w:right w:val="none" w:sz="0" w:space="0" w:color="auto"/>
                                                      </w:divBdr>
                                                      <w:divsChild>
                                                        <w:div w:id="1741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2098689">
          <w:marLeft w:val="0"/>
          <w:marRight w:val="0"/>
          <w:marTop w:val="0"/>
          <w:marBottom w:val="0"/>
          <w:divBdr>
            <w:top w:val="none" w:sz="0" w:space="0" w:color="auto"/>
            <w:left w:val="none" w:sz="0" w:space="0" w:color="auto"/>
            <w:bottom w:val="none" w:sz="0" w:space="0" w:color="auto"/>
            <w:right w:val="none" w:sz="0" w:space="0" w:color="auto"/>
          </w:divBdr>
          <w:divsChild>
            <w:div w:id="1323849342">
              <w:marLeft w:val="0"/>
              <w:marRight w:val="0"/>
              <w:marTop w:val="0"/>
              <w:marBottom w:val="0"/>
              <w:divBdr>
                <w:top w:val="none" w:sz="0" w:space="0" w:color="auto"/>
                <w:left w:val="none" w:sz="0" w:space="0" w:color="auto"/>
                <w:bottom w:val="none" w:sz="0" w:space="0" w:color="auto"/>
                <w:right w:val="none" w:sz="0" w:space="0" w:color="auto"/>
              </w:divBdr>
              <w:divsChild>
                <w:div w:id="1735086952">
                  <w:marLeft w:val="0"/>
                  <w:marRight w:val="0"/>
                  <w:marTop w:val="0"/>
                  <w:marBottom w:val="0"/>
                  <w:divBdr>
                    <w:top w:val="none" w:sz="0" w:space="0" w:color="auto"/>
                    <w:left w:val="none" w:sz="0" w:space="0" w:color="auto"/>
                    <w:bottom w:val="none" w:sz="0" w:space="0" w:color="auto"/>
                    <w:right w:val="none" w:sz="0" w:space="0" w:color="auto"/>
                  </w:divBdr>
                  <w:divsChild>
                    <w:div w:id="1594164864">
                      <w:marLeft w:val="0"/>
                      <w:marRight w:val="0"/>
                      <w:marTop w:val="0"/>
                      <w:marBottom w:val="0"/>
                      <w:divBdr>
                        <w:top w:val="none" w:sz="0" w:space="0" w:color="auto"/>
                        <w:left w:val="none" w:sz="0" w:space="0" w:color="auto"/>
                        <w:bottom w:val="none" w:sz="0" w:space="0" w:color="auto"/>
                        <w:right w:val="none" w:sz="0" w:space="0" w:color="auto"/>
                      </w:divBdr>
                      <w:divsChild>
                        <w:div w:id="1316182655">
                          <w:marLeft w:val="0"/>
                          <w:marRight w:val="0"/>
                          <w:marTop w:val="0"/>
                          <w:marBottom w:val="0"/>
                          <w:divBdr>
                            <w:top w:val="none" w:sz="0" w:space="0" w:color="auto"/>
                            <w:left w:val="none" w:sz="0" w:space="0" w:color="auto"/>
                            <w:bottom w:val="none" w:sz="0" w:space="0" w:color="auto"/>
                            <w:right w:val="none" w:sz="0" w:space="0" w:color="auto"/>
                          </w:divBdr>
                          <w:divsChild>
                            <w:div w:id="1122921688">
                              <w:marLeft w:val="0"/>
                              <w:marRight w:val="0"/>
                              <w:marTop w:val="0"/>
                              <w:marBottom w:val="0"/>
                              <w:divBdr>
                                <w:top w:val="none" w:sz="0" w:space="0" w:color="auto"/>
                                <w:left w:val="none" w:sz="0" w:space="0" w:color="auto"/>
                                <w:bottom w:val="none" w:sz="0" w:space="0" w:color="auto"/>
                                <w:right w:val="none" w:sz="0" w:space="0" w:color="auto"/>
                              </w:divBdr>
                              <w:divsChild>
                                <w:div w:id="964043129">
                                  <w:marLeft w:val="0"/>
                                  <w:marRight w:val="0"/>
                                  <w:marTop w:val="0"/>
                                  <w:marBottom w:val="0"/>
                                  <w:divBdr>
                                    <w:top w:val="none" w:sz="0" w:space="0" w:color="auto"/>
                                    <w:left w:val="none" w:sz="0" w:space="0" w:color="auto"/>
                                    <w:bottom w:val="none" w:sz="0" w:space="0" w:color="auto"/>
                                    <w:right w:val="none" w:sz="0" w:space="0" w:color="auto"/>
                                  </w:divBdr>
                                  <w:divsChild>
                                    <w:div w:id="14308936">
                                      <w:marLeft w:val="0"/>
                                      <w:marRight w:val="0"/>
                                      <w:marTop w:val="0"/>
                                      <w:marBottom w:val="0"/>
                                      <w:divBdr>
                                        <w:top w:val="none" w:sz="0" w:space="0" w:color="auto"/>
                                        <w:left w:val="none" w:sz="0" w:space="0" w:color="auto"/>
                                        <w:bottom w:val="none" w:sz="0" w:space="0" w:color="auto"/>
                                        <w:right w:val="none" w:sz="0" w:space="0" w:color="auto"/>
                                      </w:divBdr>
                                      <w:divsChild>
                                        <w:div w:id="590429200">
                                          <w:marLeft w:val="0"/>
                                          <w:marRight w:val="0"/>
                                          <w:marTop w:val="0"/>
                                          <w:marBottom w:val="0"/>
                                          <w:divBdr>
                                            <w:top w:val="none" w:sz="0" w:space="0" w:color="auto"/>
                                            <w:left w:val="none" w:sz="0" w:space="0" w:color="auto"/>
                                            <w:bottom w:val="none" w:sz="0" w:space="0" w:color="auto"/>
                                            <w:right w:val="none" w:sz="0" w:space="0" w:color="auto"/>
                                          </w:divBdr>
                                          <w:divsChild>
                                            <w:div w:id="32586290">
                                              <w:marLeft w:val="0"/>
                                              <w:marRight w:val="0"/>
                                              <w:marTop w:val="0"/>
                                              <w:marBottom w:val="0"/>
                                              <w:divBdr>
                                                <w:top w:val="none" w:sz="0" w:space="0" w:color="auto"/>
                                                <w:left w:val="none" w:sz="0" w:space="0" w:color="auto"/>
                                                <w:bottom w:val="none" w:sz="0" w:space="0" w:color="auto"/>
                                                <w:right w:val="none" w:sz="0" w:space="0" w:color="auto"/>
                                              </w:divBdr>
                                              <w:divsChild>
                                                <w:div w:id="20920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2151765">
      <w:bodyDiv w:val="1"/>
      <w:marLeft w:val="0"/>
      <w:marRight w:val="0"/>
      <w:marTop w:val="0"/>
      <w:marBottom w:val="0"/>
      <w:divBdr>
        <w:top w:val="none" w:sz="0" w:space="0" w:color="auto"/>
        <w:left w:val="none" w:sz="0" w:space="0" w:color="auto"/>
        <w:bottom w:val="none" w:sz="0" w:space="0" w:color="auto"/>
        <w:right w:val="none" w:sz="0" w:space="0" w:color="auto"/>
      </w:divBdr>
    </w:div>
    <w:div w:id="1580283864">
      <w:bodyDiv w:val="1"/>
      <w:marLeft w:val="0"/>
      <w:marRight w:val="0"/>
      <w:marTop w:val="0"/>
      <w:marBottom w:val="0"/>
      <w:divBdr>
        <w:top w:val="none" w:sz="0" w:space="0" w:color="auto"/>
        <w:left w:val="none" w:sz="0" w:space="0" w:color="auto"/>
        <w:bottom w:val="none" w:sz="0" w:space="0" w:color="auto"/>
        <w:right w:val="none" w:sz="0" w:space="0" w:color="auto"/>
      </w:divBdr>
      <w:divsChild>
        <w:div w:id="1598440232">
          <w:marLeft w:val="0"/>
          <w:marRight w:val="0"/>
          <w:marTop w:val="0"/>
          <w:marBottom w:val="0"/>
          <w:divBdr>
            <w:top w:val="none" w:sz="0" w:space="0" w:color="auto"/>
            <w:left w:val="none" w:sz="0" w:space="0" w:color="auto"/>
            <w:bottom w:val="none" w:sz="0" w:space="0" w:color="auto"/>
            <w:right w:val="none" w:sz="0" w:space="0" w:color="auto"/>
          </w:divBdr>
          <w:divsChild>
            <w:div w:id="1809132026">
              <w:marLeft w:val="0"/>
              <w:marRight w:val="0"/>
              <w:marTop w:val="0"/>
              <w:marBottom w:val="0"/>
              <w:divBdr>
                <w:top w:val="none" w:sz="0" w:space="0" w:color="auto"/>
                <w:left w:val="none" w:sz="0" w:space="0" w:color="auto"/>
                <w:bottom w:val="none" w:sz="0" w:space="0" w:color="auto"/>
                <w:right w:val="none" w:sz="0" w:space="0" w:color="auto"/>
              </w:divBdr>
              <w:divsChild>
                <w:div w:id="591008996">
                  <w:marLeft w:val="0"/>
                  <w:marRight w:val="0"/>
                  <w:marTop w:val="0"/>
                  <w:marBottom w:val="0"/>
                  <w:divBdr>
                    <w:top w:val="none" w:sz="0" w:space="0" w:color="auto"/>
                    <w:left w:val="none" w:sz="0" w:space="0" w:color="auto"/>
                    <w:bottom w:val="none" w:sz="0" w:space="0" w:color="auto"/>
                    <w:right w:val="none" w:sz="0" w:space="0" w:color="auto"/>
                  </w:divBdr>
                  <w:divsChild>
                    <w:div w:id="634331226">
                      <w:marLeft w:val="0"/>
                      <w:marRight w:val="0"/>
                      <w:marTop w:val="0"/>
                      <w:marBottom w:val="0"/>
                      <w:divBdr>
                        <w:top w:val="none" w:sz="0" w:space="0" w:color="auto"/>
                        <w:left w:val="none" w:sz="0" w:space="0" w:color="auto"/>
                        <w:bottom w:val="none" w:sz="0" w:space="0" w:color="auto"/>
                        <w:right w:val="none" w:sz="0" w:space="0" w:color="auto"/>
                      </w:divBdr>
                      <w:divsChild>
                        <w:div w:id="269707589">
                          <w:marLeft w:val="0"/>
                          <w:marRight w:val="0"/>
                          <w:marTop w:val="0"/>
                          <w:marBottom w:val="0"/>
                          <w:divBdr>
                            <w:top w:val="none" w:sz="0" w:space="0" w:color="auto"/>
                            <w:left w:val="none" w:sz="0" w:space="0" w:color="auto"/>
                            <w:bottom w:val="none" w:sz="0" w:space="0" w:color="auto"/>
                            <w:right w:val="none" w:sz="0" w:space="0" w:color="auto"/>
                          </w:divBdr>
                          <w:divsChild>
                            <w:div w:id="193352029">
                              <w:marLeft w:val="0"/>
                              <w:marRight w:val="0"/>
                              <w:marTop w:val="0"/>
                              <w:marBottom w:val="0"/>
                              <w:divBdr>
                                <w:top w:val="none" w:sz="0" w:space="0" w:color="auto"/>
                                <w:left w:val="none" w:sz="0" w:space="0" w:color="auto"/>
                                <w:bottom w:val="none" w:sz="0" w:space="0" w:color="auto"/>
                                <w:right w:val="none" w:sz="0" w:space="0" w:color="auto"/>
                              </w:divBdr>
                              <w:divsChild>
                                <w:div w:id="2098794020">
                                  <w:marLeft w:val="0"/>
                                  <w:marRight w:val="0"/>
                                  <w:marTop w:val="0"/>
                                  <w:marBottom w:val="0"/>
                                  <w:divBdr>
                                    <w:top w:val="none" w:sz="0" w:space="0" w:color="auto"/>
                                    <w:left w:val="none" w:sz="0" w:space="0" w:color="auto"/>
                                    <w:bottom w:val="none" w:sz="0" w:space="0" w:color="auto"/>
                                    <w:right w:val="none" w:sz="0" w:space="0" w:color="auto"/>
                                  </w:divBdr>
                                  <w:divsChild>
                                    <w:div w:id="235090407">
                                      <w:marLeft w:val="0"/>
                                      <w:marRight w:val="0"/>
                                      <w:marTop w:val="0"/>
                                      <w:marBottom w:val="0"/>
                                      <w:divBdr>
                                        <w:top w:val="none" w:sz="0" w:space="0" w:color="auto"/>
                                        <w:left w:val="none" w:sz="0" w:space="0" w:color="auto"/>
                                        <w:bottom w:val="none" w:sz="0" w:space="0" w:color="auto"/>
                                        <w:right w:val="none" w:sz="0" w:space="0" w:color="auto"/>
                                      </w:divBdr>
                                      <w:divsChild>
                                        <w:div w:id="1767456422">
                                          <w:marLeft w:val="0"/>
                                          <w:marRight w:val="0"/>
                                          <w:marTop w:val="0"/>
                                          <w:marBottom w:val="0"/>
                                          <w:divBdr>
                                            <w:top w:val="none" w:sz="0" w:space="0" w:color="auto"/>
                                            <w:left w:val="none" w:sz="0" w:space="0" w:color="auto"/>
                                            <w:bottom w:val="none" w:sz="0" w:space="0" w:color="auto"/>
                                            <w:right w:val="none" w:sz="0" w:space="0" w:color="auto"/>
                                          </w:divBdr>
                                          <w:divsChild>
                                            <w:div w:id="315568312">
                                              <w:marLeft w:val="0"/>
                                              <w:marRight w:val="0"/>
                                              <w:marTop w:val="0"/>
                                              <w:marBottom w:val="0"/>
                                              <w:divBdr>
                                                <w:top w:val="none" w:sz="0" w:space="0" w:color="auto"/>
                                                <w:left w:val="none" w:sz="0" w:space="0" w:color="auto"/>
                                                <w:bottom w:val="none" w:sz="0" w:space="0" w:color="auto"/>
                                                <w:right w:val="none" w:sz="0" w:space="0" w:color="auto"/>
                                              </w:divBdr>
                                              <w:divsChild>
                                                <w:div w:id="1292444948">
                                                  <w:marLeft w:val="0"/>
                                                  <w:marRight w:val="0"/>
                                                  <w:marTop w:val="0"/>
                                                  <w:marBottom w:val="0"/>
                                                  <w:divBdr>
                                                    <w:top w:val="none" w:sz="0" w:space="0" w:color="auto"/>
                                                    <w:left w:val="none" w:sz="0" w:space="0" w:color="auto"/>
                                                    <w:bottom w:val="none" w:sz="0" w:space="0" w:color="auto"/>
                                                    <w:right w:val="none" w:sz="0" w:space="0" w:color="auto"/>
                                                  </w:divBdr>
                                                  <w:divsChild>
                                                    <w:div w:id="1599368148">
                                                      <w:marLeft w:val="0"/>
                                                      <w:marRight w:val="0"/>
                                                      <w:marTop w:val="0"/>
                                                      <w:marBottom w:val="0"/>
                                                      <w:divBdr>
                                                        <w:top w:val="none" w:sz="0" w:space="0" w:color="auto"/>
                                                        <w:left w:val="none" w:sz="0" w:space="0" w:color="auto"/>
                                                        <w:bottom w:val="none" w:sz="0" w:space="0" w:color="auto"/>
                                                        <w:right w:val="none" w:sz="0" w:space="0" w:color="auto"/>
                                                      </w:divBdr>
                                                      <w:divsChild>
                                                        <w:div w:id="9493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357328">
                                              <w:marLeft w:val="0"/>
                                              <w:marRight w:val="0"/>
                                              <w:marTop w:val="0"/>
                                              <w:marBottom w:val="0"/>
                                              <w:divBdr>
                                                <w:top w:val="none" w:sz="0" w:space="0" w:color="auto"/>
                                                <w:left w:val="none" w:sz="0" w:space="0" w:color="auto"/>
                                                <w:bottom w:val="none" w:sz="0" w:space="0" w:color="auto"/>
                                                <w:right w:val="none" w:sz="0" w:space="0" w:color="auto"/>
                                              </w:divBdr>
                                              <w:divsChild>
                                                <w:div w:id="1902710980">
                                                  <w:marLeft w:val="0"/>
                                                  <w:marRight w:val="0"/>
                                                  <w:marTop w:val="0"/>
                                                  <w:marBottom w:val="0"/>
                                                  <w:divBdr>
                                                    <w:top w:val="none" w:sz="0" w:space="0" w:color="auto"/>
                                                    <w:left w:val="none" w:sz="0" w:space="0" w:color="auto"/>
                                                    <w:bottom w:val="none" w:sz="0" w:space="0" w:color="auto"/>
                                                    <w:right w:val="none" w:sz="0" w:space="0" w:color="auto"/>
                                                  </w:divBdr>
                                                  <w:divsChild>
                                                    <w:div w:id="1813674669">
                                                      <w:marLeft w:val="0"/>
                                                      <w:marRight w:val="0"/>
                                                      <w:marTop w:val="0"/>
                                                      <w:marBottom w:val="0"/>
                                                      <w:divBdr>
                                                        <w:top w:val="none" w:sz="0" w:space="0" w:color="auto"/>
                                                        <w:left w:val="none" w:sz="0" w:space="0" w:color="auto"/>
                                                        <w:bottom w:val="none" w:sz="0" w:space="0" w:color="auto"/>
                                                        <w:right w:val="none" w:sz="0" w:space="0" w:color="auto"/>
                                                      </w:divBdr>
                                                      <w:divsChild>
                                                        <w:div w:id="65460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5981412">
          <w:marLeft w:val="0"/>
          <w:marRight w:val="0"/>
          <w:marTop w:val="0"/>
          <w:marBottom w:val="0"/>
          <w:divBdr>
            <w:top w:val="none" w:sz="0" w:space="0" w:color="auto"/>
            <w:left w:val="none" w:sz="0" w:space="0" w:color="auto"/>
            <w:bottom w:val="none" w:sz="0" w:space="0" w:color="auto"/>
            <w:right w:val="none" w:sz="0" w:space="0" w:color="auto"/>
          </w:divBdr>
          <w:divsChild>
            <w:div w:id="223298469">
              <w:marLeft w:val="0"/>
              <w:marRight w:val="0"/>
              <w:marTop w:val="0"/>
              <w:marBottom w:val="0"/>
              <w:divBdr>
                <w:top w:val="none" w:sz="0" w:space="0" w:color="auto"/>
                <w:left w:val="none" w:sz="0" w:space="0" w:color="auto"/>
                <w:bottom w:val="none" w:sz="0" w:space="0" w:color="auto"/>
                <w:right w:val="none" w:sz="0" w:space="0" w:color="auto"/>
              </w:divBdr>
              <w:divsChild>
                <w:div w:id="1725447026">
                  <w:marLeft w:val="0"/>
                  <w:marRight w:val="0"/>
                  <w:marTop w:val="0"/>
                  <w:marBottom w:val="0"/>
                  <w:divBdr>
                    <w:top w:val="none" w:sz="0" w:space="0" w:color="auto"/>
                    <w:left w:val="none" w:sz="0" w:space="0" w:color="auto"/>
                    <w:bottom w:val="none" w:sz="0" w:space="0" w:color="auto"/>
                    <w:right w:val="none" w:sz="0" w:space="0" w:color="auto"/>
                  </w:divBdr>
                  <w:divsChild>
                    <w:div w:id="204607648">
                      <w:marLeft w:val="0"/>
                      <w:marRight w:val="0"/>
                      <w:marTop w:val="0"/>
                      <w:marBottom w:val="0"/>
                      <w:divBdr>
                        <w:top w:val="none" w:sz="0" w:space="0" w:color="auto"/>
                        <w:left w:val="none" w:sz="0" w:space="0" w:color="auto"/>
                        <w:bottom w:val="none" w:sz="0" w:space="0" w:color="auto"/>
                        <w:right w:val="none" w:sz="0" w:space="0" w:color="auto"/>
                      </w:divBdr>
                      <w:divsChild>
                        <w:div w:id="2118593209">
                          <w:marLeft w:val="0"/>
                          <w:marRight w:val="0"/>
                          <w:marTop w:val="0"/>
                          <w:marBottom w:val="0"/>
                          <w:divBdr>
                            <w:top w:val="none" w:sz="0" w:space="0" w:color="auto"/>
                            <w:left w:val="none" w:sz="0" w:space="0" w:color="auto"/>
                            <w:bottom w:val="none" w:sz="0" w:space="0" w:color="auto"/>
                            <w:right w:val="none" w:sz="0" w:space="0" w:color="auto"/>
                          </w:divBdr>
                          <w:divsChild>
                            <w:div w:id="79760908">
                              <w:marLeft w:val="0"/>
                              <w:marRight w:val="0"/>
                              <w:marTop w:val="0"/>
                              <w:marBottom w:val="0"/>
                              <w:divBdr>
                                <w:top w:val="none" w:sz="0" w:space="0" w:color="auto"/>
                                <w:left w:val="none" w:sz="0" w:space="0" w:color="auto"/>
                                <w:bottom w:val="none" w:sz="0" w:space="0" w:color="auto"/>
                                <w:right w:val="none" w:sz="0" w:space="0" w:color="auto"/>
                              </w:divBdr>
                              <w:divsChild>
                                <w:div w:id="1729108343">
                                  <w:marLeft w:val="0"/>
                                  <w:marRight w:val="0"/>
                                  <w:marTop w:val="0"/>
                                  <w:marBottom w:val="0"/>
                                  <w:divBdr>
                                    <w:top w:val="none" w:sz="0" w:space="0" w:color="auto"/>
                                    <w:left w:val="none" w:sz="0" w:space="0" w:color="auto"/>
                                    <w:bottom w:val="none" w:sz="0" w:space="0" w:color="auto"/>
                                    <w:right w:val="none" w:sz="0" w:space="0" w:color="auto"/>
                                  </w:divBdr>
                                  <w:divsChild>
                                    <w:div w:id="1607617874">
                                      <w:marLeft w:val="0"/>
                                      <w:marRight w:val="0"/>
                                      <w:marTop w:val="0"/>
                                      <w:marBottom w:val="0"/>
                                      <w:divBdr>
                                        <w:top w:val="none" w:sz="0" w:space="0" w:color="auto"/>
                                        <w:left w:val="none" w:sz="0" w:space="0" w:color="auto"/>
                                        <w:bottom w:val="none" w:sz="0" w:space="0" w:color="auto"/>
                                        <w:right w:val="none" w:sz="0" w:space="0" w:color="auto"/>
                                      </w:divBdr>
                                      <w:divsChild>
                                        <w:div w:id="1498038603">
                                          <w:marLeft w:val="0"/>
                                          <w:marRight w:val="0"/>
                                          <w:marTop w:val="0"/>
                                          <w:marBottom w:val="0"/>
                                          <w:divBdr>
                                            <w:top w:val="none" w:sz="0" w:space="0" w:color="auto"/>
                                            <w:left w:val="none" w:sz="0" w:space="0" w:color="auto"/>
                                            <w:bottom w:val="none" w:sz="0" w:space="0" w:color="auto"/>
                                            <w:right w:val="none" w:sz="0" w:space="0" w:color="auto"/>
                                          </w:divBdr>
                                          <w:divsChild>
                                            <w:div w:id="1929343183">
                                              <w:marLeft w:val="0"/>
                                              <w:marRight w:val="0"/>
                                              <w:marTop w:val="0"/>
                                              <w:marBottom w:val="0"/>
                                              <w:divBdr>
                                                <w:top w:val="none" w:sz="0" w:space="0" w:color="auto"/>
                                                <w:left w:val="none" w:sz="0" w:space="0" w:color="auto"/>
                                                <w:bottom w:val="none" w:sz="0" w:space="0" w:color="auto"/>
                                                <w:right w:val="none" w:sz="0" w:space="0" w:color="auto"/>
                                              </w:divBdr>
                                              <w:divsChild>
                                                <w:div w:id="16091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1781">
      <w:bodyDiv w:val="1"/>
      <w:marLeft w:val="0"/>
      <w:marRight w:val="0"/>
      <w:marTop w:val="0"/>
      <w:marBottom w:val="0"/>
      <w:divBdr>
        <w:top w:val="none" w:sz="0" w:space="0" w:color="auto"/>
        <w:left w:val="none" w:sz="0" w:space="0" w:color="auto"/>
        <w:bottom w:val="none" w:sz="0" w:space="0" w:color="auto"/>
        <w:right w:val="none" w:sz="0" w:space="0" w:color="auto"/>
      </w:divBdr>
      <w:divsChild>
        <w:div w:id="2066490891">
          <w:marLeft w:val="0"/>
          <w:marRight w:val="0"/>
          <w:marTop w:val="0"/>
          <w:marBottom w:val="0"/>
          <w:divBdr>
            <w:top w:val="none" w:sz="0" w:space="0" w:color="auto"/>
            <w:left w:val="none" w:sz="0" w:space="0" w:color="auto"/>
            <w:bottom w:val="none" w:sz="0" w:space="0" w:color="auto"/>
            <w:right w:val="none" w:sz="0" w:space="0" w:color="auto"/>
          </w:divBdr>
          <w:divsChild>
            <w:div w:id="615521595">
              <w:marLeft w:val="0"/>
              <w:marRight w:val="0"/>
              <w:marTop w:val="0"/>
              <w:marBottom w:val="0"/>
              <w:divBdr>
                <w:top w:val="none" w:sz="0" w:space="0" w:color="auto"/>
                <w:left w:val="none" w:sz="0" w:space="0" w:color="auto"/>
                <w:bottom w:val="none" w:sz="0" w:space="0" w:color="auto"/>
                <w:right w:val="none" w:sz="0" w:space="0" w:color="auto"/>
              </w:divBdr>
              <w:divsChild>
                <w:div w:id="1141071206">
                  <w:marLeft w:val="0"/>
                  <w:marRight w:val="0"/>
                  <w:marTop w:val="0"/>
                  <w:marBottom w:val="0"/>
                  <w:divBdr>
                    <w:top w:val="none" w:sz="0" w:space="0" w:color="auto"/>
                    <w:left w:val="none" w:sz="0" w:space="0" w:color="auto"/>
                    <w:bottom w:val="none" w:sz="0" w:space="0" w:color="auto"/>
                    <w:right w:val="none" w:sz="0" w:space="0" w:color="auto"/>
                  </w:divBdr>
                  <w:divsChild>
                    <w:div w:id="1544512320">
                      <w:marLeft w:val="0"/>
                      <w:marRight w:val="0"/>
                      <w:marTop w:val="0"/>
                      <w:marBottom w:val="0"/>
                      <w:divBdr>
                        <w:top w:val="none" w:sz="0" w:space="0" w:color="auto"/>
                        <w:left w:val="none" w:sz="0" w:space="0" w:color="auto"/>
                        <w:bottom w:val="none" w:sz="0" w:space="0" w:color="auto"/>
                        <w:right w:val="none" w:sz="0" w:space="0" w:color="auto"/>
                      </w:divBdr>
                      <w:divsChild>
                        <w:div w:id="1849101829">
                          <w:marLeft w:val="0"/>
                          <w:marRight w:val="0"/>
                          <w:marTop w:val="0"/>
                          <w:marBottom w:val="0"/>
                          <w:divBdr>
                            <w:top w:val="none" w:sz="0" w:space="0" w:color="auto"/>
                            <w:left w:val="none" w:sz="0" w:space="0" w:color="auto"/>
                            <w:bottom w:val="none" w:sz="0" w:space="0" w:color="auto"/>
                            <w:right w:val="none" w:sz="0" w:space="0" w:color="auto"/>
                          </w:divBdr>
                          <w:divsChild>
                            <w:div w:id="265773145">
                              <w:marLeft w:val="0"/>
                              <w:marRight w:val="0"/>
                              <w:marTop w:val="0"/>
                              <w:marBottom w:val="0"/>
                              <w:divBdr>
                                <w:top w:val="none" w:sz="0" w:space="0" w:color="auto"/>
                                <w:left w:val="none" w:sz="0" w:space="0" w:color="auto"/>
                                <w:bottom w:val="none" w:sz="0" w:space="0" w:color="auto"/>
                                <w:right w:val="none" w:sz="0" w:space="0" w:color="auto"/>
                              </w:divBdr>
                              <w:divsChild>
                                <w:div w:id="2029017812">
                                  <w:marLeft w:val="0"/>
                                  <w:marRight w:val="0"/>
                                  <w:marTop w:val="0"/>
                                  <w:marBottom w:val="0"/>
                                  <w:divBdr>
                                    <w:top w:val="none" w:sz="0" w:space="0" w:color="auto"/>
                                    <w:left w:val="none" w:sz="0" w:space="0" w:color="auto"/>
                                    <w:bottom w:val="none" w:sz="0" w:space="0" w:color="auto"/>
                                    <w:right w:val="none" w:sz="0" w:space="0" w:color="auto"/>
                                  </w:divBdr>
                                  <w:divsChild>
                                    <w:div w:id="1828545810">
                                      <w:marLeft w:val="0"/>
                                      <w:marRight w:val="0"/>
                                      <w:marTop w:val="0"/>
                                      <w:marBottom w:val="0"/>
                                      <w:divBdr>
                                        <w:top w:val="none" w:sz="0" w:space="0" w:color="auto"/>
                                        <w:left w:val="none" w:sz="0" w:space="0" w:color="auto"/>
                                        <w:bottom w:val="none" w:sz="0" w:space="0" w:color="auto"/>
                                        <w:right w:val="none" w:sz="0" w:space="0" w:color="auto"/>
                                      </w:divBdr>
                                      <w:divsChild>
                                        <w:div w:id="262962761">
                                          <w:marLeft w:val="0"/>
                                          <w:marRight w:val="0"/>
                                          <w:marTop w:val="0"/>
                                          <w:marBottom w:val="0"/>
                                          <w:divBdr>
                                            <w:top w:val="none" w:sz="0" w:space="0" w:color="auto"/>
                                            <w:left w:val="none" w:sz="0" w:space="0" w:color="auto"/>
                                            <w:bottom w:val="none" w:sz="0" w:space="0" w:color="auto"/>
                                            <w:right w:val="none" w:sz="0" w:space="0" w:color="auto"/>
                                          </w:divBdr>
                                          <w:divsChild>
                                            <w:div w:id="2058622234">
                                              <w:marLeft w:val="0"/>
                                              <w:marRight w:val="0"/>
                                              <w:marTop w:val="0"/>
                                              <w:marBottom w:val="0"/>
                                              <w:divBdr>
                                                <w:top w:val="none" w:sz="0" w:space="0" w:color="auto"/>
                                                <w:left w:val="none" w:sz="0" w:space="0" w:color="auto"/>
                                                <w:bottom w:val="none" w:sz="0" w:space="0" w:color="auto"/>
                                                <w:right w:val="none" w:sz="0" w:space="0" w:color="auto"/>
                                              </w:divBdr>
                                              <w:divsChild>
                                                <w:div w:id="744646613">
                                                  <w:marLeft w:val="0"/>
                                                  <w:marRight w:val="0"/>
                                                  <w:marTop w:val="0"/>
                                                  <w:marBottom w:val="0"/>
                                                  <w:divBdr>
                                                    <w:top w:val="none" w:sz="0" w:space="0" w:color="auto"/>
                                                    <w:left w:val="none" w:sz="0" w:space="0" w:color="auto"/>
                                                    <w:bottom w:val="none" w:sz="0" w:space="0" w:color="auto"/>
                                                    <w:right w:val="none" w:sz="0" w:space="0" w:color="auto"/>
                                                  </w:divBdr>
                                                  <w:divsChild>
                                                    <w:div w:id="2064864039">
                                                      <w:marLeft w:val="0"/>
                                                      <w:marRight w:val="0"/>
                                                      <w:marTop w:val="0"/>
                                                      <w:marBottom w:val="0"/>
                                                      <w:divBdr>
                                                        <w:top w:val="none" w:sz="0" w:space="0" w:color="auto"/>
                                                        <w:left w:val="none" w:sz="0" w:space="0" w:color="auto"/>
                                                        <w:bottom w:val="none" w:sz="0" w:space="0" w:color="auto"/>
                                                        <w:right w:val="none" w:sz="0" w:space="0" w:color="auto"/>
                                                      </w:divBdr>
                                                      <w:divsChild>
                                                        <w:div w:id="19252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01982">
                                              <w:marLeft w:val="0"/>
                                              <w:marRight w:val="0"/>
                                              <w:marTop w:val="0"/>
                                              <w:marBottom w:val="0"/>
                                              <w:divBdr>
                                                <w:top w:val="none" w:sz="0" w:space="0" w:color="auto"/>
                                                <w:left w:val="none" w:sz="0" w:space="0" w:color="auto"/>
                                                <w:bottom w:val="none" w:sz="0" w:space="0" w:color="auto"/>
                                                <w:right w:val="none" w:sz="0" w:space="0" w:color="auto"/>
                                              </w:divBdr>
                                              <w:divsChild>
                                                <w:div w:id="1741321329">
                                                  <w:marLeft w:val="0"/>
                                                  <w:marRight w:val="0"/>
                                                  <w:marTop w:val="0"/>
                                                  <w:marBottom w:val="0"/>
                                                  <w:divBdr>
                                                    <w:top w:val="none" w:sz="0" w:space="0" w:color="auto"/>
                                                    <w:left w:val="none" w:sz="0" w:space="0" w:color="auto"/>
                                                    <w:bottom w:val="none" w:sz="0" w:space="0" w:color="auto"/>
                                                    <w:right w:val="none" w:sz="0" w:space="0" w:color="auto"/>
                                                  </w:divBdr>
                                                  <w:divsChild>
                                                    <w:div w:id="781456745">
                                                      <w:marLeft w:val="0"/>
                                                      <w:marRight w:val="0"/>
                                                      <w:marTop w:val="0"/>
                                                      <w:marBottom w:val="0"/>
                                                      <w:divBdr>
                                                        <w:top w:val="none" w:sz="0" w:space="0" w:color="auto"/>
                                                        <w:left w:val="none" w:sz="0" w:space="0" w:color="auto"/>
                                                        <w:bottom w:val="none" w:sz="0" w:space="0" w:color="auto"/>
                                                        <w:right w:val="none" w:sz="0" w:space="0" w:color="auto"/>
                                                      </w:divBdr>
                                                      <w:divsChild>
                                                        <w:div w:id="401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6177460">
          <w:marLeft w:val="0"/>
          <w:marRight w:val="0"/>
          <w:marTop w:val="0"/>
          <w:marBottom w:val="0"/>
          <w:divBdr>
            <w:top w:val="none" w:sz="0" w:space="0" w:color="auto"/>
            <w:left w:val="none" w:sz="0" w:space="0" w:color="auto"/>
            <w:bottom w:val="none" w:sz="0" w:space="0" w:color="auto"/>
            <w:right w:val="none" w:sz="0" w:space="0" w:color="auto"/>
          </w:divBdr>
          <w:divsChild>
            <w:div w:id="1036276863">
              <w:marLeft w:val="0"/>
              <w:marRight w:val="0"/>
              <w:marTop w:val="0"/>
              <w:marBottom w:val="0"/>
              <w:divBdr>
                <w:top w:val="none" w:sz="0" w:space="0" w:color="auto"/>
                <w:left w:val="none" w:sz="0" w:space="0" w:color="auto"/>
                <w:bottom w:val="none" w:sz="0" w:space="0" w:color="auto"/>
                <w:right w:val="none" w:sz="0" w:space="0" w:color="auto"/>
              </w:divBdr>
              <w:divsChild>
                <w:div w:id="1398212803">
                  <w:marLeft w:val="0"/>
                  <w:marRight w:val="0"/>
                  <w:marTop w:val="0"/>
                  <w:marBottom w:val="0"/>
                  <w:divBdr>
                    <w:top w:val="none" w:sz="0" w:space="0" w:color="auto"/>
                    <w:left w:val="none" w:sz="0" w:space="0" w:color="auto"/>
                    <w:bottom w:val="none" w:sz="0" w:space="0" w:color="auto"/>
                    <w:right w:val="none" w:sz="0" w:space="0" w:color="auto"/>
                  </w:divBdr>
                  <w:divsChild>
                    <w:div w:id="57031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831363">
      <w:bodyDiv w:val="1"/>
      <w:marLeft w:val="0"/>
      <w:marRight w:val="0"/>
      <w:marTop w:val="0"/>
      <w:marBottom w:val="0"/>
      <w:divBdr>
        <w:top w:val="none" w:sz="0" w:space="0" w:color="auto"/>
        <w:left w:val="none" w:sz="0" w:space="0" w:color="auto"/>
        <w:bottom w:val="none" w:sz="0" w:space="0" w:color="auto"/>
        <w:right w:val="none" w:sz="0" w:space="0" w:color="auto"/>
      </w:divBdr>
    </w:div>
    <w:div w:id="1606038553">
      <w:bodyDiv w:val="1"/>
      <w:marLeft w:val="0"/>
      <w:marRight w:val="0"/>
      <w:marTop w:val="0"/>
      <w:marBottom w:val="0"/>
      <w:divBdr>
        <w:top w:val="none" w:sz="0" w:space="0" w:color="auto"/>
        <w:left w:val="none" w:sz="0" w:space="0" w:color="auto"/>
        <w:bottom w:val="none" w:sz="0" w:space="0" w:color="auto"/>
        <w:right w:val="none" w:sz="0" w:space="0" w:color="auto"/>
      </w:divBdr>
      <w:divsChild>
        <w:div w:id="845754235">
          <w:marLeft w:val="0"/>
          <w:marRight w:val="0"/>
          <w:marTop w:val="0"/>
          <w:marBottom w:val="0"/>
          <w:divBdr>
            <w:top w:val="none" w:sz="0" w:space="0" w:color="auto"/>
            <w:left w:val="none" w:sz="0" w:space="0" w:color="auto"/>
            <w:bottom w:val="none" w:sz="0" w:space="0" w:color="auto"/>
            <w:right w:val="none" w:sz="0" w:space="0" w:color="auto"/>
          </w:divBdr>
          <w:divsChild>
            <w:div w:id="797840573">
              <w:marLeft w:val="0"/>
              <w:marRight w:val="0"/>
              <w:marTop w:val="0"/>
              <w:marBottom w:val="0"/>
              <w:divBdr>
                <w:top w:val="none" w:sz="0" w:space="0" w:color="auto"/>
                <w:left w:val="none" w:sz="0" w:space="0" w:color="auto"/>
                <w:bottom w:val="none" w:sz="0" w:space="0" w:color="auto"/>
                <w:right w:val="none" w:sz="0" w:space="0" w:color="auto"/>
              </w:divBdr>
              <w:divsChild>
                <w:div w:id="212889312">
                  <w:marLeft w:val="0"/>
                  <w:marRight w:val="0"/>
                  <w:marTop w:val="0"/>
                  <w:marBottom w:val="0"/>
                  <w:divBdr>
                    <w:top w:val="none" w:sz="0" w:space="0" w:color="auto"/>
                    <w:left w:val="none" w:sz="0" w:space="0" w:color="auto"/>
                    <w:bottom w:val="none" w:sz="0" w:space="0" w:color="auto"/>
                    <w:right w:val="none" w:sz="0" w:space="0" w:color="auto"/>
                  </w:divBdr>
                  <w:divsChild>
                    <w:div w:id="10283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4141">
          <w:marLeft w:val="0"/>
          <w:marRight w:val="0"/>
          <w:marTop w:val="0"/>
          <w:marBottom w:val="0"/>
          <w:divBdr>
            <w:top w:val="none" w:sz="0" w:space="0" w:color="auto"/>
            <w:left w:val="none" w:sz="0" w:space="0" w:color="auto"/>
            <w:bottom w:val="none" w:sz="0" w:space="0" w:color="auto"/>
            <w:right w:val="none" w:sz="0" w:space="0" w:color="auto"/>
          </w:divBdr>
          <w:divsChild>
            <w:div w:id="752747299">
              <w:marLeft w:val="0"/>
              <w:marRight w:val="0"/>
              <w:marTop w:val="0"/>
              <w:marBottom w:val="0"/>
              <w:divBdr>
                <w:top w:val="none" w:sz="0" w:space="0" w:color="auto"/>
                <w:left w:val="none" w:sz="0" w:space="0" w:color="auto"/>
                <w:bottom w:val="none" w:sz="0" w:space="0" w:color="auto"/>
                <w:right w:val="none" w:sz="0" w:space="0" w:color="auto"/>
              </w:divBdr>
              <w:divsChild>
                <w:div w:id="1085419851">
                  <w:marLeft w:val="0"/>
                  <w:marRight w:val="0"/>
                  <w:marTop w:val="0"/>
                  <w:marBottom w:val="0"/>
                  <w:divBdr>
                    <w:top w:val="none" w:sz="0" w:space="0" w:color="auto"/>
                    <w:left w:val="none" w:sz="0" w:space="0" w:color="auto"/>
                    <w:bottom w:val="none" w:sz="0" w:space="0" w:color="auto"/>
                    <w:right w:val="none" w:sz="0" w:space="0" w:color="auto"/>
                  </w:divBdr>
                  <w:divsChild>
                    <w:div w:id="6122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930897">
      <w:bodyDiv w:val="1"/>
      <w:marLeft w:val="0"/>
      <w:marRight w:val="0"/>
      <w:marTop w:val="0"/>
      <w:marBottom w:val="0"/>
      <w:divBdr>
        <w:top w:val="none" w:sz="0" w:space="0" w:color="auto"/>
        <w:left w:val="none" w:sz="0" w:space="0" w:color="auto"/>
        <w:bottom w:val="none" w:sz="0" w:space="0" w:color="auto"/>
        <w:right w:val="none" w:sz="0" w:space="0" w:color="auto"/>
      </w:divBdr>
    </w:div>
    <w:div w:id="1624311213">
      <w:bodyDiv w:val="1"/>
      <w:marLeft w:val="0"/>
      <w:marRight w:val="0"/>
      <w:marTop w:val="0"/>
      <w:marBottom w:val="0"/>
      <w:divBdr>
        <w:top w:val="none" w:sz="0" w:space="0" w:color="auto"/>
        <w:left w:val="none" w:sz="0" w:space="0" w:color="auto"/>
        <w:bottom w:val="none" w:sz="0" w:space="0" w:color="auto"/>
        <w:right w:val="none" w:sz="0" w:space="0" w:color="auto"/>
      </w:divBdr>
    </w:div>
    <w:div w:id="1663196243">
      <w:bodyDiv w:val="1"/>
      <w:marLeft w:val="0"/>
      <w:marRight w:val="0"/>
      <w:marTop w:val="0"/>
      <w:marBottom w:val="0"/>
      <w:divBdr>
        <w:top w:val="none" w:sz="0" w:space="0" w:color="auto"/>
        <w:left w:val="none" w:sz="0" w:space="0" w:color="auto"/>
        <w:bottom w:val="none" w:sz="0" w:space="0" w:color="auto"/>
        <w:right w:val="none" w:sz="0" w:space="0" w:color="auto"/>
      </w:divBdr>
    </w:div>
    <w:div w:id="1674259072">
      <w:bodyDiv w:val="1"/>
      <w:marLeft w:val="0"/>
      <w:marRight w:val="0"/>
      <w:marTop w:val="0"/>
      <w:marBottom w:val="0"/>
      <w:divBdr>
        <w:top w:val="none" w:sz="0" w:space="0" w:color="auto"/>
        <w:left w:val="none" w:sz="0" w:space="0" w:color="auto"/>
        <w:bottom w:val="none" w:sz="0" w:space="0" w:color="auto"/>
        <w:right w:val="none" w:sz="0" w:space="0" w:color="auto"/>
      </w:divBdr>
      <w:divsChild>
        <w:div w:id="1672297333">
          <w:marLeft w:val="0"/>
          <w:marRight w:val="0"/>
          <w:marTop w:val="0"/>
          <w:marBottom w:val="0"/>
          <w:divBdr>
            <w:top w:val="none" w:sz="0" w:space="0" w:color="auto"/>
            <w:left w:val="none" w:sz="0" w:space="0" w:color="auto"/>
            <w:bottom w:val="none" w:sz="0" w:space="0" w:color="auto"/>
            <w:right w:val="none" w:sz="0" w:space="0" w:color="auto"/>
          </w:divBdr>
          <w:divsChild>
            <w:div w:id="1796563263">
              <w:marLeft w:val="0"/>
              <w:marRight w:val="0"/>
              <w:marTop w:val="0"/>
              <w:marBottom w:val="0"/>
              <w:divBdr>
                <w:top w:val="none" w:sz="0" w:space="0" w:color="auto"/>
                <w:left w:val="none" w:sz="0" w:space="0" w:color="auto"/>
                <w:bottom w:val="none" w:sz="0" w:space="0" w:color="auto"/>
                <w:right w:val="none" w:sz="0" w:space="0" w:color="auto"/>
              </w:divBdr>
              <w:divsChild>
                <w:div w:id="2101901770">
                  <w:marLeft w:val="0"/>
                  <w:marRight w:val="0"/>
                  <w:marTop w:val="0"/>
                  <w:marBottom w:val="0"/>
                  <w:divBdr>
                    <w:top w:val="none" w:sz="0" w:space="0" w:color="auto"/>
                    <w:left w:val="none" w:sz="0" w:space="0" w:color="auto"/>
                    <w:bottom w:val="none" w:sz="0" w:space="0" w:color="auto"/>
                    <w:right w:val="none" w:sz="0" w:space="0" w:color="auto"/>
                  </w:divBdr>
                  <w:divsChild>
                    <w:div w:id="511457414">
                      <w:marLeft w:val="0"/>
                      <w:marRight w:val="0"/>
                      <w:marTop w:val="0"/>
                      <w:marBottom w:val="0"/>
                      <w:divBdr>
                        <w:top w:val="none" w:sz="0" w:space="0" w:color="auto"/>
                        <w:left w:val="none" w:sz="0" w:space="0" w:color="auto"/>
                        <w:bottom w:val="none" w:sz="0" w:space="0" w:color="auto"/>
                        <w:right w:val="none" w:sz="0" w:space="0" w:color="auto"/>
                      </w:divBdr>
                      <w:divsChild>
                        <w:div w:id="540826031">
                          <w:marLeft w:val="0"/>
                          <w:marRight w:val="0"/>
                          <w:marTop w:val="0"/>
                          <w:marBottom w:val="0"/>
                          <w:divBdr>
                            <w:top w:val="none" w:sz="0" w:space="0" w:color="auto"/>
                            <w:left w:val="none" w:sz="0" w:space="0" w:color="auto"/>
                            <w:bottom w:val="none" w:sz="0" w:space="0" w:color="auto"/>
                            <w:right w:val="none" w:sz="0" w:space="0" w:color="auto"/>
                          </w:divBdr>
                          <w:divsChild>
                            <w:div w:id="1735622025">
                              <w:marLeft w:val="0"/>
                              <w:marRight w:val="0"/>
                              <w:marTop w:val="0"/>
                              <w:marBottom w:val="0"/>
                              <w:divBdr>
                                <w:top w:val="none" w:sz="0" w:space="0" w:color="auto"/>
                                <w:left w:val="none" w:sz="0" w:space="0" w:color="auto"/>
                                <w:bottom w:val="none" w:sz="0" w:space="0" w:color="auto"/>
                                <w:right w:val="none" w:sz="0" w:space="0" w:color="auto"/>
                              </w:divBdr>
                              <w:divsChild>
                                <w:div w:id="280697550">
                                  <w:marLeft w:val="0"/>
                                  <w:marRight w:val="0"/>
                                  <w:marTop w:val="0"/>
                                  <w:marBottom w:val="0"/>
                                  <w:divBdr>
                                    <w:top w:val="none" w:sz="0" w:space="0" w:color="auto"/>
                                    <w:left w:val="none" w:sz="0" w:space="0" w:color="auto"/>
                                    <w:bottom w:val="none" w:sz="0" w:space="0" w:color="auto"/>
                                    <w:right w:val="none" w:sz="0" w:space="0" w:color="auto"/>
                                  </w:divBdr>
                                  <w:divsChild>
                                    <w:div w:id="746996344">
                                      <w:marLeft w:val="0"/>
                                      <w:marRight w:val="0"/>
                                      <w:marTop w:val="0"/>
                                      <w:marBottom w:val="0"/>
                                      <w:divBdr>
                                        <w:top w:val="none" w:sz="0" w:space="0" w:color="auto"/>
                                        <w:left w:val="none" w:sz="0" w:space="0" w:color="auto"/>
                                        <w:bottom w:val="none" w:sz="0" w:space="0" w:color="auto"/>
                                        <w:right w:val="none" w:sz="0" w:space="0" w:color="auto"/>
                                      </w:divBdr>
                                      <w:divsChild>
                                        <w:div w:id="1773698615">
                                          <w:marLeft w:val="0"/>
                                          <w:marRight w:val="0"/>
                                          <w:marTop w:val="0"/>
                                          <w:marBottom w:val="0"/>
                                          <w:divBdr>
                                            <w:top w:val="none" w:sz="0" w:space="0" w:color="auto"/>
                                            <w:left w:val="none" w:sz="0" w:space="0" w:color="auto"/>
                                            <w:bottom w:val="none" w:sz="0" w:space="0" w:color="auto"/>
                                            <w:right w:val="none" w:sz="0" w:space="0" w:color="auto"/>
                                          </w:divBdr>
                                          <w:divsChild>
                                            <w:div w:id="406683622">
                                              <w:marLeft w:val="0"/>
                                              <w:marRight w:val="0"/>
                                              <w:marTop w:val="0"/>
                                              <w:marBottom w:val="0"/>
                                              <w:divBdr>
                                                <w:top w:val="none" w:sz="0" w:space="0" w:color="auto"/>
                                                <w:left w:val="none" w:sz="0" w:space="0" w:color="auto"/>
                                                <w:bottom w:val="none" w:sz="0" w:space="0" w:color="auto"/>
                                                <w:right w:val="none" w:sz="0" w:space="0" w:color="auto"/>
                                              </w:divBdr>
                                              <w:divsChild>
                                                <w:div w:id="418407555">
                                                  <w:marLeft w:val="0"/>
                                                  <w:marRight w:val="0"/>
                                                  <w:marTop w:val="0"/>
                                                  <w:marBottom w:val="0"/>
                                                  <w:divBdr>
                                                    <w:top w:val="none" w:sz="0" w:space="0" w:color="auto"/>
                                                    <w:left w:val="none" w:sz="0" w:space="0" w:color="auto"/>
                                                    <w:bottom w:val="none" w:sz="0" w:space="0" w:color="auto"/>
                                                    <w:right w:val="none" w:sz="0" w:space="0" w:color="auto"/>
                                                  </w:divBdr>
                                                  <w:divsChild>
                                                    <w:div w:id="1865054577">
                                                      <w:marLeft w:val="0"/>
                                                      <w:marRight w:val="0"/>
                                                      <w:marTop w:val="0"/>
                                                      <w:marBottom w:val="0"/>
                                                      <w:divBdr>
                                                        <w:top w:val="none" w:sz="0" w:space="0" w:color="auto"/>
                                                        <w:left w:val="none" w:sz="0" w:space="0" w:color="auto"/>
                                                        <w:bottom w:val="none" w:sz="0" w:space="0" w:color="auto"/>
                                                        <w:right w:val="none" w:sz="0" w:space="0" w:color="auto"/>
                                                      </w:divBdr>
                                                      <w:divsChild>
                                                        <w:div w:id="179201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430171">
                                              <w:marLeft w:val="0"/>
                                              <w:marRight w:val="0"/>
                                              <w:marTop w:val="0"/>
                                              <w:marBottom w:val="0"/>
                                              <w:divBdr>
                                                <w:top w:val="none" w:sz="0" w:space="0" w:color="auto"/>
                                                <w:left w:val="none" w:sz="0" w:space="0" w:color="auto"/>
                                                <w:bottom w:val="none" w:sz="0" w:space="0" w:color="auto"/>
                                                <w:right w:val="none" w:sz="0" w:space="0" w:color="auto"/>
                                              </w:divBdr>
                                              <w:divsChild>
                                                <w:div w:id="367723583">
                                                  <w:marLeft w:val="0"/>
                                                  <w:marRight w:val="0"/>
                                                  <w:marTop w:val="0"/>
                                                  <w:marBottom w:val="0"/>
                                                  <w:divBdr>
                                                    <w:top w:val="none" w:sz="0" w:space="0" w:color="auto"/>
                                                    <w:left w:val="none" w:sz="0" w:space="0" w:color="auto"/>
                                                    <w:bottom w:val="none" w:sz="0" w:space="0" w:color="auto"/>
                                                    <w:right w:val="none" w:sz="0" w:space="0" w:color="auto"/>
                                                  </w:divBdr>
                                                  <w:divsChild>
                                                    <w:div w:id="1080757466">
                                                      <w:marLeft w:val="0"/>
                                                      <w:marRight w:val="0"/>
                                                      <w:marTop w:val="0"/>
                                                      <w:marBottom w:val="0"/>
                                                      <w:divBdr>
                                                        <w:top w:val="none" w:sz="0" w:space="0" w:color="auto"/>
                                                        <w:left w:val="none" w:sz="0" w:space="0" w:color="auto"/>
                                                        <w:bottom w:val="none" w:sz="0" w:space="0" w:color="auto"/>
                                                        <w:right w:val="none" w:sz="0" w:space="0" w:color="auto"/>
                                                      </w:divBdr>
                                                      <w:divsChild>
                                                        <w:div w:id="14051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3856493">
          <w:marLeft w:val="0"/>
          <w:marRight w:val="0"/>
          <w:marTop w:val="0"/>
          <w:marBottom w:val="0"/>
          <w:divBdr>
            <w:top w:val="none" w:sz="0" w:space="0" w:color="auto"/>
            <w:left w:val="none" w:sz="0" w:space="0" w:color="auto"/>
            <w:bottom w:val="none" w:sz="0" w:space="0" w:color="auto"/>
            <w:right w:val="none" w:sz="0" w:space="0" w:color="auto"/>
          </w:divBdr>
          <w:divsChild>
            <w:div w:id="406538489">
              <w:marLeft w:val="0"/>
              <w:marRight w:val="0"/>
              <w:marTop w:val="0"/>
              <w:marBottom w:val="0"/>
              <w:divBdr>
                <w:top w:val="none" w:sz="0" w:space="0" w:color="auto"/>
                <w:left w:val="none" w:sz="0" w:space="0" w:color="auto"/>
                <w:bottom w:val="none" w:sz="0" w:space="0" w:color="auto"/>
                <w:right w:val="none" w:sz="0" w:space="0" w:color="auto"/>
              </w:divBdr>
              <w:divsChild>
                <w:div w:id="967442796">
                  <w:marLeft w:val="0"/>
                  <w:marRight w:val="0"/>
                  <w:marTop w:val="0"/>
                  <w:marBottom w:val="0"/>
                  <w:divBdr>
                    <w:top w:val="none" w:sz="0" w:space="0" w:color="auto"/>
                    <w:left w:val="none" w:sz="0" w:space="0" w:color="auto"/>
                    <w:bottom w:val="none" w:sz="0" w:space="0" w:color="auto"/>
                    <w:right w:val="none" w:sz="0" w:space="0" w:color="auto"/>
                  </w:divBdr>
                  <w:divsChild>
                    <w:div w:id="2131197235">
                      <w:marLeft w:val="0"/>
                      <w:marRight w:val="0"/>
                      <w:marTop w:val="0"/>
                      <w:marBottom w:val="0"/>
                      <w:divBdr>
                        <w:top w:val="none" w:sz="0" w:space="0" w:color="auto"/>
                        <w:left w:val="none" w:sz="0" w:space="0" w:color="auto"/>
                        <w:bottom w:val="none" w:sz="0" w:space="0" w:color="auto"/>
                        <w:right w:val="none" w:sz="0" w:space="0" w:color="auto"/>
                      </w:divBdr>
                      <w:divsChild>
                        <w:div w:id="458495791">
                          <w:marLeft w:val="0"/>
                          <w:marRight w:val="0"/>
                          <w:marTop w:val="0"/>
                          <w:marBottom w:val="0"/>
                          <w:divBdr>
                            <w:top w:val="none" w:sz="0" w:space="0" w:color="auto"/>
                            <w:left w:val="none" w:sz="0" w:space="0" w:color="auto"/>
                            <w:bottom w:val="none" w:sz="0" w:space="0" w:color="auto"/>
                            <w:right w:val="none" w:sz="0" w:space="0" w:color="auto"/>
                          </w:divBdr>
                          <w:divsChild>
                            <w:div w:id="1645740907">
                              <w:marLeft w:val="0"/>
                              <w:marRight w:val="0"/>
                              <w:marTop w:val="0"/>
                              <w:marBottom w:val="0"/>
                              <w:divBdr>
                                <w:top w:val="none" w:sz="0" w:space="0" w:color="auto"/>
                                <w:left w:val="none" w:sz="0" w:space="0" w:color="auto"/>
                                <w:bottom w:val="none" w:sz="0" w:space="0" w:color="auto"/>
                                <w:right w:val="none" w:sz="0" w:space="0" w:color="auto"/>
                              </w:divBdr>
                              <w:divsChild>
                                <w:div w:id="629677771">
                                  <w:marLeft w:val="0"/>
                                  <w:marRight w:val="0"/>
                                  <w:marTop w:val="0"/>
                                  <w:marBottom w:val="0"/>
                                  <w:divBdr>
                                    <w:top w:val="none" w:sz="0" w:space="0" w:color="auto"/>
                                    <w:left w:val="none" w:sz="0" w:space="0" w:color="auto"/>
                                    <w:bottom w:val="none" w:sz="0" w:space="0" w:color="auto"/>
                                    <w:right w:val="none" w:sz="0" w:space="0" w:color="auto"/>
                                  </w:divBdr>
                                  <w:divsChild>
                                    <w:div w:id="678389568">
                                      <w:marLeft w:val="0"/>
                                      <w:marRight w:val="0"/>
                                      <w:marTop w:val="0"/>
                                      <w:marBottom w:val="0"/>
                                      <w:divBdr>
                                        <w:top w:val="none" w:sz="0" w:space="0" w:color="auto"/>
                                        <w:left w:val="none" w:sz="0" w:space="0" w:color="auto"/>
                                        <w:bottom w:val="none" w:sz="0" w:space="0" w:color="auto"/>
                                        <w:right w:val="none" w:sz="0" w:space="0" w:color="auto"/>
                                      </w:divBdr>
                                      <w:divsChild>
                                        <w:div w:id="175197178">
                                          <w:marLeft w:val="0"/>
                                          <w:marRight w:val="0"/>
                                          <w:marTop w:val="0"/>
                                          <w:marBottom w:val="0"/>
                                          <w:divBdr>
                                            <w:top w:val="none" w:sz="0" w:space="0" w:color="auto"/>
                                            <w:left w:val="none" w:sz="0" w:space="0" w:color="auto"/>
                                            <w:bottom w:val="none" w:sz="0" w:space="0" w:color="auto"/>
                                            <w:right w:val="none" w:sz="0" w:space="0" w:color="auto"/>
                                          </w:divBdr>
                                          <w:divsChild>
                                            <w:div w:id="1775707696">
                                              <w:marLeft w:val="0"/>
                                              <w:marRight w:val="0"/>
                                              <w:marTop w:val="0"/>
                                              <w:marBottom w:val="0"/>
                                              <w:divBdr>
                                                <w:top w:val="none" w:sz="0" w:space="0" w:color="auto"/>
                                                <w:left w:val="none" w:sz="0" w:space="0" w:color="auto"/>
                                                <w:bottom w:val="none" w:sz="0" w:space="0" w:color="auto"/>
                                                <w:right w:val="none" w:sz="0" w:space="0" w:color="auto"/>
                                              </w:divBdr>
                                              <w:divsChild>
                                                <w:div w:id="2793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0349941">
      <w:bodyDiv w:val="1"/>
      <w:marLeft w:val="0"/>
      <w:marRight w:val="0"/>
      <w:marTop w:val="0"/>
      <w:marBottom w:val="0"/>
      <w:divBdr>
        <w:top w:val="none" w:sz="0" w:space="0" w:color="auto"/>
        <w:left w:val="none" w:sz="0" w:space="0" w:color="auto"/>
        <w:bottom w:val="none" w:sz="0" w:space="0" w:color="auto"/>
        <w:right w:val="none" w:sz="0" w:space="0" w:color="auto"/>
      </w:divBdr>
      <w:divsChild>
        <w:div w:id="1603025446">
          <w:marLeft w:val="0"/>
          <w:marRight w:val="0"/>
          <w:marTop w:val="0"/>
          <w:marBottom w:val="0"/>
          <w:divBdr>
            <w:top w:val="none" w:sz="0" w:space="0" w:color="auto"/>
            <w:left w:val="none" w:sz="0" w:space="0" w:color="auto"/>
            <w:bottom w:val="none" w:sz="0" w:space="0" w:color="auto"/>
            <w:right w:val="none" w:sz="0" w:space="0" w:color="auto"/>
          </w:divBdr>
          <w:divsChild>
            <w:div w:id="303850245">
              <w:marLeft w:val="0"/>
              <w:marRight w:val="0"/>
              <w:marTop w:val="0"/>
              <w:marBottom w:val="0"/>
              <w:divBdr>
                <w:top w:val="none" w:sz="0" w:space="0" w:color="auto"/>
                <w:left w:val="none" w:sz="0" w:space="0" w:color="auto"/>
                <w:bottom w:val="none" w:sz="0" w:space="0" w:color="auto"/>
                <w:right w:val="none" w:sz="0" w:space="0" w:color="auto"/>
              </w:divBdr>
              <w:divsChild>
                <w:div w:id="1842232328">
                  <w:marLeft w:val="0"/>
                  <w:marRight w:val="0"/>
                  <w:marTop w:val="0"/>
                  <w:marBottom w:val="0"/>
                  <w:divBdr>
                    <w:top w:val="none" w:sz="0" w:space="0" w:color="auto"/>
                    <w:left w:val="none" w:sz="0" w:space="0" w:color="auto"/>
                    <w:bottom w:val="none" w:sz="0" w:space="0" w:color="auto"/>
                    <w:right w:val="none" w:sz="0" w:space="0" w:color="auto"/>
                  </w:divBdr>
                  <w:divsChild>
                    <w:div w:id="15067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3087">
          <w:marLeft w:val="0"/>
          <w:marRight w:val="0"/>
          <w:marTop w:val="0"/>
          <w:marBottom w:val="0"/>
          <w:divBdr>
            <w:top w:val="none" w:sz="0" w:space="0" w:color="auto"/>
            <w:left w:val="none" w:sz="0" w:space="0" w:color="auto"/>
            <w:bottom w:val="none" w:sz="0" w:space="0" w:color="auto"/>
            <w:right w:val="none" w:sz="0" w:space="0" w:color="auto"/>
          </w:divBdr>
          <w:divsChild>
            <w:div w:id="329413460">
              <w:marLeft w:val="0"/>
              <w:marRight w:val="0"/>
              <w:marTop w:val="0"/>
              <w:marBottom w:val="0"/>
              <w:divBdr>
                <w:top w:val="none" w:sz="0" w:space="0" w:color="auto"/>
                <w:left w:val="none" w:sz="0" w:space="0" w:color="auto"/>
                <w:bottom w:val="none" w:sz="0" w:space="0" w:color="auto"/>
                <w:right w:val="none" w:sz="0" w:space="0" w:color="auto"/>
              </w:divBdr>
              <w:divsChild>
                <w:div w:id="1600137856">
                  <w:marLeft w:val="0"/>
                  <w:marRight w:val="0"/>
                  <w:marTop w:val="0"/>
                  <w:marBottom w:val="0"/>
                  <w:divBdr>
                    <w:top w:val="none" w:sz="0" w:space="0" w:color="auto"/>
                    <w:left w:val="none" w:sz="0" w:space="0" w:color="auto"/>
                    <w:bottom w:val="none" w:sz="0" w:space="0" w:color="auto"/>
                    <w:right w:val="none" w:sz="0" w:space="0" w:color="auto"/>
                  </w:divBdr>
                  <w:divsChild>
                    <w:div w:id="17084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046963">
      <w:bodyDiv w:val="1"/>
      <w:marLeft w:val="0"/>
      <w:marRight w:val="0"/>
      <w:marTop w:val="0"/>
      <w:marBottom w:val="0"/>
      <w:divBdr>
        <w:top w:val="none" w:sz="0" w:space="0" w:color="auto"/>
        <w:left w:val="none" w:sz="0" w:space="0" w:color="auto"/>
        <w:bottom w:val="none" w:sz="0" w:space="0" w:color="auto"/>
        <w:right w:val="none" w:sz="0" w:space="0" w:color="auto"/>
      </w:divBdr>
      <w:divsChild>
        <w:div w:id="65492089">
          <w:marLeft w:val="0"/>
          <w:marRight w:val="0"/>
          <w:marTop w:val="0"/>
          <w:marBottom w:val="0"/>
          <w:divBdr>
            <w:top w:val="none" w:sz="0" w:space="0" w:color="auto"/>
            <w:left w:val="none" w:sz="0" w:space="0" w:color="auto"/>
            <w:bottom w:val="none" w:sz="0" w:space="0" w:color="auto"/>
            <w:right w:val="none" w:sz="0" w:space="0" w:color="auto"/>
          </w:divBdr>
          <w:divsChild>
            <w:div w:id="1003774626">
              <w:marLeft w:val="0"/>
              <w:marRight w:val="0"/>
              <w:marTop w:val="0"/>
              <w:marBottom w:val="0"/>
              <w:divBdr>
                <w:top w:val="none" w:sz="0" w:space="0" w:color="auto"/>
                <w:left w:val="none" w:sz="0" w:space="0" w:color="auto"/>
                <w:bottom w:val="none" w:sz="0" w:space="0" w:color="auto"/>
                <w:right w:val="none" w:sz="0" w:space="0" w:color="auto"/>
              </w:divBdr>
              <w:divsChild>
                <w:div w:id="1235772932">
                  <w:marLeft w:val="0"/>
                  <w:marRight w:val="0"/>
                  <w:marTop w:val="0"/>
                  <w:marBottom w:val="0"/>
                  <w:divBdr>
                    <w:top w:val="none" w:sz="0" w:space="0" w:color="auto"/>
                    <w:left w:val="none" w:sz="0" w:space="0" w:color="auto"/>
                    <w:bottom w:val="none" w:sz="0" w:space="0" w:color="auto"/>
                    <w:right w:val="none" w:sz="0" w:space="0" w:color="auto"/>
                  </w:divBdr>
                  <w:divsChild>
                    <w:div w:id="59776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435405">
          <w:marLeft w:val="0"/>
          <w:marRight w:val="0"/>
          <w:marTop w:val="0"/>
          <w:marBottom w:val="0"/>
          <w:divBdr>
            <w:top w:val="none" w:sz="0" w:space="0" w:color="auto"/>
            <w:left w:val="none" w:sz="0" w:space="0" w:color="auto"/>
            <w:bottom w:val="none" w:sz="0" w:space="0" w:color="auto"/>
            <w:right w:val="none" w:sz="0" w:space="0" w:color="auto"/>
          </w:divBdr>
          <w:divsChild>
            <w:div w:id="1493331501">
              <w:marLeft w:val="0"/>
              <w:marRight w:val="0"/>
              <w:marTop w:val="0"/>
              <w:marBottom w:val="0"/>
              <w:divBdr>
                <w:top w:val="none" w:sz="0" w:space="0" w:color="auto"/>
                <w:left w:val="none" w:sz="0" w:space="0" w:color="auto"/>
                <w:bottom w:val="none" w:sz="0" w:space="0" w:color="auto"/>
                <w:right w:val="none" w:sz="0" w:space="0" w:color="auto"/>
              </w:divBdr>
              <w:divsChild>
                <w:div w:id="788356682">
                  <w:marLeft w:val="0"/>
                  <w:marRight w:val="0"/>
                  <w:marTop w:val="0"/>
                  <w:marBottom w:val="0"/>
                  <w:divBdr>
                    <w:top w:val="none" w:sz="0" w:space="0" w:color="auto"/>
                    <w:left w:val="none" w:sz="0" w:space="0" w:color="auto"/>
                    <w:bottom w:val="none" w:sz="0" w:space="0" w:color="auto"/>
                    <w:right w:val="none" w:sz="0" w:space="0" w:color="auto"/>
                  </w:divBdr>
                  <w:divsChild>
                    <w:div w:id="113686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660156">
      <w:bodyDiv w:val="1"/>
      <w:marLeft w:val="0"/>
      <w:marRight w:val="0"/>
      <w:marTop w:val="0"/>
      <w:marBottom w:val="0"/>
      <w:divBdr>
        <w:top w:val="none" w:sz="0" w:space="0" w:color="auto"/>
        <w:left w:val="none" w:sz="0" w:space="0" w:color="auto"/>
        <w:bottom w:val="none" w:sz="0" w:space="0" w:color="auto"/>
        <w:right w:val="none" w:sz="0" w:space="0" w:color="auto"/>
      </w:divBdr>
      <w:divsChild>
        <w:div w:id="32462967">
          <w:marLeft w:val="0"/>
          <w:marRight w:val="0"/>
          <w:marTop w:val="0"/>
          <w:marBottom w:val="0"/>
          <w:divBdr>
            <w:top w:val="none" w:sz="0" w:space="0" w:color="auto"/>
            <w:left w:val="none" w:sz="0" w:space="0" w:color="auto"/>
            <w:bottom w:val="none" w:sz="0" w:space="0" w:color="auto"/>
            <w:right w:val="none" w:sz="0" w:space="0" w:color="auto"/>
          </w:divBdr>
          <w:divsChild>
            <w:div w:id="1447504495">
              <w:marLeft w:val="0"/>
              <w:marRight w:val="0"/>
              <w:marTop w:val="0"/>
              <w:marBottom w:val="0"/>
              <w:divBdr>
                <w:top w:val="none" w:sz="0" w:space="0" w:color="auto"/>
                <w:left w:val="none" w:sz="0" w:space="0" w:color="auto"/>
                <w:bottom w:val="none" w:sz="0" w:space="0" w:color="auto"/>
                <w:right w:val="none" w:sz="0" w:space="0" w:color="auto"/>
              </w:divBdr>
              <w:divsChild>
                <w:div w:id="1997368720">
                  <w:marLeft w:val="0"/>
                  <w:marRight w:val="0"/>
                  <w:marTop w:val="0"/>
                  <w:marBottom w:val="0"/>
                  <w:divBdr>
                    <w:top w:val="none" w:sz="0" w:space="0" w:color="auto"/>
                    <w:left w:val="none" w:sz="0" w:space="0" w:color="auto"/>
                    <w:bottom w:val="none" w:sz="0" w:space="0" w:color="auto"/>
                    <w:right w:val="none" w:sz="0" w:space="0" w:color="auto"/>
                  </w:divBdr>
                  <w:divsChild>
                    <w:div w:id="515194113">
                      <w:marLeft w:val="0"/>
                      <w:marRight w:val="0"/>
                      <w:marTop w:val="0"/>
                      <w:marBottom w:val="0"/>
                      <w:divBdr>
                        <w:top w:val="none" w:sz="0" w:space="0" w:color="auto"/>
                        <w:left w:val="none" w:sz="0" w:space="0" w:color="auto"/>
                        <w:bottom w:val="none" w:sz="0" w:space="0" w:color="auto"/>
                        <w:right w:val="none" w:sz="0" w:space="0" w:color="auto"/>
                      </w:divBdr>
                      <w:divsChild>
                        <w:div w:id="1914582200">
                          <w:marLeft w:val="0"/>
                          <w:marRight w:val="0"/>
                          <w:marTop w:val="0"/>
                          <w:marBottom w:val="0"/>
                          <w:divBdr>
                            <w:top w:val="none" w:sz="0" w:space="0" w:color="auto"/>
                            <w:left w:val="none" w:sz="0" w:space="0" w:color="auto"/>
                            <w:bottom w:val="none" w:sz="0" w:space="0" w:color="auto"/>
                            <w:right w:val="none" w:sz="0" w:space="0" w:color="auto"/>
                          </w:divBdr>
                          <w:divsChild>
                            <w:div w:id="756832525">
                              <w:marLeft w:val="0"/>
                              <w:marRight w:val="0"/>
                              <w:marTop w:val="0"/>
                              <w:marBottom w:val="0"/>
                              <w:divBdr>
                                <w:top w:val="none" w:sz="0" w:space="0" w:color="auto"/>
                                <w:left w:val="none" w:sz="0" w:space="0" w:color="auto"/>
                                <w:bottom w:val="none" w:sz="0" w:space="0" w:color="auto"/>
                                <w:right w:val="none" w:sz="0" w:space="0" w:color="auto"/>
                              </w:divBdr>
                              <w:divsChild>
                                <w:div w:id="652375159">
                                  <w:marLeft w:val="0"/>
                                  <w:marRight w:val="0"/>
                                  <w:marTop w:val="0"/>
                                  <w:marBottom w:val="0"/>
                                  <w:divBdr>
                                    <w:top w:val="none" w:sz="0" w:space="0" w:color="auto"/>
                                    <w:left w:val="none" w:sz="0" w:space="0" w:color="auto"/>
                                    <w:bottom w:val="none" w:sz="0" w:space="0" w:color="auto"/>
                                    <w:right w:val="none" w:sz="0" w:space="0" w:color="auto"/>
                                  </w:divBdr>
                                  <w:divsChild>
                                    <w:div w:id="286863811">
                                      <w:marLeft w:val="0"/>
                                      <w:marRight w:val="0"/>
                                      <w:marTop w:val="0"/>
                                      <w:marBottom w:val="0"/>
                                      <w:divBdr>
                                        <w:top w:val="none" w:sz="0" w:space="0" w:color="auto"/>
                                        <w:left w:val="none" w:sz="0" w:space="0" w:color="auto"/>
                                        <w:bottom w:val="none" w:sz="0" w:space="0" w:color="auto"/>
                                        <w:right w:val="none" w:sz="0" w:space="0" w:color="auto"/>
                                      </w:divBdr>
                                      <w:divsChild>
                                        <w:div w:id="909927922">
                                          <w:marLeft w:val="0"/>
                                          <w:marRight w:val="0"/>
                                          <w:marTop w:val="0"/>
                                          <w:marBottom w:val="0"/>
                                          <w:divBdr>
                                            <w:top w:val="none" w:sz="0" w:space="0" w:color="auto"/>
                                            <w:left w:val="none" w:sz="0" w:space="0" w:color="auto"/>
                                            <w:bottom w:val="none" w:sz="0" w:space="0" w:color="auto"/>
                                            <w:right w:val="none" w:sz="0" w:space="0" w:color="auto"/>
                                          </w:divBdr>
                                          <w:divsChild>
                                            <w:div w:id="1878354162">
                                              <w:marLeft w:val="0"/>
                                              <w:marRight w:val="0"/>
                                              <w:marTop w:val="0"/>
                                              <w:marBottom w:val="0"/>
                                              <w:divBdr>
                                                <w:top w:val="none" w:sz="0" w:space="0" w:color="auto"/>
                                                <w:left w:val="none" w:sz="0" w:space="0" w:color="auto"/>
                                                <w:bottom w:val="none" w:sz="0" w:space="0" w:color="auto"/>
                                                <w:right w:val="none" w:sz="0" w:space="0" w:color="auto"/>
                                              </w:divBdr>
                                              <w:divsChild>
                                                <w:div w:id="141894051">
                                                  <w:marLeft w:val="0"/>
                                                  <w:marRight w:val="0"/>
                                                  <w:marTop w:val="0"/>
                                                  <w:marBottom w:val="0"/>
                                                  <w:divBdr>
                                                    <w:top w:val="none" w:sz="0" w:space="0" w:color="auto"/>
                                                    <w:left w:val="none" w:sz="0" w:space="0" w:color="auto"/>
                                                    <w:bottom w:val="none" w:sz="0" w:space="0" w:color="auto"/>
                                                    <w:right w:val="none" w:sz="0" w:space="0" w:color="auto"/>
                                                  </w:divBdr>
                                                  <w:divsChild>
                                                    <w:div w:id="1778016229">
                                                      <w:marLeft w:val="0"/>
                                                      <w:marRight w:val="0"/>
                                                      <w:marTop w:val="0"/>
                                                      <w:marBottom w:val="0"/>
                                                      <w:divBdr>
                                                        <w:top w:val="none" w:sz="0" w:space="0" w:color="auto"/>
                                                        <w:left w:val="none" w:sz="0" w:space="0" w:color="auto"/>
                                                        <w:bottom w:val="none" w:sz="0" w:space="0" w:color="auto"/>
                                                        <w:right w:val="none" w:sz="0" w:space="0" w:color="auto"/>
                                                      </w:divBdr>
                                                      <w:divsChild>
                                                        <w:div w:id="66312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6180">
                                              <w:marLeft w:val="0"/>
                                              <w:marRight w:val="0"/>
                                              <w:marTop w:val="0"/>
                                              <w:marBottom w:val="0"/>
                                              <w:divBdr>
                                                <w:top w:val="none" w:sz="0" w:space="0" w:color="auto"/>
                                                <w:left w:val="none" w:sz="0" w:space="0" w:color="auto"/>
                                                <w:bottom w:val="none" w:sz="0" w:space="0" w:color="auto"/>
                                                <w:right w:val="none" w:sz="0" w:space="0" w:color="auto"/>
                                              </w:divBdr>
                                              <w:divsChild>
                                                <w:div w:id="1829636821">
                                                  <w:marLeft w:val="0"/>
                                                  <w:marRight w:val="0"/>
                                                  <w:marTop w:val="0"/>
                                                  <w:marBottom w:val="0"/>
                                                  <w:divBdr>
                                                    <w:top w:val="none" w:sz="0" w:space="0" w:color="auto"/>
                                                    <w:left w:val="none" w:sz="0" w:space="0" w:color="auto"/>
                                                    <w:bottom w:val="none" w:sz="0" w:space="0" w:color="auto"/>
                                                    <w:right w:val="none" w:sz="0" w:space="0" w:color="auto"/>
                                                  </w:divBdr>
                                                  <w:divsChild>
                                                    <w:div w:id="1797602898">
                                                      <w:marLeft w:val="0"/>
                                                      <w:marRight w:val="0"/>
                                                      <w:marTop w:val="0"/>
                                                      <w:marBottom w:val="0"/>
                                                      <w:divBdr>
                                                        <w:top w:val="none" w:sz="0" w:space="0" w:color="auto"/>
                                                        <w:left w:val="none" w:sz="0" w:space="0" w:color="auto"/>
                                                        <w:bottom w:val="none" w:sz="0" w:space="0" w:color="auto"/>
                                                        <w:right w:val="none" w:sz="0" w:space="0" w:color="auto"/>
                                                      </w:divBdr>
                                                      <w:divsChild>
                                                        <w:div w:id="11285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3448586">
      <w:bodyDiv w:val="1"/>
      <w:marLeft w:val="0"/>
      <w:marRight w:val="0"/>
      <w:marTop w:val="0"/>
      <w:marBottom w:val="0"/>
      <w:divBdr>
        <w:top w:val="none" w:sz="0" w:space="0" w:color="auto"/>
        <w:left w:val="none" w:sz="0" w:space="0" w:color="auto"/>
        <w:bottom w:val="none" w:sz="0" w:space="0" w:color="auto"/>
        <w:right w:val="none" w:sz="0" w:space="0" w:color="auto"/>
      </w:divBdr>
      <w:divsChild>
        <w:div w:id="995453174">
          <w:marLeft w:val="0"/>
          <w:marRight w:val="0"/>
          <w:marTop w:val="0"/>
          <w:marBottom w:val="0"/>
          <w:divBdr>
            <w:top w:val="none" w:sz="0" w:space="0" w:color="auto"/>
            <w:left w:val="none" w:sz="0" w:space="0" w:color="auto"/>
            <w:bottom w:val="none" w:sz="0" w:space="0" w:color="auto"/>
            <w:right w:val="none" w:sz="0" w:space="0" w:color="auto"/>
          </w:divBdr>
          <w:divsChild>
            <w:div w:id="65999945">
              <w:marLeft w:val="0"/>
              <w:marRight w:val="0"/>
              <w:marTop w:val="0"/>
              <w:marBottom w:val="0"/>
              <w:divBdr>
                <w:top w:val="none" w:sz="0" w:space="0" w:color="auto"/>
                <w:left w:val="none" w:sz="0" w:space="0" w:color="auto"/>
                <w:bottom w:val="none" w:sz="0" w:space="0" w:color="auto"/>
                <w:right w:val="none" w:sz="0" w:space="0" w:color="auto"/>
              </w:divBdr>
              <w:divsChild>
                <w:div w:id="2044938902">
                  <w:marLeft w:val="0"/>
                  <w:marRight w:val="0"/>
                  <w:marTop w:val="0"/>
                  <w:marBottom w:val="0"/>
                  <w:divBdr>
                    <w:top w:val="none" w:sz="0" w:space="0" w:color="auto"/>
                    <w:left w:val="none" w:sz="0" w:space="0" w:color="auto"/>
                    <w:bottom w:val="none" w:sz="0" w:space="0" w:color="auto"/>
                    <w:right w:val="none" w:sz="0" w:space="0" w:color="auto"/>
                  </w:divBdr>
                  <w:divsChild>
                    <w:div w:id="1354109923">
                      <w:marLeft w:val="0"/>
                      <w:marRight w:val="0"/>
                      <w:marTop w:val="0"/>
                      <w:marBottom w:val="0"/>
                      <w:divBdr>
                        <w:top w:val="none" w:sz="0" w:space="0" w:color="auto"/>
                        <w:left w:val="none" w:sz="0" w:space="0" w:color="auto"/>
                        <w:bottom w:val="none" w:sz="0" w:space="0" w:color="auto"/>
                        <w:right w:val="none" w:sz="0" w:space="0" w:color="auto"/>
                      </w:divBdr>
                      <w:divsChild>
                        <w:div w:id="303125425">
                          <w:marLeft w:val="0"/>
                          <w:marRight w:val="0"/>
                          <w:marTop w:val="0"/>
                          <w:marBottom w:val="0"/>
                          <w:divBdr>
                            <w:top w:val="none" w:sz="0" w:space="0" w:color="auto"/>
                            <w:left w:val="none" w:sz="0" w:space="0" w:color="auto"/>
                            <w:bottom w:val="none" w:sz="0" w:space="0" w:color="auto"/>
                            <w:right w:val="none" w:sz="0" w:space="0" w:color="auto"/>
                          </w:divBdr>
                          <w:divsChild>
                            <w:div w:id="661203765">
                              <w:marLeft w:val="0"/>
                              <w:marRight w:val="0"/>
                              <w:marTop w:val="0"/>
                              <w:marBottom w:val="0"/>
                              <w:divBdr>
                                <w:top w:val="none" w:sz="0" w:space="0" w:color="auto"/>
                                <w:left w:val="none" w:sz="0" w:space="0" w:color="auto"/>
                                <w:bottom w:val="none" w:sz="0" w:space="0" w:color="auto"/>
                                <w:right w:val="none" w:sz="0" w:space="0" w:color="auto"/>
                              </w:divBdr>
                              <w:divsChild>
                                <w:div w:id="1828593177">
                                  <w:marLeft w:val="0"/>
                                  <w:marRight w:val="0"/>
                                  <w:marTop w:val="0"/>
                                  <w:marBottom w:val="0"/>
                                  <w:divBdr>
                                    <w:top w:val="none" w:sz="0" w:space="0" w:color="auto"/>
                                    <w:left w:val="none" w:sz="0" w:space="0" w:color="auto"/>
                                    <w:bottom w:val="none" w:sz="0" w:space="0" w:color="auto"/>
                                    <w:right w:val="none" w:sz="0" w:space="0" w:color="auto"/>
                                  </w:divBdr>
                                  <w:divsChild>
                                    <w:div w:id="303630936">
                                      <w:marLeft w:val="0"/>
                                      <w:marRight w:val="0"/>
                                      <w:marTop w:val="0"/>
                                      <w:marBottom w:val="0"/>
                                      <w:divBdr>
                                        <w:top w:val="none" w:sz="0" w:space="0" w:color="auto"/>
                                        <w:left w:val="none" w:sz="0" w:space="0" w:color="auto"/>
                                        <w:bottom w:val="none" w:sz="0" w:space="0" w:color="auto"/>
                                        <w:right w:val="none" w:sz="0" w:space="0" w:color="auto"/>
                                      </w:divBdr>
                                      <w:divsChild>
                                        <w:div w:id="1982952733">
                                          <w:marLeft w:val="0"/>
                                          <w:marRight w:val="0"/>
                                          <w:marTop w:val="0"/>
                                          <w:marBottom w:val="0"/>
                                          <w:divBdr>
                                            <w:top w:val="none" w:sz="0" w:space="0" w:color="auto"/>
                                            <w:left w:val="none" w:sz="0" w:space="0" w:color="auto"/>
                                            <w:bottom w:val="none" w:sz="0" w:space="0" w:color="auto"/>
                                            <w:right w:val="none" w:sz="0" w:space="0" w:color="auto"/>
                                          </w:divBdr>
                                          <w:divsChild>
                                            <w:div w:id="1182863314">
                                              <w:marLeft w:val="0"/>
                                              <w:marRight w:val="0"/>
                                              <w:marTop w:val="0"/>
                                              <w:marBottom w:val="0"/>
                                              <w:divBdr>
                                                <w:top w:val="none" w:sz="0" w:space="0" w:color="auto"/>
                                                <w:left w:val="none" w:sz="0" w:space="0" w:color="auto"/>
                                                <w:bottom w:val="none" w:sz="0" w:space="0" w:color="auto"/>
                                                <w:right w:val="none" w:sz="0" w:space="0" w:color="auto"/>
                                              </w:divBdr>
                                              <w:divsChild>
                                                <w:div w:id="879976817">
                                                  <w:marLeft w:val="0"/>
                                                  <w:marRight w:val="0"/>
                                                  <w:marTop w:val="0"/>
                                                  <w:marBottom w:val="0"/>
                                                  <w:divBdr>
                                                    <w:top w:val="none" w:sz="0" w:space="0" w:color="auto"/>
                                                    <w:left w:val="none" w:sz="0" w:space="0" w:color="auto"/>
                                                    <w:bottom w:val="none" w:sz="0" w:space="0" w:color="auto"/>
                                                    <w:right w:val="none" w:sz="0" w:space="0" w:color="auto"/>
                                                  </w:divBdr>
                                                  <w:divsChild>
                                                    <w:div w:id="1332416868">
                                                      <w:marLeft w:val="0"/>
                                                      <w:marRight w:val="0"/>
                                                      <w:marTop w:val="0"/>
                                                      <w:marBottom w:val="0"/>
                                                      <w:divBdr>
                                                        <w:top w:val="none" w:sz="0" w:space="0" w:color="auto"/>
                                                        <w:left w:val="none" w:sz="0" w:space="0" w:color="auto"/>
                                                        <w:bottom w:val="none" w:sz="0" w:space="0" w:color="auto"/>
                                                        <w:right w:val="none" w:sz="0" w:space="0" w:color="auto"/>
                                                      </w:divBdr>
                                                      <w:divsChild>
                                                        <w:div w:id="67010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7525">
                                              <w:marLeft w:val="0"/>
                                              <w:marRight w:val="0"/>
                                              <w:marTop w:val="0"/>
                                              <w:marBottom w:val="0"/>
                                              <w:divBdr>
                                                <w:top w:val="none" w:sz="0" w:space="0" w:color="auto"/>
                                                <w:left w:val="none" w:sz="0" w:space="0" w:color="auto"/>
                                                <w:bottom w:val="none" w:sz="0" w:space="0" w:color="auto"/>
                                                <w:right w:val="none" w:sz="0" w:space="0" w:color="auto"/>
                                              </w:divBdr>
                                              <w:divsChild>
                                                <w:div w:id="191042343">
                                                  <w:marLeft w:val="0"/>
                                                  <w:marRight w:val="0"/>
                                                  <w:marTop w:val="0"/>
                                                  <w:marBottom w:val="0"/>
                                                  <w:divBdr>
                                                    <w:top w:val="none" w:sz="0" w:space="0" w:color="auto"/>
                                                    <w:left w:val="none" w:sz="0" w:space="0" w:color="auto"/>
                                                    <w:bottom w:val="none" w:sz="0" w:space="0" w:color="auto"/>
                                                    <w:right w:val="none" w:sz="0" w:space="0" w:color="auto"/>
                                                  </w:divBdr>
                                                  <w:divsChild>
                                                    <w:div w:id="2141000052">
                                                      <w:marLeft w:val="0"/>
                                                      <w:marRight w:val="0"/>
                                                      <w:marTop w:val="0"/>
                                                      <w:marBottom w:val="0"/>
                                                      <w:divBdr>
                                                        <w:top w:val="none" w:sz="0" w:space="0" w:color="auto"/>
                                                        <w:left w:val="none" w:sz="0" w:space="0" w:color="auto"/>
                                                        <w:bottom w:val="none" w:sz="0" w:space="0" w:color="auto"/>
                                                        <w:right w:val="none" w:sz="0" w:space="0" w:color="auto"/>
                                                      </w:divBdr>
                                                      <w:divsChild>
                                                        <w:div w:id="20573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3312435">
          <w:marLeft w:val="0"/>
          <w:marRight w:val="0"/>
          <w:marTop w:val="0"/>
          <w:marBottom w:val="0"/>
          <w:divBdr>
            <w:top w:val="none" w:sz="0" w:space="0" w:color="auto"/>
            <w:left w:val="none" w:sz="0" w:space="0" w:color="auto"/>
            <w:bottom w:val="none" w:sz="0" w:space="0" w:color="auto"/>
            <w:right w:val="none" w:sz="0" w:space="0" w:color="auto"/>
          </w:divBdr>
          <w:divsChild>
            <w:div w:id="221839644">
              <w:marLeft w:val="0"/>
              <w:marRight w:val="0"/>
              <w:marTop w:val="0"/>
              <w:marBottom w:val="0"/>
              <w:divBdr>
                <w:top w:val="none" w:sz="0" w:space="0" w:color="auto"/>
                <w:left w:val="none" w:sz="0" w:space="0" w:color="auto"/>
                <w:bottom w:val="none" w:sz="0" w:space="0" w:color="auto"/>
                <w:right w:val="none" w:sz="0" w:space="0" w:color="auto"/>
              </w:divBdr>
              <w:divsChild>
                <w:div w:id="1578783800">
                  <w:marLeft w:val="0"/>
                  <w:marRight w:val="0"/>
                  <w:marTop w:val="0"/>
                  <w:marBottom w:val="0"/>
                  <w:divBdr>
                    <w:top w:val="none" w:sz="0" w:space="0" w:color="auto"/>
                    <w:left w:val="none" w:sz="0" w:space="0" w:color="auto"/>
                    <w:bottom w:val="none" w:sz="0" w:space="0" w:color="auto"/>
                    <w:right w:val="none" w:sz="0" w:space="0" w:color="auto"/>
                  </w:divBdr>
                  <w:divsChild>
                    <w:div w:id="5038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393561">
      <w:bodyDiv w:val="1"/>
      <w:marLeft w:val="0"/>
      <w:marRight w:val="0"/>
      <w:marTop w:val="0"/>
      <w:marBottom w:val="0"/>
      <w:divBdr>
        <w:top w:val="none" w:sz="0" w:space="0" w:color="auto"/>
        <w:left w:val="none" w:sz="0" w:space="0" w:color="auto"/>
        <w:bottom w:val="none" w:sz="0" w:space="0" w:color="auto"/>
        <w:right w:val="none" w:sz="0" w:space="0" w:color="auto"/>
      </w:divBdr>
      <w:divsChild>
        <w:div w:id="12658561">
          <w:marLeft w:val="0"/>
          <w:marRight w:val="0"/>
          <w:marTop w:val="0"/>
          <w:marBottom w:val="0"/>
          <w:divBdr>
            <w:top w:val="none" w:sz="0" w:space="0" w:color="auto"/>
            <w:left w:val="none" w:sz="0" w:space="0" w:color="auto"/>
            <w:bottom w:val="none" w:sz="0" w:space="0" w:color="auto"/>
            <w:right w:val="none" w:sz="0" w:space="0" w:color="auto"/>
          </w:divBdr>
          <w:divsChild>
            <w:div w:id="779489421">
              <w:marLeft w:val="0"/>
              <w:marRight w:val="0"/>
              <w:marTop w:val="0"/>
              <w:marBottom w:val="0"/>
              <w:divBdr>
                <w:top w:val="none" w:sz="0" w:space="0" w:color="auto"/>
                <w:left w:val="none" w:sz="0" w:space="0" w:color="auto"/>
                <w:bottom w:val="none" w:sz="0" w:space="0" w:color="auto"/>
                <w:right w:val="none" w:sz="0" w:space="0" w:color="auto"/>
              </w:divBdr>
              <w:divsChild>
                <w:div w:id="83231909">
                  <w:marLeft w:val="0"/>
                  <w:marRight w:val="0"/>
                  <w:marTop w:val="0"/>
                  <w:marBottom w:val="0"/>
                  <w:divBdr>
                    <w:top w:val="none" w:sz="0" w:space="0" w:color="auto"/>
                    <w:left w:val="none" w:sz="0" w:space="0" w:color="auto"/>
                    <w:bottom w:val="none" w:sz="0" w:space="0" w:color="auto"/>
                    <w:right w:val="none" w:sz="0" w:space="0" w:color="auto"/>
                  </w:divBdr>
                  <w:divsChild>
                    <w:div w:id="803892212">
                      <w:marLeft w:val="0"/>
                      <w:marRight w:val="0"/>
                      <w:marTop w:val="0"/>
                      <w:marBottom w:val="0"/>
                      <w:divBdr>
                        <w:top w:val="none" w:sz="0" w:space="0" w:color="auto"/>
                        <w:left w:val="none" w:sz="0" w:space="0" w:color="auto"/>
                        <w:bottom w:val="none" w:sz="0" w:space="0" w:color="auto"/>
                        <w:right w:val="none" w:sz="0" w:space="0" w:color="auto"/>
                      </w:divBdr>
                      <w:divsChild>
                        <w:div w:id="1327975731">
                          <w:marLeft w:val="0"/>
                          <w:marRight w:val="0"/>
                          <w:marTop w:val="0"/>
                          <w:marBottom w:val="0"/>
                          <w:divBdr>
                            <w:top w:val="none" w:sz="0" w:space="0" w:color="auto"/>
                            <w:left w:val="none" w:sz="0" w:space="0" w:color="auto"/>
                            <w:bottom w:val="none" w:sz="0" w:space="0" w:color="auto"/>
                            <w:right w:val="none" w:sz="0" w:space="0" w:color="auto"/>
                          </w:divBdr>
                          <w:divsChild>
                            <w:div w:id="1878197377">
                              <w:marLeft w:val="0"/>
                              <w:marRight w:val="0"/>
                              <w:marTop w:val="0"/>
                              <w:marBottom w:val="0"/>
                              <w:divBdr>
                                <w:top w:val="none" w:sz="0" w:space="0" w:color="auto"/>
                                <w:left w:val="none" w:sz="0" w:space="0" w:color="auto"/>
                                <w:bottom w:val="none" w:sz="0" w:space="0" w:color="auto"/>
                                <w:right w:val="none" w:sz="0" w:space="0" w:color="auto"/>
                              </w:divBdr>
                              <w:divsChild>
                                <w:div w:id="158421611">
                                  <w:marLeft w:val="0"/>
                                  <w:marRight w:val="0"/>
                                  <w:marTop w:val="0"/>
                                  <w:marBottom w:val="0"/>
                                  <w:divBdr>
                                    <w:top w:val="none" w:sz="0" w:space="0" w:color="auto"/>
                                    <w:left w:val="none" w:sz="0" w:space="0" w:color="auto"/>
                                    <w:bottom w:val="none" w:sz="0" w:space="0" w:color="auto"/>
                                    <w:right w:val="none" w:sz="0" w:space="0" w:color="auto"/>
                                  </w:divBdr>
                                  <w:divsChild>
                                    <w:div w:id="250629626">
                                      <w:marLeft w:val="0"/>
                                      <w:marRight w:val="0"/>
                                      <w:marTop w:val="0"/>
                                      <w:marBottom w:val="0"/>
                                      <w:divBdr>
                                        <w:top w:val="none" w:sz="0" w:space="0" w:color="auto"/>
                                        <w:left w:val="none" w:sz="0" w:space="0" w:color="auto"/>
                                        <w:bottom w:val="none" w:sz="0" w:space="0" w:color="auto"/>
                                        <w:right w:val="none" w:sz="0" w:space="0" w:color="auto"/>
                                      </w:divBdr>
                                      <w:divsChild>
                                        <w:div w:id="210578609">
                                          <w:marLeft w:val="0"/>
                                          <w:marRight w:val="0"/>
                                          <w:marTop w:val="0"/>
                                          <w:marBottom w:val="0"/>
                                          <w:divBdr>
                                            <w:top w:val="none" w:sz="0" w:space="0" w:color="auto"/>
                                            <w:left w:val="none" w:sz="0" w:space="0" w:color="auto"/>
                                            <w:bottom w:val="none" w:sz="0" w:space="0" w:color="auto"/>
                                            <w:right w:val="none" w:sz="0" w:space="0" w:color="auto"/>
                                          </w:divBdr>
                                          <w:divsChild>
                                            <w:div w:id="547454757">
                                              <w:marLeft w:val="0"/>
                                              <w:marRight w:val="0"/>
                                              <w:marTop w:val="0"/>
                                              <w:marBottom w:val="0"/>
                                              <w:divBdr>
                                                <w:top w:val="none" w:sz="0" w:space="0" w:color="auto"/>
                                                <w:left w:val="none" w:sz="0" w:space="0" w:color="auto"/>
                                                <w:bottom w:val="none" w:sz="0" w:space="0" w:color="auto"/>
                                                <w:right w:val="none" w:sz="0" w:space="0" w:color="auto"/>
                                              </w:divBdr>
                                              <w:divsChild>
                                                <w:div w:id="154419802">
                                                  <w:marLeft w:val="0"/>
                                                  <w:marRight w:val="0"/>
                                                  <w:marTop w:val="0"/>
                                                  <w:marBottom w:val="0"/>
                                                  <w:divBdr>
                                                    <w:top w:val="none" w:sz="0" w:space="0" w:color="auto"/>
                                                    <w:left w:val="none" w:sz="0" w:space="0" w:color="auto"/>
                                                    <w:bottom w:val="none" w:sz="0" w:space="0" w:color="auto"/>
                                                    <w:right w:val="none" w:sz="0" w:space="0" w:color="auto"/>
                                                  </w:divBdr>
                                                  <w:divsChild>
                                                    <w:div w:id="2070420962">
                                                      <w:marLeft w:val="0"/>
                                                      <w:marRight w:val="0"/>
                                                      <w:marTop w:val="0"/>
                                                      <w:marBottom w:val="0"/>
                                                      <w:divBdr>
                                                        <w:top w:val="none" w:sz="0" w:space="0" w:color="auto"/>
                                                        <w:left w:val="none" w:sz="0" w:space="0" w:color="auto"/>
                                                        <w:bottom w:val="none" w:sz="0" w:space="0" w:color="auto"/>
                                                        <w:right w:val="none" w:sz="0" w:space="0" w:color="auto"/>
                                                      </w:divBdr>
                                                      <w:divsChild>
                                                        <w:div w:id="5916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30727">
                                              <w:marLeft w:val="0"/>
                                              <w:marRight w:val="0"/>
                                              <w:marTop w:val="0"/>
                                              <w:marBottom w:val="0"/>
                                              <w:divBdr>
                                                <w:top w:val="none" w:sz="0" w:space="0" w:color="auto"/>
                                                <w:left w:val="none" w:sz="0" w:space="0" w:color="auto"/>
                                                <w:bottom w:val="none" w:sz="0" w:space="0" w:color="auto"/>
                                                <w:right w:val="none" w:sz="0" w:space="0" w:color="auto"/>
                                              </w:divBdr>
                                              <w:divsChild>
                                                <w:div w:id="950668859">
                                                  <w:marLeft w:val="0"/>
                                                  <w:marRight w:val="0"/>
                                                  <w:marTop w:val="0"/>
                                                  <w:marBottom w:val="0"/>
                                                  <w:divBdr>
                                                    <w:top w:val="none" w:sz="0" w:space="0" w:color="auto"/>
                                                    <w:left w:val="none" w:sz="0" w:space="0" w:color="auto"/>
                                                    <w:bottom w:val="none" w:sz="0" w:space="0" w:color="auto"/>
                                                    <w:right w:val="none" w:sz="0" w:space="0" w:color="auto"/>
                                                  </w:divBdr>
                                                  <w:divsChild>
                                                    <w:div w:id="997535655">
                                                      <w:marLeft w:val="0"/>
                                                      <w:marRight w:val="0"/>
                                                      <w:marTop w:val="0"/>
                                                      <w:marBottom w:val="0"/>
                                                      <w:divBdr>
                                                        <w:top w:val="none" w:sz="0" w:space="0" w:color="auto"/>
                                                        <w:left w:val="none" w:sz="0" w:space="0" w:color="auto"/>
                                                        <w:bottom w:val="none" w:sz="0" w:space="0" w:color="auto"/>
                                                        <w:right w:val="none" w:sz="0" w:space="0" w:color="auto"/>
                                                      </w:divBdr>
                                                      <w:divsChild>
                                                        <w:div w:id="18563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3799638">
          <w:marLeft w:val="0"/>
          <w:marRight w:val="0"/>
          <w:marTop w:val="0"/>
          <w:marBottom w:val="0"/>
          <w:divBdr>
            <w:top w:val="none" w:sz="0" w:space="0" w:color="auto"/>
            <w:left w:val="none" w:sz="0" w:space="0" w:color="auto"/>
            <w:bottom w:val="none" w:sz="0" w:space="0" w:color="auto"/>
            <w:right w:val="none" w:sz="0" w:space="0" w:color="auto"/>
          </w:divBdr>
          <w:divsChild>
            <w:div w:id="1035152377">
              <w:marLeft w:val="0"/>
              <w:marRight w:val="0"/>
              <w:marTop w:val="0"/>
              <w:marBottom w:val="0"/>
              <w:divBdr>
                <w:top w:val="none" w:sz="0" w:space="0" w:color="auto"/>
                <w:left w:val="none" w:sz="0" w:space="0" w:color="auto"/>
                <w:bottom w:val="none" w:sz="0" w:space="0" w:color="auto"/>
                <w:right w:val="none" w:sz="0" w:space="0" w:color="auto"/>
              </w:divBdr>
              <w:divsChild>
                <w:div w:id="25252811">
                  <w:marLeft w:val="0"/>
                  <w:marRight w:val="0"/>
                  <w:marTop w:val="0"/>
                  <w:marBottom w:val="0"/>
                  <w:divBdr>
                    <w:top w:val="none" w:sz="0" w:space="0" w:color="auto"/>
                    <w:left w:val="none" w:sz="0" w:space="0" w:color="auto"/>
                    <w:bottom w:val="none" w:sz="0" w:space="0" w:color="auto"/>
                    <w:right w:val="none" w:sz="0" w:space="0" w:color="auto"/>
                  </w:divBdr>
                  <w:divsChild>
                    <w:div w:id="1561211183">
                      <w:marLeft w:val="0"/>
                      <w:marRight w:val="0"/>
                      <w:marTop w:val="0"/>
                      <w:marBottom w:val="0"/>
                      <w:divBdr>
                        <w:top w:val="none" w:sz="0" w:space="0" w:color="auto"/>
                        <w:left w:val="none" w:sz="0" w:space="0" w:color="auto"/>
                        <w:bottom w:val="none" w:sz="0" w:space="0" w:color="auto"/>
                        <w:right w:val="none" w:sz="0" w:space="0" w:color="auto"/>
                      </w:divBdr>
                      <w:divsChild>
                        <w:div w:id="507254594">
                          <w:marLeft w:val="0"/>
                          <w:marRight w:val="0"/>
                          <w:marTop w:val="0"/>
                          <w:marBottom w:val="0"/>
                          <w:divBdr>
                            <w:top w:val="none" w:sz="0" w:space="0" w:color="auto"/>
                            <w:left w:val="none" w:sz="0" w:space="0" w:color="auto"/>
                            <w:bottom w:val="none" w:sz="0" w:space="0" w:color="auto"/>
                            <w:right w:val="none" w:sz="0" w:space="0" w:color="auto"/>
                          </w:divBdr>
                          <w:divsChild>
                            <w:div w:id="1748527032">
                              <w:marLeft w:val="0"/>
                              <w:marRight w:val="0"/>
                              <w:marTop w:val="0"/>
                              <w:marBottom w:val="0"/>
                              <w:divBdr>
                                <w:top w:val="none" w:sz="0" w:space="0" w:color="auto"/>
                                <w:left w:val="none" w:sz="0" w:space="0" w:color="auto"/>
                                <w:bottom w:val="none" w:sz="0" w:space="0" w:color="auto"/>
                                <w:right w:val="none" w:sz="0" w:space="0" w:color="auto"/>
                              </w:divBdr>
                              <w:divsChild>
                                <w:div w:id="1031078955">
                                  <w:marLeft w:val="0"/>
                                  <w:marRight w:val="0"/>
                                  <w:marTop w:val="0"/>
                                  <w:marBottom w:val="0"/>
                                  <w:divBdr>
                                    <w:top w:val="none" w:sz="0" w:space="0" w:color="auto"/>
                                    <w:left w:val="none" w:sz="0" w:space="0" w:color="auto"/>
                                    <w:bottom w:val="none" w:sz="0" w:space="0" w:color="auto"/>
                                    <w:right w:val="none" w:sz="0" w:space="0" w:color="auto"/>
                                  </w:divBdr>
                                  <w:divsChild>
                                    <w:div w:id="1222641796">
                                      <w:marLeft w:val="0"/>
                                      <w:marRight w:val="0"/>
                                      <w:marTop w:val="0"/>
                                      <w:marBottom w:val="0"/>
                                      <w:divBdr>
                                        <w:top w:val="none" w:sz="0" w:space="0" w:color="auto"/>
                                        <w:left w:val="none" w:sz="0" w:space="0" w:color="auto"/>
                                        <w:bottom w:val="none" w:sz="0" w:space="0" w:color="auto"/>
                                        <w:right w:val="none" w:sz="0" w:space="0" w:color="auto"/>
                                      </w:divBdr>
                                      <w:divsChild>
                                        <w:div w:id="799735944">
                                          <w:marLeft w:val="0"/>
                                          <w:marRight w:val="0"/>
                                          <w:marTop w:val="0"/>
                                          <w:marBottom w:val="0"/>
                                          <w:divBdr>
                                            <w:top w:val="none" w:sz="0" w:space="0" w:color="auto"/>
                                            <w:left w:val="none" w:sz="0" w:space="0" w:color="auto"/>
                                            <w:bottom w:val="none" w:sz="0" w:space="0" w:color="auto"/>
                                            <w:right w:val="none" w:sz="0" w:space="0" w:color="auto"/>
                                          </w:divBdr>
                                          <w:divsChild>
                                            <w:div w:id="656306515">
                                              <w:marLeft w:val="0"/>
                                              <w:marRight w:val="0"/>
                                              <w:marTop w:val="0"/>
                                              <w:marBottom w:val="0"/>
                                              <w:divBdr>
                                                <w:top w:val="none" w:sz="0" w:space="0" w:color="auto"/>
                                                <w:left w:val="none" w:sz="0" w:space="0" w:color="auto"/>
                                                <w:bottom w:val="none" w:sz="0" w:space="0" w:color="auto"/>
                                                <w:right w:val="none" w:sz="0" w:space="0" w:color="auto"/>
                                              </w:divBdr>
                                              <w:divsChild>
                                                <w:div w:id="2862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878273">
      <w:bodyDiv w:val="1"/>
      <w:marLeft w:val="0"/>
      <w:marRight w:val="0"/>
      <w:marTop w:val="0"/>
      <w:marBottom w:val="0"/>
      <w:divBdr>
        <w:top w:val="none" w:sz="0" w:space="0" w:color="auto"/>
        <w:left w:val="none" w:sz="0" w:space="0" w:color="auto"/>
        <w:bottom w:val="none" w:sz="0" w:space="0" w:color="auto"/>
        <w:right w:val="none" w:sz="0" w:space="0" w:color="auto"/>
      </w:divBdr>
    </w:div>
    <w:div w:id="1803115164">
      <w:bodyDiv w:val="1"/>
      <w:marLeft w:val="0"/>
      <w:marRight w:val="0"/>
      <w:marTop w:val="0"/>
      <w:marBottom w:val="0"/>
      <w:divBdr>
        <w:top w:val="none" w:sz="0" w:space="0" w:color="auto"/>
        <w:left w:val="none" w:sz="0" w:space="0" w:color="auto"/>
        <w:bottom w:val="none" w:sz="0" w:space="0" w:color="auto"/>
        <w:right w:val="none" w:sz="0" w:space="0" w:color="auto"/>
      </w:divBdr>
      <w:divsChild>
        <w:div w:id="1591039956">
          <w:marLeft w:val="0"/>
          <w:marRight w:val="0"/>
          <w:marTop w:val="0"/>
          <w:marBottom w:val="0"/>
          <w:divBdr>
            <w:top w:val="none" w:sz="0" w:space="0" w:color="auto"/>
            <w:left w:val="none" w:sz="0" w:space="0" w:color="auto"/>
            <w:bottom w:val="none" w:sz="0" w:space="0" w:color="auto"/>
            <w:right w:val="none" w:sz="0" w:space="0" w:color="auto"/>
          </w:divBdr>
          <w:divsChild>
            <w:div w:id="554858380">
              <w:marLeft w:val="0"/>
              <w:marRight w:val="0"/>
              <w:marTop w:val="0"/>
              <w:marBottom w:val="0"/>
              <w:divBdr>
                <w:top w:val="none" w:sz="0" w:space="0" w:color="auto"/>
                <w:left w:val="none" w:sz="0" w:space="0" w:color="auto"/>
                <w:bottom w:val="none" w:sz="0" w:space="0" w:color="auto"/>
                <w:right w:val="none" w:sz="0" w:space="0" w:color="auto"/>
              </w:divBdr>
              <w:divsChild>
                <w:div w:id="1576360770">
                  <w:marLeft w:val="0"/>
                  <w:marRight w:val="0"/>
                  <w:marTop w:val="0"/>
                  <w:marBottom w:val="0"/>
                  <w:divBdr>
                    <w:top w:val="none" w:sz="0" w:space="0" w:color="auto"/>
                    <w:left w:val="none" w:sz="0" w:space="0" w:color="auto"/>
                    <w:bottom w:val="none" w:sz="0" w:space="0" w:color="auto"/>
                    <w:right w:val="none" w:sz="0" w:space="0" w:color="auto"/>
                  </w:divBdr>
                  <w:divsChild>
                    <w:div w:id="56827672">
                      <w:marLeft w:val="0"/>
                      <w:marRight w:val="0"/>
                      <w:marTop w:val="0"/>
                      <w:marBottom w:val="0"/>
                      <w:divBdr>
                        <w:top w:val="none" w:sz="0" w:space="0" w:color="auto"/>
                        <w:left w:val="none" w:sz="0" w:space="0" w:color="auto"/>
                        <w:bottom w:val="none" w:sz="0" w:space="0" w:color="auto"/>
                        <w:right w:val="none" w:sz="0" w:space="0" w:color="auto"/>
                      </w:divBdr>
                      <w:divsChild>
                        <w:div w:id="1037898733">
                          <w:marLeft w:val="0"/>
                          <w:marRight w:val="0"/>
                          <w:marTop w:val="0"/>
                          <w:marBottom w:val="0"/>
                          <w:divBdr>
                            <w:top w:val="none" w:sz="0" w:space="0" w:color="auto"/>
                            <w:left w:val="none" w:sz="0" w:space="0" w:color="auto"/>
                            <w:bottom w:val="none" w:sz="0" w:space="0" w:color="auto"/>
                            <w:right w:val="none" w:sz="0" w:space="0" w:color="auto"/>
                          </w:divBdr>
                          <w:divsChild>
                            <w:div w:id="2111580982">
                              <w:marLeft w:val="0"/>
                              <w:marRight w:val="0"/>
                              <w:marTop w:val="0"/>
                              <w:marBottom w:val="0"/>
                              <w:divBdr>
                                <w:top w:val="none" w:sz="0" w:space="0" w:color="auto"/>
                                <w:left w:val="none" w:sz="0" w:space="0" w:color="auto"/>
                                <w:bottom w:val="none" w:sz="0" w:space="0" w:color="auto"/>
                                <w:right w:val="none" w:sz="0" w:space="0" w:color="auto"/>
                              </w:divBdr>
                              <w:divsChild>
                                <w:div w:id="96760483">
                                  <w:marLeft w:val="0"/>
                                  <w:marRight w:val="0"/>
                                  <w:marTop w:val="0"/>
                                  <w:marBottom w:val="0"/>
                                  <w:divBdr>
                                    <w:top w:val="none" w:sz="0" w:space="0" w:color="auto"/>
                                    <w:left w:val="none" w:sz="0" w:space="0" w:color="auto"/>
                                    <w:bottom w:val="none" w:sz="0" w:space="0" w:color="auto"/>
                                    <w:right w:val="none" w:sz="0" w:space="0" w:color="auto"/>
                                  </w:divBdr>
                                  <w:divsChild>
                                    <w:div w:id="2071922085">
                                      <w:marLeft w:val="0"/>
                                      <w:marRight w:val="0"/>
                                      <w:marTop w:val="0"/>
                                      <w:marBottom w:val="0"/>
                                      <w:divBdr>
                                        <w:top w:val="none" w:sz="0" w:space="0" w:color="auto"/>
                                        <w:left w:val="none" w:sz="0" w:space="0" w:color="auto"/>
                                        <w:bottom w:val="none" w:sz="0" w:space="0" w:color="auto"/>
                                        <w:right w:val="none" w:sz="0" w:space="0" w:color="auto"/>
                                      </w:divBdr>
                                      <w:divsChild>
                                        <w:div w:id="1464494364">
                                          <w:marLeft w:val="0"/>
                                          <w:marRight w:val="0"/>
                                          <w:marTop w:val="0"/>
                                          <w:marBottom w:val="0"/>
                                          <w:divBdr>
                                            <w:top w:val="none" w:sz="0" w:space="0" w:color="auto"/>
                                            <w:left w:val="none" w:sz="0" w:space="0" w:color="auto"/>
                                            <w:bottom w:val="none" w:sz="0" w:space="0" w:color="auto"/>
                                            <w:right w:val="none" w:sz="0" w:space="0" w:color="auto"/>
                                          </w:divBdr>
                                          <w:divsChild>
                                            <w:div w:id="1468426816">
                                              <w:marLeft w:val="0"/>
                                              <w:marRight w:val="0"/>
                                              <w:marTop w:val="0"/>
                                              <w:marBottom w:val="0"/>
                                              <w:divBdr>
                                                <w:top w:val="none" w:sz="0" w:space="0" w:color="auto"/>
                                                <w:left w:val="none" w:sz="0" w:space="0" w:color="auto"/>
                                                <w:bottom w:val="none" w:sz="0" w:space="0" w:color="auto"/>
                                                <w:right w:val="none" w:sz="0" w:space="0" w:color="auto"/>
                                              </w:divBdr>
                                              <w:divsChild>
                                                <w:div w:id="212351232">
                                                  <w:marLeft w:val="0"/>
                                                  <w:marRight w:val="0"/>
                                                  <w:marTop w:val="0"/>
                                                  <w:marBottom w:val="0"/>
                                                  <w:divBdr>
                                                    <w:top w:val="none" w:sz="0" w:space="0" w:color="auto"/>
                                                    <w:left w:val="none" w:sz="0" w:space="0" w:color="auto"/>
                                                    <w:bottom w:val="none" w:sz="0" w:space="0" w:color="auto"/>
                                                    <w:right w:val="none" w:sz="0" w:space="0" w:color="auto"/>
                                                  </w:divBdr>
                                                  <w:divsChild>
                                                    <w:div w:id="1962571461">
                                                      <w:marLeft w:val="0"/>
                                                      <w:marRight w:val="0"/>
                                                      <w:marTop w:val="0"/>
                                                      <w:marBottom w:val="0"/>
                                                      <w:divBdr>
                                                        <w:top w:val="none" w:sz="0" w:space="0" w:color="auto"/>
                                                        <w:left w:val="none" w:sz="0" w:space="0" w:color="auto"/>
                                                        <w:bottom w:val="none" w:sz="0" w:space="0" w:color="auto"/>
                                                        <w:right w:val="none" w:sz="0" w:space="0" w:color="auto"/>
                                                      </w:divBdr>
                                                      <w:divsChild>
                                                        <w:div w:id="15598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69828">
                                              <w:marLeft w:val="0"/>
                                              <w:marRight w:val="0"/>
                                              <w:marTop w:val="0"/>
                                              <w:marBottom w:val="0"/>
                                              <w:divBdr>
                                                <w:top w:val="none" w:sz="0" w:space="0" w:color="auto"/>
                                                <w:left w:val="none" w:sz="0" w:space="0" w:color="auto"/>
                                                <w:bottom w:val="none" w:sz="0" w:space="0" w:color="auto"/>
                                                <w:right w:val="none" w:sz="0" w:space="0" w:color="auto"/>
                                              </w:divBdr>
                                              <w:divsChild>
                                                <w:div w:id="1206484672">
                                                  <w:marLeft w:val="0"/>
                                                  <w:marRight w:val="0"/>
                                                  <w:marTop w:val="0"/>
                                                  <w:marBottom w:val="0"/>
                                                  <w:divBdr>
                                                    <w:top w:val="none" w:sz="0" w:space="0" w:color="auto"/>
                                                    <w:left w:val="none" w:sz="0" w:space="0" w:color="auto"/>
                                                    <w:bottom w:val="none" w:sz="0" w:space="0" w:color="auto"/>
                                                    <w:right w:val="none" w:sz="0" w:space="0" w:color="auto"/>
                                                  </w:divBdr>
                                                  <w:divsChild>
                                                    <w:div w:id="575168504">
                                                      <w:marLeft w:val="0"/>
                                                      <w:marRight w:val="0"/>
                                                      <w:marTop w:val="0"/>
                                                      <w:marBottom w:val="0"/>
                                                      <w:divBdr>
                                                        <w:top w:val="none" w:sz="0" w:space="0" w:color="auto"/>
                                                        <w:left w:val="none" w:sz="0" w:space="0" w:color="auto"/>
                                                        <w:bottom w:val="none" w:sz="0" w:space="0" w:color="auto"/>
                                                        <w:right w:val="none" w:sz="0" w:space="0" w:color="auto"/>
                                                      </w:divBdr>
                                                      <w:divsChild>
                                                        <w:div w:id="10323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9151653">
          <w:marLeft w:val="0"/>
          <w:marRight w:val="0"/>
          <w:marTop w:val="0"/>
          <w:marBottom w:val="0"/>
          <w:divBdr>
            <w:top w:val="none" w:sz="0" w:space="0" w:color="auto"/>
            <w:left w:val="none" w:sz="0" w:space="0" w:color="auto"/>
            <w:bottom w:val="none" w:sz="0" w:space="0" w:color="auto"/>
            <w:right w:val="none" w:sz="0" w:space="0" w:color="auto"/>
          </w:divBdr>
          <w:divsChild>
            <w:div w:id="1045371827">
              <w:marLeft w:val="0"/>
              <w:marRight w:val="0"/>
              <w:marTop w:val="0"/>
              <w:marBottom w:val="0"/>
              <w:divBdr>
                <w:top w:val="none" w:sz="0" w:space="0" w:color="auto"/>
                <w:left w:val="none" w:sz="0" w:space="0" w:color="auto"/>
                <w:bottom w:val="none" w:sz="0" w:space="0" w:color="auto"/>
                <w:right w:val="none" w:sz="0" w:space="0" w:color="auto"/>
              </w:divBdr>
              <w:divsChild>
                <w:div w:id="1119838153">
                  <w:marLeft w:val="0"/>
                  <w:marRight w:val="0"/>
                  <w:marTop w:val="0"/>
                  <w:marBottom w:val="0"/>
                  <w:divBdr>
                    <w:top w:val="none" w:sz="0" w:space="0" w:color="auto"/>
                    <w:left w:val="none" w:sz="0" w:space="0" w:color="auto"/>
                    <w:bottom w:val="none" w:sz="0" w:space="0" w:color="auto"/>
                    <w:right w:val="none" w:sz="0" w:space="0" w:color="auto"/>
                  </w:divBdr>
                  <w:divsChild>
                    <w:div w:id="7795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98146">
      <w:bodyDiv w:val="1"/>
      <w:marLeft w:val="0"/>
      <w:marRight w:val="0"/>
      <w:marTop w:val="0"/>
      <w:marBottom w:val="0"/>
      <w:divBdr>
        <w:top w:val="none" w:sz="0" w:space="0" w:color="auto"/>
        <w:left w:val="none" w:sz="0" w:space="0" w:color="auto"/>
        <w:bottom w:val="none" w:sz="0" w:space="0" w:color="auto"/>
        <w:right w:val="none" w:sz="0" w:space="0" w:color="auto"/>
      </w:divBdr>
      <w:divsChild>
        <w:div w:id="1949581876">
          <w:marLeft w:val="0"/>
          <w:marRight w:val="0"/>
          <w:marTop w:val="0"/>
          <w:marBottom w:val="0"/>
          <w:divBdr>
            <w:top w:val="none" w:sz="0" w:space="0" w:color="auto"/>
            <w:left w:val="none" w:sz="0" w:space="0" w:color="auto"/>
            <w:bottom w:val="none" w:sz="0" w:space="0" w:color="auto"/>
            <w:right w:val="none" w:sz="0" w:space="0" w:color="auto"/>
          </w:divBdr>
        </w:div>
        <w:div w:id="430784364">
          <w:marLeft w:val="0"/>
          <w:marRight w:val="0"/>
          <w:marTop w:val="0"/>
          <w:marBottom w:val="0"/>
          <w:divBdr>
            <w:top w:val="none" w:sz="0" w:space="0" w:color="auto"/>
            <w:left w:val="none" w:sz="0" w:space="0" w:color="auto"/>
            <w:bottom w:val="none" w:sz="0" w:space="0" w:color="auto"/>
            <w:right w:val="none" w:sz="0" w:space="0" w:color="auto"/>
          </w:divBdr>
        </w:div>
        <w:div w:id="1645357259">
          <w:marLeft w:val="0"/>
          <w:marRight w:val="0"/>
          <w:marTop w:val="0"/>
          <w:marBottom w:val="0"/>
          <w:divBdr>
            <w:top w:val="none" w:sz="0" w:space="0" w:color="auto"/>
            <w:left w:val="none" w:sz="0" w:space="0" w:color="auto"/>
            <w:bottom w:val="none" w:sz="0" w:space="0" w:color="auto"/>
            <w:right w:val="none" w:sz="0" w:space="0" w:color="auto"/>
          </w:divBdr>
        </w:div>
        <w:div w:id="535122149">
          <w:marLeft w:val="0"/>
          <w:marRight w:val="0"/>
          <w:marTop w:val="0"/>
          <w:marBottom w:val="0"/>
          <w:divBdr>
            <w:top w:val="none" w:sz="0" w:space="0" w:color="auto"/>
            <w:left w:val="none" w:sz="0" w:space="0" w:color="auto"/>
            <w:bottom w:val="none" w:sz="0" w:space="0" w:color="auto"/>
            <w:right w:val="none" w:sz="0" w:space="0" w:color="auto"/>
          </w:divBdr>
        </w:div>
        <w:div w:id="1393967001">
          <w:marLeft w:val="0"/>
          <w:marRight w:val="0"/>
          <w:marTop w:val="0"/>
          <w:marBottom w:val="0"/>
          <w:divBdr>
            <w:top w:val="none" w:sz="0" w:space="0" w:color="auto"/>
            <w:left w:val="none" w:sz="0" w:space="0" w:color="auto"/>
            <w:bottom w:val="none" w:sz="0" w:space="0" w:color="auto"/>
            <w:right w:val="none" w:sz="0" w:space="0" w:color="auto"/>
          </w:divBdr>
        </w:div>
        <w:div w:id="1232541017">
          <w:marLeft w:val="0"/>
          <w:marRight w:val="0"/>
          <w:marTop w:val="0"/>
          <w:marBottom w:val="0"/>
          <w:divBdr>
            <w:top w:val="none" w:sz="0" w:space="0" w:color="auto"/>
            <w:left w:val="none" w:sz="0" w:space="0" w:color="auto"/>
            <w:bottom w:val="none" w:sz="0" w:space="0" w:color="auto"/>
            <w:right w:val="none" w:sz="0" w:space="0" w:color="auto"/>
          </w:divBdr>
        </w:div>
        <w:div w:id="616638838">
          <w:marLeft w:val="0"/>
          <w:marRight w:val="0"/>
          <w:marTop w:val="0"/>
          <w:marBottom w:val="0"/>
          <w:divBdr>
            <w:top w:val="none" w:sz="0" w:space="0" w:color="auto"/>
            <w:left w:val="none" w:sz="0" w:space="0" w:color="auto"/>
            <w:bottom w:val="none" w:sz="0" w:space="0" w:color="auto"/>
            <w:right w:val="none" w:sz="0" w:space="0" w:color="auto"/>
          </w:divBdr>
        </w:div>
        <w:div w:id="1806392013">
          <w:marLeft w:val="0"/>
          <w:marRight w:val="0"/>
          <w:marTop w:val="0"/>
          <w:marBottom w:val="0"/>
          <w:divBdr>
            <w:top w:val="none" w:sz="0" w:space="0" w:color="auto"/>
            <w:left w:val="none" w:sz="0" w:space="0" w:color="auto"/>
            <w:bottom w:val="none" w:sz="0" w:space="0" w:color="auto"/>
            <w:right w:val="none" w:sz="0" w:space="0" w:color="auto"/>
          </w:divBdr>
        </w:div>
        <w:div w:id="1524248595">
          <w:marLeft w:val="0"/>
          <w:marRight w:val="0"/>
          <w:marTop w:val="0"/>
          <w:marBottom w:val="0"/>
          <w:divBdr>
            <w:top w:val="none" w:sz="0" w:space="0" w:color="auto"/>
            <w:left w:val="none" w:sz="0" w:space="0" w:color="auto"/>
            <w:bottom w:val="none" w:sz="0" w:space="0" w:color="auto"/>
            <w:right w:val="none" w:sz="0" w:space="0" w:color="auto"/>
          </w:divBdr>
        </w:div>
      </w:divsChild>
    </w:div>
    <w:div w:id="1906984885">
      <w:bodyDiv w:val="1"/>
      <w:marLeft w:val="0"/>
      <w:marRight w:val="0"/>
      <w:marTop w:val="0"/>
      <w:marBottom w:val="0"/>
      <w:divBdr>
        <w:top w:val="none" w:sz="0" w:space="0" w:color="auto"/>
        <w:left w:val="none" w:sz="0" w:space="0" w:color="auto"/>
        <w:bottom w:val="none" w:sz="0" w:space="0" w:color="auto"/>
        <w:right w:val="none" w:sz="0" w:space="0" w:color="auto"/>
      </w:divBdr>
      <w:divsChild>
        <w:div w:id="962537596">
          <w:marLeft w:val="0"/>
          <w:marRight w:val="0"/>
          <w:marTop w:val="0"/>
          <w:marBottom w:val="0"/>
          <w:divBdr>
            <w:top w:val="none" w:sz="0" w:space="0" w:color="auto"/>
            <w:left w:val="none" w:sz="0" w:space="0" w:color="auto"/>
            <w:bottom w:val="none" w:sz="0" w:space="0" w:color="auto"/>
            <w:right w:val="none" w:sz="0" w:space="0" w:color="auto"/>
          </w:divBdr>
          <w:divsChild>
            <w:div w:id="46295195">
              <w:marLeft w:val="0"/>
              <w:marRight w:val="0"/>
              <w:marTop w:val="0"/>
              <w:marBottom w:val="0"/>
              <w:divBdr>
                <w:top w:val="none" w:sz="0" w:space="0" w:color="auto"/>
                <w:left w:val="none" w:sz="0" w:space="0" w:color="auto"/>
                <w:bottom w:val="none" w:sz="0" w:space="0" w:color="auto"/>
                <w:right w:val="none" w:sz="0" w:space="0" w:color="auto"/>
              </w:divBdr>
              <w:divsChild>
                <w:div w:id="677076365">
                  <w:marLeft w:val="0"/>
                  <w:marRight w:val="0"/>
                  <w:marTop w:val="0"/>
                  <w:marBottom w:val="0"/>
                  <w:divBdr>
                    <w:top w:val="none" w:sz="0" w:space="0" w:color="auto"/>
                    <w:left w:val="none" w:sz="0" w:space="0" w:color="auto"/>
                    <w:bottom w:val="none" w:sz="0" w:space="0" w:color="auto"/>
                    <w:right w:val="none" w:sz="0" w:space="0" w:color="auto"/>
                  </w:divBdr>
                  <w:divsChild>
                    <w:div w:id="101415715">
                      <w:marLeft w:val="0"/>
                      <w:marRight w:val="0"/>
                      <w:marTop w:val="0"/>
                      <w:marBottom w:val="0"/>
                      <w:divBdr>
                        <w:top w:val="none" w:sz="0" w:space="0" w:color="auto"/>
                        <w:left w:val="none" w:sz="0" w:space="0" w:color="auto"/>
                        <w:bottom w:val="none" w:sz="0" w:space="0" w:color="auto"/>
                        <w:right w:val="none" w:sz="0" w:space="0" w:color="auto"/>
                      </w:divBdr>
                      <w:divsChild>
                        <w:div w:id="1561138524">
                          <w:marLeft w:val="0"/>
                          <w:marRight w:val="0"/>
                          <w:marTop w:val="0"/>
                          <w:marBottom w:val="0"/>
                          <w:divBdr>
                            <w:top w:val="none" w:sz="0" w:space="0" w:color="auto"/>
                            <w:left w:val="none" w:sz="0" w:space="0" w:color="auto"/>
                            <w:bottom w:val="none" w:sz="0" w:space="0" w:color="auto"/>
                            <w:right w:val="none" w:sz="0" w:space="0" w:color="auto"/>
                          </w:divBdr>
                          <w:divsChild>
                            <w:div w:id="2107265219">
                              <w:marLeft w:val="0"/>
                              <w:marRight w:val="0"/>
                              <w:marTop w:val="0"/>
                              <w:marBottom w:val="0"/>
                              <w:divBdr>
                                <w:top w:val="none" w:sz="0" w:space="0" w:color="auto"/>
                                <w:left w:val="none" w:sz="0" w:space="0" w:color="auto"/>
                                <w:bottom w:val="none" w:sz="0" w:space="0" w:color="auto"/>
                                <w:right w:val="none" w:sz="0" w:space="0" w:color="auto"/>
                              </w:divBdr>
                              <w:divsChild>
                                <w:div w:id="348410462">
                                  <w:marLeft w:val="0"/>
                                  <w:marRight w:val="0"/>
                                  <w:marTop w:val="0"/>
                                  <w:marBottom w:val="0"/>
                                  <w:divBdr>
                                    <w:top w:val="none" w:sz="0" w:space="0" w:color="auto"/>
                                    <w:left w:val="none" w:sz="0" w:space="0" w:color="auto"/>
                                    <w:bottom w:val="none" w:sz="0" w:space="0" w:color="auto"/>
                                    <w:right w:val="none" w:sz="0" w:space="0" w:color="auto"/>
                                  </w:divBdr>
                                  <w:divsChild>
                                    <w:div w:id="2006664494">
                                      <w:marLeft w:val="0"/>
                                      <w:marRight w:val="0"/>
                                      <w:marTop w:val="0"/>
                                      <w:marBottom w:val="0"/>
                                      <w:divBdr>
                                        <w:top w:val="none" w:sz="0" w:space="0" w:color="auto"/>
                                        <w:left w:val="none" w:sz="0" w:space="0" w:color="auto"/>
                                        <w:bottom w:val="none" w:sz="0" w:space="0" w:color="auto"/>
                                        <w:right w:val="none" w:sz="0" w:space="0" w:color="auto"/>
                                      </w:divBdr>
                                      <w:divsChild>
                                        <w:div w:id="1711026546">
                                          <w:marLeft w:val="0"/>
                                          <w:marRight w:val="0"/>
                                          <w:marTop w:val="0"/>
                                          <w:marBottom w:val="0"/>
                                          <w:divBdr>
                                            <w:top w:val="none" w:sz="0" w:space="0" w:color="auto"/>
                                            <w:left w:val="none" w:sz="0" w:space="0" w:color="auto"/>
                                            <w:bottom w:val="none" w:sz="0" w:space="0" w:color="auto"/>
                                            <w:right w:val="none" w:sz="0" w:space="0" w:color="auto"/>
                                          </w:divBdr>
                                          <w:divsChild>
                                            <w:div w:id="675499850">
                                              <w:marLeft w:val="0"/>
                                              <w:marRight w:val="0"/>
                                              <w:marTop w:val="0"/>
                                              <w:marBottom w:val="0"/>
                                              <w:divBdr>
                                                <w:top w:val="none" w:sz="0" w:space="0" w:color="auto"/>
                                                <w:left w:val="none" w:sz="0" w:space="0" w:color="auto"/>
                                                <w:bottom w:val="none" w:sz="0" w:space="0" w:color="auto"/>
                                                <w:right w:val="none" w:sz="0" w:space="0" w:color="auto"/>
                                              </w:divBdr>
                                              <w:divsChild>
                                                <w:div w:id="1300769275">
                                                  <w:marLeft w:val="0"/>
                                                  <w:marRight w:val="0"/>
                                                  <w:marTop w:val="0"/>
                                                  <w:marBottom w:val="0"/>
                                                  <w:divBdr>
                                                    <w:top w:val="none" w:sz="0" w:space="0" w:color="auto"/>
                                                    <w:left w:val="none" w:sz="0" w:space="0" w:color="auto"/>
                                                    <w:bottom w:val="none" w:sz="0" w:space="0" w:color="auto"/>
                                                    <w:right w:val="none" w:sz="0" w:space="0" w:color="auto"/>
                                                  </w:divBdr>
                                                  <w:divsChild>
                                                    <w:div w:id="1640573880">
                                                      <w:marLeft w:val="0"/>
                                                      <w:marRight w:val="0"/>
                                                      <w:marTop w:val="0"/>
                                                      <w:marBottom w:val="0"/>
                                                      <w:divBdr>
                                                        <w:top w:val="none" w:sz="0" w:space="0" w:color="auto"/>
                                                        <w:left w:val="none" w:sz="0" w:space="0" w:color="auto"/>
                                                        <w:bottom w:val="none" w:sz="0" w:space="0" w:color="auto"/>
                                                        <w:right w:val="none" w:sz="0" w:space="0" w:color="auto"/>
                                                      </w:divBdr>
                                                      <w:divsChild>
                                                        <w:div w:id="4889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51084">
                                              <w:marLeft w:val="0"/>
                                              <w:marRight w:val="0"/>
                                              <w:marTop w:val="0"/>
                                              <w:marBottom w:val="0"/>
                                              <w:divBdr>
                                                <w:top w:val="none" w:sz="0" w:space="0" w:color="auto"/>
                                                <w:left w:val="none" w:sz="0" w:space="0" w:color="auto"/>
                                                <w:bottom w:val="none" w:sz="0" w:space="0" w:color="auto"/>
                                                <w:right w:val="none" w:sz="0" w:space="0" w:color="auto"/>
                                              </w:divBdr>
                                              <w:divsChild>
                                                <w:div w:id="597757738">
                                                  <w:marLeft w:val="0"/>
                                                  <w:marRight w:val="0"/>
                                                  <w:marTop w:val="0"/>
                                                  <w:marBottom w:val="0"/>
                                                  <w:divBdr>
                                                    <w:top w:val="none" w:sz="0" w:space="0" w:color="auto"/>
                                                    <w:left w:val="none" w:sz="0" w:space="0" w:color="auto"/>
                                                    <w:bottom w:val="none" w:sz="0" w:space="0" w:color="auto"/>
                                                    <w:right w:val="none" w:sz="0" w:space="0" w:color="auto"/>
                                                  </w:divBdr>
                                                  <w:divsChild>
                                                    <w:div w:id="947274677">
                                                      <w:marLeft w:val="0"/>
                                                      <w:marRight w:val="0"/>
                                                      <w:marTop w:val="0"/>
                                                      <w:marBottom w:val="0"/>
                                                      <w:divBdr>
                                                        <w:top w:val="none" w:sz="0" w:space="0" w:color="auto"/>
                                                        <w:left w:val="none" w:sz="0" w:space="0" w:color="auto"/>
                                                        <w:bottom w:val="none" w:sz="0" w:space="0" w:color="auto"/>
                                                        <w:right w:val="none" w:sz="0" w:space="0" w:color="auto"/>
                                                      </w:divBdr>
                                                      <w:divsChild>
                                                        <w:div w:id="151827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5667017">
          <w:marLeft w:val="0"/>
          <w:marRight w:val="0"/>
          <w:marTop w:val="0"/>
          <w:marBottom w:val="0"/>
          <w:divBdr>
            <w:top w:val="none" w:sz="0" w:space="0" w:color="auto"/>
            <w:left w:val="none" w:sz="0" w:space="0" w:color="auto"/>
            <w:bottom w:val="none" w:sz="0" w:space="0" w:color="auto"/>
            <w:right w:val="none" w:sz="0" w:space="0" w:color="auto"/>
          </w:divBdr>
          <w:divsChild>
            <w:div w:id="259143614">
              <w:marLeft w:val="0"/>
              <w:marRight w:val="0"/>
              <w:marTop w:val="0"/>
              <w:marBottom w:val="0"/>
              <w:divBdr>
                <w:top w:val="none" w:sz="0" w:space="0" w:color="auto"/>
                <w:left w:val="none" w:sz="0" w:space="0" w:color="auto"/>
                <w:bottom w:val="none" w:sz="0" w:space="0" w:color="auto"/>
                <w:right w:val="none" w:sz="0" w:space="0" w:color="auto"/>
              </w:divBdr>
              <w:divsChild>
                <w:div w:id="2031251764">
                  <w:marLeft w:val="0"/>
                  <w:marRight w:val="0"/>
                  <w:marTop w:val="0"/>
                  <w:marBottom w:val="0"/>
                  <w:divBdr>
                    <w:top w:val="none" w:sz="0" w:space="0" w:color="auto"/>
                    <w:left w:val="none" w:sz="0" w:space="0" w:color="auto"/>
                    <w:bottom w:val="none" w:sz="0" w:space="0" w:color="auto"/>
                    <w:right w:val="none" w:sz="0" w:space="0" w:color="auto"/>
                  </w:divBdr>
                  <w:divsChild>
                    <w:div w:id="3611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420056">
      <w:bodyDiv w:val="1"/>
      <w:marLeft w:val="0"/>
      <w:marRight w:val="0"/>
      <w:marTop w:val="0"/>
      <w:marBottom w:val="0"/>
      <w:divBdr>
        <w:top w:val="none" w:sz="0" w:space="0" w:color="auto"/>
        <w:left w:val="none" w:sz="0" w:space="0" w:color="auto"/>
        <w:bottom w:val="none" w:sz="0" w:space="0" w:color="auto"/>
        <w:right w:val="none" w:sz="0" w:space="0" w:color="auto"/>
      </w:divBdr>
      <w:divsChild>
        <w:div w:id="437793732">
          <w:marLeft w:val="0"/>
          <w:marRight w:val="0"/>
          <w:marTop w:val="0"/>
          <w:marBottom w:val="0"/>
          <w:divBdr>
            <w:top w:val="none" w:sz="0" w:space="0" w:color="auto"/>
            <w:left w:val="none" w:sz="0" w:space="0" w:color="auto"/>
            <w:bottom w:val="none" w:sz="0" w:space="0" w:color="auto"/>
            <w:right w:val="none" w:sz="0" w:space="0" w:color="auto"/>
          </w:divBdr>
          <w:divsChild>
            <w:div w:id="1876500096">
              <w:marLeft w:val="0"/>
              <w:marRight w:val="0"/>
              <w:marTop w:val="0"/>
              <w:marBottom w:val="0"/>
              <w:divBdr>
                <w:top w:val="none" w:sz="0" w:space="0" w:color="auto"/>
                <w:left w:val="none" w:sz="0" w:space="0" w:color="auto"/>
                <w:bottom w:val="none" w:sz="0" w:space="0" w:color="auto"/>
                <w:right w:val="none" w:sz="0" w:space="0" w:color="auto"/>
              </w:divBdr>
              <w:divsChild>
                <w:div w:id="565533959">
                  <w:marLeft w:val="0"/>
                  <w:marRight w:val="0"/>
                  <w:marTop w:val="0"/>
                  <w:marBottom w:val="0"/>
                  <w:divBdr>
                    <w:top w:val="none" w:sz="0" w:space="0" w:color="auto"/>
                    <w:left w:val="none" w:sz="0" w:space="0" w:color="auto"/>
                    <w:bottom w:val="none" w:sz="0" w:space="0" w:color="auto"/>
                    <w:right w:val="none" w:sz="0" w:space="0" w:color="auto"/>
                  </w:divBdr>
                  <w:divsChild>
                    <w:div w:id="15305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09920">
      <w:bodyDiv w:val="1"/>
      <w:marLeft w:val="0"/>
      <w:marRight w:val="0"/>
      <w:marTop w:val="0"/>
      <w:marBottom w:val="0"/>
      <w:divBdr>
        <w:top w:val="none" w:sz="0" w:space="0" w:color="auto"/>
        <w:left w:val="none" w:sz="0" w:space="0" w:color="auto"/>
        <w:bottom w:val="none" w:sz="0" w:space="0" w:color="auto"/>
        <w:right w:val="none" w:sz="0" w:space="0" w:color="auto"/>
      </w:divBdr>
    </w:div>
    <w:div w:id="1948386789">
      <w:bodyDiv w:val="1"/>
      <w:marLeft w:val="0"/>
      <w:marRight w:val="0"/>
      <w:marTop w:val="0"/>
      <w:marBottom w:val="0"/>
      <w:divBdr>
        <w:top w:val="none" w:sz="0" w:space="0" w:color="auto"/>
        <w:left w:val="none" w:sz="0" w:space="0" w:color="auto"/>
        <w:bottom w:val="none" w:sz="0" w:space="0" w:color="auto"/>
        <w:right w:val="none" w:sz="0" w:space="0" w:color="auto"/>
      </w:divBdr>
      <w:divsChild>
        <w:div w:id="930772319">
          <w:marLeft w:val="0"/>
          <w:marRight w:val="0"/>
          <w:marTop w:val="0"/>
          <w:marBottom w:val="0"/>
          <w:divBdr>
            <w:top w:val="none" w:sz="0" w:space="0" w:color="auto"/>
            <w:left w:val="none" w:sz="0" w:space="0" w:color="auto"/>
            <w:bottom w:val="none" w:sz="0" w:space="0" w:color="auto"/>
            <w:right w:val="none" w:sz="0" w:space="0" w:color="auto"/>
          </w:divBdr>
          <w:divsChild>
            <w:div w:id="1315335691">
              <w:marLeft w:val="0"/>
              <w:marRight w:val="0"/>
              <w:marTop w:val="0"/>
              <w:marBottom w:val="0"/>
              <w:divBdr>
                <w:top w:val="none" w:sz="0" w:space="0" w:color="auto"/>
                <w:left w:val="none" w:sz="0" w:space="0" w:color="auto"/>
                <w:bottom w:val="none" w:sz="0" w:space="0" w:color="auto"/>
                <w:right w:val="none" w:sz="0" w:space="0" w:color="auto"/>
              </w:divBdr>
              <w:divsChild>
                <w:div w:id="333841140">
                  <w:marLeft w:val="0"/>
                  <w:marRight w:val="0"/>
                  <w:marTop w:val="0"/>
                  <w:marBottom w:val="0"/>
                  <w:divBdr>
                    <w:top w:val="none" w:sz="0" w:space="0" w:color="auto"/>
                    <w:left w:val="none" w:sz="0" w:space="0" w:color="auto"/>
                    <w:bottom w:val="none" w:sz="0" w:space="0" w:color="auto"/>
                    <w:right w:val="none" w:sz="0" w:space="0" w:color="auto"/>
                  </w:divBdr>
                  <w:divsChild>
                    <w:div w:id="1221987926">
                      <w:marLeft w:val="0"/>
                      <w:marRight w:val="0"/>
                      <w:marTop w:val="0"/>
                      <w:marBottom w:val="0"/>
                      <w:divBdr>
                        <w:top w:val="none" w:sz="0" w:space="0" w:color="auto"/>
                        <w:left w:val="none" w:sz="0" w:space="0" w:color="auto"/>
                        <w:bottom w:val="none" w:sz="0" w:space="0" w:color="auto"/>
                        <w:right w:val="none" w:sz="0" w:space="0" w:color="auto"/>
                      </w:divBdr>
                      <w:divsChild>
                        <w:div w:id="1103720177">
                          <w:marLeft w:val="0"/>
                          <w:marRight w:val="0"/>
                          <w:marTop w:val="0"/>
                          <w:marBottom w:val="0"/>
                          <w:divBdr>
                            <w:top w:val="none" w:sz="0" w:space="0" w:color="auto"/>
                            <w:left w:val="none" w:sz="0" w:space="0" w:color="auto"/>
                            <w:bottom w:val="none" w:sz="0" w:space="0" w:color="auto"/>
                            <w:right w:val="none" w:sz="0" w:space="0" w:color="auto"/>
                          </w:divBdr>
                          <w:divsChild>
                            <w:div w:id="2052991925">
                              <w:marLeft w:val="0"/>
                              <w:marRight w:val="0"/>
                              <w:marTop w:val="0"/>
                              <w:marBottom w:val="0"/>
                              <w:divBdr>
                                <w:top w:val="none" w:sz="0" w:space="0" w:color="auto"/>
                                <w:left w:val="none" w:sz="0" w:space="0" w:color="auto"/>
                                <w:bottom w:val="none" w:sz="0" w:space="0" w:color="auto"/>
                                <w:right w:val="none" w:sz="0" w:space="0" w:color="auto"/>
                              </w:divBdr>
                              <w:divsChild>
                                <w:div w:id="1090810928">
                                  <w:marLeft w:val="0"/>
                                  <w:marRight w:val="0"/>
                                  <w:marTop w:val="0"/>
                                  <w:marBottom w:val="0"/>
                                  <w:divBdr>
                                    <w:top w:val="none" w:sz="0" w:space="0" w:color="auto"/>
                                    <w:left w:val="none" w:sz="0" w:space="0" w:color="auto"/>
                                    <w:bottom w:val="none" w:sz="0" w:space="0" w:color="auto"/>
                                    <w:right w:val="none" w:sz="0" w:space="0" w:color="auto"/>
                                  </w:divBdr>
                                  <w:divsChild>
                                    <w:div w:id="212354041">
                                      <w:marLeft w:val="0"/>
                                      <w:marRight w:val="0"/>
                                      <w:marTop w:val="0"/>
                                      <w:marBottom w:val="0"/>
                                      <w:divBdr>
                                        <w:top w:val="none" w:sz="0" w:space="0" w:color="auto"/>
                                        <w:left w:val="none" w:sz="0" w:space="0" w:color="auto"/>
                                        <w:bottom w:val="none" w:sz="0" w:space="0" w:color="auto"/>
                                        <w:right w:val="none" w:sz="0" w:space="0" w:color="auto"/>
                                      </w:divBdr>
                                      <w:divsChild>
                                        <w:div w:id="720910944">
                                          <w:marLeft w:val="0"/>
                                          <w:marRight w:val="0"/>
                                          <w:marTop w:val="0"/>
                                          <w:marBottom w:val="0"/>
                                          <w:divBdr>
                                            <w:top w:val="none" w:sz="0" w:space="0" w:color="auto"/>
                                            <w:left w:val="none" w:sz="0" w:space="0" w:color="auto"/>
                                            <w:bottom w:val="none" w:sz="0" w:space="0" w:color="auto"/>
                                            <w:right w:val="none" w:sz="0" w:space="0" w:color="auto"/>
                                          </w:divBdr>
                                          <w:divsChild>
                                            <w:div w:id="2031837159">
                                              <w:marLeft w:val="0"/>
                                              <w:marRight w:val="0"/>
                                              <w:marTop w:val="0"/>
                                              <w:marBottom w:val="0"/>
                                              <w:divBdr>
                                                <w:top w:val="none" w:sz="0" w:space="0" w:color="auto"/>
                                                <w:left w:val="none" w:sz="0" w:space="0" w:color="auto"/>
                                                <w:bottom w:val="none" w:sz="0" w:space="0" w:color="auto"/>
                                                <w:right w:val="none" w:sz="0" w:space="0" w:color="auto"/>
                                              </w:divBdr>
                                              <w:divsChild>
                                                <w:div w:id="1953436680">
                                                  <w:marLeft w:val="0"/>
                                                  <w:marRight w:val="0"/>
                                                  <w:marTop w:val="0"/>
                                                  <w:marBottom w:val="0"/>
                                                  <w:divBdr>
                                                    <w:top w:val="none" w:sz="0" w:space="0" w:color="auto"/>
                                                    <w:left w:val="none" w:sz="0" w:space="0" w:color="auto"/>
                                                    <w:bottom w:val="none" w:sz="0" w:space="0" w:color="auto"/>
                                                    <w:right w:val="none" w:sz="0" w:space="0" w:color="auto"/>
                                                  </w:divBdr>
                                                  <w:divsChild>
                                                    <w:div w:id="84114540">
                                                      <w:marLeft w:val="0"/>
                                                      <w:marRight w:val="0"/>
                                                      <w:marTop w:val="0"/>
                                                      <w:marBottom w:val="0"/>
                                                      <w:divBdr>
                                                        <w:top w:val="none" w:sz="0" w:space="0" w:color="auto"/>
                                                        <w:left w:val="none" w:sz="0" w:space="0" w:color="auto"/>
                                                        <w:bottom w:val="none" w:sz="0" w:space="0" w:color="auto"/>
                                                        <w:right w:val="none" w:sz="0" w:space="0" w:color="auto"/>
                                                      </w:divBdr>
                                                      <w:divsChild>
                                                        <w:div w:id="17361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21792">
                                              <w:marLeft w:val="0"/>
                                              <w:marRight w:val="0"/>
                                              <w:marTop w:val="0"/>
                                              <w:marBottom w:val="0"/>
                                              <w:divBdr>
                                                <w:top w:val="none" w:sz="0" w:space="0" w:color="auto"/>
                                                <w:left w:val="none" w:sz="0" w:space="0" w:color="auto"/>
                                                <w:bottom w:val="none" w:sz="0" w:space="0" w:color="auto"/>
                                                <w:right w:val="none" w:sz="0" w:space="0" w:color="auto"/>
                                              </w:divBdr>
                                              <w:divsChild>
                                                <w:div w:id="195628421">
                                                  <w:marLeft w:val="0"/>
                                                  <w:marRight w:val="0"/>
                                                  <w:marTop w:val="0"/>
                                                  <w:marBottom w:val="0"/>
                                                  <w:divBdr>
                                                    <w:top w:val="none" w:sz="0" w:space="0" w:color="auto"/>
                                                    <w:left w:val="none" w:sz="0" w:space="0" w:color="auto"/>
                                                    <w:bottom w:val="none" w:sz="0" w:space="0" w:color="auto"/>
                                                    <w:right w:val="none" w:sz="0" w:space="0" w:color="auto"/>
                                                  </w:divBdr>
                                                  <w:divsChild>
                                                    <w:div w:id="501119995">
                                                      <w:marLeft w:val="0"/>
                                                      <w:marRight w:val="0"/>
                                                      <w:marTop w:val="0"/>
                                                      <w:marBottom w:val="0"/>
                                                      <w:divBdr>
                                                        <w:top w:val="none" w:sz="0" w:space="0" w:color="auto"/>
                                                        <w:left w:val="none" w:sz="0" w:space="0" w:color="auto"/>
                                                        <w:bottom w:val="none" w:sz="0" w:space="0" w:color="auto"/>
                                                        <w:right w:val="none" w:sz="0" w:space="0" w:color="auto"/>
                                                      </w:divBdr>
                                                      <w:divsChild>
                                                        <w:div w:id="13817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4286214">
      <w:bodyDiv w:val="1"/>
      <w:marLeft w:val="0"/>
      <w:marRight w:val="0"/>
      <w:marTop w:val="0"/>
      <w:marBottom w:val="0"/>
      <w:divBdr>
        <w:top w:val="none" w:sz="0" w:space="0" w:color="auto"/>
        <w:left w:val="none" w:sz="0" w:space="0" w:color="auto"/>
        <w:bottom w:val="none" w:sz="0" w:space="0" w:color="auto"/>
        <w:right w:val="none" w:sz="0" w:space="0" w:color="auto"/>
      </w:divBdr>
    </w:div>
    <w:div w:id="1969120601">
      <w:bodyDiv w:val="1"/>
      <w:marLeft w:val="0"/>
      <w:marRight w:val="0"/>
      <w:marTop w:val="0"/>
      <w:marBottom w:val="0"/>
      <w:divBdr>
        <w:top w:val="none" w:sz="0" w:space="0" w:color="auto"/>
        <w:left w:val="none" w:sz="0" w:space="0" w:color="auto"/>
        <w:bottom w:val="none" w:sz="0" w:space="0" w:color="auto"/>
        <w:right w:val="none" w:sz="0" w:space="0" w:color="auto"/>
      </w:divBdr>
      <w:divsChild>
        <w:div w:id="344357583">
          <w:marLeft w:val="0"/>
          <w:marRight w:val="0"/>
          <w:marTop w:val="0"/>
          <w:marBottom w:val="0"/>
          <w:divBdr>
            <w:top w:val="none" w:sz="0" w:space="0" w:color="auto"/>
            <w:left w:val="none" w:sz="0" w:space="0" w:color="auto"/>
            <w:bottom w:val="none" w:sz="0" w:space="0" w:color="auto"/>
            <w:right w:val="none" w:sz="0" w:space="0" w:color="auto"/>
          </w:divBdr>
          <w:divsChild>
            <w:div w:id="1675181000">
              <w:marLeft w:val="0"/>
              <w:marRight w:val="0"/>
              <w:marTop w:val="0"/>
              <w:marBottom w:val="0"/>
              <w:divBdr>
                <w:top w:val="none" w:sz="0" w:space="0" w:color="auto"/>
                <w:left w:val="none" w:sz="0" w:space="0" w:color="auto"/>
                <w:bottom w:val="none" w:sz="0" w:space="0" w:color="auto"/>
                <w:right w:val="none" w:sz="0" w:space="0" w:color="auto"/>
              </w:divBdr>
              <w:divsChild>
                <w:div w:id="335810083">
                  <w:marLeft w:val="0"/>
                  <w:marRight w:val="0"/>
                  <w:marTop w:val="0"/>
                  <w:marBottom w:val="0"/>
                  <w:divBdr>
                    <w:top w:val="none" w:sz="0" w:space="0" w:color="auto"/>
                    <w:left w:val="none" w:sz="0" w:space="0" w:color="auto"/>
                    <w:bottom w:val="none" w:sz="0" w:space="0" w:color="auto"/>
                    <w:right w:val="none" w:sz="0" w:space="0" w:color="auto"/>
                  </w:divBdr>
                  <w:divsChild>
                    <w:div w:id="12126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77185">
          <w:marLeft w:val="0"/>
          <w:marRight w:val="0"/>
          <w:marTop w:val="0"/>
          <w:marBottom w:val="0"/>
          <w:divBdr>
            <w:top w:val="none" w:sz="0" w:space="0" w:color="auto"/>
            <w:left w:val="none" w:sz="0" w:space="0" w:color="auto"/>
            <w:bottom w:val="none" w:sz="0" w:space="0" w:color="auto"/>
            <w:right w:val="none" w:sz="0" w:space="0" w:color="auto"/>
          </w:divBdr>
          <w:divsChild>
            <w:div w:id="1246840032">
              <w:marLeft w:val="0"/>
              <w:marRight w:val="0"/>
              <w:marTop w:val="0"/>
              <w:marBottom w:val="0"/>
              <w:divBdr>
                <w:top w:val="none" w:sz="0" w:space="0" w:color="auto"/>
                <w:left w:val="none" w:sz="0" w:space="0" w:color="auto"/>
                <w:bottom w:val="none" w:sz="0" w:space="0" w:color="auto"/>
                <w:right w:val="none" w:sz="0" w:space="0" w:color="auto"/>
              </w:divBdr>
              <w:divsChild>
                <w:div w:id="1758667143">
                  <w:marLeft w:val="0"/>
                  <w:marRight w:val="0"/>
                  <w:marTop w:val="0"/>
                  <w:marBottom w:val="0"/>
                  <w:divBdr>
                    <w:top w:val="none" w:sz="0" w:space="0" w:color="auto"/>
                    <w:left w:val="none" w:sz="0" w:space="0" w:color="auto"/>
                    <w:bottom w:val="none" w:sz="0" w:space="0" w:color="auto"/>
                    <w:right w:val="none" w:sz="0" w:space="0" w:color="auto"/>
                  </w:divBdr>
                  <w:divsChild>
                    <w:div w:id="20967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724073">
      <w:bodyDiv w:val="1"/>
      <w:marLeft w:val="0"/>
      <w:marRight w:val="0"/>
      <w:marTop w:val="0"/>
      <w:marBottom w:val="0"/>
      <w:divBdr>
        <w:top w:val="none" w:sz="0" w:space="0" w:color="auto"/>
        <w:left w:val="none" w:sz="0" w:space="0" w:color="auto"/>
        <w:bottom w:val="none" w:sz="0" w:space="0" w:color="auto"/>
        <w:right w:val="none" w:sz="0" w:space="0" w:color="auto"/>
      </w:divBdr>
      <w:divsChild>
        <w:div w:id="668286890">
          <w:marLeft w:val="0"/>
          <w:marRight w:val="0"/>
          <w:marTop w:val="0"/>
          <w:marBottom w:val="0"/>
          <w:divBdr>
            <w:top w:val="none" w:sz="0" w:space="0" w:color="auto"/>
            <w:left w:val="none" w:sz="0" w:space="0" w:color="auto"/>
            <w:bottom w:val="none" w:sz="0" w:space="0" w:color="auto"/>
            <w:right w:val="none" w:sz="0" w:space="0" w:color="auto"/>
          </w:divBdr>
          <w:divsChild>
            <w:div w:id="2125540720">
              <w:marLeft w:val="0"/>
              <w:marRight w:val="0"/>
              <w:marTop w:val="0"/>
              <w:marBottom w:val="0"/>
              <w:divBdr>
                <w:top w:val="none" w:sz="0" w:space="0" w:color="auto"/>
                <w:left w:val="none" w:sz="0" w:space="0" w:color="auto"/>
                <w:bottom w:val="none" w:sz="0" w:space="0" w:color="auto"/>
                <w:right w:val="none" w:sz="0" w:space="0" w:color="auto"/>
              </w:divBdr>
              <w:divsChild>
                <w:div w:id="1870337632">
                  <w:marLeft w:val="0"/>
                  <w:marRight w:val="0"/>
                  <w:marTop w:val="0"/>
                  <w:marBottom w:val="0"/>
                  <w:divBdr>
                    <w:top w:val="none" w:sz="0" w:space="0" w:color="auto"/>
                    <w:left w:val="none" w:sz="0" w:space="0" w:color="auto"/>
                    <w:bottom w:val="none" w:sz="0" w:space="0" w:color="auto"/>
                    <w:right w:val="none" w:sz="0" w:space="0" w:color="auto"/>
                  </w:divBdr>
                  <w:divsChild>
                    <w:div w:id="2143762939">
                      <w:marLeft w:val="0"/>
                      <w:marRight w:val="0"/>
                      <w:marTop w:val="0"/>
                      <w:marBottom w:val="0"/>
                      <w:divBdr>
                        <w:top w:val="none" w:sz="0" w:space="0" w:color="auto"/>
                        <w:left w:val="none" w:sz="0" w:space="0" w:color="auto"/>
                        <w:bottom w:val="none" w:sz="0" w:space="0" w:color="auto"/>
                        <w:right w:val="none" w:sz="0" w:space="0" w:color="auto"/>
                      </w:divBdr>
                      <w:divsChild>
                        <w:div w:id="447352626">
                          <w:marLeft w:val="0"/>
                          <w:marRight w:val="0"/>
                          <w:marTop w:val="0"/>
                          <w:marBottom w:val="0"/>
                          <w:divBdr>
                            <w:top w:val="none" w:sz="0" w:space="0" w:color="auto"/>
                            <w:left w:val="none" w:sz="0" w:space="0" w:color="auto"/>
                            <w:bottom w:val="none" w:sz="0" w:space="0" w:color="auto"/>
                            <w:right w:val="none" w:sz="0" w:space="0" w:color="auto"/>
                          </w:divBdr>
                          <w:divsChild>
                            <w:div w:id="778256552">
                              <w:marLeft w:val="0"/>
                              <w:marRight w:val="0"/>
                              <w:marTop w:val="0"/>
                              <w:marBottom w:val="0"/>
                              <w:divBdr>
                                <w:top w:val="none" w:sz="0" w:space="0" w:color="auto"/>
                                <w:left w:val="none" w:sz="0" w:space="0" w:color="auto"/>
                                <w:bottom w:val="none" w:sz="0" w:space="0" w:color="auto"/>
                                <w:right w:val="none" w:sz="0" w:space="0" w:color="auto"/>
                              </w:divBdr>
                              <w:divsChild>
                                <w:div w:id="1111701082">
                                  <w:marLeft w:val="0"/>
                                  <w:marRight w:val="0"/>
                                  <w:marTop w:val="0"/>
                                  <w:marBottom w:val="0"/>
                                  <w:divBdr>
                                    <w:top w:val="none" w:sz="0" w:space="0" w:color="auto"/>
                                    <w:left w:val="none" w:sz="0" w:space="0" w:color="auto"/>
                                    <w:bottom w:val="none" w:sz="0" w:space="0" w:color="auto"/>
                                    <w:right w:val="none" w:sz="0" w:space="0" w:color="auto"/>
                                  </w:divBdr>
                                  <w:divsChild>
                                    <w:div w:id="2076120674">
                                      <w:marLeft w:val="0"/>
                                      <w:marRight w:val="0"/>
                                      <w:marTop w:val="0"/>
                                      <w:marBottom w:val="0"/>
                                      <w:divBdr>
                                        <w:top w:val="none" w:sz="0" w:space="0" w:color="auto"/>
                                        <w:left w:val="none" w:sz="0" w:space="0" w:color="auto"/>
                                        <w:bottom w:val="none" w:sz="0" w:space="0" w:color="auto"/>
                                        <w:right w:val="none" w:sz="0" w:space="0" w:color="auto"/>
                                      </w:divBdr>
                                      <w:divsChild>
                                        <w:div w:id="1547834156">
                                          <w:marLeft w:val="0"/>
                                          <w:marRight w:val="0"/>
                                          <w:marTop w:val="0"/>
                                          <w:marBottom w:val="0"/>
                                          <w:divBdr>
                                            <w:top w:val="none" w:sz="0" w:space="0" w:color="auto"/>
                                            <w:left w:val="none" w:sz="0" w:space="0" w:color="auto"/>
                                            <w:bottom w:val="none" w:sz="0" w:space="0" w:color="auto"/>
                                            <w:right w:val="none" w:sz="0" w:space="0" w:color="auto"/>
                                          </w:divBdr>
                                          <w:divsChild>
                                            <w:div w:id="1143935407">
                                              <w:marLeft w:val="0"/>
                                              <w:marRight w:val="0"/>
                                              <w:marTop w:val="0"/>
                                              <w:marBottom w:val="0"/>
                                              <w:divBdr>
                                                <w:top w:val="none" w:sz="0" w:space="0" w:color="auto"/>
                                                <w:left w:val="none" w:sz="0" w:space="0" w:color="auto"/>
                                                <w:bottom w:val="none" w:sz="0" w:space="0" w:color="auto"/>
                                                <w:right w:val="none" w:sz="0" w:space="0" w:color="auto"/>
                                              </w:divBdr>
                                              <w:divsChild>
                                                <w:div w:id="10493866">
                                                  <w:marLeft w:val="0"/>
                                                  <w:marRight w:val="0"/>
                                                  <w:marTop w:val="0"/>
                                                  <w:marBottom w:val="0"/>
                                                  <w:divBdr>
                                                    <w:top w:val="none" w:sz="0" w:space="0" w:color="auto"/>
                                                    <w:left w:val="none" w:sz="0" w:space="0" w:color="auto"/>
                                                    <w:bottom w:val="none" w:sz="0" w:space="0" w:color="auto"/>
                                                    <w:right w:val="none" w:sz="0" w:space="0" w:color="auto"/>
                                                  </w:divBdr>
                                                  <w:divsChild>
                                                    <w:div w:id="365525467">
                                                      <w:marLeft w:val="0"/>
                                                      <w:marRight w:val="0"/>
                                                      <w:marTop w:val="0"/>
                                                      <w:marBottom w:val="0"/>
                                                      <w:divBdr>
                                                        <w:top w:val="none" w:sz="0" w:space="0" w:color="auto"/>
                                                        <w:left w:val="none" w:sz="0" w:space="0" w:color="auto"/>
                                                        <w:bottom w:val="none" w:sz="0" w:space="0" w:color="auto"/>
                                                        <w:right w:val="none" w:sz="0" w:space="0" w:color="auto"/>
                                                      </w:divBdr>
                                                      <w:divsChild>
                                                        <w:div w:id="205299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61337">
                                              <w:marLeft w:val="0"/>
                                              <w:marRight w:val="0"/>
                                              <w:marTop w:val="0"/>
                                              <w:marBottom w:val="0"/>
                                              <w:divBdr>
                                                <w:top w:val="none" w:sz="0" w:space="0" w:color="auto"/>
                                                <w:left w:val="none" w:sz="0" w:space="0" w:color="auto"/>
                                                <w:bottom w:val="none" w:sz="0" w:space="0" w:color="auto"/>
                                                <w:right w:val="none" w:sz="0" w:space="0" w:color="auto"/>
                                              </w:divBdr>
                                              <w:divsChild>
                                                <w:div w:id="1221096954">
                                                  <w:marLeft w:val="0"/>
                                                  <w:marRight w:val="0"/>
                                                  <w:marTop w:val="0"/>
                                                  <w:marBottom w:val="0"/>
                                                  <w:divBdr>
                                                    <w:top w:val="none" w:sz="0" w:space="0" w:color="auto"/>
                                                    <w:left w:val="none" w:sz="0" w:space="0" w:color="auto"/>
                                                    <w:bottom w:val="none" w:sz="0" w:space="0" w:color="auto"/>
                                                    <w:right w:val="none" w:sz="0" w:space="0" w:color="auto"/>
                                                  </w:divBdr>
                                                  <w:divsChild>
                                                    <w:div w:id="1314487880">
                                                      <w:marLeft w:val="0"/>
                                                      <w:marRight w:val="0"/>
                                                      <w:marTop w:val="0"/>
                                                      <w:marBottom w:val="0"/>
                                                      <w:divBdr>
                                                        <w:top w:val="none" w:sz="0" w:space="0" w:color="auto"/>
                                                        <w:left w:val="none" w:sz="0" w:space="0" w:color="auto"/>
                                                        <w:bottom w:val="none" w:sz="0" w:space="0" w:color="auto"/>
                                                        <w:right w:val="none" w:sz="0" w:space="0" w:color="auto"/>
                                                      </w:divBdr>
                                                      <w:divsChild>
                                                        <w:div w:id="18102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8442544">
          <w:marLeft w:val="0"/>
          <w:marRight w:val="0"/>
          <w:marTop w:val="0"/>
          <w:marBottom w:val="0"/>
          <w:divBdr>
            <w:top w:val="none" w:sz="0" w:space="0" w:color="auto"/>
            <w:left w:val="none" w:sz="0" w:space="0" w:color="auto"/>
            <w:bottom w:val="none" w:sz="0" w:space="0" w:color="auto"/>
            <w:right w:val="none" w:sz="0" w:space="0" w:color="auto"/>
          </w:divBdr>
          <w:divsChild>
            <w:div w:id="1719893224">
              <w:marLeft w:val="0"/>
              <w:marRight w:val="0"/>
              <w:marTop w:val="0"/>
              <w:marBottom w:val="0"/>
              <w:divBdr>
                <w:top w:val="none" w:sz="0" w:space="0" w:color="auto"/>
                <w:left w:val="none" w:sz="0" w:space="0" w:color="auto"/>
                <w:bottom w:val="none" w:sz="0" w:space="0" w:color="auto"/>
                <w:right w:val="none" w:sz="0" w:space="0" w:color="auto"/>
              </w:divBdr>
              <w:divsChild>
                <w:div w:id="950823075">
                  <w:marLeft w:val="0"/>
                  <w:marRight w:val="0"/>
                  <w:marTop w:val="0"/>
                  <w:marBottom w:val="0"/>
                  <w:divBdr>
                    <w:top w:val="none" w:sz="0" w:space="0" w:color="auto"/>
                    <w:left w:val="none" w:sz="0" w:space="0" w:color="auto"/>
                    <w:bottom w:val="none" w:sz="0" w:space="0" w:color="auto"/>
                    <w:right w:val="none" w:sz="0" w:space="0" w:color="auto"/>
                  </w:divBdr>
                  <w:divsChild>
                    <w:div w:id="343628070">
                      <w:marLeft w:val="0"/>
                      <w:marRight w:val="0"/>
                      <w:marTop w:val="0"/>
                      <w:marBottom w:val="0"/>
                      <w:divBdr>
                        <w:top w:val="none" w:sz="0" w:space="0" w:color="auto"/>
                        <w:left w:val="none" w:sz="0" w:space="0" w:color="auto"/>
                        <w:bottom w:val="none" w:sz="0" w:space="0" w:color="auto"/>
                        <w:right w:val="none" w:sz="0" w:space="0" w:color="auto"/>
                      </w:divBdr>
                      <w:divsChild>
                        <w:div w:id="701328058">
                          <w:marLeft w:val="0"/>
                          <w:marRight w:val="0"/>
                          <w:marTop w:val="0"/>
                          <w:marBottom w:val="0"/>
                          <w:divBdr>
                            <w:top w:val="none" w:sz="0" w:space="0" w:color="auto"/>
                            <w:left w:val="none" w:sz="0" w:space="0" w:color="auto"/>
                            <w:bottom w:val="none" w:sz="0" w:space="0" w:color="auto"/>
                            <w:right w:val="none" w:sz="0" w:space="0" w:color="auto"/>
                          </w:divBdr>
                          <w:divsChild>
                            <w:div w:id="731537442">
                              <w:marLeft w:val="0"/>
                              <w:marRight w:val="0"/>
                              <w:marTop w:val="0"/>
                              <w:marBottom w:val="0"/>
                              <w:divBdr>
                                <w:top w:val="none" w:sz="0" w:space="0" w:color="auto"/>
                                <w:left w:val="none" w:sz="0" w:space="0" w:color="auto"/>
                                <w:bottom w:val="none" w:sz="0" w:space="0" w:color="auto"/>
                                <w:right w:val="none" w:sz="0" w:space="0" w:color="auto"/>
                              </w:divBdr>
                              <w:divsChild>
                                <w:div w:id="112097443">
                                  <w:marLeft w:val="0"/>
                                  <w:marRight w:val="0"/>
                                  <w:marTop w:val="0"/>
                                  <w:marBottom w:val="0"/>
                                  <w:divBdr>
                                    <w:top w:val="none" w:sz="0" w:space="0" w:color="auto"/>
                                    <w:left w:val="none" w:sz="0" w:space="0" w:color="auto"/>
                                    <w:bottom w:val="none" w:sz="0" w:space="0" w:color="auto"/>
                                    <w:right w:val="none" w:sz="0" w:space="0" w:color="auto"/>
                                  </w:divBdr>
                                  <w:divsChild>
                                    <w:div w:id="1556968309">
                                      <w:marLeft w:val="0"/>
                                      <w:marRight w:val="0"/>
                                      <w:marTop w:val="0"/>
                                      <w:marBottom w:val="0"/>
                                      <w:divBdr>
                                        <w:top w:val="none" w:sz="0" w:space="0" w:color="auto"/>
                                        <w:left w:val="none" w:sz="0" w:space="0" w:color="auto"/>
                                        <w:bottom w:val="none" w:sz="0" w:space="0" w:color="auto"/>
                                        <w:right w:val="none" w:sz="0" w:space="0" w:color="auto"/>
                                      </w:divBdr>
                                      <w:divsChild>
                                        <w:div w:id="598484295">
                                          <w:marLeft w:val="0"/>
                                          <w:marRight w:val="0"/>
                                          <w:marTop w:val="0"/>
                                          <w:marBottom w:val="0"/>
                                          <w:divBdr>
                                            <w:top w:val="none" w:sz="0" w:space="0" w:color="auto"/>
                                            <w:left w:val="none" w:sz="0" w:space="0" w:color="auto"/>
                                            <w:bottom w:val="none" w:sz="0" w:space="0" w:color="auto"/>
                                            <w:right w:val="none" w:sz="0" w:space="0" w:color="auto"/>
                                          </w:divBdr>
                                          <w:divsChild>
                                            <w:div w:id="1229730417">
                                              <w:marLeft w:val="0"/>
                                              <w:marRight w:val="0"/>
                                              <w:marTop w:val="0"/>
                                              <w:marBottom w:val="0"/>
                                              <w:divBdr>
                                                <w:top w:val="none" w:sz="0" w:space="0" w:color="auto"/>
                                                <w:left w:val="none" w:sz="0" w:space="0" w:color="auto"/>
                                                <w:bottom w:val="none" w:sz="0" w:space="0" w:color="auto"/>
                                                <w:right w:val="none" w:sz="0" w:space="0" w:color="auto"/>
                                              </w:divBdr>
                                              <w:divsChild>
                                                <w:div w:id="20096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3872501">
      <w:bodyDiv w:val="1"/>
      <w:marLeft w:val="0"/>
      <w:marRight w:val="0"/>
      <w:marTop w:val="0"/>
      <w:marBottom w:val="0"/>
      <w:divBdr>
        <w:top w:val="none" w:sz="0" w:space="0" w:color="auto"/>
        <w:left w:val="none" w:sz="0" w:space="0" w:color="auto"/>
        <w:bottom w:val="none" w:sz="0" w:space="0" w:color="auto"/>
        <w:right w:val="none" w:sz="0" w:space="0" w:color="auto"/>
      </w:divBdr>
    </w:div>
    <w:div w:id="2034721587">
      <w:bodyDiv w:val="1"/>
      <w:marLeft w:val="0"/>
      <w:marRight w:val="0"/>
      <w:marTop w:val="0"/>
      <w:marBottom w:val="0"/>
      <w:divBdr>
        <w:top w:val="none" w:sz="0" w:space="0" w:color="auto"/>
        <w:left w:val="none" w:sz="0" w:space="0" w:color="auto"/>
        <w:bottom w:val="none" w:sz="0" w:space="0" w:color="auto"/>
        <w:right w:val="none" w:sz="0" w:space="0" w:color="auto"/>
      </w:divBdr>
      <w:divsChild>
        <w:div w:id="1023020023">
          <w:marLeft w:val="0"/>
          <w:marRight w:val="0"/>
          <w:marTop w:val="0"/>
          <w:marBottom w:val="0"/>
          <w:divBdr>
            <w:top w:val="none" w:sz="0" w:space="0" w:color="auto"/>
            <w:left w:val="none" w:sz="0" w:space="0" w:color="auto"/>
            <w:bottom w:val="none" w:sz="0" w:space="0" w:color="auto"/>
            <w:right w:val="none" w:sz="0" w:space="0" w:color="auto"/>
          </w:divBdr>
          <w:divsChild>
            <w:div w:id="115679736">
              <w:marLeft w:val="0"/>
              <w:marRight w:val="0"/>
              <w:marTop w:val="0"/>
              <w:marBottom w:val="0"/>
              <w:divBdr>
                <w:top w:val="none" w:sz="0" w:space="0" w:color="auto"/>
                <w:left w:val="none" w:sz="0" w:space="0" w:color="auto"/>
                <w:bottom w:val="none" w:sz="0" w:space="0" w:color="auto"/>
                <w:right w:val="none" w:sz="0" w:space="0" w:color="auto"/>
              </w:divBdr>
              <w:divsChild>
                <w:div w:id="170919516">
                  <w:marLeft w:val="0"/>
                  <w:marRight w:val="0"/>
                  <w:marTop w:val="0"/>
                  <w:marBottom w:val="0"/>
                  <w:divBdr>
                    <w:top w:val="none" w:sz="0" w:space="0" w:color="auto"/>
                    <w:left w:val="none" w:sz="0" w:space="0" w:color="auto"/>
                    <w:bottom w:val="none" w:sz="0" w:space="0" w:color="auto"/>
                    <w:right w:val="none" w:sz="0" w:space="0" w:color="auto"/>
                  </w:divBdr>
                  <w:divsChild>
                    <w:div w:id="1819951486">
                      <w:marLeft w:val="0"/>
                      <w:marRight w:val="0"/>
                      <w:marTop w:val="0"/>
                      <w:marBottom w:val="0"/>
                      <w:divBdr>
                        <w:top w:val="none" w:sz="0" w:space="0" w:color="auto"/>
                        <w:left w:val="none" w:sz="0" w:space="0" w:color="auto"/>
                        <w:bottom w:val="none" w:sz="0" w:space="0" w:color="auto"/>
                        <w:right w:val="none" w:sz="0" w:space="0" w:color="auto"/>
                      </w:divBdr>
                      <w:divsChild>
                        <w:div w:id="1741055106">
                          <w:marLeft w:val="0"/>
                          <w:marRight w:val="0"/>
                          <w:marTop w:val="0"/>
                          <w:marBottom w:val="0"/>
                          <w:divBdr>
                            <w:top w:val="none" w:sz="0" w:space="0" w:color="auto"/>
                            <w:left w:val="none" w:sz="0" w:space="0" w:color="auto"/>
                            <w:bottom w:val="none" w:sz="0" w:space="0" w:color="auto"/>
                            <w:right w:val="none" w:sz="0" w:space="0" w:color="auto"/>
                          </w:divBdr>
                          <w:divsChild>
                            <w:div w:id="1898976954">
                              <w:marLeft w:val="0"/>
                              <w:marRight w:val="0"/>
                              <w:marTop w:val="0"/>
                              <w:marBottom w:val="0"/>
                              <w:divBdr>
                                <w:top w:val="none" w:sz="0" w:space="0" w:color="auto"/>
                                <w:left w:val="none" w:sz="0" w:space="0" w:color="auto"/>
                                <w:bottom w:val="none" w:sz="0" w:space="0" w:color="auto"/>
                                <w:right w:val="none" w:sz="0" w:space="0" w:color="auto"/>
                              </w:divBdr>
                              <w:divsChild>
                                <w:div w:id="1322734397">
                                  <w:marLeft w:val="0"/>
                                  <w:marRight w:val="0"/>
                                  <w:marTop w:val="0"/>
                                  <w:marBottom w:val="0"/>
                                  <w:divBdr>
                                    <w:top w:val="none" w:sz="0" w:space="0" w:color="auto"/>
                                    <w:left w:val="none" w:sz="0" w:space="0" w:color="auto"/>
                                    <w:bottom w:val="none" w:sz="0" w:space="0" w:color="auto"/>
                                    <w:right w:val="none" w:sz="0" w:space="0" w:color="auto"/>
                                  </w:divBdr>
                                  <w:divsChild>
                                    <w:div w:id="1616643701">
                                      <w:marLeft w:val="0"/>
                                      <w:marRight w:val="0"/>
                                      <w:marTop w:val="0"/>
                                      <w:marBottom w:val="0"/>
                                      <w:divBdr>
                                        <w:top w:val="none" w:sz="0" w:space="0" w:color="auto"/>
                                        <w:left w:val="none" w:sz="0" w:space="0" w:color="auto"/>
                                        <w:bottom w:val="none" w:sz="0" w:space="0" w:color="auto"/>
                                        <w:right w:val="none" w:sz="0" w:space="0" w:color="auto"/>
                                      </w:divBdr>
                                      <w:divsChild>
                                        <w:div w:id="1267885936">
                                          <w:marLeft w:val="0"/>
                                          <w:marRight w:val="0"/>
                                          <w:marTop w:val="0"/>
                                          <w:marBottom w:val="0"/>
                                          <w:divBdr>
                                            <w:top w:val="none" w:sz="0" w:space="0" w:color="auto"/>
                                            <w:left w:val="none" w:sz="0" w:space="0" w:color="auto"/>
                                            <w:bottom w:val="none" w:sz="0" w:space="0" w:color="auto"/>
                                            <w:right w:val="none" w:sz="0" w:space="0" w:color="auto"/>
                                          </w:divBdr>
                                          <w:divsChild>
                                            <w:div w:id="1047488020">
                                              <w:marLeft w:val="0"/>
                                              <w:marRight w:val="0"/>
                                              <w:marTop w:val="0"/>
                                              <w:marBottom w:val="0"/>
                                              <w:divBdr>
                                                <w:top w:val="none" w:sz="0" w:space="0" w:color="auto"/>
                                                <w:left w:val="none" w:sz="0" w:space="0" w:color="auto"/>
                                                <w:bottom w:val="none" w:sz="0" w:space="0" w:color="auto"/>
                                                <w:right w:val="none" w:sz="0" w:space="0" w:color="auto"/>
                                              </w:divBdr>
                                              <w:divsChild>
                                                <w:div w:id="331567268">
                                                  <w:marLeft w:val="0"/>
                                                  <w:marRight w:val="0"/>
                                                  <w:marTop w:val="0"/>
                                                  <w:marBottom w:val="0"/>
                                                  <w:divBdr>
                                                    <w:top w:val="none" w:sz="0" w:space="0" w:color="auto"/>
                                                    <w:left w:val="none" w:sz="0" w:space="0" w:color="auto"/>
                                                    <w:bottom w:val="none" w:sz="0" w:space="0" w:color="auto"/>
                                                    <w:right w:val="none" w:sz="0" w:space="0" w:color="auto"/>
                                                  </w:divBdr>
                                                  <w:divsChild>
                                                    <w:div w:id="380716995">
                                                      <w:marLeft w:val="0"/>
                                                      <w:marRight w:val="0"/>
                                                      <w:marTop w:val="0"/>
                                                      <w:marBottom w:val="0"/>
                                                      <w:divBdr>
                                                        <w:top w:val="none" w:sz="0" w:space="0" w:color="auto"/>
                                                        <w:left w:val="none" w:sz="0" w:space="0" w:color="auto"/>
                                                        <w:bottom w:val="none" w:sz="0" w:space="0" w:color="auto"/>
                                                        <w:right w:val="none" w:sz="0" w:space="0" w:color="auto"/>
                                                      </w:divBdr>
                                                      <w:divsChild>
                                                        <w:div w:id="18797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03888">
                                              <w:marLeft w:val="0"/>
                                              <w:marRight w:val="0"/>
                                              <w:marTop w:val="0"/>
                                              <w:marBottom w:val="0"/>
                                              <w:divBdr>
                                                <w:top w:val="none" w:sz="0" w:space="0" w:color="auto"/>
                                                <w:left w:val="none" w:sz="0" w:space="0" w:color="auto"/>
                                                <w:bottom w:val="none" w:sz="0" w:space="0" w:color="auto"/>
                                                <w:right w:val="none" w:sz="0" w:space="0" w:color="auto"/>
                                              </w:divBdr>
                                              <w:divsChild>
                                                <w:div w:id="1041125625">
                                                  <w:marLeft w:val="0"/>
                                                  <w:marRight w:val="0"/>
                                                  <w:marTop w:val="0"/>
                                                  <w:marBottom w:val="0"/>
                                                  <w:divBdr>
                                                    <w:top w:val="none" w:sz="0" w:space="0" w:color="auto"/>
                                                    <w:left w:val="none" w:sz="0" w:space="0" w:color="auto"/>
                                                    <w:bottom w:val="none" w:sz="0" w:space="0" w:color="auto"/>
                                                    <w:right w:val="none" w:sz="0" w:space="0" w:color="auto"/>
                                                  </w:divBdr>
                                                  <w:divsChild>
                                                    <w:div w:id="1733967347">
                                                      <w:marLeft w:val="0"/>
                                                      <w:marRight w:val="0"/>
                                                      <w:marTop w:val="0"/>
                                                      <w:marBottom w:val="0"/>
                                                      <w:divBdr>
                                                        <w:top w:val="none" w:sz="0" w:space="0" w:color="auto"/>
                                                        <w:left w:val="none" w:sz="0" w:space="0" w:color="auto"/>
                                                        <w:bottom w:val="none" w:sz="0" w:space="0" w:color="auto"/>
                                                        <w:right w:val="none" w:sz="0" w:space="0" w:color="auto"/>
                                                      </w:divBdr>
                                                      <w:divsChild>
                                                        <w:div w:id="74156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7448024">
          <w:marLeft w:val="0"/>
          <w:marRight w:val="0"/>
          <w:marTop w:val="0"/>
          <w:marBottom w:val="0"/>
          <w:divBdr>
            <w:top w:val="none" w:sz="0" w:space="0" w:color="auto"/>
            <w:left w:val="none" w:sz="0" w:space="0" w:color="auto"/>
            <w:bottom w:val="none" w:sz="0" w:space="0" w:color="auto"/>
            <w:right w:val="none" w:sz="0" w:space="0" w:color="auto"/>
          </w:divBdr>
          <w:divsChild>
            <w:div w:id="1856529317">
              <w:marLeft w:val="0"/>
              <w:marRight w:val="0"/>
              <w:marTop w:val="0"/>
              <w:marBottom w:val="0"/>
              <w:divBdr>
                <w:top w:val="none" w:sz="0" w:space="0" w:color="auto"/>
                <w:left w:val="none" w:sz="0" w:space="0" w:color="auto"/>
                <w:bottom w:val="none" w:sz="0" w:space="0" w:color="auto"/>
                <w:right w:val="none" w:sz="0" w:space="0" w:color="auto"/>
              </w:divBdr>
              <w:divsChild>
                <w:div w:id="91778128">
                  <w:marLeft w:val="0"/>
                  <w:marRight w:val="0"/>
                  <w:marTop w:val="0"/>
                  <w:marBottom w:val="0"/>
                  <w:divBdr>
                    <w:top w:val="none" w:sz="0" w:space="0" w:color="auto"/>
                    <w:left w:val="none" w:sz="0" w:space="0" w:color="auto"/>
                    <w:bottom w:val="none" w:sz="0" w:space="0" w:color="auto"/>
                    <w:right w:val="none" w:sz="0" w:space="0" w:color="auto"/>
                  </w:divBdr>
                  <w:divsChild>
                    <w:div w:id="1478373389">
                      <w:marLeft w:val="0"/>
                      <w:marRight w:val="0"/>
                      <w:marTop w:val="0"/>
                      <w:marBottom w:val="0"/>
                      <w:divBdr>
                        <w:top w:val="none" w:sz="0" w:space="0" w:color="auto"/>
                        <w:left w:val="none" w:sz="0" w:space="0" w:color="auto"/>
                        <w:bottom w:val="none" w:sz="0" w:space="0" w:color="auto"/>
                        <w:right w:val="none" w:sz="0" w:space="0" w:color="auto"/>
                      </w:divBdr>
                      <w:divsChild>
                        <w:div w:id="1065375122">
                          <w:marLeft w:val="0"/>
                          <w:marRight w:val="0"/>
                          <w:marTop w:val="0"/>
                          <w:marBottom w:val="0"/>
                          <w:divBdr>
                            <w:top w:val="none" w:sz="0" w:space="0" w:color="auto"/>
                            <w:left w:val="none" w:sz="0" w:space="0" w:color="auto"/>
                            <w:bottom w:val="none" w:sz="0" w:space="0" w:color="auto"/>
                            <w:right w:val="none" w:sz="0" w:space="0" w:color="auto"/>
                          </w:divBdr>
                          <w:divsChild>
                            <w:div w:id="1929119819">
                              <w:marLeft w:val="0"/>
                              <w:marRight w:val="0"/>
                              <w:marTop w:val="0"/>
                              <w:marBottom w:val="0"/>
                              <w:divBdr>
                                <w:top w:val="none" w:sz="0" w:space="0" w:color="auto"/>
                                <w:left w:val="none" w:sz="0" w:space="0" w:color="auto"/>
                                <w:bottom w:val="none" w:sz="0" w:space="0" w:color="auto"/>
                                <w:right w:val="none" w:sz="0" w:space="0" w:color="auto"/>
                              </w:divBdr>
                              <w:divsChild>
                                <w:div w:id="1966306962">
                                  <w:marLeft w:val="0"/>
                                  <w:marRight w:val="0"/>
                                  <w:marTop w:val="0"/>
                                  <w:marBottom w:val="0"/>
                                  <w:divBdr>
                                    <w:top w:val="none" w:sz="0" w:space="0" w:color="auto"/>
                                    <w:left w:val="none" w:sz="0" w:space="0" w:color="auto"/>
                                    <w:bottom w:val="none" w:sz="0" w:space="0" w:color="auto"/>
                                    <w:right w:val="none" w:sz="0" w:space="0" w:color="auto"/>
                                  </w:divBdr>
                                  <w:divsChild>
                                    <w:div w:id="234433779">
                                      <w:marLeft w:val="0"/>
                                      <w:marRight w:val="0"/>
                                      <w:marTop w:val="0"/>
                                      <w:marBottom w:val="0"/>
                                      <w:divBdr>
                                        <w:top w:val="none" w:sz="0" w:space="0" w:color="auto"/>
                                        <w:left w:val="none" w:sz="0" w:space="0" w:color="auto"/>
                                        <w:bottom w:val="none" w:sz="0" w:space="0" w:color="auto"/>
                                        <w:right w:val="none" w:sz="0" w:space="0" w:color="auto"/>
                                      </w:divBdr>
                                      <w:divsChild>
                                        <w:div w:id="505707285">
                                          <w:marLeft w:val="0"/>
                                          <w:marRight w:val="0"/>
                                          <w:marTop w:val="0"/>
                                          <w:marBottom w:val="0"/>
                                          <w:divBdr>
                                            <w:top w:val="none" w:sz="0" w:space="0" w:color="auto"/>
                                            <w:left w:val="none" w:sz="0" w:space="0" w:color="auto"/>
                                            <w:bottom w:val="none" w:sz="0" w:space="0" w:color="auto"/>
                                            <w:right w:val="none" w:sz="0" w:space="0" w:color="auto"/>
                                          </w:divBdr>
                                          <w:divsChild>
                                            <w:div w:id="1503621876">
                                              <w:marLeft w:val="0"/>
                                              <w:marRight w:val="0"/>
                                              <w:marTop w:val="0"/>
                                              <w:marBottom w:val="0"/>
                                              <w:divBdr>
                                                <w:top w:val="none" w:sz="0" w:space="0" w:color="auto"/>
                                                <w:left w:val="none" w:sz="0" w:space="0" w:color="auto"/>
                                                <w:bottom w:val="none" w:sz="0" w:space="0" w:color="auto"/>
                                                <w:right w:val="none" w:sz="0" w:space="0" w:color="auto"/>
                                              </w:divBdr>
                                              <w:divsChild>
                                                <w:div w:id="1977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302841">
      <w:bodyDiv w:val="1"/>
      <w:marLeft w:val="0"/>
      <w:marRight w:val="0"/>
      <w:marTop w:val="0"/>
      <w:marBottom w:val="0"/>
      <w:divBdr>
        <w:top w:val="none" w:sz="0" w:space="0" w:color="auto"/>
        <w:left w:val="none" w:sz="0" w:space="0" w:color="auto"/>
        <w:bottom w:val="none" w:sz="0" w:space="0" w:color="auto"/>
        <w:right w:val="none" w:sz="0" w:space="0" w:color="auto"/>
      </w:divBdr>
      <w:divsChild>
        <w:div w:id="1716201517">
          <w:marLeft w:val="0"/>
          <w:marRight w:val="0"/>
          <w:marTop w:val="0"/>
          <w:marBottom w:val="0"/>
          <w:divBdr>
            <w:top w:val="none" w:sz="0" w:space="0" w:color="auto"/>
            <w:left w:val="none" w:sz="0" w:space="0" w:color="auto"/>
            <w:bottom w:val="none" w:sz="0" w:space="0" w:color="auto"/>
            <w:right w:val="none" w:sz="0" w:space="0" w:color="auto"/>
          </w:divBdr>
          <w:divsChild>
            <w:div w:id="575092095">
              <w:marLeft w:val="0"/>
              <w:marRight w:val="0"/>
              <w:marTop w:val="0"/>
              <w:marBottom w:val="0"/>
              <w:divBdr>
                <w:top w:val="none" w:sz="0" w:space="0" w:color="auto"/>
                <w:left w:val="none" w:sz="0" w:space="0" w:color="auto"/>
                <w:bottom w:val="none" w:sz="0" w:space="0" w:color="auto"/>
                <w:right w:val="none" w:sz="0" w:space="0" w:color="auto"/>
              </w:divBdr>
              <w:divsChild>
                <w:div w:id="2005477093">
                  <w:marLeft w:val="0"/>
                  <w:marRight w:val="0"/>
                  <w:marTop w:val="0"/>
                  <w:marBottom w:val="0"/>
                  <w:divBdr>
                    <w:top w:val="none" w:sz="0" w:space="0" w:color="auto"/>
                    <w:left w:val="none" w:sz="0" w:space="0" w:color="auto"/>
                    <w:bottom w:val="none" w:sz="0" w:space="0" w:color="auto"/>
                    <w:right w:val="none" w:sz="0" w:space="0" w:color="auto"/>
                  </w:divBdr>
                  <w:divsChild>
                    <w:div w:id="709767845">
                      <w:marLeft w:val="0"/>
                      <w:marRight w:val="0"/>
                      <w:marTop w:val="0"/>
                      <w:marBottom w:val="0"/>
                      <w:divBdr>
                        <w:top w:val="none" w:sz="0" w:space="0" w:color="auto"/>
                        <w:left w:val="none" w:sz="0" w:space="0" w:color="auto"/>
                        <w:bottom w:val="none" w:sz="0" w:space="0" w:color="auto"/>
                        <w:right w:val="none" w:sz="0" w:space="0" w:color="auto"/>
                      </w:divBdr>
                      <w:divsChild>
                        <w:div w:id="83459198">
                          <w:marLeft w:val="0"/>
                          <w:marRight w:val="0"/>
                          <w:marTop w:val="0"/>
                          <w:marBottom w:val="0"/>
                          <w:divBdr>
                            <w:top w:val="none" w:sz="0" w:space="0" w:color="auto"/>
                            <w:left w:val="none" w:sz="0" w:space="0" w:color="auto"/>
                            <w:bottom w:val="none" w:sz="0" w:space="0" w:color="auto"/>
                            <w:right w:val="none" w:sz="0" w:space="0" w:color="auto"/>
                          </w:divBdr>
                          <w:divsChild>
                            <w:div w:id="899287241">
                              <w:marLeft w:val="0"/>
                              <w:marRight w:val="0"/>
                              <w:marTop w:val="0"/>
                              <w:marBottom w:val="0"/>
                              <w:divBdr>
                                <w:top w:val="none" w:sz="0" w:space="0" w:color="auto"/>
                                <w:left w:val="none" w:sz="0" w:space="0" w:color="auto"/>
                                <w:bottom w:val="none" w:sz="0" w:space="0" w:color="auto"/>
                                <w:right w:val="none" w:sz="0" w:space="0" w:color="auto"/>
                              </w:divBdr>
                              <w:divsChild>
                                <w:div w:id="686062775">
                                  <w:marLeft w:val="0"/>
                                  <w:marRight w:val="0"/>
                                  <w:marTop w:val="0"/>
                                  <w:marBottom w:val="0"/>
                                  <w:divBdr>
                                    <w:top w:val="none" w:sz="0" w:space="0" w:color="auto"/>
                                    <w:left w:val="none" w:sz="0" w:space="0" w:color="auto"/>
                                    <w:bottom w:val="none" w:sz="0" w:space="0" w:color="auto"/>
                                    <w:right w:val="none" w:sz="0" w:space="0" w:color="auto"/>
                                  </w:divBdr>
                                  <w:divsChild>
                                    <w:div w:id="1291210802">
                                      <w:marLeft w:val="0"/>
                                      <w:marRight w:val="0"/>
                                      <w:marTop w:val="0"/>
                                      <w:marBottom w:val="0"/>
                                      <w:divBdr>
                                        <w:top w:val="none" w:sz="0" w:space="0" w:color="auto"/>
                                        <w:left w:val="none" w:sz="0" w:space="0" w:color="auto"/>
                                        <w:bottom w:val="none" w:sz="0" w:space="0" w:color="auto"/>
                                        <w:right w:val="none" w:sz="0" w:space="0" w:color="auto"/>
                                      </w:divBdr>
                                      <w:divsChild>
                                        <w:div w:id="1291129119">
                                          <w:marLeft w:val="0"/>
                                          <w:marRight w:val="0"/>
                                          <w:marTop w:val="0"/>
                                          <w:marBottom w:val="0"/>
                                          <w:divBdr>
                                            <w:top w:val="none" w:sz="0" w:space="0" w:color="auto"/>
                                            <w:left w:val="none" w:sz="0" w:space="0" w:color="auto"/>
                                            <w:bottom w:val="none" w:sz="0" w:space="0" w:color="auto"/>
                                            <w:right w:val="none" w:sz="0" w:space="0" w:color="auto"/>
                                          </w:divBdr>
                                          <w:divsChild>
                                            <w:div w:id="1854495653">
                                              <w:marLeft w:val="0"/>
                                              <w:marRight w:val="0"/>
                                              <w:marTop w:val="0"/>
                                              <w:marBottom w:val="0"/>
                                              <w:divBdr>
                                                <w:top w:val="none" w:sz="0" w:space="0" w:color="auto"/>
                                                <w:left w:val="none" w:sz="0" w:space="0" w:color="auto"/>
                                                <w:bottom w:val="none" w:sz="0" w:space="0" w:color="auto"/>
                                                <w:right w:val="none" w:sz="0" w:space="0" w:color="auto"/>
                                              </w:divBdr>
                                              <w:divsChild>
                                                <w:div w:id="1697462529">
                                                  <w:marLeft w:val="0"/>
                                                  <w:marRight w:val="0"/>
                                                  <w:marTop w:val="0"/>
                                                  <w:marBottom w:val="0"/>
                                                  <w:divBdr>
                                                    <w:top w:val="none" w:sz="0" w:space="0" w:color="auto"/>
                                                    <w:left w:val="none" w:sz="0" w:space="0" w:color="auto"/>
                                                    <w:bottom w:val="none" w:sz="0" w:space="0" w:color="auto"/>
                                                    <w:right w:val="none" w:sz="0" w:space="0" w:color="auto"/>
                                                  </w:divBdr>
                                                  <w:divsChild>
                                                    <w:div w:id="1830828229">
                                                      <w:marLeft w:val="0"/>
                                                      <w:marRight w:val="0"/>
                                                      <w:marTop w:val="0"/>
                                                      <w:marBottom w:val="0"/>
                                                      <w:divBdr>
                                                        <w:top w:val="none" w:sz="0" w:space="0" w:color="auto"/>
                                                        <w:left w:val="none" w:sz="0" w:space="0" w:color="auto"/>
                                                        <w:bottom w:val="none" w:sz="0" w:space="0" w:color="auto"/>
                                                        <w:right w:val="none" w:sz="0" w:space="0" w:color="auto"/>
                                                      </w:divBdr>
                                                      <w:divsChild>
                                                        <w:div w:id="122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4678">
                                              <w:marLeft w:val="0"/>
                                              <w:marRight w:val="0"/>
                                              <w:marTop w:val="0"/>
                                              <w:marBottom w:val="0"/>
                                              <w:divBdr>
                                                <w:top w:val="none" w:sz="0" w:space="0" w:color="auto"/>
                                                <w:left w:val="none" w:sz="0" w:space="0" w:color="auto"/>
                                                <w:bottom w:val="none" w:sz="0" w:space="0" w:color="auto"/>
                                                <w:right w:val="none" w:sz="0" w:space="0" w:color="auto"/>
                                              </w:divBdr>
                                              <w:divsChild>
                                                <w:div w:id="1494684264">
                                                  <w:marLeft w:val="0"/>
                                                  <w:marRight w:val="0"/>
                                                  <w:marTop w:val="0"/>
                                                  <w:marBottom w:val="0"/>
                                                  <w:divBdr>
                                                    <w:top w:val="none" w:sz="0" w:space="0" w:color="auto"/>
                                                    <w:left w:val="none" w:sz="0" w:space="0" w:color="auto"/>
                                                    <w:bottom w:val="none" w:sz="0" w:space="0" w:color="auto"/>
                                                    <w:right w:val="none" w:sz="0" w:space="0" w:color="auto"/>
                                                  </w:divBdr>
                                                  <w:divsChild>
                                                    <w:div w:id="648099949">
                                                      <w:marLeft w:val="0"/>
                                                      <w:marRight w:val="0"/>
                                                      <w:marTop w:val="0"/>
                                                      <w:marBottom w:val="0"/>
                                                      <w:divBdr>
                                                        <w:top w:val="none" w:sz="0" w:space="0" w:color="auto"/>
                                                        <w:left w:val="none" w:sz="0" w:space="0" w:color="auto"/>
                                                        <w:bottom w:val="none" w:sz="0" w:space="0" w:color="auto"/>
                                                        <w:right w:val="none" w:sz="0" w:space="0" w:color="auto"/>
                                                      </w:divBdr>
                                                      <w:divsChild>
                                                        <w:div w:id="21209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5787725">
          <w:marLeft w:val="0"/>
          <w:marRight w:val="0"/>
          <w:marTop w:val="0"/>
          <w:marBottom w:val="0"/>
          <w:divBdr>
            <w:top w:val="none" w:sz="0" w:space="0" w:color="auto"/>
            <w:left w:val="none" w:sz="0" w:space="0" w:color="auto"/>
            <w:bottom w:val="none" w:sz="0" w:space="0" w:color="auto"/>
            <w:right w:val="none" w:sz="0" w:space="0" w:color="auto"/>
          </w:divBdr>
          <w:divsChild>
            <w:div w:id="19279432">
              <w:marLeft w:val="0"/>
              <w:marRight w:val="0"/>
              <w:marTop w:val="0"/>
              <w:marBottom w:val="0"/>
              <w:divBdr>
                <w:top w:val="none" w:sz="0" w:space="0" w:color="auto"/>
                <w:left w:val="none" w:sz="0" w:space="0" w:color="auto"/>
                <w:bottom w:val="none" w:sz="0" w:space="0" w:color="auto"/>
                <w:right w:val="none" w:sz="0" w:space="0" w:color="auto"/>
              </w:divBdr>
              <w:divsChild>
                <w:div w:id="802432810">
                  <w:marLeft w:val="0"/>
                  <w:marRight w:val="0"/>
                  <w:marTop w:val="0"/>
                  <w:marBottom w:val="0"/>
                  <w:divBdr>
                    <w:top w:val="none" w:sz="0" w:space="0" w:color="auto"/>
                    <w:left w:val="none" w:sz="0" w:space="0" w:color="auto"/>
                    <w:bottom w:val="none" w:sz="0" w:space="0" w:color="auto"/>
                    <w:right w:val="none" w:sz="0" w:space="0" w:color="auto"/>
                  </w:divBdr>
                  <w:divsChild>
                    <w:div w:id="2034764779">
                      <w:marLeft w:val="0"/>
                      <w:marRight w:val="0"/>
                      <w:marTop w:val="0"/>
                      <w:marBottom w:val="0"/>
                      <w:divBdr>
                        <w:top w:val="none" w:sz="0" w:space="0" w:color="auto"/>
                        <w:left w:val="none" w:sz="0" w:space="0" w:color="auto"/>
                        <w:bottom w:val="none" w:sz="0" w:space="0" w:color="auto"/>
                        <w:right w:val="none" w:sz="0" w:space="0" w:color="auto"/>
                      </w:divBdr>
                      <w:divsChild>
                        <w:div w:id="306933220">
                          <w:marLeft w:val="0"/>
                          <w:marRight w:val="0"/>
                          <w:marTop w:val="0"/>
                          <w:marBottom w:val="0"/>
                          <w:divBdr>
                            <w:top w:val="none" w:sz="0" w:space="0" w:color="auto"/>
                            <w:left w:val="none" w:sz="0" w:space="0" w:color="auto"/>
                            <w:bottom w:val="none" w:sz="0" w:space="0" w:color="auto"/>
                            <w:right w:val="none" w:sz="0" w:space="0" w:color="auto"/>
                          </w:divBdr>
                          <w:divsChild>
                            <w:div w:id="2139294885">
                              <w:marLeft w:val="0"/>
                              <w:marRight w:val="0"/>
                              <w:marTop w:val="0"/>
                              <w:marBottom w:val="0"/>
                              <w:divBdr>
                                <w:top w:val="none" w:sz="0" w:space="0" w:color="auto"/>
                                <w:left w:val="none" w:sz="0" w:space="0" w:color="auto"/>
                                <w:bottom w:val="none" w:sz="0" w:space="0" w:color="auto"/>
                                <w:right w:val="none" w:sz="0" w:space="0" w:color="auto"/>
                              </w:divBdr>
                              <w:divsChild>
                                <w:div w:id="59670350">
                                  <w:marLeft w:val="0"/>
                                  <w:marRight w:val="0"/>
                                  <w:marTop w:val="0"/>
                                  <w:marBottom w:val="0"/>
                                  <w:divBdr>
                                    <w:top w:val="none" w:sz="0" w:space="0" w:color="auto"/>
                                    <w:left w:val="none" w:sz="0" w:space="0" w:color="auto"/>
                                    <w:bottom w:val="none" w:sz="0" w:space="0" w:color="auto"/>
                                    <w:right w:val="none" w:sz="0" w:space="0" w:color="auto"/>
                                  </w:divBdr>
                                  <w:divsChild>
                                    <w:div w:id="1573152982">
                                      <w:marLeft w:val="0"/>
                                      <w:marRight w:val="0"/>
                                      <w:marTop w:val="0"/>
                                      <w:marBottom w:val="0"/>
                                      <w:divBdr>
                                        <w:top w:val="none" w:sz="0" w:space="0" w:color="auto"/>
                                        <w:left w:val="none" w:sz="0" w:space="0" w:color="auto"/>
                                        <w:bottom w:val="none" w:sz="0" w:space="0" w:color="auto"/>
                                        <w:right w:val="none" w:sz="0" w:space="0" w:color="auto"/>
                                      </w:divBdr>
                                      <w:divsChild>
                                        <w:div w:id="762649497">
                                          <w:marLeft w:val="0"/>
                                          <w:marRight w:val="0"/>
                                          <w:marTop w:val="0"/>
                                          <w:marBottom w:val="0"/>
                                          <w:divBdr>
                                            <w:top w:val="none" w:sz="0" w:space="0" w:color="auto"/>
                                            <w:left w:val="none" w:sz="0" w:space="0" w:color="auto"/>
                                            <w:bottom w:val="none" w:sz="0" w:space="0" w:color="auto"/>
                                            <w:right w:val="none" w:sz="0" w:space="0" w:color="auto"/>
                                          </w:divBdr>
                                          <w:divsChild>
                                            <w:div w:id="1940914574">
                                              <w:marLeft w:val="0"/>
                                              <w:marRight w:val="0"/>
                                              <w:marTop w:val="0"/>
                                              <w:marBottom w:val="0"/>
                                              <w:divBdr>
                                                <w:top w:val="none" w:sz="0" w:space="0" w:color="auto"/>
                                                <w:left w:val="none" w:sz="0" w:space="0" w:color="auto"/>
                                                <w:bottom w:val="none" w:sz="0" w:space="0" w:color="auto"/>
                                                <w:right w:val="none" w:sz="0" w:space="0" w:color="auto"/>
                                              </w:divBdr>
                                              <w:divsChild>
                                                <w:div w:id="15294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321818">
      <w:bodyDiv w:val="1"/>
      <w:marLeft w:val="0"/>
      <w:marRight w:val="0"/>
      <w:marTop w:val="0"/>
      <w:marBottom w:val="0"/>
      <w:divBdr>
        <w:top w:val="none" w:sz="0" w:space="0" w:color="auto"/>
        <w:left w:val="none" w:sz="0" w:space="0" w:color="auto"/>
        <w:bottom w:val="none" w:sz="0" w:space="0" w:color="auto"/>
        <w:right w:val="none" w:sz="0" w:space="0" w:color="auto"/>
      </w:divBdr>
      <w:divsChild>
        <w:div w:id="2030712095">
          <w:marLeft w:val="0"/>
          <w:marRight w:val="0"/>
          <w:marTop w:val="0"/>
          <w:marBottom w:val="0"/>
          <w:divBdr>
            <w:top w:val="none" w:sz="0" w:space="0" w:color="auto"/>
            <w:left w:val="none" w:sz="0" w:space="0" w:color="auto"/>
            <w:bottom w:val="none" w:sz="0" w:space="0" w:color="auto"/>
            <w:right w:val="none" w:sz="0" w:space="0" w:color="auto"/>
          </w:divBdr>
          <w:divsChild>
            <w:div w:id="1865052268">
              <w:marLeft w:val="0"/>
              <w:marRight w:val="0"/>
              <w:marTop w:val="0"/>
              <w:marBottom w:val="0"/>
              <w:divBdr>
                <w:top w:val="none" w:sz="0" w:space="0" w:color="auto"/>
                <w:left w:val="none" w:sz="0" w:space="0" w:color="auto"/>
                <w:bottom w:val="none" w:sz="0" w:space="0" w:color="auto"/>
                <w:right w:val="none" w:sz="0" w:space="0" w:color="auto"/>
              </w:divBdr>
              <w:divsChild>
                <w:div w:id="91971657">
                  <w:marLeft w:val="0"/>
                  <w:marRight w:val="0"/>
                  <w:marTop w:val="0"/>
                  <w:marBottom w:val="0"/>
                  <w:divBdr>
                    <w:top w:val="none" w:sz="0" w:space="0" w:color="auto"/>
                    <w:left w:val="none" w:sz="0" w:space="0" w:color="auto"/>
                    <w:bottom w:val="none" w:sz="0" w:space="0" w:color="auto"/>
                    <w:right w:val="none" w:sz="0" w:space="0" w:color="auto"/>
                  </w:divBdr>
                  <w:divsChild>
                    <w:div w:id="1877038776">
                      <w:marLeft w:val="0"/>
                      <w:marRight w:val="0"/>
                      <w:marTop w:val="0"/>
                      <w:marBottom w:val="0"/>
                      <w:divBdr>
                        <w:top w:val="none" w:sz="0" w:space="0" w:color="auto"/>
                        <w:left w:val="none" w:sz="0" w:space="0" w:color="auto"/>
                        <w:bottom w:val="none" w:sz="0" w:space="0" w:color="auto"/>
                        <w:right w:val="none" w:sz="0" w:space="0" w:color="auto"/>
                      </w:divBdr>
                      <w:divsChild>
                        <w:div w:id="381751754">
                          <w:marLeft w:val="0"/>
                          <w:marRight w:val="0"/>
                          <w:marTop w:val="0"/>
                          <w:marBottom w:val="0"/>
                          <w:divBdr>
                            <w:top w:val="none" w:sz="0" w:space="0" w:color="auto"/>
                            <w:left w:val="none" w:sz="0" w:space="0" w:color="auto"/>
                            <w:bottom w:val="none" w:sz="0" w:space="0" w:color="auto"/>
                            <w:right w:val="none" w:sz="0" w:space="0" w:color="auto"/>
                          </w:divBdr>
                          <w:divsChild>
                            <w:div w:id="1157452353">
                              <w:marLeft w:val="0"/>
                              <w:marRight w:val="0"/>
                              <w:marTop w:val="0"/>
                              <w:marBottom w:val="0"/>
                              <w:divBdr>
                                <w:top w:val="none" w:sz="0" w:space="0" w:color="auto"/>
                                <w:left w:val="none" w:sz="0" w:space="0" w:color="auto"/>
                                <w:bottom w:val="none" w:sz="0" w:space="0" w:color="auto"/>
                                <w:right w:val="none" w:sz="0" w:space="0" w:color="auto"/>
                              </w:divBdr>
                              <w:divsChild>
                                <w:div w:id="137959434">
                                  <w:marLeft w:val="0"/>
                                  <w:marRight w:val="0"/>
                                  <w:marTop w:val="0"/>
                                  <w:marBottom w:val="0"/>
                                  <w:divBdr>
                                    <w:top w:val="none" w:sz="0" w:space="0" w:color="auto"/>
                                    <w:left w:val="none" w:sz="0" w:space="0" w:color="auto"/>
                                    <w:bottom w:val="none" w:sz="0" w:space="0" w:color="auto"/>
                                    <w:right w:val="none" w:sz="0" w:space="0" w:color="auto"/>
                                  </w:divBdr>
                                  <w:divsChild>
                                    <w:div w:id="881291259">
                                      <w:marLeft w:val="0"/>
                                      <w:marRight w:val="0"/>
                                      <w:marTop w:val="0"/>
                                      <w:marBottom w:val="0"/>
                                      <w:divBdr>
                                        <w:top w:val="none" w:sz="0" w:space="0" w:color="auto"/>
                                        <w:left w:val="none" w:sz="0" w:space="0" w:color="auto"/>
                                        <w:bottom w:val="none" w:sz="0" w:space="0" w:color="auto"/>
                                        <w:right w:val="none" w:sz="0" w:space="0" w:color="auto"/>
                                      </w:divBdr>
                                      <w:divsChild>
                                        <w:div w:id="1852916178">
                                          <w:marLeft w:val="0"/>
                                          <w:marRight w:val="0"/>
                                          <w:marTop w:val="0"/>
                                          <w:marBottom w:val="0"/>
                                          <w:divBdr>
                                            <w:top w:val="none" w:sz="0" w:space="0" w:color="auto"/>
                                            <w:left w:val="none" w:sz="0" w:space="0" w:color="auto"/>
                                            <w:bottom w:val="none" w:sz="0" w:space="0" w:color="auto"/>
                                            <w:right w:val="none" w:sz="0" w:space="0" w:color="auto"/>
                                          </w:divBdr>
                                          <w:divsChild>
                                            <w:div w:id="366570212">
                                              <w:marLeft w:val="0"/>
                                              <w:marRight w:val="0"/>
                                              <w:marTop w:val="0"/>
                                              <w:marBottom w:val="0"/>
                                              <w:divBdr>
                                                <w:top w:val="none" w:sz="0" w:space="0" w:color="auto"/>
                                                <w:left w:val="none" w:sz="0" w:space="0" w:color="auto"/>
                                                <w:bottom w:val="none" w:sz="0" w:space="0" w:color="auto"/>
                                                <w:right w:val="none" w:sz="0" w:space="0" w:color="auto"/>
                                              </w:divBdr>
                                              <w:divsChild>
                                                <w:div w:id="1513688602">
                                                  <w:marLeft w:val="0"/>
                                                  <w:marRight w:val="0"/>
                                                  <w:marTop w:val="0"/>
                                                  <w:marBottom w:val="0"/>
                                                  <w:divBdr>
                                                    <w:top w:val="none" w:sz="0" w:space="0" w:color="auto"/>
                                                    <w:left w:val="none" w:sz="0" w:space="0" w:color="auto"/>
                                                    <w:bottom w:val="none" w:sz="0" w:space="0" w:color="auto"/>
                                                    <w:right w:val="none" w:sz="0" w:space="0" w:color="auto"/>
                                                  </w:divBdr>
                                                  <w:divsChild>
                                                    <w:div w:id="1116407684">
                                                      <w:marLeft w:val="0"/>
                                                      <w:marRight w:val="0"/>
                                                      <w:marTop w:val="0"/>
                                                      <w:marBottom w:val="0"/>
                                                      <w:divBdr>
                                                        <w:top w:val="none" w:sz="0" w:space="0" w:color="auto"/>
                                                        <w:left w:val="none" w:sz="0" w:space="0" w:color="auto"/>
                                                        <w:bottom w:val="none" w:sz="0" w:space="0" w:color="auto"/>
                                                        <w:right w:val="none" w:sz="0" w:space="0" w:color="auto"/>
                                                      </w:divBdr>
                                                      <w:divsChild>
                                                        <w:div w:id="3338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352955">
                                              <w:marLeft w:val="0"/>
                                              <w:marRight w:val="0"/>
                                              <w:marTop w:val="0"/>
                                              <w:marBottom w:val="0"/>
                                              <w:divBdr>
                                                <w:top w:val="none" w:sz="0" w:space="0" w:color="auto"/>
                                                <w:left w:val="none" w:sz="0" w:space="0" w:color="auto"/>
                                                <w:bottom w:val="none" w:sz="0" w:space="0" w:color="auto"/>
                                                <w:right w:val="none" w:sz="0" w:space="0" w:color="auto"/>
                                              </w:divBdr>
                                              <w:divsChild>
                                                <w:div w:id="1904367519">
                                                  <w:marLeft w:val="0"/>
                                                  <w:marRight w:val="0"/>
                                                  <w:marTop w:val="0"/>
                                                  <w:marBottom w:val="0"/>
                                                  <w:divBdr>
                                                    <w:top w:val="none" w:sz="0" w:space="0" w:color="auto"/>
                                                    <w:left w:val="none" w:sz="0" w:space="0" w:color="auto"/>
                                                    <w:bottom w:val="none" w:sz="0" w:space="0" w:color="auto"/>
                                                    <w:right w:val="none" w:sz="0" w:space="0" w:color="auto"/>
                                                  </w:divBdr>
                                                  <w:divsChild>
                                                    <w:div w:id="1047338693">
                                                      <w:marLeft w:val="0"/>
                                                      <w:marRight w:val="0"/>
                                                      <w:marTop w:val="0"/>
                                                      <w:marBottom w:val="0"/>
                                                      <w:divBdr>
                                                        <w:top w:val="none" w:sz="0" w:space="0" w:color="auto"/>
                                                        <w:left w:val="none" w:sz="0" w:space="0" w:color="auto"/>
                                                        <w:bottom w:val="none" w:sz="0" w:space="0" w:color="auto"/>
                                                        <w:right w:val="none" w:sz="0" w:space="0" w:color="auto"/>
                                                      </w:divBdr>
                                                      <w:divsChild>
                                                        <w:div w:id="143959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977331">
          <w:marLeft w:val="0"/>
          <w:marRight w:val="0"/>
          <w:marTop w:val="0"/>
          <w:marBottom w:val="0"/>
          <w:divBdr>
            <w:top w:val="none" w:sz="0" w:space="0" w:color="auto"/>
            <w:left w:val="none" w:sz="0" w:space="0" w:color="auto"/>
            <w:bottom w:val="none" w:sz="0" w:space="0" w:color="auto"/>
            <w:right w:val="none" w:sz="0" w:space="0" w:color="auto"/>
          </w:divBdr>
          <w:divsChild>
            <w:div w:id="1932539771">
              <w:marLeft w:val="0"/>
              <w:marRight w:val="0"/>
              <w:marTop w:val="0"/>
              <w:marBottom w:val="0"/>
              <w:divBdr>
                <w:top w:val="none" w:sz="0" w:space="0" w:color="auto"/>
                <w:left w:val="none" w:sz="0" w:space="0" w:color="auto"/>
                <w:bottom w:val="none" w:sz="0" w:space="0" w:color="auto"/>
                <w:right w:val="none" w:sz="0" w:space="0" w:color="auto"/>
              </w:divBdr>
              <w:divsChild>
                <w:div w:id="1778405528">
                  <w:marLeft w:val="0"/>
                  <w:marRight w:val="0"/>
                  <w:marTop w:val="0"/>
                  <w:marBottom w:val="0"/>
                  <w:divBdr>
                    <w:top w:val="none" w:sz="0" w:space="0" w:color="auto"/>
                    <w:left w:val="none" w:sz="0" w:space="0" w:color="auto"/>
                    <w:bottom w:val="none" w:sz="0" w:space="0" w:color="auto"/>
                    <w:right w:val="none" w:sz="0" w:space="0" w:color="auto"/>
                  </w:divBdr>
                  <w:divsChild>
                    <w:div w:id="2097550510">
                      <w:marLeft w:val="0"/>
                      <w:marRight w:val="0"/>
                      <w:marTop w:val="0"/>
                      <w:marBottom w:val="0"/>
                      <w:divBdr>
                        <w:top w:val="none" w:sz="0" w:space="0" w:color="auto"/>
                        <w:left w:val="none" w:sz="0" w:space="0" w:color="auto"/>
                        <w:bottom w:val="none" w:sz="0" w:space="0" w:color="auto"/>
                        <w:right w:val="none" w:sz="0" w:space="0" w:color="auto"/>
                      </w:divBdr>
                      <w:divsChild>
                        <w:div w:id="1507819035">
                          <w:marLeft w:val="0"/>
                          <w:marRight w:val="0"/>
                          <w:marTop w:val="0"/>
                          <w:marBottom w:val="0"/>
                          <w:divBdr>
                            <w:top w:val="none" w:sz="0" w:space="0" w:color="auto"/>
                            <w:left w:val="none" w:sz="0" w:space="0" w:color="auto"/>
                            <w:bottom w:val="none" w:sz="0" w:space="0" w:color="auto"/>
                            <w:right w:val="none" w:sz="0" w:space="0" w:color="auto"/>
                          </w:divBdr>
                          <w:divsChild>
                            <w:div w:id="747771474">
                              <w:marLeft w:val="0"/>
                              <w:marRight w:val="0"/>
                              <w:marTop w:val="0"/>
                              <w:marBottom w:val="0"/>
                              <w:divBdr>
                                <w:top w:val="none" w:sz="0" w:space="0" w:color="auto"/>
                                <w:left w:val="none" w:sz="0" w:space="0" w:color="auto"/>
                                <w:bottom w:val="none" w:sz="0" w:space="0" w:color="auto"/>
                                <w:right w:val="none" w:sz="0" w:space="0" w:color="auto"/>
                              </w:divBdr>
                              <w:divsChild>
                                <w:div w:id="509567297">
                                  <w:marLeft w:val="0"/>
                                  <w:marRight w:val="0"/>
                                  <w:marTop w:val="0"/>
                                  <w:marBottom w:val="0"/>
                                  <w:divBdr>
                                    <w:top w:val="none" w:sz="0" w:space="0" w:color="auto"/>
                                    <w:left w:val="none" w:sz="0" w:space="0" w:color="auto"/>
                                    <w:bottom w:val="none" w:sz="0" w:space="0" w:color="auto"/>
                                    <w:right w:val="none" w:sz="0" w:space="0" w:color="auto"/>
                                  </w:divBdr>
                                  <w:divsChild>
                                    <w:div w:id="545022403">
                                      <w:marLeft w:val="0"/>
                                      <w:marRight w:val="0"/>
                                      <w:marTop w:val="0"/>
                                      <w:marBottom w:val="0"/>
                                      <w:divBdr>
                                        <w:top w:val="none" w:sz="0" w:space="0" w:color="auto"/>
                                        <w:left w:val="none" w:sz="0" w:space="0" w:color="auto"/>
                                        <w:bottom w:val="none" w:sz="0" w:space="0" w:color="auto"/>
                                        <w:right w:val="none" w:sz="0" w:space="0" w:color="auto"/>
                                      </w:divBdr>
                                      <w:divsChild>
                                        <w:div w:id="888154124">
                                          <w:marLeft w:val="0"/>
                                          <w:marRight w:val="0"/>
                                          <w:marTop w:val="0"/>
                                          <w:marBottom w:val="0"/>
                                          <w:divBdr>
                                            <w:top w:val="none" w:sz="0" w:space="0" w:color="auto"/>
                                            <w:left w:val="none" w:sz="0" w:space="0" w:color="auto"/>
                                            <w:bottom w:val="none" w:sz="0" w:space="0" w:color="auto"/>
                                            <w:right w:val="none" w:sz="0" w:space="0" w:color="auto"/>
                                          </w:divBdr>
                                          <w:divsChild>
                                            <w:div w:id="1037466427">
                                              <w:marLeft w:val="0"/>
                                              <w:marRight w:val="0"/>
                                              <w:marTop w:val="0"/>
                                              <w:marBottom w:val="0"/>
                                              <w:divBdr>
                                                <w:top w:val="none" w:sz="0" w:space="0" w:color="auto"/>
                                                <w:left w:val="none" w:sz="0" w:space="0" w:color="auto"/>
                                                <w:bottom w:val="none" w:sz="0" w:space="0" w:color="auto"/>
                                                <w:right w:val="none" w:sz="0" w:space="0" w:color="auto"/>
                                              </w:divBdr>
                                              <w:divsChild>
                                                <w:div w:id="357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0839074">
      <w:bodyDiv w:val="1"/>
      <w:marLeft w:val="0"/>
      <w:marRight w:val="0"/>
      <w:marTop w:val="0"/>
      <w:marBottom w:val="0"/>
      <w:divBdr>
        <w:top w:val="none" w:sz="0" w:space="0" w:color="auto"/>
        <w:left w:val="none" w:sz="0" w:space="0" w:color="auto"/>
        <w:bottom w:val="none" w:sz="0" w:space="0" w:color="auto"/>
        <w:right w:val="none" w:sz="0" w:space="0" w:color="auto"/>
      </w:divBdr>
      <w:divsChild>
        <w:div w:id="1014109412">
          <w:marLeft w:val="0"/>
          <w:marRight w:val="0"/>
          <w:marTop w:val="0"/>
          <w:marBottom w:val="0"/>
          <w:divBdr>
            <w:top w:val="none" w:sz="0" w:space="0" w:color="auto"/>
            <w:left w:val="none" w:sz="0" w:space="0" w:color="auto"/>
            <w:bottom w:val="none" w:sz="0" w:space="0" w:color="auto"/>
            <w:right w:val="none" w:sz="0" w:space="0" w:color="auto"/>
          </w:divBdr>
          <w:divsChild>
            <w:div w:id="755784041">
              <w:marLeft w:val="0"/>
              <w:marRight w:val="0"/>
              <w:marTop w:val="0"/>
              <w:marBottom w:val="0"/>
              <w:divBdr>
                <w:top w:val="none" w:sz="0" w:space="0" w:color="auto"/>
                <w:left w:val="none" w:sz="0" w:space="0" w:color="auto"/>
                <w:bottom w:val="none" w:sz="0" w:space="0" w:color="auto"/>
                <w:right w:val="none" w:sz="0" w:space="0" w:color="auto"/>
              </w:divBdr>
              <w:divsChild>
                <w:div w:id="1119953920">
                  <w:marLeft w:val="0"/>
                  <w:marRight w:val="0"/>
                  <w:marTop w:val="0"/>
                  <w:marBottom w:val="0"/>
                  <w:divBdr>
                    <w:top w:val="none" w:sz="0" w:space="0" w:color="auto"/>
                    <w:left w:val="none" w:sz="0" w:space="0" w:color="auto"/>
                    <w:bottom w:val="none" w:sz="0" w:space="0" w:color="auto"/>
                    <w:right w:val="none" w:sz="0" w:space="0" w:color="auto"/>
                  </w:divBdr>
                  <w:divsChild>
                    <w:div w:id="541746872">
                      <w:marLeft w:val="0"/>
                      <w:marRight w:val="0"/>
                      <w:marTop w:val="0"/>
                      <w:marBottom w:val="0"/>
                      <w:divBdr>
                        <w:top w:val="none" w:sz="0" w:space="0" w:color="auto"/>
                        <w:left w:val="none" w:sz="0" w:space="0" w:color="auto"/>
                        <w:bottom w:val="none" w:sz="0" w:space="0" w:color="auto"/>
                        <w:right w:val="none" w:sz="0" w:space="0" w:color="auto"/>
                      </w:divBdr>
                      <w:divsChild>
                        <w:div w:id="1993870468">
                          <w:marLeft w:val="0"/>
                          <w:marRight w:val="0"/>
                          <w:marTop w:val="0"/>
                          <w:marBottom w:val="0"/>
                          <w:divBdr>
                            <w:top w:val="none" w:sz="0" w:space="0" w:color="auto"/>
                            <w:left w:val="none" w:sz="0" w:space="0" w:color="auto"/>
                            <w:bottom w:val="none" w:sz="0" w:space="0" w:color="auto"/>
                            <w:right w:val="none" w:sz="0" w:space="0" w:color="auto"/>
                          </w:divBdr>
                          <w:divsChild>
                            <w:div w:id="136341254">
                              <w:marLeft w:val="0"/>
                              <w:marRight w:val="0"/>
                              <w:marTop w:val="0"/>
                              <w:marBottom w:val="0"/>
                              <w:divBdr>
                                <w:top w:val="none" w:sz="0" w:space="0" w:color="auto"/>
                                <w:left w:val="none" w:sz="0" w:space="0" w:color="auto"/>
                                <w:bottom w:val="none" w:sz="0" w:space="0" w:color="auto"/>
                                <w:right w:val="none" w:sz="0" w:space="0" w:color="auto"/>
                              </w:divBdr>
                              <w:divsChild>
                                <w:div w:id="1851069338">
                                  <w:marLeft w:val="0"/>
                                  <w:marRight w:val="0"/>
                                  <w:marTop w:val="0"/>
                                  <w:marBottom w:val="0"/>
                                  <w:divBdr>
                                    <w:top w:val="none" w:sz="0" w:space="0" w:color="auto"/>
                                    <w:left w:val="none" w:sz="0" w:space="0" w:color="auto"/>
                                    <w:bottom w:val="none" w:sz="0" w:space="0" w:color="auto"/>
                                    <w:right w:val="none" w:sz="0" w:space="0" w:color="auto"/>
                                  </w:divBdr>
                                  <w:divsChild>
                                    <w:div w:id="1113279599">
                                      <w:marLeft w:val="0"/>
                                      <w:marRight w:val="0"/>
                                      <w:marTop w:val="0"/>
                                      <w:marBottom w:val="0"/>
                                      <w:divBdr>
                                        <w:top w:val="none" w:sz="0" w:space="0" w:color="auto"/>
                                        <w:left w:val="none" w:sz="0" w:space="0" w:color="auto"/>
                                        <w:bottom w:val="none" w:sz="0" w:space="0" w:color="auto"/>
                                        <w:right w:val="none" w:sz="0" w:space="0" w:color="auto"/>
                                      </w:divBdr>
                                      <w:divsChild>
                                        <w:div w:id="407073271">
                                          <w:marLeft w:val="0"/>
                                          <w:marRight w:val="0"/>
                                          <w:marTop w:val="0"/>
                                          <w:marBottom w:val="0"/>
                                          <w:divBdr>
                                            <w:top w:val="none" w:sz="0" w:space="0" w:color="auto"/>
                                            <w:left w:val="none" w:sz="0" w:space="0" w:color="auto"/>
                                            <w:bottom w:val="none" w:sz="0" w:space="0" w:color="auto"/>
                                            <w:right w:val="none" w:sz="0" w:space="0" w:color="auto"/>
                                          </w:divBdr>
                                          <w:divsChild>
                                            <w:div w:id="1453016116">
                                              <w:marLeft w:val="0"/>
                                              <w:marRight w:val="0"/>
                                              <w:marTop w:val="0"/>
                                              <w:marBottom w:val="0"/>
                                              <w:divBdr>
                                                <w:top w:val="none" w:sz="0" w:space="0" w:color="auto"/>
                                                <w:left w:val="none" w:sz="0" w:space="0" w:color="auto"/>
                                                <w:bottom w:val="none" w:sz="0" w:space="0" w:color="auto"/>
                                                <w:right w:val="none" w:sz="0" w:space="0" w:color="auto"/>
                                              </w:divBdr>
                                              <w:divsChild>
                                                <w:div w:id="1440179700">
                                                  <w:marLeft w:val="0"/>
                                                  <w:marRight w:val="0"/>
                                                  <w:marTop w:val="0"/>
                                                  <w:marBottom w:val="0"/>
                                                  <w:divBdr>
                                                    <w:top w:val="none" w:sz="0" w:space="0" w:color="auto"/>
                                                    <w:left w:val="none" w:sz="0" w:space="0" w:color="auto"/>
                                                    <w:bottom w:val="none" w:sz="0" w:space="0" w:color="auto"/>
                                                    <w:right w:val="none" w:sz="0" w:space="0" w:color="auto"/>
                                                  </w:divBdr>
                                                  <w:divsChild>
                                                    <w:div w:id="217788872">
                                                      <w:marLeft w:val="0"/>
                                                      <w:marRight w:val="0"/>
                                                      <w:marTop w:val="0"/>
                                                      <w:marBottom w:val="0"/>
                                                      <w:divBdr>
                                                        <w:top w:val="none" w:sz="0" w:space="0" w:color="auto"/>
                                                        <w:left w:val="none" w:sz="0" w:space="0" w:color="auto"/>
                                                        <w:bottom w:val="none" w:sz="0" w:space="0" w:color="auto"/>
                                                        <w:right w:val="none" w:sz="0" w:space="0" w:color="auto"/>
                                                      </w:divBdr>
                                                      <w:divsChild>
                                                        <w:div w:id="17793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7374">
                                              <w:marLeft w:val="0"/>
                                              <w:marRight w:val="0"/>
                                              <w:marTop w:val="0"/>
                                              <w:marBottom w:val="0"/>
                                              <w:divBdr>
                                                <w:top w:val="none" w:sz="0" w:space="0" w:color="auto"/>
                                                <w:left w:val="none" w:sz="0" w:space="0" w:color="auto"/>
                                                <w:bottom w:val="none" w:sz="0" w:space="0" w:color="auto"/>
                                                <w:right w:val="none" w:sz="0" w:space="0" w:color="auto"/>
                                              </w:divBdr>
                                              <w:divsChild>
                                                <w:div w:id="820391509">
                                                  <w:marLeft w:val="0"/>
                                                  <w:marRight w:val="0"/>
                                                  <w:marTop w:val="0"/>
                                                  <w:marBottom w:val="0"/>
                                                  <w:divBdr>
                                                    <w:top w:val="none" w:sz="0" w:space="0" w:color="auto"/>
                                                    <w:left w:val="none" w:sz="0" w:space="0" w:color="auto"/>
                                                    <w:bottom w:val="none" w:sz="0" w:space="0" w:color="auto"/>
                                                    <w:right w:val="none" w:sz="0" w:space="0" w:color="auto"/>
                                                  </w:divBdr>
                                                  <w:divsChild>
                                                    <w:div w:id="808280799">
                                                      <w:marLeft w:val="0"/>
                                                      <w:marRight w:val="0"/>
                                                      <w:marTop w:val="0"/>
                                                      <w:marBottom w:val="0"/>
                                                      <w:divBdr>
                                                        <w:top w:val="none" w:sz="0" w:space="0" w:color="auto"/>
                                                        <w:left w:val="none" w:sz="0" w:space="0" w:color="auto"/>
                                                        <w:bottom w:val="none" w:sz="0" w:space="0" w:color="auto"/>
                                                        <w:right w:val="none" w:sz="0" w:space="0" w:color="auto"/>
                                                      </w:divBdr>
                                                      <w:divsChild>
                                                        <w:div w:id="4455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5956799">
      <w:bodyDiv w:val="1"/>
      <w:marLeft w:val="0"/>
      <w:marRight w:val="0"/>
      <w:marTop w:val="0"/>
      <w:marBottom w:val="0"/>
      <w:divBdr>
        <w:top w:val="none" w:sz="0" w:space="0" w:color="auto"/>
        <w:left w:val="none" w:sz="0" w:space="0" w:color="auto"/>
        <w:bottom w:val="none" w:sz="0" w:space="0" w:color="auto"/>
        <w:right w:val="none" w:sz="0" w:space="0" w:color="auto"/>
      </w:divBdr>
      <w:divsChild>
        <w:div w:id="287395517">
          <w:marLeft w:val="0"/>
          <w:marRight w:val="0"/>
          <w:marTop w:val="0"/>
          <w:marBottom w:val="0"/>
          <w:divBdr>
            <w:top w:val="none" w:sz="0" w:space="0" w:color="auto"/>
            <w:left w:val="none" w:sz="0" w:space="0" w:color="auto"/>
            <w:bottom w:val="none" w:sz="0" w:space="0" w:color="auto"/>
            <w:right w:val="none" w:sz="0" w:space="0" w:color="auto"/>
          </w:divBdr>
          <w:divsChild>
            <w:div w:id="2055078442">
              <w:marLeft w:val="0"/>
              <w:marRight w:val="0"/>
              <w:marTop w:val="0"/>
              <w:marBottom w:val="0"/>
              <w:divBdr>
                <w:top w:val="none" w:sz="0" w:space="0" w:color="auto"/>
                <w:left w:val="none" w:sz="0" w:space="0" w:color="auto"/>
                <w:bottom w:val="none" w:sz="0" w:space="0" w:color="auto"/>
                <w:right w:val="none" w:sz="0" w:space="0" w:color="auto"/>
              </w:divBdr>
              <w:divsChild>
                <w:div w:id="1903130412">
                  <w:marLeft w:val="0"/>
                  <w:marRight w:val="0"/>
                  <w:marTop w:val="0"/>
                  <w:marBottom w:val="0"/>
                  <w:divBdr>
                    <w:top w:val="none" w:sz="0" w:space="0" w:color="auto"/>
                    <w:left w:val="none" w:sz="0" w:space="0" w:color="auto"/>
                    <w:bottom w:val="none" w:sz="0" w:space="0" w:color="auto"/>
                    <w:right w:val="none" w:sz="0" w:space="0" w:color="auto"/>
                  </w:divBdr>
                  <w:divsChild>
                    <w:div w:id="1359698209">
                      <w:marLeft w:val="0"/>
                      <w:marRight w:val="0"/>
                      <w:marTop w:val="0"/>
                      <w:marBottom w:val="0"/>
                      <w:divBdr>
                        <w:top w:val="none" w:sz="0" w:space="0" w:color="auto"/>
                        <w:left w:val="none" w:sz="0" w:space="0" w:color="auto"/>
                        <w:bottom w:val="none" w:sz="0" w:space="0" w:color="auto"/>
                        <w:right w:val="none" w:sz="0" w:space="0" w:color="auto"/>
                      </w:divBdr>
                      <w:divsChild>
                        <w:div w:id="1598640075">
                          <w:marLeft w:val="0"/>
                          <w:marRight w:val="0"/>
                          <w:marTop w:val="0"/>
                          <w:marBottom w:val="0"/>
                          <w:divBdr>
                            <w:top w:val="none" w:sz="0" w:space="0" w:color="auto"/>
                            <w:left w:val="none" w:sz="0" w:space="0" w:color="auto"/>
                            <w:bottom w:val="none" w:sz="0" w:space="0" w:color="auto"/>
                            <w:right w:val="none" w:sz="0" w:space="0" w:color="auto"/>
                          </w:divBdr>
                          <w:divsChild>
                            <w:div w:id="838622364">
                              <w:marLeft w:val="0"/>
                              <w:marRight w:val="0"/>
                              <w:marTop w:val="0"/>
                              <w:marBottom w:val="0"/>
                              <w:divBdr>
                                <w:top w:val="none" w:sz="0" w:space="0" w:color="auto"/>
                                <w:left w:val="none" w:sz="0" w:space="0" w:color="auto"/>
                                <w:bottom w:val="none" w:sz="0" w:space="0" w:color="auto"/>
                                <w:right w:val="none" w:sz="0" w:space="0" w:color="auto"/>
                              </w:divBdr>
                              <w:divsChild>
                                <w:div w:id="14842773">
                                  <w:marLeft w:val="0"/>
                                  <w:marRight w:val="0"/>
                                  <w:marTop w:val="0"/>
                                  <w:marBottom w:val="0"/>
                                  <w:divBdr>
                                    <w:top w:val="none" w:sz="0" w:space="0" w:color="auto"/>
                                    <w:left w:val="none" w:sz="0" w:space="0" w:color="auto"/>
                                    <w:bottom w:val="none" w:sz="0" w:space="0" w:color="auto"/>
                                    <w:right w:val="none" w:sz="0" w:space="0" w:color="auto"/>
                                  </w:divBdr>
                                  <w:divsChild>
                                    <w:div w:id="1579750181">
                                      <w:marLeft w:val="0"/>
                                      <w:marRight w:val="0"/>
                                      <w:marTop w:val="0"/>
                                      <w:marBottom w:val="0"/>
                                      <w:divBdr>
                                        <w:top w:val="none" w:sz="0" w:space="0" w:color="auto"/>
                                        <w:left w:val="none" w:sz="0" w:space="0" w:color="auto"/>
                                        <w:bottom w:val="none" w:sz="0" w:space="0" w:color="auto"/>
                                        <w:right w:val="none" w:sz="0" w:space="0" w:color="auto"/>
                                      </w:divBdr>
                                      <w:divsChild>
                                        <w:div w:id="308750498">
                                          <w:marLeft w:val="0"/>
                                          <w:marRight w:val="0"/>
                                          <w:marTop w:val="0"/>
                                          <w:marBottom w:val="0"/>
                                          <w:divBdr>
                                            <w:top w:val="none" w:sz="0" w:space="0" w:color="auto"/>
                                            <w:left w:val="none" w:sz="0" w:space="0" w:color="auto"/>
                                            <w:bottom w:val="none" w:sz="0" w:space="0" w:color="auto"/>
                                            <w:right w:val="none" w:sz="0" w:space="0" w:color="auto"/>
                                          </w:divBdr>
                                          <w:divsChild>
                                            <w:div w:id="791942026">
                                              <w:marLeft w:val="0"/>
                                              <w:marRight w:val="0"/>
                                              <w:marTop w:val="0"/>
                                              <w:marBottom w:val="0"/>
                                              <w:divBdr>
                                                <w:top w:val="none" w:sz="0" w:space="0" w:color="auto"/>
                                                <w:left w:val="none" w:sz="0" w:space="0" w:color="auto"/>
                                                <w:bottom w:val="none" w:sz="0" w:space="0" w:color="auto"/>
                                                <w:right w:val="none" w:sz="0" w:space="0" w:color="auto"/>
                                              </w:divBdr>
                                              <w:divsChild>
                                                <w:div w:id="310330524">
                                                  <w:marLeft w:val="0"/>
                                                  <w:marRight w:val="0"/>
                                                  <w:marTop w:val="0"/>
                                                  <w:marBottom w:val="0"/>
                                                  <w:divBdr>
                                                    <w:top w:val="none" w:sz="0" w:space="0" w:color="auto"/>
                                                    <w:left w:val="none" w:sz="0" w:space="0" w:color="auto"/>
                                                    <w:bottom w:val="none" w:sz="0" w:space="0" w:color="auto"/>
                                                    <w:right w:val="none" w:sz="0" w:space="0" w:color="auto"/>
                                                  </w:divBdr>
                                                  <w:divsChild>
                                                    <w:div w:id="1937324587">
                                                      <w:marLeft w:val="0"/>
                                                      <w:marRight w:val="0"/>
                                                      <w:marTop w:val="0"/>
                                                      <w:marBottom w:val="0"/>
                                                      <w:divBdr>
                                                        <w:top w:val="none" w:sz="0" w:space="0" w:color="auto"/>
                                                        <w:left w:val="none" w:sz="0" w:space="0" w:color="auto"/>
                                                        <w:bottom w:val="none" w:sz="0" w:space="0" w:color="auto"/>
                                                        <w:right w:val="none" w:sz="0" w:space="0" w:color="auto"/>
                                                      </w:divBdr>
                                                      <w:divsChild>
                                                        <w:div w:id="7157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723443">
                              <w:marLeft w:val="0"/>
                              <w:marRight w:val="0"/>
                              <w:marTop w:val="0"/>
                              <w:marBottom w:val="0"/>
                              <w:divBdr>
                                <w:top w:val="none" w:sz="0" w:space="0" w:color="auto"/>
                                <w:left w:val="none" w:sz="0" w:space="0" w:color="auto"/>
                                <w:bottom w:val="none" w:sz="0" w:space="0" w:color="auto"/>
                                <w:right w:val="none" w:sz="0" w:space="0" w:color="auto"/>
                              </w:divBdr>
                              <w:divsChild>
                                <w:div w:id="1798600677">
                                  <w:marLeft w:val="0"/>
                                  <w:marRight w:val="0"/>
                                  <w:marTop w:val="0"/>
                                  <w:marBottom w:val="0"/>
                                  <w:divBdr>
                                    <w:top w:val="none" w:sz="0" w:space="0" w:color="auto"/>
                                    <w:left w:val="none" w:sz="0" w:space="0" w:color="auto"/>
                                    <w:bottom w:val="none" w:sz="0" w:space="0" w:color="auto"/>
                                    <w:right w:val="none" w:sz="0" w:space="0" w:color="auto"/>
                                  </w:divBdr>
                                  <w:divsChild>
                                    <w:div w:id="421489304">
                                      <w:marLeft w:val="0"/>
                                      <w:marRight w:val="0"/>
                                      <w:marTop w:val="0"/>
                                      <w:marBottom w:val="0"/>
                                      <w:divBdr>
                                        <w:top w:val="none" w:sz="0" w:space="0" w:color="auto"/>
                                        <w:left w:val="none" w:sz="0" w:space="0" w:color="auto"/>
                                        <w:bottom w:val="none" w:sz="0" w:space="0" w:color="auto"/>
                                        <w:right w:val="none" w:sz="0" w:space="0" w:color="auto"/>
                                      </w:divBdr>
                                      <w:divsChild>
                                        <w:div w:id="1636373449">
                                          <w:marLeft w:val="0"/>
                                          <w:marRight w:val="0"/>
                                          <w:marTop w:val="0"/>
                                          <w:marBottom w:val="0"/>
                                          <w:divBdr>
                                            <w:top w:val="none" w:sz="0" w:space="0" w:color="auto"/>
                                            <w:left w:val="none" w:sz="0" w:space="0" w:color="auto"/>
                                            <w:bottom w:val="none" w:sz="0" w:space="0" w:color="auto"/>
                                            <w:right w:val="none" w:sz="0" w:space="0" w:color="auto"/>
                                          </w:divBdr>
                                          <w:divsChild>
                                            <w:div w:id="1169826931">
                                              <w:marLeft w:val="0"/>
                                              <w:marRight w:val="0"/>
                                              <w:marTop w:val="0"/>
                                              <w:marBottom w:val="0"/>
                                              <w:divBdr>
                                                <w:top w:val="none" w:sz="0" w:space="0" w:color="auto"/>
                                                <w:left w:val="none" w:sz="0" w:space="0" w:color="auto"/>
                                                <w:bottom w:val="none" w:sz="0" w:space="0" w:color="auto"/>
                                                <w:right w:val="none" w:sz="0" w:space="0" w:color="auto"/>
                                              </w:divBdr>
                                              <w:divsChild>
                                                <w:div w:id="1281447897">
                                                  <w:marLeft w:val="0"/>
                                                  <w:marRight w:val="0"/>
                                                  <w:marTop w:val="0"/>
                                                  <w:marBottom w:val="0"/>
                                                  <w:divBdr>
                                                    <w:top w:val="none" w:sz="0" w:space="0" w:color="auto"/>
                                                    <w:left w:val="none" w:sz="0" w:space="0" w:color="auto"/>
                                                    <w:bottom w:val="none" w:sz="0" w:space="0" w:color="auto"/>
                                                    <w:right w:val="none" w:sz="0" w:space="0" w:color="auto"/>
                                                  </w:divBdr>
                                                  <w:divsChild>
                                                    <w:div w:id="1046836017">
                                                      <w:marLeft w:val="0"/>
                                                      <w:marRight w:val="0"/>
                                                      <w:marTop w:val="0"/>
                                                      <w:marBottom w:val="0"/>
                                                      <w:divBdr>
                                                        <w:top w:val="none" w:sz="0" w:space="0" w:color="auto"/>
                                                        <w:left w:val="none" w:sz="0" w:space="0" w:color="auto"/>
                                                        <w:bottom w:val="none" w:sz="0" w:space="0" w:color="auto"/>
                                                        <w:right w:val="none" w:sz="0" w:space="0" w:color="auto"/>
                                                      </w:divBdr>
                                                      <w:divsChild>
                                                        <w:div w:id="1007709023">
                                                          <w:marLeft w:val="0"/>
                                                          <w:marRight w:val="0"/>
                                                          <w:marTop w:val="0"/>
                                                          <w:marBottom w:val="0"/>
                                                          <w:divBdr>
                                                            <w:top w:val="none" w:sz="0" w:space="0" w:color="auto"/>
                                                            <w:left w:val="none" w:sz="0" w:space="0" w:color="auto"/>
                                                            <w:bottom w:val="none" w:sz="0" w:space="0" w:color="auto"/>
                                                            <w:right w:val="none" w:sz="0" w:space="0" w:color="auto"/>
                                                          </w:divBdr>
                                                          <w:divsChild>
                                                            <w:div w:id="16802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736455">
                              <w:marLeft w:val="0"/>
                              <w:marRight w:val="0"/>
                              <w:marTop w:val="0"/>
                              <w:marBottom w:val="0"/>
                              <w:divBdr>
                                <w:top w:val="none" w:sz="0" w:space="0" w:color="auto"/>
                                <w:left w:val="none" w:sz="0" w:space="0" w:color="auto"/>
                                <w:bottom w:val="none" w:sz="0" w:space="0" w:color="auto"/>
                                <w:right w:val="none" w:sz="0" w:space="0" w:color="auto"/>
                              </w:divBdr>
                              <w:divsChild>
                                <w:div w:id="350886304">
                                  <w:marLeft w:val="0"/>
                                  <w:marRight w:val="0"/>
                                  <w:marTop w:val="0"/>
                                  <w:marBottom w:val="0"/>
                                  <w:divBdr>
                                    <w:top w:val="none" w:sz="0" w:space="0" w:color="auto"/>
                                    <w:left w:val="none" w:sz="0" w:space="0" w:color="auto"/>
                                    <w:bottom w:val="none" w:sz="0" w:space="0" w:color="auto"/>
                                    <w:right w:val="none" w:sz="0" w:space="0" w:color="auto"/>
                                  </w:divBdr>
                                  <w:divsChild>
                                    <w:div w:id="566109493">
                                      <w:marLeft w:val="0"/>
                                      <w:marRight w:val="0"/>
                                      <w:marTop w:val="0"/>
                                      <w:marBottom w:val="0"/>
                                      <w:divBdr>
                                        <w:top w:val="none" w:sz="0" w:space="0" w:color="auto"/>
                                        <w:left w:val="none" w:sz="0" w:space="0" w:color="auto"/>
                                        <w:bottom w:val="none" w:sz="0" w:space="0" w:color="auto"/>
                                        <w:right w:val="none" w:sz="0" w:space="0" w:color="auto"/>
                                      </w:divBdr>
                                      <w:divsChild>
                                        <w:div w:id="796753653">
                                          <w:marLeft w:val="0"/>
                                          <w:marRight w:val="0"/>
                                          <w:marTop w:val="0"/>
                                          <w:marBottom w:val="0"/>
                                          <w:divBdr>
                                            <w:top w:val="none" w:sz="0" w:space="0" w:color="auto"/>
                                            <w:left w:val="none" w:sz="0" w:space="0" w:color="auto"/>
                                            <w:bottom w:val="none" w:sz="0" w:space="0" w:color="auto"/>
                                            <w:right w:val="none" w:sz="0" w:space="0" w:color="auto"/>
                                          </w:divBdr>
                                          <w:divsChild>
                                            <w:div w:id="227573717">
                                              <w:marLeft w:val="0"/>
                                              <w:marRight w:val="0"/>
                                              <w:marTop w:val="0"/>
                                              <w:marBottom w:val="0"/>
                                              <w:divBdr>
                                                <w:top w:val="none" w:sz="0" w:space="0" w:color="auto"/>
                                                <w:left w:val="none" w:sz="0" w:space="0" w:color="auto"/>
                                                <w:bottom w:val="none" w:sz="0" w:space="0" w:color="auto"/>
                                                <w:right w:val="none" w:sz="0" w:space="0" w:color="auto"/>
                                              </w:divBdr>
                                              <w:divsChild>
                                                <w:div w:id="234438250">
                                                  <w:marLeft w:val="0"/>
                                                  <w:marRight w:val="0"/>
                                                  <w:marTop w:val="0"/>
                                                  <w:marBottom w:val="0"/>
                                                  <w:divBdr>
                                                    <w:top w:val="none" w:sz="0" w:space="0" w:color="auto"/>
                                                    <w:left w:val="none" w:sz="0" w:space="0" w:color="auto"/>
                                                    <w:bottom w:val="none" w:sz="0" w:space="0" w:color="auto"/>
                                                    <w:right w:val="none" w:sz="0" w:space="0" w:color="auto"/>
                                                  </w:divBdr>
                                                  <w:divsChild>
                                                    <w:div w:id="8477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897355">
                                      <w:marLeft w:val="0"/>
                                      <w:marRight w:val="0"/>
                                      <w:marTop w:val="0"/>
                                      <w:marBottom w:val="0"/>
                                      <w:divBdr>
                                        <w:top w:val="none" w:sz="0" w:space="0" w:color="auto"/>
                                        <w:left w:val="none" w:sz="0" w:space="0" w:color="auto"/>
                                        <w:bottom w:val="none" w:sz="0" w:space="0" w:color="auto"/>
                                        <w:right w:val="none" w:sz="0" w:space="0" w:color="auto"/>
                                      </w:divBdr>
                                      <w:divsChild>
                                        <w:div w:id="877665929">
                                          <w:marLeft w:val="0"/>
                                          <w:marRight w:val="0"/>
                                          <w:marTop w:val="0"/>
                                          <w:marBottom w:val="0"/>
                                          <w:divBdr>
                                            <w:top w:val="none" w:sz="0" w:space="0" w:color="auto"/>
                                            <w:left w:val="none" w:sz="0" w:space="0" w:color="auto"/>
                                            <w:bottom w:val="none" w:sz="0" w:space="0" w:color="auto"/>
                                            <w:right w:val="none" w:sz="0" w:space="0" w:color="auto"/>
                                          </w:divBdr>
                                          <w:divsChild>
                                            <w:div w:id="1555893107">
                                              <w:marLeft w:val="0"/>
                                              <w:marRight w:val="0"/>
                                              <w:marTop w:val="0"/>
                                              <w:marBottom w:val="0"/>
                                              <w:divBdr>
                                                <w:top w:val="none" w:sz="0" w:space="0" w:color="auto"/>
                                                <w:left w:val="none" w:sz="0" w:space="0" w:color="auto"/>
                                                <w:bottom w:val="none" w:sz="0" w:space="0" w:color="auto"/>
                                                <w:right w:val="none" w:sz="0" w:space="0" w:color="auto"/>
                                              </w:divBdr>
                                              <w:divsChild>
                                                <w:div w:id="672680294">
                                                  <w:marLeft w:val="0"/>
                                                  <w:marRight w:val="0"/>
                                                  <w:marTop w:val="0"/>
                                                  <w:marBottom w:val="0"/>
                                                  <w:divBdr>
                                                    <w:top w:val="none" w:sz="0" w:space="0" w:color="auto"/>
                                                    <w:left w:val="none" w:sz="0" w:space="0" w:color="auto"/>
                                                    <w:bottom w:val="none" w:sz="0" w:space="0" w:color="auto"/>
                                                    <w:right w:val="none" w:sz="0" w:space="0" w:color="auto"/>
                                                  </w:divBdr>
                                                  <w:divsChild>
                                                    <w:div w:id="174610222">
                                                      <w:marLeft w:val="0"/>
                                                      <w:marRight w:val="0"/>
                                                      <w:marTop w:val="0"/>
                                                      <w:marBottom w:val="0"/>
                                                      <w:divBdr>
                                                        <w:top w:val="none" w:sz="0" w:space="0" w:color="auto"/>
                                                        <w:left w:val="none" w:sz="0" w:space="0" w:color="auto"/>
                                                        <w:bottom w:val="none" w:sz="0" w:space="0" w:color="auto"/>
                                                        <w:right w:val="none" w:sz="0" w:space="0" w:color="auto"/>
                                                      </w:divBdr>
                                                      <w:divsChild>
                                                        <w:div w:id="5301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40907">
          <w:marLeft w:val="0"/>
          <w:marRight w:val="0"/>
          <w:marTop w:val="0"/>
          <w:marBottom w:val="0"/>
          <w:divBdr>
            <w:top w:val="none" w:sz="0" w:space="0" w:color="auto"/>
            <w:left w:val="none" w:sz="0" w:space="0" w:color="auto"/>
            <w:bottom w:val="none" w:sz="0" w:space="0" w:color="auto"/>
            <w:right w:val="none" w:sz="0" w:space="0" w:color="auto"/>
          </w:divBdr>
          <w:divsChild>
            <w:div w:id="1492330952">
              <w:marLeft w:val="0"/>
              <w:marRight w:val="0"/>
              <w:marTop w:val="0"/>
              <w:marBottom w:val="0"/>
              <w:divBdr>
                <w:top w:val="none" w:sz="0" w:space="0" w:color="auto"/>
                <w:left w:val="none" w:sz="0" w:space="0" w:color="auto"/>
                <w:bottom w:val="none" w:sz="0" w:space="0" w:color="auto"/>
                <w:right w:val="none" w:sz="0" w:space="0" w:color="auto"/>
              </w:divBdr>
              <w:divsChild>
                <w:div w:id="1207058889">
                  <w:marLeft w:val="0"/>
                  <w:marRight w:val="0"/>
                  <w:marTop w:val="0"/>
                  <w:marBottom w:val="0"/>
                  <w:divBdr>
                    <w:top w:val="none" w:sz="0" w:space="0" w:color="auto"/>
                    <w:left w:val="none" w:sz="0" w:space="0" w:color="auto"/>
                    <w:bottom w:val="none" w:sz="0" w:space="0" w:color="auto"/>
                    <w:right w:val="none" w:sz="0" w:space="0" w:color="auto"/>
                  </w:divBdr>
                  <w:divsChild>
                    <w:div w:id="514684835">
                      <w:marLeft w:val="0"/>
                      <w:marRight w:val="0"/>
                      <w:marTop w:val="0"/>
                      <w:marBottom w:val="0"/>
                      <w:divBdr>
                        <w:top w:val="none" w:sz="0" w:space="0" w:color="auto"/>
                        <w:left w:val="none" w:sz="0" w:space="0" w:color="auto"/>
                        <w:bottom w:val="none" w:sz="0" w:space="0" w:color="auto"/>
                        <w:right w:val="none" w:sz="0" w:space="0" w:color="auto"/>
                      </w:divBdr>
                      <w:divsChild>
                        <w:div w:id="2131971568">
                          <w:marLeft w:val="0"/>
                          <w:marRight w:val="0"/>
                          <w:marTop w:val="0"/>
                          <w:marBottom w:val="0"/>
                          <w:divBdr>
                            <w:top w:val="none" w:sz="0" w:space="0" w:color="auto"/>
                            <w:left w:val="none" w:sz="0" w:space="0" w:color="auto"/>
                            <w:bottom w:val="none" w:sz="0" w:space="0" w:color="auto"/>
                            <w:right w:val="none" w:sz="0" w:space="0" w:color="auto"/>
                          </w:divBdr>
                          <w:divsChild>
                            <w:div w:id="1911037498">
                              <w:marLeft w:val="0"/>
                              <w:marRight w:val="0"/>
                              <w:marTop w:val="0"/>
                              <w:marBottom w:val="0"/>
                              <w:divBdr>
                                <w:top w:val="none" w:sz="0" w:space="0" w:color="auto"/>
                                <w:left w:val="none" w:sz="0" w:space="0" w:color="auto"/>
                                <w:bottom w:val="none" w:sz="0" w:space="0" w:color="auto"/>
                                <w:right w:val="none" w:sz="0" w:space="0" w:color="auto"/>
                              </w:divBdr>
                              <w:divsChild>
                                <w:div w:id="656768205">
                                  <w:marLeft w:val="0"/>
                                  <w:marRight w:val="0"/>
                                  <w:marTop w:val="0"/>
                                  <w:marBottom w:val="0"/>
                                  <w:divBdr>
                                    <w:top w:val="none" w:sz="0" w:space="0" w:color="auto"/>
                                    <w:left w:val="none" w:sz="0" w:space="0" w:color="auto"/>
                                    <w:bottom w:val="none" w:sz="0" w:space="0" w:color="auto"/>
                                    <w:right w:val="none" w:sz="0" w:space="0" w:color="auto"/>
                                  </w:divBdr>
                                  <w:divsChild>
                                    <w:div w:id="773594322">
                                      <w:marLeft w:val="0"/>
                                      <w:marRight w:val="0"/>
                                      <w:marTop w:val="0"/>
                                      <w:marBottom w:val="0"/>
                                      <w:divBdr>
                                        <w:top w:val="none" w:sz="0" w:space="0" w:color="auto"/>
                                        <w:left w:val="none" w:sz="0" w:space="0" w:color="auto"/>
                                        <w:bottom w:val="none" w:sz="0" w:space="0" w:color="auto"/>
                                        <w:right w:val="none" w:sz="0" w:space="0" w:color="auto"/>
                                      </w:divBdr>
                                      <w:divsChild>
                                        <w:div w:id="1279990283">
                                          <w:marLeft w:val="0"/>
                                          <w:marRight w:val="0"/>
                                          <w:marTop w:val="0"/>
                                          <w:marBottom w:val="0"/>
                                          <w:divBdr>
                                            <w:top w:val="none" w:sz="0" w:space="0" w:color="auto"/>
                                            <w:left w:val="none" w:sz="0" w:space="0" w:color="auto"/>
                                            <w:bottom w:val="none" w:sz="0" w:space="0" w:color="auto"/>
                                            <w:right w:val="none" w:sz="0" w:space="0" w:color="auto"/>
                                          </w:divBdr>
                                          <w:divsChild>
                                            <w:div w:id="812526370">
                                              <w:marLeft w:val="0"/>
                                              <w:marRight w:val="0"/>
                                              <w:marTop w:val="0"/>
                                              <w:marBottom w:val="0"/>
                                              <w:divBdr>
                                                <w:top w:val="none" w:sz="0" w:space="0" w:color="auto"/>
                                                <w:left w:val="none" w:sz="0" w:space="0" w:color="auto"/>
                                                <w:bottom w:val="none" w:sz="0" w:space="0" w:color="auto"/>
                                                <w:right w:val="none" w:sz="0" w:space="0" w:color="auto"/>
                                              </w:divBdr>
                                              <w:divsChild>
                                                <w:div w:id="1726490708">
                                                  <w:marLeft w:val="0"/>
                                                  <w:marRight w:val="0"/>
                                                  <w:marTop w:val="0"/>
                                                  <w:marBottom w:val="0"/>
                                                  <w:divBdr>
                                                    <w:top w:val="none" w:sz="0" w:space="0" w:color="auto"/>
                                                    <w:left w:val="none" w:sz="0" w:space="0" w:color="auto"/>
                                                    <w:bottom w:val="none" w:sz="0" w:space="0" w:color="auto"/>
                                                    <w:right w:val="none" w:sz="0" w:space="0" w:color="auto"/>
                                                  </w:divBdr>
                                                  <w:divsChild>
                                                    <w:div w:id="2085029381">
                                                      <w:marLeft w:val="0"/>
                                                      <w:marRight w:val="0"/>
                                                      <w:marTop w:val="0"/>
                                                      <w:marBottom w:val="0"/>
                                                      <w:divBdr>
                                                        <w:top w:val="none" w:sz="0" w:space="0" w:color="auto"/>
                                                        <w:left w:val="none" w:sz="0" w:space="0" w:color="auto"/>
                                                        <w:bottom w:val="none" w:sz="0" w:space="0" w:color="auto"/>
                                                        <w:right w:val="none" w:sz="0" w:space="0" w:color="auto"/>
                                                      </w:divBdr>
                                                      <w:divsChild>
                                                        <w:div w:id="1742285592">
                                                          <w:marLeft w:val="0"/>
                                                          <w:marRight w:val="0"/>
                                                          <w:marTop w:val="0"/>
                                                          <w:marBottom w:val="0"/>
                                                          <w:divBdr>
                                                            <w:top w:val="none" w:sz="0" w:space="0" w:color="auto"/>
                                                            <w:left w:val="none" w:sz="0" w:space="0" w:color="auto"/>
                                                            <w:bottom w:val="none" w:sz="0" w:space="0" w:color="auto"/>
                                                            <w:right w:val="none" w:sz="0" w:space="0" w:color="auto"/>
                                                          </w:divBdr>
                                                          <w:divsChild>
                                                            <w:div w:id="1392998498">
                                                              <w:marLeft w:val="0"/>
                                                              <w:marRight w:val="0"/>
                                                              <w:marTop w:val="0"/>
                                                              <w:marBottom w:val="0"/>
                                                              <w:divBdr>
                                                                <w:top w:val="none" w:sz="0" w:space="0" w:color="auto"/>
                                                                <w:left w:val="none" w:sz="0" w:space="0" w:color="auto"/>
                                                                <w:bottom w:val="none" w:sz="0" w:space="0" w:color="auto"/>
                                                                <w:right w:val="none" w:sz="0" w:space="0" w:color="auto"/>
                                                              </w:divBdr>
                                                            </w:div>
                                                            <w:div w:id="1642266863">
                                                              <w:marLeft w:val="0"/>
                                                              <w:marRight w:val="0"/>
                                                              <w:marTop w:val="0"/>
                                                              <w:marBottom w:val="0"/>
                                                              <w:divBdr>
                                                                <w:top w:val="none" w:sz="0" w:space="0" w:color="auto"/>
                                                                <w:left w:val="none" w:sz="0" w:space="0" w:color="auto"/>
                                                                <w:bottom w:val="none" w:sz="0" w:space="0" w:color="auto"/>
                                                                <w:right w:val="none" w:sz="0" w:space="0" w:color="auto"/>
                                                              </w:divBdr>
                                                            </w:div>
                                                          </w:divsChild>
                                                        </w:div>
                                                        <w:div w:id="1856536351">
                                                          <w:marLeft w:val="0"/>
                                                          <w:marRight w:val="0"/>
                                                          <w:marTop w:val="0"/>
                                                          <w:marBottom w:val="0"/>
                                                          <w:divBdr>
                                                            <w:top w:val="none" w:sz="0" w:space="0" w:color="auto"/>
                                                            <w:left w:val="none" w:sz="0" w:space="0" w:color="auto"/>
                                                            <w:bottom w:val="none" w:sz="0" w:space="0" w:color="auto"/>
                                                            <w:right w:val="none" w:sz="0" w:space="0" w:color="auto"/>
                                                          </w:divBdr>
                                                          <w:divsChild>
                                                            <w:div w:id="1253390376">
                                                              <w:marLeft w:val="0"/>
                                                              <w:marRight w:val="0"/>
                                                              <w:marTop w:val="0"/>
                                                              <w:marBottom w:val="0"/>
                                                              <w:divBdr>
                                                                <w:top w:val="none" w:sz="0" w:space="0" w:color="auto"/>
                                                                <w:left w:val="none" w:sz="0" w:space="0" w:color="auto"/>
                                                                <w:bottom w:val="none" w:sz="0" w:space="0" w:color="auto"/>
                                                                <w:right w:val="none" w:sz="0" w:space="0" w:color="auto"/>
                                                              </w:divBdr>
                                                            </w:div>
                                                            <w:div w:id="163953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1846081">
                              <w:marLeft w:val="0"/>
                              <w:marRight w:val="0"/>
                              <w:marTop w:val="0"/>
                              <w:marBottom w:val="0"/>
                              <w:divBdr>
                                <w:top w:val="none" w:sz="0" w:space="0" w:color="auto"/>
                                <w:left w:val="none" w:sz="0" w:space="0" w:color="auto"/>
                                <w:bottom w:val="none" w:sz="0" w:space="0" w:color="auto"/>
                                <w:right w:val="none" w:sz="0" w:space="0" w:color="auto"/>
                              </w:divBdr>
                              <w:divsChild>
                                <w:div w:id="1731734203">
                                  <w:marLeft w:val="0"/>
                                  <w:marRight w:val="0"/>
                                  <w:marTop w:val="0"/>
                                  <w:marBottom w:val="0"/>
                                  <w:divBdr>
                                    <w:top w:val="none" w:sz="0" w:space="0" w:color="auto"/>
                                    <w:left w:val="none" w:sz="0" w:space="0" w:color="auto"/>
                                    <w:bottom w:val="none" w:sz="0" w:space="0" w:color="auto"/>
                                    <w:right w:val="none" w:sz="0" w:space="0" w:color="auto"/>
                                  </w:divBdr>
                                  <w:divsChild>
                                    <w:div w:id="271131753">
                                      <w:marLeft w:val="0"/>
                                      <w:marRight w:val="0"/>
                                      <w:marTop w:val="0"/>
                                      <w:marBottom w:val="0"/>
                                      <w:divBdr>
                                        <w:top w:val="none" w:sz="0" w:space="0" w:color="auto"/>
                                        <w:left w:val="none" w:sz="0" w:space="0" w:color="auto"/>
                                        <w:bottom w:val="none" w:sz="0" w:space="0" w:color="auto"/>
                                        <w:right w:val="none" w:sz="0" w:space="0" w:color="auto"/>
                                      </w:divBdr>
                                      <w:divsChild>
                                        <w:div w:id="897277692">
                                          <w:marLeft w:val="0"/>
                                          <w:marRight w:val="0"/>
                                          <w:marTop w:val="0"/>
                                          <w:marBottom w:val="0"/>
                                          <w:divBdr>
                                            <w:top w:val="none" w:sz="0" w:space="0" w:color="auto"/>
                                            <w:left w:val="none" w:sz="0" w:space="0" w:color="auto"/>
                                            <w:bottom w:val="none" w:sz="0" w:space="0" w:color="auto"/>
                                            <w:right w:val="none" w:sz="0" w:space="0" w:color="auto"/>
                                          </w:divBdr>
                                          <w:divsChild>
                                            <w:div w:id="1695957064">
                                              <w:marLeft w:val="0"/>
                                              <w:marRight w:val="0"/>
                                              <w:marTop w:val="0"/>
                                              <w:marBottom w:val="0"/>
                                              <w:divBdr>
                                                <w:top w:val="none" w:sz="0" w:space="0" w:color="auto"/>
                                                <w:left w:val="none" w:sz="0" w:space="0" w:color="auto"/>
                                                <w:bottom w:val="none" w:sz="0" w:space="0" w:color="auto"/>
                                                <w:right w:val="none" w:sz="0" w:space="0" w:color="auto"/>
                                              </w:divBdr>
                                              <w:divsChild>
                                                <w:div w:id="5734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7305939">
      <w:bodyDiv w:val="1"/>
      <w:marLeft w:val="0"/>
      <w:marRight w:val="0"/>
      <w:marTop w:val="0"/>
      <w:marBottom w:val="0"/>
      <w:divBdr>
        <w:top w:val="none" w:sz="0" w:space="0" w:color="auto"/>
        <w:left w:val="none" w:sz="0" w:space="0" w:color="auto"/>
        <w:bottom w:val="none" w:sz="0" w:space="0" w:color="auto"/>
        <w:right w:val="none" w:sz="0" w:space="0" w:color="auto"/>
      </w:divBdr>
    </w:div>
    <w:div w:id="2139757952">
      <w:bodyDiv w:val="1"/>
      <w:marLeft w:val="0"/>
      <w:marRight w:val="0"/>
      <w:marTop w:val="0"/>
      <w:marBottom w:val="0"/>
      <w:divBdr>
        <w:top w:val="none" w:sz="0" w:space="0" w:color="auto"/>
        <w:left w:val="none" w:sz="0" w:space="0" w:color="auto"/>
        <w:bottom w:val="none" w:sz="0" w:space="0" w:color="auto"/>
        <w:right w:val="none" w:sz="0" w:space="0" w:color="auto"/>
      </w:divBdr>
      <w:divsChild>
        <w:div w:id="689258992">
          <w:marLeft w:val="0"/>
          <w:marRight w:val="0"/>
          <w:marTop w:val="0"/>
          <w:marBottom w:val="150"/>
          <w:divBdr>
            <w:top w:val="none" w:sz="0" w:space="0" w:color="auto"/>
            <w:left w:val="none" w:sz="0" w:space="0" w:color="auto"/>
            <w:bottom w:val="none" w:sz="0" w:space="0" w:color="auto"/>
            <w:right w:val="none" w:sz="0" w:space="0" w:color="auto"/>
          </w:divBdr>
        </w:div>
        <w:div w:id="721370497">
          <w:marLeft w:val="0"/>
          <w:marRight w:val="0"/>
          <w:marTop w:val="0"/>
          <w:marBottom w:val="225"/>
          <w:divBdr>
            <w:top w:val="none" w:sz="0" w:space="0" w:color="auto"/>
            <w:left w:val="none" w:sz="0" w:space="0" w:color="auto"/>
            <w:bottom w:val="none" w:sz="0" w:space="0" w:color="auto"/>
            <w:right w:val="none" w:sz="0" w:space="0" w:color="auto"/>
          </w:divBdr>
          <w:divsChild>
            <w:div w:id="1437094005">
              <w:marLeft w:val="0"/>
              <w:marRight w:val="0"/>
              <w:marTop w:val="0"/>
              <w:marBottom w:val="0"/>
              <w:divBdr>
                <w:top w:val="none" w:sz="0" w:space="0" w:color="auto"/>
                <w:left w:val="none" w:sz="0" w:space="0" w:color="auto"/>
                <w:bottom w:val="none" w:sz="0" w:space="0" w:color="auto"/>
                <w:right w:val="none" w:sz="0" w:space="0" w:color="auto"/>
              </w:divBdr>
              <w:divsChild>
                <w:div w:id="590240297">
                  <w:marLeft w:val="0"/>
                  <w:marRight w:val="0"/>
                  <w:marTop w:val="0"/>
                  <w:marBottom w:val="75"/>
                  <w:divBdr>
                    <w:top w:val="none" w:sz="0" w:space="0" w:color="auto"/>
                    <w:left w:val="none" w:sz="0" w:space="0" w:color="auto"/>
                    <w:bottom w:val="none" w:sz="0" w:space="0" w:color="auto"/>
                    <w:right w:val="none" w:sz="0" w:space="0" w:color="auto"/>
                  </w:divBdr>
                </w:div>
                <w:div w:id="115099968">
                  <w:marLeft w:val="0"/>
                  <w:marRight w:val="0"/>
                  <w:marTop w:val="0"/>
                  <w:marBottom w:val="75"/>
                  <w:divBdr>
                    <w:top w:val="none" w:sz="0" w:space="0" w:color="auto"/>
                    <w:left w:val="none" w:sz="0" w:space="0" w:color="auto"/>
                    <w:bottom w:val="none" w:sz="0" w:space="0" w:color="auto"/>
                    <w:right w:val="none" w:sz="0" w:space="0" w:color="auto"/>
                  </w:divBdr>
                </w:div>
                <w:div w:id="372387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140605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earson.com" TargetMode="External"/><Relationship Id="rId21" Type="http://schemas.openxmlformats.org/officeDocument/2006/relationships/hyperlink" Target="https://youtu.be/H87Fqpe7j-Q" TargetMode="External"/><Relationship Id="rId42" Type="http://schemas.openxmlformats.org/officeDocument/2006/relationships/hyperlink" Target="https://youtu.be/dD0KQr0LITE" TargetMode="External"/><Relationship Id="rId47" Type="http://schemas.openxmlformats.org/officeDocument/2006/relationships/hyperlink" Target="https://youtu.be/21C-zL_u3U8" TargetMode="External"/><Relationship Id="rId63" Type="http://schemas.openxmlformats.org/officeDocument/2006/relationships/hyperlink" Target="https://ocw.mit.edu" TargetMode="External"/><Relationship Id="rId68" Type="http://schemas.openxmlformats.org/officeDocument/2006/relationships/hyperlink" Target="https://www.coursera.org" TargetMode="External"/><Relationship Id="rId84" Type="http://schemas.openxmlformats.org/officeDocument/2006/relationships/hyperlink" Target="https://www.edx.org" TargetMode="External"/><Relationship Id="rId89" Type="http://schemas.openxmlformats.org/officeDocument/2006/relationships/hyperlink" Target="https://youtu.be/C4yvd19u324" TargetMode="External"/><Relationship Id="rId16" Type="http://schemas.openxmlformats.org/officeDocument/2006/relationships/hyperlink" Target="https://youtu.be/6MST0oMsAs0" TargetMode="External"/><Relationship Id="rId11" Type="http://schemas.openxmlformats.org/officeDocument/2006/relationships/footer" Target="footer2.xml"/><Relationship Id="rId32" Type="http://schemas.openxmlformats.org/officeDocument/2006/relationships/hyperlink" Target="https://www.pearson.com" TargetMode="External"/><Relationship Id="rId37" Type="http://schemas.openxmlformats.org/officeDocument/2006/relationships/image" Target="media/image10.png"/><Relationship Id="rId53" Type="http://schemas.openxmlformats.org/officeDocument/2006/relationships/hyperlink" Target="https://youtu.be/Tw2ukzAPYqk" TargetMode="External"/><Relationship Id="rId58" Type="http://schemas.openxmlformats.org/officeDocument/2006/relationships/hyperlink" Target="https://youtu.be/ROUJSvhsjUg" TargetMode="External"/><Relationship Id="rId74" Type="http://schemas.openxmlformats.org/officeDocument/2006/relationships/hyperlink" Target="https://ocw.mit.edu" TargetMode="External"/><Relationship Id="rId79" Type="http://schemas.openxmlformats.org/officeDocument/2006/relationships/hyperlink" Target="https://ocw.mit.edu" TargetMode="External"/><Relationship Id="rId102" Type="http://schemas.openxmlformats.org/officeDocument/2006/relationships/hyperlink" Target="https://www.coursera.org" TargetMode="External"/><Relationship Id="rId5" Type="http://schemas.openxmlformats.org/officeDocument/2006/relationships/settings" Target="settings.xml"/><Relationship Id="rId90" Type="http://schemas.openxmlformats.org/officeDocument/2006/relationships/hyperlink" Target="https://ocw.mit.edu" TargetMode="External"/><Relationship Id="rId95" Type="http://schemas.openxmlformats.org/officeDocument/2006/relationships/hyperlink" Target="https://www.edx.org" TargetMode="External"/><Relationship Id="rId22" Type="http://schemas.openxmlformats.org/officeDocument/2006/relationships/hyperlink" Target="https://youtu.be/rSTDrjZKBZc" TargetMode="External"/><Relationship Id="rId27" Type="http://schemas.openxmlformats.org/officeDocument/2006/relationships/hyperlink" Target="https://www.mheducation.com" TargetMode="External"/><Relationship Id="rId43" Type="http://schemas.openxmlformats.org/officeDocument/2006/relationships/hyperlink" Target="https://www.researchgate.net/journal/Software-Quality-Journal-1573-1367" TargetMode="External"/><Relationship Id="rId48" Type="http://schemas.openxmlformats.org/officeDocument/2006/relationships/hyperlink" Target="https://ocw.mit.edu" TargetMode="External"/><Relationship Id="rId64" Type="http://schemas.openxmlformats.org/officeDocument/2006/relationships/hyperlink" Target="https://ocw.uci.edu" TargetMode="External"/><Relationship Id="rId69" Type="http://schemas.openxmlformats.org/officeDocument/2006/relationships/hyperlink" Target="https://ocw.mit.edu" TargetMode="External"/><Relationship Id="rId80" Type="http://schemas.openxmlformats.org/officeDocument/2006/relationships/hyperlink" Target="https://www.coursera.org" TargetMode="External"/><Relationship Id="rId85" Type="http://schemas.openxmlformats.org/officeDocument/2006/relationships/hyperlink" Target="https://ocw.mit.edu" TargetMode="External"/><Relationship Id="rId12" Type="http://schemas.openxmlformats.org/officeDocument/2006/relationships/image" Target="media/image2.jpg"/><Relationship Id="rId17" Type="http://schemas.openxmlformats.org/officeDocument/2006/relationships/hyperlink" Target="https://youtu.be/6MST0oMsAs0" TargetMode="External"/><Relationship Id="rId33" Type="http://schemas.openxmlformats.org/officeDocument/2006/relationships/hyperlink" Target="https://www.mheducation.com" TargetMode="External"/><Relationship Id="rId38" Type="http://schemas.openxmlformats.org/officeDocument/2006/relationships/hyperlink" Target="https://onlinelibrary.wiley.com" TargetMode="External"/><Relationship Id="rId59" Type="http://schemas.openxmlformats.org/officeDocument/2006/relationships/hyperlink" Target="https://youtu.be/eVnraPBW_ME" TargetMode="External"/><Relationship Id="rId103" Type="http://schemas.openxmlformats.org/officeDocument/2006/relationships/hyperlink" Target="https://www.edx.org" TargetMode="External"/><Relationship Id="rId20" Type="http://schemas.openxmlformats.org/officeDocument/2006/relationships/image" Target="media/image7.png"/><Relationship Id="rId41" Type="http://schemas.openxmlformats.org/officeDocument/2006/relationships/hyperlink" Target="https://youtu.be/jC2hHwqIWEM" TargetMode="External"/><Relationship Id="rId54" Type="http://schemas.openxmlformats.org/officeDocument/2006/relationships/hyperlink" Target="https://ocw.mit.edu" TargetMode="External"/><Relationship Id="rId62" Type="http://schemas.openxmlformats.org/officeDocument/2006/relationships/hyperlink" Target="https://ocw.uci.edu" TargetMode="External"/><Relationship Id="rId70" Type="http://schemas.openxmlformats.org/officeDocument/2006/relationships/hyperlink" Target="https://www.coursera.org" TargetMode="External"/><Relationship Id="rId75" Type="http://schemas.openxmlformats.org/officeDocument/2006/relationships/hyperlink" Target="https://www.coursera.org" TargetMode="External"/><Relationship Id="rId83" Type="http://schemas.openxmlformats.org/officeDocument/2006/relationships/hyperlink" Target="https://www.coursera.org" TargetMode="External"/><Relationship Id="rId88" Type="http://schemas.openxmlformats.org/officeDocument/2006/relationships/hyperlink" Target="https://youtu.be/Eh04dsSOK00" TargetMode="External"/><Relationship Id="rId91" Type="http://schemas.openxmlformats.org/officeDocument/2006/relationships/hyperlink" Target="https://www.coursera.org" TargetMode="External"/><Relationship Id="rId96" Type="http://schemas.openxmlformats.org/officeDocument/2006/relationships/hyperlink" Target="https://youtu.be/witWunLCEd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hyperlink" Target="https://www.wiley.com" TargetMode="External"/><Relationship Id="rId36" Type="http://schemas.openxmlformats.org/officeDocument/2006/relationships/hyperlink" Target="https://www.tandfonline.com" TargetMode="External"/><Relationship Id="rId49" Type="http://schemas.openxmlformats.org/officeDocument/2006/relationships/hyperlink" Target="https://ocw.mit.edu" TargetMode="External"/><Relationship Id="rId57" Type="http://schemas.openxmlformats.org/officeDocument/2006/relationships/hyperlink" Target="https://ocw.uci.edu" TargetMode="External"/><Relationship Id="rId10" Type="http://schemas.openxmlformats.org/officeDocument/2006/relationships/footer" Target="footer1.xml"/><Relationship Id="rId31" Type="http://schemas.openxmlformats.org/officeDocument/2006/relationships/hyperlink" Target="https://onlinelibrary.wiley.com" TargetMode="External"/><Relationship Id="rId44" Type="http://schemas.openxmlformats.org/officeDocument/2006/relationships/hyperlink" Target="http://dx.doi.org/10.1007/s11219-005-4252-z" TargetMode="External"/><Relationship Id="rId52" Type="http://schemas.openxmlformats.org/officeDocument/2006/relationships/image" Target="media/image12.png"/><Relationship Id="rId60" Type="http://schemas.openxmlformats.org/officeDocument/2006/relationships/hyperlink" Target="https://www.google.com/url?sa=i&amp;url=https%3A%2F%2Fwww.researchgate.net%2Fpublication%2F378792967_Strategies_to_Improve_Intermodal_Transportation_Connectivity_Services_in_North_Maluku&amp;psig=AOvVaw1Ivl2JSr4rpxmDuvTCvD5D&amp;ust=1734581624242000&amp;source=images&amp;cd=vfe&amp;opi=89978449&amp;ved=0CAYQrpoMahcKEwjo-9CWurCKAxUAAAAAHQAAAAAQBA" TargetMode="External"/><Relationship Id="rId65" Type="http://schemas.openxmlformats.org/officeDocument/2006/relationships/hyperlink" Target="https://youtu.be/TZN9v34J1xE?list=PLd7QCwdu-xEfwum4xTo5FVgK0ydAacYC6" TargetMode="External"/><Relationship Id="rId73" Type="http://schemas.openxmlformats.org/officeDocument/2006/relationships/hyperlink" Target="https://www.coursera.org" TargetMode="External"/><Relationship Id="rId78" Type="http://schemas.openxmlformats.org/officeDocument/2006/relationships/hyperlink" Target="https://www.coursera.org" TargetMode="External"/><Relationship Id="rId81" Type="http://schemas.openxmlformats.org/officeDocument/2006/relationships/hyperlink" Target="https://youtu.be/VODfquFXJFM" TargetMode="External"/><Relationship Id="rId86" Type="http://schemas.openxmlformats.org/officeDocument/2006/relationships/hyperlink" Target="https://www.coursera.org" TargetMode="External"/><Relationship Id="rId94" Type="http://schemas.openxmlformats.org/officeDocument/2006/relationships/hyperlink" Target="https://www.coursera.org" TargetMode="External"/><Relationship Id="rId99" Type="http://schemas.openxmlformats.org/officeDocument/2006/relationships/hyperlink" Target="https://www.coursera.org" TargetMode="External"/><Relationship Id="rId101" Type="http://schemas.openxmlformats.org/officeDocument/2006/relationships/hyperlink" Target="https://ocw.mit.edu"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11.png"/><Relationship Id="rId34" Type="http://schemas.openxmlformats.org/officeDocument/2006/relationships/hyperlink" Target="https://www.wiley.com" TargetMode="External"/><Relationship Id="rId50" Type="http://schemas.openxmlformats.org/officeDocument/2006/relationships/hyperlink" Target="https://youtu.be/OshyCwH3TJM" TargetMode="External"/><Relationship Id="rId55" Type="http://schemas.openxmlformats.org/officeDocument/2006/relationships/hyperlink" Target="https://ocw.uci.edu" TargetMode="External"/><Relationship Id="rId76" Type="http://schemas.openxmlformats.org/officeDocument/2006/relationships/hyperlink" Target="https://youtu.be/2oQDj6IUZO0" TargetMode="External"/><Relationship Id="rId97" Type="http://schemas.openxmlformats.org/officeDocument/2006/relationships/hyperlink" Target="https://youtu.be/nIEbzoD2guw" TargetMode="External"/><Relationship Id="rId10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youtu.be/Vpu8sUKtohw" TargetMode="External"/><Relationship Id="rId92" Type="http://schemas.openxmlformats.org/officeDocument/2006/relationships/hyperlink" Target="https://www.edx.org" TargetMode="External"/><Relationship Id="rId2" Type="http://schemas.openxmlformats.org/officeDocument/2006/relationships/customXml" Target="../customXml/item2.xml"/><Relationship Id="rId29" Type="http://schemas.openxmlformats.org/officeDocument/2006/relationships/hyperlink" Target="https://www.emerald.com" TargetMode="External"/><Relationship Id="rId24" Type="http://schemas.openxmlformats.org/officeDocument/2006/relationships/hyperlink" Target="https://youtu.be/vJ-tKN0qvvs" TargetMode="External"/><Relationship Id="rId40" Type="http://schemas.openxmlformats.org/officeDocument/2006/relationships/footer" Target="footer3.xml"/><Relationship Id="rId45" Type="http://schemas.openxmlformats.org/officeDocument/2006/relationships/hyperlink" Target="https://www.researchgate.net/publication/220635759" TargetMode="External"/><Relationship Id="rId66" Type="http://schemas.openxmlformats.org/officeDocument/2006/relationships/hyperlink" Target="https://youtu.be/hJQhxRdSqvY" TargetMode="External"/><Relationship Id="rId87" Type="http://schemas.openxmlformats.org/officeDocument/2006/relationships/hyperlink" Target="https://www.edx.org" TargetMode="External"/><Relationship Id="rId61" Type="http://schemas.openxmlformats.org/officeDocument/2006/relationships/hyperlink" Target="https://ocw.mit.edu" TargetMode="External"/><Relationship Id="rId82" Type="http://schemas.openxmlformats.org/officeDocument/2006/relationships/hyperlink" Target="https://ocw.mit.edu" TargetMode="External"/><Relationship Id="rId19" Type="http://schemas.openxmlformats.org/officeDocument/2006/relationships/hyperlink" Target="https://www.csun.edu/~vcmgt0j3/SOM306/PowerPoint/306Ch4.ppt" TargetMode="External"/><Relationship Id="rId14" Type="http://schemas.openxmlformats.org/officeDocument/2006/relationships/image" Target="media/image4.png"/><Relationship Id="rId30" Type="http://schemas.openxmlformats.org/officeDocument/2006/relationships/hyperlink" Target="https://www.tandfonline.com" TargetMode="External"/><Relationship Id="rId35" Type="http://schemas.openxmlformats.org/officeDocument/2006/relationships/hyperlink" Target="https://www.emerald.com" TargetMode="External"/><Relationship Id="rId56" Type="http://schemas.openxmlformats.org/officeDocument/2006/relationships/hyperlink" Target="https://ocw.mit.edu" TargetMode="External"/><Relationship Id="rId77" Type="http://schemas.openxmlformats.org/officeDocument/2006/relationships/hyperlink" Target="https://ocw.mit.edu" TargetMode="External"/><Relationship Id="rId100" Type="http://schemas.openxmlformats.org/officeDocument/2006/relationships/hyperlink" Target="https://www.edx.org" TargetMode="External"/><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outu.be/BRjhhdWjPc4" TargetMode="External"/><Relationship Id="rId72" Type="http://schemas.openxmlformats.org/officeDocument/2006/relationships/hyperlink" Target="https://ocw.mit.edu" TargetMode="External"/><Relationship Id="rId93" Type="http://schemas.openxmlformats.org/officeDocument/2006/relationships/hyperlink" Target="https://ocw.mit.edu" TargetMode="External"/><Relationship Id="rId98" Type="http://schemas.openxmlformats.org/officeDocument/2006/relationships/hyperlink" Target="https://ocw.mit.edu" TargetMode="External"/><Relationship Id="rId3" Type="http://schemas.openxmlformats.org/officeDocument/2006/relationships/numbering" Target="numbering.xml"/><Relationship Id="rId25" Type="http://schemas.openxmlformats.org/officeDocument/2006/relationships/image" Target="media/image9.png"/><Relationship Id="rId46" Type="http://schemas.openxmlformats.org/officeDocument/2006/relationships/hyperlink" Target="https://www.google.com/url?sa=i&amp;url=https%3A%2F%2Fwww.researchgate.net%2Fpublication%2F220635759_A_Framework_for_Design_Tradeoffs&amp;psig=AOvVaw1msq_qhjDj7TKRp0R2WeM6&amp;ust=1734519495270000&amp;source=images&amp;cd=vfe&amp;opi=89978449&amp;ved=0CAYQrpoMahcKEwjA34Dz0q6KAxUAAAAAHQAAAAAQBA" TargetMode="External"/><Relationship Id="rId67" Type="http://schemas.openxmlformats.org/officeDocument/2006/relationships/hyperlink" Target="https://ocw.mit.edu" TargetMode="External"/></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D3NptZZvRDAYnvNvomHwcZ0itA==">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hofCgIxMxIZChcICVITChF0YWJsZS5oMG0zaXZjM3EyZz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vN3N4YjZiNHNpMzIOaC45Z2d2eHg3MmtkbmcyDmgudWpxNzIxdzk0Y2NsMg5oLmQyeHRrY2Y2amxtczgAciExQkJtc0xObW0xTVRNVlZhVFBJWktaaXQyalkxMC1PY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700BF5-D373-463A-B339-6EC15D87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2279</TotalTime>
  <Pages>22</Pages>
  <Words>53288</Words>
  <Characters>303746</Characters>
  <Application>Microsoft Office Word</Application>
  <DocSecurity>0</DocSecurity>
  <Lines>2531</Lines>
  <Paragraphs>712</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PURPOSE OF THE COURSE</vt:lpstr>
      <vt:lpstr>        EXPECTED LEARNING OUTCOMES</vt:lpstr>
      <vt:lpstr>        </vt:lpstr>
      <vt:lpstr>        MODULE  DESCRIPTION</vt:lpstr>
      <vt:lpstr>        </vt:lpstr>
      <vt:lpstr>        </vt:lpstr>
      <vt:lpstr>        </vt:lpstr>
      <vt:lpstr>        </vt:lpstr>
      <vt:lpstr>        </vt:lpstr>
      <vt:lpstr>        </vt:lpstr>
      <vt:lpstr>        Module Overview</vt:lpstr>
      <vt:lpstr>        Through case Study Analysis, group discussion,  Supply Chain Simulation games, d</vt:lpstr>
      <vt:lpstr>        </vt:lpstr>
      <vt:lpstr>        </vt:lpstr>
      <vt:lpstr>        Learning Outcomes</vt:lpstr>
      <vt:lpstr>        ELO1: Define the concepts and importance of supply chain network design.</vt:lpstr>
      <vt:lpstr>        ELO3: Analyze trends and challenges in modern supply chain networks to propose s</vt:lpstr>
      <vt:lpstr>        ELO4: Appraise a supply chain network and recommend improvements to enhance over</vt:lpstr>
      <vt:lpstr>        Learning Activities/Task List</vt:lpstr>
      <vt:lpstr>    INSTRUCTIONAL MATERIALS &amp; LEARNING ACTIVITIES </vt:lpstr>
      <vt:lpstr>        DEFINE THE CONCEPTS AND IMPORTANCE OF SUPPLY CHAIN NETWORK DESIGN. (ELO1)</vt:lpstr>
      <vt:lpstr>        </vt:lpstr>
      <vt:lpstr>        Activity 1.1</vt:lpstr>
      <vt:lpstr>        Please read the following lecture notes and respond to the quizzes that follows.</vt:lpstr>
      <vt:lpstr>Activity 1.2 YouTube video : SCM Network Design </vt:lpstr>
      <vt:lpstr>        Please watch the video to understand the concepts and importance of supply chain</vt:lpstr>
      <vt:lpstr>        /</vt:lpstr>
      <vt:lpstr>        Video Link: https://youtu.be/6MST0oMsAs0 </vt:lpstr>
      <vt:lpstr>        Key Components of Supply Chain Networks</vt:lpstr>
      <vt:lpstr>        STRATEGIC, TACTICAL, AND OPERATIONAL ASPECTS OF NETWORK DESIGN(EL02)</vt:lpstr>
      <vt:lpstr>        Activity 1.6: Describe the differences between strategic, tactical, and operatio</vt:lpstr>
      <vt:lpstr>        Please read the following lecture notes and respond to the quizzes that follow.</vt:lpstr>
      <vt:lpstr>        Strategic Aspects of Network Design</vt:lpstr>
      <vt:lpstr>        Tactical Aspects of Network Design</vt:lpstr>
      <vt:lpstr>        Operational Aspects of Network Design</vt:lpstr>
      <vt:lpstr>        Integration Across Levels</vt:lpstr>
      <vt:lpstr>        Please watch the video to understand the concepts of Strategic, Tactical, and Op</vt:lpstr>
      <vt:lpstr>Video title: Strategic Network Design &amp; Tactical Network Planning</vt:lpstr>
      <vt:lpstr>        </vt:lpstr>
      <vt:lpstr>        Instructions for Students:</vt:lpstr>
      <vt:lpstr>        TRENDS AND CHALLENGES IN MODERN SUPPLY CHAIN NETWORKS TRENDS:(ELO 3)</vt:lpstr>
      <vt:lpstr>        Activity 1.8: Analyze trends and challenges in modern supply chain networks to p</vt:lpstr>
      <vt:lpstr>        Please watch the video on trends and Challenges in Modern Supply Chain Networks </vt:lpstr>
      <vt:lpstr/>
      <vt:lpstr>Video Title: Top 5 Supply Chain Trends For 2023</vt:lpstr>
      <vt:lpstr>        </vt:lpstr>
      <vt:lpstr>        </vt:lpstr>
      <vt:lpstr>        Introduction</vt:lpstr>
      <vt:lpstr>        Modern supply chain networks are evolving rapidly due to advancements in technol</vt:lpstr>
      <vt:lpstr>        Trends:</vt:lpstr>
      <vt:lpstr>        Case Study: XYZ Manufacturing Company's Supply Chain Network</vt:lpstr>
      <vt:lpstr>        Online Group Activity: Appraise and Recommend Improvements for a Supply Chain Ne</vt:lpstr>
      <vt:lpstr>        </vt:lpstr>
      <vt:lpstr>        </vt:lpstr>
      <vt:lpstr>        Evaluation Criteria:</vt:lpstr>
      <vt:lpstr>        1. Analysis of the Case:</vt:lpstr>
      <vt:lpstr>        2. Proposed Solutions:</vt:lpstr>
      <vt:lpstr>        3. Actionable Recommendations:</vt:lpstr>
      <vt:lpstr>        1. Strategic Improvements</vt:lpstr>
      <vt:lpstr>        2. Technological Improvements</vt:lpstr>
      <vt:lpstr>        3. Tactical Improvements</vt:lpstr>
      <vt:lpstr>        4. Operational Improvements</vt:lpstr>
      <vt:lpstr>        5. Collaboration and Partnerships</vt:lpstr>
      <vt:lpstr>        6. Measurement and Continuous Improvement</vt:lpstr>
      <vt:lpstr>        7. Case Studies of Enhanced Supply Chain Network Design</vt:lpstr>
      <vt:lpstr>Practical 1: Improvements to enhance overall Supply chain network design and per</vt:lpstr>
      <vt:lpstr/>
      <vt:lpstr>Please watch the video “Tesla's Supply Chain, Semi-Conductors, Vertical Integrat</vt:lpstr>
      <vt:lpstr/>
      <vt:lpstr>Video Title: Tesla's Supply Chain, Semi-Conductors, Vertical Integration</vt:lpstr>
      <vt:lpstr>        Case Study: Tesla’s Vertically Integrated Supply Chain</vt:lpstr>
      <vt:lpstr>        1. What is Vertical Integration?</vt:lpstr>
      <vt:lpstr>        2. How Tesla Achieved Vertical Integration</vt:lpstr>
      <vt:lpstr>        3. Benefits of Tesla’s Vertical Integration</vt:lpstr>
      <vt:lpstr>        4. Challenges of Tesla’s Vertical Integration</vt:lpstr>
      <vt:lpstr>        5. Lessons from Tesla’s Strategy</vt:lpstr>
      <vt:lpstr>        6. Impact of Tesla’s Vertical Integration on the Industry</vt:lpstr>
      <vt:lpstr>        Conclusion</vt:lpstr>
      <vt:lpstr>        </vt:lpstr>
      <vt:lpstr>        </vt:lpstr>
      <vt:lpstr>        </vt:lpstr>
      <vt:lpstr>        </vt:lpstr>
      <vt:lpstr>        QUESTIONS AND ANSWERS FOR TESLA’S CASE STUDY</vt:lpstr>
      <vt:lpstr>    REFERENCE LIST AND FURTHER READING</vt:lpstr>
      <vt:lpstr>        1.8 References in APA Style (7th Edition)</vt:lpstr>
      <vt:lpstr>        Recommended Online Textbooks</vt:lpstr>
      <vt:lpstr>        Recommended Online Journals</vt:lpstr>
      <vt:lpstr>        END OF MODULE ASSESSMENT 1.2</vt:lpstr>
      <vt:lpstr>        Question 1:</vt:lpstr>
      <vt:lpstr>        2. Question 2:</vt:lpstr>
      <vt:lpstr>        3. Question3:</vt:lpstr>
      <vt:lpstr>        </vt:lpstr>
      <vt:lpstr>        WHAT’S NEXT?</vt:lpstr>
      <vt:lpstr>        Module Overview</vt:lpstr>
      <vt:lpstr>        Through real-world case studies, group discussion,  debates,  interactive Questi</vt:lpstr>
      <vt:lpstr>        Learning Outcomes</vt:lpstr>
      <vt:lpstr>        Learning Activities/Task List</vt:lpstr>
      <vt:lpstr>    INSTRUCTIONAL MATERIALS &amp; LEARNING ACTIVITIES </vt:lpstr>
      <vt:lpstr>        ALIGNING NETWORK DESIGN WITH BUSINESS STRATEGY</vt:lpstr>
      <vt:lpstr>        Please watch the video on Strategic Framework for Network Design.</vt:lpstr>
    </vt:vector>
  </TitlesOfParts>
  <Company/>
  <LinksUpToDate>false</LinksUpToDate>
  <CharactersWithSpaces>356322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Onyango</dc:creator>
  <cp:lastModifiedBy>Admin</cp:lastModifiedBy>
  <cp:revision>907</cp:revision>
  <dcterms:created xsi:type="dcterms:W3CDTF">2024-12-16T06:22:00Z</dcterms:created>
  <dcterms:modified xsi:type="dcterms:W3CDTF">2025-01-23T09:09:00Z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